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56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52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52"/>
          <w:lang w:val="en-US" w:eastAsia="zh-CN"/>
        </w:rPr>
        <w:t>魏县民政</w:t>
      </w:r>
      <w:r>
        <w:rPr>
          <w:rFonts w:hint="eastAsia" w:asciiTheme="majorEastAsia" w:hAnsiTheme="majorEastAsia" w:eastAsiaTheme="majorEastAsia" w:cstheme="majorEastAsia"/>
          <w:sz w:val="44"/>
          <w:szCs w:val="52"/>
          <w:lang w:eastAsia="zh-CN"/>
        </w:rPr>
        <w:t>局</w:t>
      </w:r>
    </w:p>
    <w:p w14:paraId="107C9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44"/>
          <w:szCs w:val="52"/>
        </w:rPr>
        <w:t>关于开展从事殡葬相关服务活动组织和</w:t>
      </w:r>
    </w:p>
    <w:p w14:paraId="2F67A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44"/>
          <w:szCs w:val="52"/>
        </w:rPr>
        <w:t>个人备案工作的公告</w:t>
      </w:r>
    </w:p>
    <w:p w14:paraId="02A4F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</w:p>
    <w:p w14:paraId="7A2E4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为规范殡葬服务市场秩序，提升殡葬服务质量，维护人民群众合法权益，根据《殡葬管理条例》相关规定，对从事殡葬相关服务活动的组织和个人实行备案，现将有关事项公告如下：</w:t>
      </w:r>
    </w:p>
    <w:p w14:paraId="23E469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备案对象</w:t>
      </w:r>
    </w:p>
    <w:p w14:paraId="138E3B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除殡仪馆、骨灰堂、公墓等殡葬服务机构外，凡在本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40"/>
        </w:rPr>
        <w:t>从事殡葬服务代理、用品代购、策划主持、信息咨询等殡葬相关服务活动的组织和个人。</w:t>
      </w:r>
    </w:p>
    <w:p w14:paraId="451FB3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备案时间</w:t>
      </w:r>
    </w:p>
    <w:p w14:paraId="0CEA3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自本公告发布之日起，所有符合条件的组织和个人应当向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魏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40"/>
        </w:rPr>
        <w:t>民政局备案。</w:t>
      </w:r>
      <w:bookmarkStart w:id="0" w:name="_GoBack"/>
      <w:bookmarkEnd w:id="0"/>
    </w:p>
    <w:p w14:paraId="156695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备案流程</w:t>
      </w:r>
    </w:p>
    <w:p w14:paraId="3B99DD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组织和个人携带</w:t>
      </w:r>
      <w:r>
        <w:rPr>
          <w:rFonts w:hint="eastAsia" w:ascii="仿宋" w:hAnsi="仿宋" w:eastAsia="仿宋" w:cs="仿宋"/>
          <w:sz w:val="32"/>
          <w:szCs w:val="40"/>
        </w:rPr>
        <w:t>营业执照复印件（加盖门店公章）</w:t>
      </w:r>
      <w:r>
        <w:rPr>
          <w:rFonts w:hint="eastAsia" w:ascii="仿宋_GB2312" w:hAnsi="仿宋_GB2312" w:eastAsia="仿宋_GB2312" w:cs="仿宋_GB2312"/>
          <w:sz w:val="32"/>
          <w:szCs w:val="40"/>
        </w:rPr>
        <w:t>、法定代表人身份证明复印件、从业人员基础信息、本人身份证明复印件等材料，至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魏县</w:t>
      </w:r>
      <w:r>
        <w:rPr>
          <w:rFonts w:hint="eastAsia" w:ascii="仿宋_GB2312" w:hAnsi="仿宋_GB2312" w:eastAsia="仿宋_GB2312" w:cs="仿宋_GB2312"/>
          <w:sz w:val="32"/>
          <w:szCs w:val="40"/>
        </w:rPr>
        <w:t>民政局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殡改办</w:t>
      </w:r>
      <w:r>
        <w:rPr>
          <w:rFonts w:hint="eastAsia" w:ascii="仿宋_GB2312" w:hAnsi="仿宋_GB2312" w:eastAsia="仿宋_GB2312" w:cs="仿宋_GB2312"/>
          <w:sz w:val="32"/>
          <w:szCs w:val="40"/>
        </w:rPr>
        <w:t>，现场填写相应备案登记表。</w:t>
      </w:r>
    </w:p>
    <w:p w14:paraId="09BA9C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办理地点及联系方式</w:t>
      </w:r>
    </w:p>
    <w:p w14:paraId="2F32F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办理地点：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魏县</w:t>
      </w:r>
      <w:r>
        <w:rPr>
          <w:rFonts w:hint="eastAsia" w:ascii="仿宋_GB2312" w:hAnsi="仿宋_GB2312" w:eastAsia="仿宋_GB2312" w:cs="仿宋_GB2312"/>
          <w:sz w:val="32"/>
          <w:szCs w:val="40"/>
        </w:rPr>
        <w:t>民政局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殡改办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门岗东一室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</w:p>
    <w:p w14:paraId="3BA8A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联系人员：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杜强超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咨询电话：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3512880</w:t>
      </w:r>
    </w:p>
    <w:p w14:paraId="7479D6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A0AF7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魏县民政局    </w:t>
      </w:r>
    </w:p>
    <w:p w14:paraId="17F5A2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2026年8月3日  </w:t>
      </w:r>
    </w:p>
    <w:tbl>
      <w:tblPr>
        <w:tblStyle w:val="2"/>
        <w:tblW w:w="89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243"/>
        <w:gridCol w:w="1868"/>
        <w:gridCol w:w="2214"/>
      </w:tblGrid>
      <w:tr w14:paraId="62692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11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</w:tr>
      <w:tr w14:paraId="44AA6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1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社会殡葬服务主体（组织）备案登记表</w:t>
            </w:r>
          </w:p>
        </w:tc>
      </w:tr>
      <w:tr w14:paraId="0620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3C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备案号：</w:t>
            </w:r>
          </w:p>
        </w:tc>
      </w:tr>
      <w:tr w14:paraId="220A1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基本信息</w:t>
            </w:r>
          </w:p>
        </w:tc>
      </w:tr>
      <w:tr w14:paraId="4B7A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组织名称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6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E7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63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Style w:val="7"/>
                <w:lang w:val="en-US" w:eastAsia="zh-CN" w:bidi="ar"/>
              </w:rPr>
              <w:t>个体工商户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Style w:val="7"/>
                <w:lang w:val="en-US" w:eastAsia="zh-CN" w:bidi="ar"/>
              </w:rPr>
              <w:t>企业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Style w:val="7"/>
                <w:lang w:val="en-US" w:eastAsia="zh-CN" w:bidi="ar"/>
              </w:rPr>
              <w:t>其他服务组织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1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0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年月日</w:t>
            </w:r>
          </w:p>
        </w:tc>
      </w:tr>
      <w:tr w14:paraId="688C9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法定代表人/负责人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B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9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BA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B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4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2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4BF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经营场所地址（详细到门牌号）</w:t>
            </w:r>
          </w:p>
        </w:tc>
        <w:tc>
          <w:tcPr>
            <w:tcW w:w="6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5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A96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E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经营场所产权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自有租赁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租赁期限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D81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6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从业服务信息</w:t>
            </w:r>
          </w:p>
        </w:tc>
      </w:tr>
      <w:tr w14:paraId="45922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1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从业人员总数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D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4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是否有专业资质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C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¨</w:t>
            </w:r>
            <w:r>
              <w:rPr>
                <w:rStyle w:val="7"/>
                <w:lang w:val="en-US" w:eastAsia="zh-CN" w:bidi="ar"/>
              </w:rPr>
              <w:t>是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¨</w:t>
            </w:r>
            <w:r>
              <w:rPr>
                <w:rStyle w:val="7"/>
                <w:lang w:val="en-US" w:eastAsia="zh-CN" w:bidi="ar"/>
              </w:rPr>
              <w:t>否</w:t>
            </w:r>
          </w:p>
        </w:tc>
      </w:tr>
      <w:tr w14:paraId="25580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经营范围(按营业执照经营范围填写）</w:t>
            </w:r>
          </w:p>
        </w:tc>
        <w:tc>
          <w:tcPr>
            <w:tcW w:w="6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A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B4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服务项目及收费标准（明确标注项目名称、计价单位、收费金额）</w:t>
            </w:r>
          </w:p>
        </w:tc>
        <w:tc>
          <w:tcPr>
            <w:tcW w:w="6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A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53F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合规从业承诺</w:t>
            </w:r>
          </w:p>
        </w:tc>
      </w:tr>
      <w:tr w14:paraId="502B3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8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6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及组织郑重承诺：严格遵守《殡葬管理条例》及国家、省、市、县殡葬管理相关法律法规，诚信守法经营，明码标价、规范服务，绝不违规收费、强制或变相服务、诱导大操大办、倒卖逝者信息及家属信息，自觉抵制封建迷信陋习，主动接受民政及相关部门监督管理，如有违反，自愿承担一切法律责任。</w:t>
            </w:r>
          </w:p>
        </w:tc>
      </w:tr>
      <w:tr w14:paraId="4E8A8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B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法人/负责人签字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C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组织盖章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9C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E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审核备案意见</w:t>
            </w:r>
          </w:p>
        </w:tc>
      </w:tr>
      <w:tr w14:paraId="1B732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材料审核情况</w:t>
            </w:r>
          </w:p>
        </w:tc>
        <w:tc>
          <w:tcPr>
            <w:tcW w:w="6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B7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Style w:val="7"/>
                <w:lang w:val="en-US" w:eastAsia="zh-CN" w:bidi="ar"/>
              </w:rPr>
              <w:t>材料齐全，符合备案要求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¨</w:t>
            </w:r>
            <w:r>
              <w:rPr>
                <w:rStyle w:val="7"/>
                <w:lang w:val="en-US" w:eastAsia="zh-CN" w:bidi="ar"/>
              </w:rPr>
              <w:t>材料不全，需补正</w:t>
            </w:r>
          </w:p>
        </w:tc>
      </w:tr>
      <w:tr w14:paraId="54258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审核人签字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E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备案部门盖章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CD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F12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备案时间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  日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BB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A4E9CD5">
      <w:pPr>
        <w:numPr>
          <w:ilvl w:val="0"/>
          <w:numId w:val="0"/>
        </w:numPr>
        <w:ind w:firstLine="420" w:firstLineChars="200"/>
        <w:jc w:val="lef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89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2256"/>
        <w:gridCol w:w="1956"/>
        <w:gridCol w:w="2177"/>
      </w:tblGrid>
      <w:tr w14:paraId="73684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7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</w:tc>
      </w:tr>
      <w:tr w14:paraId="12C0A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社会殡葬服务主体（个人）备案登记表</w:t>
            </w:r>
          </w:p>
        </w:tc>
      </w:tr>
      <w:tr w14:paraId="607B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3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备案号：</w:t>
            </w:r>
          </w:p>
        </w:tc>
      </w:tr>
      <w:tr w14:paraId="1488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7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基本信息</w:t>
            </w:r>
          </w:p>
        </w:tc>
      </w:tr>
      <w:tr w14:paraId="00238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E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 w14:paraId="739BC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A690">
            <w:pPr>
              <w:jc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C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E9B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0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2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DC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经营场所地址（详细到门牌号）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EB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13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从业类别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自由从业者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服务团队成员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</w:tr>
      <w:tr w14:paraId="1794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从业服务信息</w:t>
            </w:r>
          </w:p>
        </w:tc>
      </w:tr>
      <w:tr w14:paraId="08F2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从业范围</w:t>
            </w:r>
          </w:p>
        </w:tc>
        <w:tc>
          <w:tcPr>
            <w:tcW w:w="6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B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D3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服务项目及收费标准（明确标注项目名称、计价单位、收费金额）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83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2E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B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6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有无相关资质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有   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F7F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合规从业承诺</w:t>
            </w:r>
          </w:p>
        </w:tc>
      </w:tr>
      <w:tr w14:paraId="323E7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8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3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郑重承诺：严格遵守《殡葬管理条例》及国家、省、市、县殡葬管理相关法律法规，诚信守法经营，明码标价、规范服务，绝不违规收费、强制或变相服务、诱导大操大办、倒卖逝者信息及家属信息，自觉抵制封建迷信陋习，主动接受民政及相关部门监督管理，如有违反，自愿承担一切法律责任。</w:t>
            </w:r>
          </w:p>
        </w:tc>
      </w:tr>
      <w:tr w14:paraId="4645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4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9B9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盖章或按手印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E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65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审核备案意见</w:t>
            </w:r>
          </w:p>
        </w:tc>
      </w:tr>
      <w:tr w14:paraId="1A79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材料审核情况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D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材料齐全，符合备案要求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材料不全，需补正</w:t>
            </w:r>
          </w:p>
        </w:tc>
      </w:tr>
      <w:tr w14:paraId="53EEF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审核人签字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FF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备案部门盖章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E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3BB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  月  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75F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659DEED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AACF94"/>
    <w:multiLevelType w:val="singleLevel"/>
    <w:tmpl w:val="26AACF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A083E"/>
    <w:rsid w:val="01E22B26"/>
    <w:rsid w:val="0CE364CA"/>
    <w:rsid w:val="0D3B2E6C"/>
    <w:rsid w:val="144B29A7"/>
    <w:rsid w:val="24307FB4"/>
    <w:rsid w:val="29804916"/>
    <w:rsid w:val="334A1FA7"/>
    <w:rsid w:val="357B23B5"/>
    <w:rsid w:val="35FF0930"/>
    <w:rsid w:val="3A443B62"/>
    <w:rsid w:val="411C75E7"/>
    <w:rsid w:val="4B315320"/>
    <w:rsid w:val="5A75410B"/>
    <w:rsid w:val="6088787B"/>
    <w:rsid w:val="679035A0"/>
    <w:rsid w:val="70A11DE3"/>
    <w:rsid w:val="7111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6">
    <w:name w:val="font4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single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1236</Words>
  <Characters>1264</Characters>
  <Lines>0</Lines>
  <Paragraphs>0</Paragraphs>
  <TotalTime>13</TotalTime>
  <ScaleCrop>false</ScaleCrop>
  <LinksUpToDate>false</LinksUpToDate>
  <CharactersWithSpaces>1319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2026-05-27T08:25:00Z</dcterms:created>
  <dc:creator>Administrator</dc:creator>
  <cp:lastModifiedBy>WPS_1602038937</cp:lastModifiedBy>
  <cp:lastPrinted>2026-05-29T09:35:00Z</cp:lastPrinted>
  <dcterms:modified xsi:type="dcterms:W3CDTF">2026-08-03T06:52:08Z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eyJoZGlkIjoiMmIwMGMxZDk4MzkxYjI3OGFmYWE0ODJkMTkyOTdkMDgiLCJ1c2VySWQiOiIxMTI4MDQzNjI5In0=</vt:lpwstr>
  </property>
  <property fmtid="{D5CDD505-2E9C-101B-9397-08002B2CF9AE}" pid="4" name="ICV">
    <vt:lpwstr>7DAB53B775034E62B1D8B273212B281D_13</vt:lpwstr>
  </property>
</Properties>
</file>