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D0F7">
      <w:pPr>
        <w:rPr>
          <w:rFonts w:hint="eastAsia"/>
        </w:rPr>
      </w:pPr>
    </w:p>
    <w:p w14:paraId="28E27EC8">
      <w:pPr>
        <w:rPr>
          <w:rFonts w:hint="eastAsia" w:eastAsiaTheme="minorEastAsia"/>
          <w:lang w:eastAsia="zh-CN"/>
        </w:rPr>
      </w:pPr>
    </w:p>
    <w:p w14:paraId="14A03BE6">
      <w:pPr>
        <w:rPr>
          <w:rFonts w:hint="eastAsia"/>
        </w:rPr>
      </w:pPr>
    </w:p>
    <w:p w14:paraId="6E17740C">
      <w:pPr>
        <w:rPr>
          <w:rFonts w:hint="eastAsia"/>
        </w:rPr>
      </w:pPr>
    </w:p>
    <w:p w14:paraId="67F8944F">
      <w:pPr>
        <w:rPr>
          <w:rFonts w:hint="eastAsia"/>
        </w:rPr>
      </w:pPr>
    </w:p>
    <w:p w14:paraId="1D7CC57A">
      <w:pPr>
        <w:rPr>
          <w:rFonts w:hint="eastAsia"/>
        </w:rPr>
      </w:pPr>
    </w:p>
    <w:p w14:paraId="4BD246EC">
      <w:pPr>
        <w:rPr>
          <w:rFonts w:hint="eastAsia"/>
        </w:rPr>
      </w:pPr>
    </w:p>
    <w:p w14:paraId="1F7863DD">
      <w:pPr>
        <w:rPr>
          <w:rFonts w:hint="eastAsia"/>
        </w:rPr>
      </w:pPr>
    </w:p>
    <w:p w14:paraId="382183AF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531C4903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2294B08D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魏发改字（2026）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39033A6D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5476DF0D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0ECFD9C6">
      <w:pPr>
        <w:jc w:val="center"/>
        <w:rPr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魏县发展和改革局</w:t>
      </w:r>
    </w:p>
    <w:p w14:paraId="77B7860F">
      <w:pPr>
        <w:jc w:val="center"/>
        <w:rPr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关于公布魏县政府定价的经营服务性收费目录清单（2026版）的通知</w:t>
      </w:r>
    </w:p>
    <w:p w14:paraId="64C7ABBE">
      <w:pPr>
        <w:jc w:val="left"/>
        <w:rPr>
          <w:rFonts w:hint="eastAsia" w:asciiTheme="minorEastAsia" w:hAnsiTheme="minorEastAsia"/>
          <w:sz w:val="44"/>
          <w:szCs w:val="44"/>
        </w:rPr>
      </w:pPr>
    </w:p>
    <w:p w14:paraId="42923AE4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D6EFC24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县直有关部门：</w:t>
      </w:r>
    </w:p>
    <w:p w14:paraId="7289CD0A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加强政府定价的经营服务性收费管理，规范收费行为，优化营商环境，根据邯郸市发展和改革委员会《关于公布邯郸市政府定价的经营服务性收费目录清单（2026版）》的通知（邯发改公价【2026】14号）要求，我局对魏县政府定价的经营服务性收费项目进行了动态调整。现将修订后的《魏县政府定价的经营服务性收费目录清单（2026版）》予以公布。原《魏县政府定价的经营服务性收费目录清单（2025版）》（魏发改字【2025】 号）同时废止。</w:t>
      </w:r>
    </w:p>
    <w:p w14:paraId="2BBDCBC4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0652EAAE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附件：魏县政府定价的经营服务性收费目录清单（2026版）</w:t>
      </w:r>
    </w:p>
    <w:p w14:paraId="7121A6B3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0AF5D665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2E0DF0C5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15CBDE4D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152E37B6"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</w:p>
    <w:p w14:paraId="6C889CC9">
      <w:pPr>
        <w:ind w:firstLine="3520" w:firstLineChars="11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魏县发展和改革局</w:t>
      </w:r>
    </w:p>
    <w:p w14:paraId="36908106">
      <w:pPr>
        <w:ind w:firstLine="3840" w:firstLineChars="1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8C52997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024E0C8A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05302433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3BB89427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28202628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5C12BE9C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6B1F0B37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64CF65A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3E889F4C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4A3ACBB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31919C0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6265F10">
      <w:pPr>
        <w:jc w:val="both"/>
        <w:rPr>
          <w:rFonts w:hint="eastAsia" w:ascii="黑体" w:hAnsi="黑体" w:eastAsia="黑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ECB910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</w:p>
    <w:p w14:paraId="677C4517">
      <w:pPr>
        <w:rPr>
          <w:rFonts w:hint="eastAsia"/>
          <w:sz w:val="44"/>
          <w:szCs w:val="44"/>
        </w:rPr>
      </w:pPr>
    </w:p>
    <w:p w14:paraId="5FE8897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魏县政府定价经营服务性收费目录清单（2026版）</w:t>
      </w:r>
    </w:p>
    <w:p w14:paraId="61B1BF58">
      <w:pPr>
        <w:jc w:val="left"/>
        <w:rPr>
          <w:rFonts w:hint="eastAsia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17"/>
        <w:gridCol w:w="1076"/>
        <w:gridCol w:w="1701"/>
        <w:gridCol w:w="1087"/>
        <w:gridCol w:w="1289"/>
        <w:gridCol w:w="1026"/>
        <w:gridCol w:w="1552"/>
        <w:gridCol w:w="1567"/>
        <w:gridCol w:w="1275"/>
        <w:gridCol w:w="1025"/>
      </w:tblGrid>
      <w:tr w14:paraId="2C5F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3F8BE8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617" w:type="dxa"/>
            <w:vAlign w:val="center"/>
          </w:tcPr>
          <w:p w14:paraId="1CCF533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收费项目</w:t>
            </w:r>
          </w:p>
        </w:tc>
        <w:tc>
          <w:tcPr>
            <w:tcW w:w="1076" w:type="dxa"/>
            <w:vAlign w:val="center"/>
          </w:tcPr>
          <w:p w14:paraId="0D96CD1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</w:t>
            </w:r>
          </w:p>
          <w:p w14:paraId="7712413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标准</w:t>
            </w:r>
          </w:p>
        </w:tc>
        <w:tc>
          <w:tcPr>
            <w:tcW w:w="1701" w:type="dxa"/>
            <w:vAlign w:val="center"/>
          </w:tcPr>
          <w:p w14:paraId="723DA86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收费文件</w:t>
            </w:r>
          </w:p>
        </w:tc>
        <w:tc>
          <w:tcPr>
            <w:tcW w:w="1087" w:type="dxa"/>
            <w:vAlign w:val="center"/>
          </w:tcPr>
          <w:p w14:paraId="18A6A89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定价</w:t>
            </w:r>
          </w:p>
          <w:p w14:paraId="5DB311B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</w:t>
            </w:r>
          </w:p>
        </w:tc>
        <w:tc>
          <w:tcPr>
            <w:tcW w:w="1289" w:type="dxa"/>
            <w:vAlign w:val="center"/>
          </w:tcPr>
          <w:p w14:paraId="0858A10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行业主管部门</w:t>
            </w:r>
          </w:p>
        </w:tc>
        <w:tc>
          <w:tcPr>
            <w:tcW w:w="1026" w:type="dxa"/>
            <w:vAlign w:val="center"/>
          </w:tcPr>
          <w:p w14:paraId="29A1E13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AEA35C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是否涉企</w:t>
            </w:r>
          </w:p>
          <w:p w14:paraId="0057C74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53D7655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是否行政审批前置</w:t>
            </w:r>
          </w:p>
        </w:tc>
        <w:tc>
          <w:tcPr>
            <w:tcW w:w="1567" w:type="dxa"/>
            <w:vAlign w:val="center"/>
          </w:tcPr>
          <w:p w14:paraId="13146A4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是否涉进出口环节</w:t>
            </w:r>
          </w:p>
        </w:tc>
        <w:tc>
          <w:tcPr>
            <w:tcW w:w="1275" w:type="dxa"/>
            <w:vAlign w:val="center"/>
          </w:tcPr>
          <w:p w14:paraId="54DC500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定价</w:t>
            </w:r>
          </w:p>
          <w:p w14:paraId="47F744B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方法</w:t>
            </w:r>
          </w:p>
        </w:tc>
        <w:tc>
          <w:tcPr>
            <w:tcW w:w="1025" w:type="dxa"/>
            <w:vAlign w:val="center"/>
          </w:tcPr>
          <w:p w14:paraId="04F5F66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4BAE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71CCC5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</w:t>
            </w:r>
          </w:p>
        </w:tc>
        <w:tc>
          <w:tcPr>
            <w:tcW w:w="1617" w:type="dxa"/>
            <w:vAlign w:val="center"/>
          </w:tcPr>
          <w:p w14:paraId="35531AE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8A0D95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有限数字电视基本收视维护费</w:t>
            </w:r>
          </w:p>
          <w:p w14:paraId="55EB135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7B353C4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见文件</w:t>
            </w:r>
          </w:p>
        </w:tc>
        <w:tc>
          <w:tcPr>
            <w:tcW w:w="1701" w:type="dxa"/>
            <w:vAlign w:val="center"/>
          </w:tcPr>
          <w:p w14:paraId="3B9D7CC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冀价行费字【2006】39号</w:t>
            </w:r>
          </w:p>
        </w:tc>
        <w:tc>
          <w:tcPr>
            <w:tcW w:w="1087" w:type="dxa"/>
            <w:vAlign w:val="center"/>
          </w:tcPr>
          <w:p w14:paraId="1F647C5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发展改革部门</w:t>
            </w:r>
          </w:p>
        </w:tc>
        <w:tc>
          <w:tcPr>
            <w:tcW w:w="1289" w:type="dxa"/>
            <w:vAlign w:val="center"/>
          </w:tcPr>
          <w:p w14:paraId="7BFDB16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新闻出版广电部门</w:t>
            </w:r>
          </w:p>
        </w:tc>
        <w:tc>
          <w:tcPr>
            <w:tcW w:w="1026" w:type="dxa"/>
            <w:vAlign w:val="center"/>
          </w:tcPr>
          <w:p w14:paraId="5B065C8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552" w:type="dxa"/>
            <w:vAlign w:val="center"/>
          </w:tcPr>
          <w:p w14:paraId="4738314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567" w:type="dxa"/>
            <w:vAlign w:val="center"/>
          </w:tcPr>
          <w:p w14:paraId="159D17D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275" w:type="dxa"/>
            <w:vAlign w:val="center"/>
          </w:tcPr>
          <w:p w14:paraId="18581A1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成本加合理收益</w:t>
            </w:r>
          </w:p>
        </w:tc>
        <w:tc>
          <w:tcPr>
            <w:tcW w:w="1025" w:type="dxa"/>
            <w:vAlign w:val="center"/>
          </w:tcPr>
          <w:p w14:paraId="7F43E0D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不含县城以下居民</w:t>
            </w:r>
          </w:p>
        </w:tc>
      </w:tr>
      <w:tr w14:paraId="1175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D3EBCF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DE69A5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</w:t>
            </w:r>
          </w:p>
          <w:p w14:paraId="0299573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429000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43312D9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住房物业</w:t>
            </w:r>
          </w:p>
          <w:p w14:paraId="5D1E3EE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服务费</w:t>
            </w:r>
          </w:p>
        </w:tc>
        <w:tc>
          <w:tcPr>
            <w:tcW w:w="1076" w:type="dxa"/>
            <w:vAlign w:val="center"/>
          </w:tcPr>
          <w:p w14:paraId="7BBA751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见文件</w:t>
            </w:r>
          </w:p>
        </w:tc>
        <w:tc>
          <w:tcPr>
            <w:tcW w:w="1701" w:type="dxa"/>
            <w:vAlign w:val="center"/>
          </w:tcPr>
          <w:p w14:paraId="4CA7C72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魏发改字【2025】77号</w:t>
            </w:r>
          </w:p>
        </w:tc>
        <w:tc>
          <w:tcPr>
            <w:tcW w:w="1087" w:type="dxa"/>
            <w:vAlign w:val="center"/>
          </w:tcPr>
          <w:p w14:paraId="35A340D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发展改革部门</w:t>
            </w:r>
          </w:p>
        </w:tc>
        <w:tc>
          <w:tcPr>
            <w:tcW w:w="1289" w:type="dxa"/>
            <w:vAlign w:val="center"/>
          </w:tcPr>
          <w:p w14:paraId="2AA921C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住房保障部门</w:t>
            </w:r>
          </w:p>
        </w:tc>
        <w:tc>
          <w:tcPr>
            <w:tcW w:w="1026" w:type="dxa"/>
            <w:vAlign w:val="center"/>
          </w:tcPr>
          <w:p w14:paraId="14C8D9A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552" w:type="dxa"/>
            <w:vAlign w:val="center"/>
          </w:tcPr>
          <w:p w14:paraId="7BF22A6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567" w:type="dxa"/>
            <w:vAlign w:val="center"/>
          </w:tcPr>
          <w:p w14:paraId="4973F38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275" w:type="dxa"/>
            <w:vAlign w:val="center"/>
          </w:tcPr>
          <w:p w14:paraId="25B9CFC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成本加合理收益</w:t>
            </w:r>
          </w:p>
        </w:tc>
        <w:tc>
          <w:tcPr>
            <w:tcW w:w="1025" w:type="dxa"/>
            <w:vAlign w:val="center"/>
          </w:tcPr>
          <w:p w14:paraId="11C4FD2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 w14:paraId="38B54011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260BFDB">
      <w:pPr>
        <w:jc w:val="left"/>
        <w:rPr>
          <w:rFonts w:ascii="仿宋" w:hAnsi="仿宋" w:eastAsia="仿宋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32"/>
    <w:rsid w:val="00142932"/>
    <w:rsid w:val="005B080E"/>
    <w:rsid w:val="00A43066"/>
    <w:rsid w:val="00B61486"/>
    <w:rsid w:val="00DD0A0D"/>
    <w:rsid w:val="1A94660D"/>
    <w:rsid w:val="379806B7"/>
    <w:rsid w:val="670742DD"/>
    <w:rsid w:val="6B7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502</Characters>
  <Lines>2</Lines>
  <Paragraphs>1</Paragraphs>
  <TotalTime>26</TotalTime>
  <ScaleCrop>false</ScaleCrop>
  <LinksUpToDate>false</LinksUpToDate>
  <CharactersWithSpaces>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2026-04-16T06:54:00Z</dcterms:created>
  <dc:creator>Administrator</dc:creator>
  <cp:lastModifiedBy>张康</cp:lastModifiedBy>
  <cp:lastPrinted>2026-04-20T02:08:21Z</cp:lastPrinted>
  <dcterms:modified xsi:type="dcterms:W3CDTF">2026-04-20T02:08:58Z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eyJoZGlkIjoiYTdlZjQ2MWM0ZGZjYzJjNWUwYzNkYjk0MmE5MjkwYmYiLCJ1c2VySWQiOiIxMDQ1Njc2NTM3In0=</vt:lpwstr>
  </property>
  <property fmtid="{D5CDD505-2E9C-101B-9397-08002B2CF9AE}" pid="3" name="KSOProductBuildVer">
    <vt:lpwstr>2052-12.1.0.25865</vt:lpwstr>
  </property>
  <property fmtid="{D5CDD505-2E9C-101B-9397-08002B2CF9AE}" pid="4" name="ICV">
    <vt:lpwstr>B693FB832F54405F91D97D488619CFCB_13</vt:lpwstr>
  </property>
</Properties>
</file>