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192" w:lineRule="auto"/>
        <w:jc w:val="center"/>
        <w:rPr>
          <w:sz w:val="34"/>
        </w:rPr>
      </w:pPr>
      <w:r>
        <w:rPr>
          <w:rFonts w:hint="eastAsia" w:ascii="Calibri" w:hAnsi="Calibri" w:eastAsia="Calibri"/>
          <w:b/>
          <w:color w:val="000000"/>
          <w:sz w:val="34"/>
        </w:rPr>
        <w:t>2025</w:t>
      </w:r>
      <w:r>
        <w:rPr>
          <w:rFonts w:hint="eastAsia" w:ascii="宋体" w:hAnsi="宋体" w:eastAsia="宋体"/>
          <w:b/>
          <w:color w:val="000000"/>
          <w:sz w:val="34"/>
        </w:rPr>
        <w:t>年度人力资源服务机构报告公示情况登记表</w:t>
      </w:r>
    </w:p>
    <w:p>
      <w:pPr>
        <w:tabs>
          <w:tab w:val="left" w:pos="7920"/>
        </w:tabs>
        <w:wordWrap w:val="0"/>
        <w:spacing w:before="0" w:after="0" w:line="240" w:lineRule="auto"/>
        <w:ind w:firstLine="100"/>
        <w:jc w:val="both"/>
        <w:rPr>
          <w:sz w:val="14"/>
        </w:rPr>
      </w:pPr>
      <w:r>
        <w:rPr>
          <w:rFonts w:hint="eastAsia" w:ascii="宋体" w:hAnsi="宋体" w:eastAsia="宋体"/>
          <w:color w:val="000000"/>
          <w:sz w:val="14"/>
        </w:rPr>
        <w:t>填报单位（盖章）：</w:t>
      </w:r>
      <w:r>
        <w:rPr>
          <w:rFonts w:hint="eastAsia" w:ascii="Calibri" w:hAnsi="Calibri" w:eastAsia="Calibri"/>
          <w:color w:val="000000"/>
          <w:sz w:val="14"/>
          <w:u w:val="single"/>
        </w:rPr>
        <w:t xml:space="preserve">                        </w:t>
      </w:r>
      <w:r>
        <w:rPr>
          <w:rFonts w:hint="eastAsia" w:ascii="宋体" w:hAnsi="宋体" w:eastAsia="宋体"/>
          <w:color w:val="000000"/>
          <w:sz w:val="14"/>
        </w:rPr>
        <w:tab/>
      </w:r>
      <w:r>
        <w:rPr>
          <w:rFonts w:hint="eastAsia" w:ascii="宋体" w:hAnsi="宋体" w:eastAsia="宋体"/>
          <w:color w:val="000000"/>
          <w:sz w:val="14"/>
        </w:rPr>
        <w:t>日期：</w:t>
      </w:r>
      <w:r>
        <w:rPr>
          <w:rFonts w:hint="eastAsia" w:ascii="Calibri" w:hAnsi="Calibri" w:eastAsia="Calibri"/>
          <w:color w:val="000000"/>
          <w:sz w:val="14"/>
        </w:rPr>
        <w:t>202</w:t>
      </w:r>
      <w:r>
        <w:rPr>
          <w:rFonts w:hint="eastAsia" w:ascii="宋体" w:hAnsi="宋体" w:eastAsia="宋体"/>
          <w:color w:val="000000"/>
          <w:sz w:val="14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14"/>
        </w:rPr>
        <w:t>年</w:t>
      </w:r>
      <w:r>
        <w:rPr>
          <w:rFonts w:hint="eastAsia" w:ascii="宋体" w:hAnsi="宋体" w:eastAsia="宋体"/>
          <w:color w:val="000000"/>
          <w:sz w:val="14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14"/>
        </w:rPr>
        <w:t>＿月</w:t>
      </w:r>
      <w:r>
        <w:rPr>
          <w:rFonts w:hint="eastAsia" w:ascii="Calibri" w:hAnsi="Calibri" w:eastAsia="Calibri"/>
          <w:color w:val="000000"/>
          <w:sz w:val="14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14"/>
        </w:rPr>
        <w:t>日</w:t>
      </w:r>
    </w:p>
    <w:p>
      <w:pPr>
        <w:wordWrap w:val="0"/>
        <w:spacing w:before="0" w:after="0" w:line="9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0"/>
        <w:gridCol w:w="520"/>
        <w:gridCol w:w="806"/>
        <w:gridCol w:w="1100"/>
        <w:gridCol w:w="676"/>
        <w:gridCol w:w="1187"/>
        <w:gridCol w:w="970"/>
        <w:gridCol w:w="427"/>
        <w:gridCol w:w="905"/>
        <w:gridCol w:w="737"/>
        <w:gridCol w:w="1080"/>
        <w:gridCol w:w="1311"/>
        <w:gridCol w:w="43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497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33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序号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1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机构</w:t>
            </w:r>
          </w:p>
          <w:p>
            <w:pPr>
              <w:spacing w:before="18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53" w:after="0" w:line="215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法定代表人（负责人）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116" w:after="0" w:line="345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许可证编号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8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变更情况</w:t>
            </w:r>
          </w:p>
          <w:p>
            <w:pPr>
              <w:spacing w:before="30" w:after="0" w:line="321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（本年度住所地址、法定代表人、机构名称变更）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53" w:after="0" w:line="23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许可业务范围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21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备案业</w:t>
            </w:r>
          </w:p>
          <w:p>
            <w:pPr>
              <w:spacing w:before="18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务范围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105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受行政处</w:t>
            </w:r>
          </w:p>
          <w:p>
            <w:pPr>
              <w:spacing w:before="30" w:after="0" w:line="23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罚情况（本年度）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36" w:after="0" w:line="321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设立人力资源服务网站名称及网址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133" w:after="0" w:line="240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电子邮箱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0" w:after="0" w:line="206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办公地址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0" w:after="0" w:line="206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联系电话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wordWrap w:val="0"/>
              <w:spacing w:before="0" w:after="0" w:line="215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14"/>
              </w:rPr>
            </w:pPr>
          </w:p>
          <w:p>
            <w:pPr>
              <w:spacing w:before="0" w:after="0" w:line="206" w:lineRule="auto"/>
              <w:jc w:val="center"/>
              <w:rPr>
                <w:sz w:val="14"/>
              </w:rPr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邯郸市启荟人力资源服务有限公司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闫龙飞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第0434000223号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河北省邯郸市魏县魏城镇石辛寨村玉泉南街玉贤胡同22号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17532500333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4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邯郸市鑫众人力资源有限公司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段桂英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0434000113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人力资源招聘、职业介绍、职业指导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职业介绍、人力资源管理咨询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河北省邯郸市魏县洹水大道洹琴巷</w:t>
            </w:r>
            <w:r>
              <w:rPr>
                <w:rStyle w:val="4"/>
                <w:lang w:val="en-US" w:eastAsia="zh-CN" w:bidi="ar"/>
              </w:rPr>
              <w:t>35号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13315002086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2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魏县中瑞人力资源有限公司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0434000313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人力资源招聘、职业介绍、职业指导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河北省邯郸市魏县野胡拐乡陈红庙村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13700306998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409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魏县中庆人力资源有限公司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0434000213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人力资源招聘、职业介绍、职业指导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Wxchqm</w:t>
            </w:r>
          </w:p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@163.cm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河北省邯郸市魏县长安大道翠湖苑3-2-7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13831049065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魏县汇诚人力资源有限公司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许照笙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〔2011〕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0434000113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人力资源招聘、职业介绍、职业指导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人力资源供求信息的收集和发布、人力资源管理咨询、人力资源服务外包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河北省邯郸市魏县长安大道东段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13803209823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魏县魏兴人力资源就业有限公司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郭付合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〔2009〕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第0434000113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人力资源招聘、职业介绍、职业指导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人力资源供求信息的收集和发布、人力资源管理咨询、人力资源服务外包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河北省邯郸市魏县长安大道东段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13663105323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邯郸聚安人力资源有限公司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〔2021〕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0434000323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河北省邯郸市魏县长安大道东段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15231056063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邯郸市天佑人力资源服务有限公司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晋俊霞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〔2021〕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0434000113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河北省邯郸市魏县魏城镇商贸城中轴路东段路北1号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18630049988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连志国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〔2020〕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0434000112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人力资源服务外包、人力资源供求信息的收集和发布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河北省邯郸市魏县魏城镇长安大道东段89号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03103531158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邯郸锐立人力资源服务有限责任公司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郝红永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〔2021〕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0434000423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更换法人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河北省邯郸市魏县天河西路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13931015678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邯郸傲翔人力资源服务有限公司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韩振强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〔2022〕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0434000123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河北省邯郸市魏县魏城镇东南温村诚恳胡同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15176026136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邯郸邦贤人力资源服务有限公司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赵占英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〔2022〕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0434000223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人力资源供求信息的收集和发布、人力资源管理咨询、人力资源培训、人力资源服务外包、就业和创业指导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河北省邯郸市魏县开元路农机局院内88号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15369666676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魏县天梭网络科技有限公司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〔2023〕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0434000413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为劳动者介绍用人单位、为用人单位推荐劳动者、为用人单位和个人提供职业介绍信息服务、开展网络招聘服务、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河北省邯郸市魏县魏州东路550号3楼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15103200899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哎呦不错文化传媒邯郸有限公司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人力资源供求信息的收集和发布、人力资源管理咨询、就业和创业指导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河北省邯郸市魏县魏州东路550号3楼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15103200899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邯郸市和悦劳务派遣有限公司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〔2022〕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0434000323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人力资源供求信息的收集和发布、人力资源咨询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魏县魏城镇金花路金鹏里胡同23号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15731099668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魏县新途径教育咨询服务有限责任公司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第0434000123号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河北省邯郸市魏县魏城镇兴源大街与魏州东路交叉口北行100米路东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15832088292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17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魏县创徽人力资源服务有限公司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0434000323号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河北省邯郸市魏县牙里镇西刘庄村紧邻234省道569号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13131074813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邯郸市昊晴网络科技有限公司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(冀)人服证字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0434000523号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为劳动者介绍用人单位、为用人单位推荐劳动者、为用人单位和个人提供职业介绍信息服务、组织开展现场招聘会、开展网络招聘服务、开展高级人才寻访（猎头）服务；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河北省邯郸市魏县玉泉南街84号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15333108633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19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魏县魏腾人力资源服务有限公司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(冀)人服证字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0434000423号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河北省邯郸市魏县魏城镇一行东路191号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13111360718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魏县众诚人力资源服务有限公司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0434000623号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更换公司名称和法人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河北省邯郸市魏县德政镇王庄村顺平街7号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18330040100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河北骐开人力资源服务有限公司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(冀)人服证字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第0434000723号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人力资源供求信息的收集和发布、就业和创业指导、人力资源管理咨询、人力资源培训、承接人力资源外包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河北省邯郸市魏县魏城镇魏州西路364号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15297593777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魏县冀盛人力资源服务有限公司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(冀)人服证字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第0434000813号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就业和创业指导、人力资源服务外包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河北省邯郸市魏县双井镇双南村泉兴南街27号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13815188915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河北盛博泽远劳务派遣有限公司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殷志明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130400210002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人力资源供求信息的收集和发布、就业和创业指导、人力资源管理咨询、人力资源培训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邯郸市魏县天河东路魏祠公园东一号商铺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15133015111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河北超阔再生资源回收有限公司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薛燕超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〔2022〕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第0400001413号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邯郸市魏县台头乡西也马村文明街38号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17332478111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河北云邦人力资源服务有限公司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〔2023〕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第0401002713号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邯郸市魏县望远街南段路东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15231060527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河北熠煊人力资源服务有限公司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冯骁冬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〔2024〕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第0401000813号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邯郸市魏县野胡拐乡野前村北侧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18232033666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27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魏县众鑫人力资源服务有限公司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第0434000123号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人力资源供求信息的收集和发布、人力资源管理咨询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河北省邯郸市魏县梨乡体育中心思笪特孵化基地002号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13315002086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河北魏之兴人力资源服务有限公司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第0434000223号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人力资源供求信息的收集和发布、就业和创业指导、人力资源管理咨询、人力资源培训、人力资源服务外包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河北省邯郸市魏县经济开发区天雨路科技创业孵化基地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17633268171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河北联创人力资源有限公司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第0434000323号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河北省邯郸市魏县魏城镇魏都北大街北段路东第七中学南100米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18730049888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河北熠洲企业管理咨询有限公司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第0434000423号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河北省邯郸市魏县经济开发区天雨东路3005号高新技术孵化基地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17633268171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邯郸市合才人力资源服务有限公司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第0434000523号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河北省邯郸市魏县魏城镇诚信路诚实巷2号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15230030965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魏县远诚保洁服务有限公司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第0434000623号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人力资源供求信息的收集和发布、就业和创业指导、人力资源咨询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河北省邯郸市魏县南方商贸城东临街8号房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18631043994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148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魏县劳动就业服务中心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霍志龙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河北邯郸魏魏城镇长安大道东段路北89号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3531206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魏县人才交流开发中心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河北邯郸魏魏城镇长安大道东段路北89号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03103530046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魏县正康人力资源有限公司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第0434000823号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人力资源供求信息的收集和发布、就业和创业指导、人力资源管理咨询、人力资源测评、人力资源培训、人力资源服务外包，人力资源信息软件服务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937548881@qq.com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河北省邯郸市魏县尚品新苑锦园北行200米路东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18531008445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60" w:hRule="atLeast"/>
          <w:jc w:val="center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36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魏县辉腾保洁服务有限公司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韩朋林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（冀）人服证字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第0434000723号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为劳动者介绍用人单位、为用人单位推荐劳动者、为用人单位和个人提供职业介绍信息服务*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人力资源供求信息的收集和发布、就业和创业指导、人力资源管理咨询、人力资源测评、人力资源培训、人力资源服务外包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河北省邯郸市魏县梨乡大街以东、一行路以北梨城广场1#商业一层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15102642930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sectPr>
      <w:headerReference r:id="rId3" w:type="default"/>
      <w:type w:val="continuous"/>
      <w:pgSz w:w="11900" w:h="16820"/>
      <w:pgMar w:top="2880" w:right="720" w:bottom="2880" w:left="720" w:header="14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40"/>
      <w:jc w:val="left"/>
    </w:pPr>
    <w:r>
      <w:rPr>
        <w:rFonts w:hint="eastAsia" w:ascii="宋体" w:hAnsi="宋体" w:eastAsia="宋体"/>
        <w:color w:val="000000"/>
        <w:sz w:val="14"/>
      </w:rPr>
      <w:t>附件</w:t>
    </w:r>
    <w:r>
      <w:rPr>
        <w:rFonts w:hint="eastAsia" w:ascii="Calibri" w:hAnsi="Calibri" w:eastAsia="Calibri"/>
        <w:color w:val="000000"/>
        <w:sz w:val="1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YjIxZTY3YjM2YzU3MDg0NzNiNDQ2YzQ1NThhNzcifQ=="/>
  </w:docVars>
  <w:rsids>
    <w:rsidRoot w:val="00BD0BC8"/>
    <w:rsid w:val="000D6051"/>
    <w:rsid w:val="009F0BE0"/>
    <w:rsid w:val="00BA6D97"/>
    <w:rsid w:val="00BD0BC8"/>
    <w:rsid w:val="07AC1027"/>
    <w:rsid w:val="0A9251B5"/>
    <w:rsid w:val="2833003D"/>
    <w:rsid w:val="284208B2"/>
    <w:rsid w:val="434921EF"/>
    <w:rsid w:val="551D30DA"/>
    <w:rsid w:val="5CC76201"/>
    <w:rsid w:val="78C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4388</Words>
  <Characters>5243</Characters>
  <TotalTime>1</TotalTime>
  <ScaleCrop>false</ScaleCrop>
  <LinksUpToDate>false</LinksUpToDate>
  <CharactersWithSpaces>5275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2026-02-13T02:03:00Z</dcterms:created>
  <dc:creator>INTSIG</dc:creator>
  <dc:description>Intsig Word Converter</dc:description>
  <cp:lastModifiedBy>Administrator</cp:lastModifiedBy>
  <dcterms:modified xsi:type="dcterms:W3CDTF">2026-02-13T08:11:06Z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619553CB48544CDF8FCD0411087B5B69_12</vt:lpwstr>
  </property>
</Properties>
</file>