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魏县看守所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魏县看守所编制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1.2025年监区运行经费绩效目标表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2.2025年犯人生活费绩效目标表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3.2025年犯人医疗费绩效目标表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4.2025年犯人衣被费绩效目标表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5.2025年监区修缮费绩效目标表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在县委县政府的坚强领导下，在魏县公安局党委正确指导下，深入贯彻上级会议精神，紧扣县委、县政府确定的目标任务，凝神聚力，开拓创新，攻艰克难，砥砺奋进，以更加高昴的激情，更加有力的措施，更加务实的作风，全面开创监管工作新局面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提高监管场所业务工作及对在押人员的监管教育、安全防范工作，查处安全事故；加强监场所硬件设施建设；进一步做好监管部门教育感化深挖犯罪工作。 </w:t>
      </w:r>
    </w:p>
    <w:p>
      <w:pPr>
        <w:pStyle w:val="插入文本样式-插入职责分类绩效目标文件"/>
      </w:pPr>
      <w:r>
        <w:t xml:space="preserve">确保监所管理和安全防范水平不断提升；按照相关标准做好硬件设施建设、被监管人员生活、卫生、医疗保障工作；做好监所信息化建设；不断提高监所卫生医疗水平；积极开展深挖犯罪工作，破获各类案件。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加强监所领导班子建设，进一步提高队伍整体素质，带领全所民警转变观念，积极探索监管工作新思路，充分发挥其职能作用，努力开创看守所监管工作新局面。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1.2025年监区运行经费绩效目标表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474001魏县看守所本级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13043425P000001101061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2025年监区运行经费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全县监所按照相关标准做好硬件设施建设、被监管人员生活、卫生、医疗保障工作。在押人数累计3300人左右水电费 防疫物资等费用共计30万元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1."""全县监所按照相关标准做好硬件设施建设、被监管人员生活、卫生、医疗保障工作。在押人数累计3300人左右水电费 防疫物资等费用共计30万元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监管系统重大保障处理响应时间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监管系统重大保障处理响应时间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≤6小时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预算总金额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预算总金额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在押人数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累计在押人数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≤3300人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监狱戒毒所安全事故发生降低率(%)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监狱戒毒所安全事故发生降低率(%)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提升队伍形象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提升监管队伍形象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有效提升，群众满意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监狱辅助管理人员（工勤人员）满意度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监狱辅助管理人员（工勤人员）满意度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2.2025年犯人生活费绩效目标表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474001魏县看守所本级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13043425P00430610001K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2025年犯人生活费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全县公安监所管理和安全防范水平不断提升；全县监所按照相关标准做好被监管人员生活保障工作。月在押量270人，每人每天约8.75元。</w:t>
            </w:r>
          </w:p>
          <w:p>
            <w:pPr>
              <w:pStyle w:val="单元格样式2"/>
            </w:pPr>
            <w:r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1."""全县公安监所管理和安全防范水平不断提升；全县监所按照相关标准做好被监管人员生活保障工作。月在押量270人，每人每天约8.75元。</w:t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人均生活成本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人均生活成本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≤8.75（元/天）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在押人数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累计在押人数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≥3300人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安全事故发生降低率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安全事故发生降低率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犯人生活保障水平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效果持续时间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被羁押人员每百人各类安全事故发生率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被羁押人员每百人各类安全事故发生率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羁押人员安全感及满意度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调查人员满意人数占调查总数的比例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3.2025年犯人医疗费绩效目标表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474001魏县看守所本级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13043425P00430610004E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2025年犯人医疗费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"全县监所按照相关标准做好被监管人员卫生、医疗保障工作，不断提高监所卫生医疗水平。患病人数600人  ，人均医疗成本约200元。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1.全县监所按照相关标准做好被监管人员卫生、医疗保障工作，不断提高监所卫生医疗水平。患病人数600人  ，人均医疗成本约200元。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患病人数量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患病违法人数量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人均医疗成本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人均医疗成本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≤200（元/人）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安全事故发生降低率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监所安全事故发生数量比去年同期下降比率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提供救治保障及时性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提供救治保障及时性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能够及时救治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国家明令淘汰类污染项目违法犯罪降低率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国家明令淘汰类污染项目违法犯罪下降比率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≥20%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犯人健康水平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犯人健康水平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羁押人员安全感及满意度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调查人员满意人数占调查总数的比例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4.2025年犯人衣被费绩效目标表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474001魏县看守所本级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13043425P004306100027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2025年犯人衣被费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为提高监所管理水平标准化建设，监所按照相关标准做好被监管人员生活和后勤保障工作。全年需更换被褥、号服等131套，每套为268元。</w:t>
            </w:r>
          </w:p>
          <w:p>
            <w:pPr>
              <w:pStyle w:val="单元格样式2"/>
            </w:pP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1."""""""为提高监所管理水平标准化建设，监所按照相关标准做好被监管人员生活和后勤保障工作。全年需更换被褥、号服等131套，每套为268元。</w:t>
            </w:r>
          </w:p>
          <w:p>
            <w:pPr>
              <w:pStyle w:val="单元格样式2"/>
            </w:pPr>
            <w:r>
              <w:t xml:space="preserve">""""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更新购置号服、被褥、床单、被罩等数量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更新购置号服、被褥、床单、被罩等数量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≥131套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号服、被褥、床单、被罩等成本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号服、被褥、床单、被罩等购置单价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≤268（元/套）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购置物品合格率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合格物品/购买的全部物品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衣被到位及时率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衣被到位及时率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国家明令淘汰类污染项目违法犯罪降低率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国家明令淘汰类污染项目违法犯罪下降比率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犯人正常生活保障水平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犯人正常生活保障水平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有效保障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羁押人员安全感及满意度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调查人员满意人数占调查总数的比例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5.2025年监区修缮费绩效目标表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474001魏县看守所本级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13043425P004306100052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2025年监区修缮费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"全县监所按照相关标准做好硬件设施建设、被监管人员生活、卫生、医疗保障工作。在押人数累计3300人左右水电费 物资等费用共计65万元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1."""""""全县监所按照相关标准做好硬件设施建设、被监管人员生活、卫生、医疗保障工作。在押人数累计3300人左右水电费 物资等费用共计65万元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  <w:r>
              <w:t xml:space="preserve">"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监管系统重大保障处理响应时间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监管系统重大保障处理响应时间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≤6小时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预算总金额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预算总金额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65万元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在押人数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累计在押人数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≤3300人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监狱戒毒所安全事故发生降低率(%)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监狱戒毒所安全事故发生降低率(%)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提升队伍形象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提升监管队伍形象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有效提升，群众满意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监狱辅助管理人员（工勤人员）满意度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监狱辅助管理人员（工勤人员）满意度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根据上级文件规定及实际情况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2025-02-20T11:37:04Z</dcterms:created>
  <dcterms:modified xsi:type="dcterms:W3CDTF">2025-02-20T11:37:04Z</dcterms:modified>
</cp:coreProperties>
</file>