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themeColor="text1"/>
          <w:sz w:val="36"/>
          <w:szCs w:val="36"/>
          <w14:textFill>
            <w14:solidFill>
              <w14:schemeClr w14:val="tx1"/>
            </w14:solidFill>
          </w14:textFill>
        </w:rPr>
      </w:pPr>
      <w:bookmarkStart w:id="11" w:name="_GoBack"/>
      <w:bookmarkEnd w:id="11"/>
    </w:p>
    <w:p>
      <w:pPr>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adjustRightInd w:val="0"/>
        <w:snapToGrid w:val="0"/>
        <w:jc w:val="center"/>
        <w:outlineLvl w:val="0"/>
        <w:rPr>
          <w:rFonts w:ascii="方正小标宋_GBK" w:eastAsia="方正小标宋_GBK"/>
          <w:bCs/>
          <w:color w:val="000000" w:themeColor="text1"/>
          <w:sz w:val="72"/>
          <w:szCs w:val="72"/>
          <w14:textFill>
            <w14:solidFill>
              <w14:schemeClr w14:val="tx1"/>
            </w14:solidFill>
          </w14:textFill>
        </w:rPr>
      </w:pPr>
      <w:r>
        <w:rPr>
          <w:rFonts w:hint="eastAsia" w:ascii="方正小标宋_GBK" w:eastAsia="方正小标宋_GBK"/>
          <w:bCs/>
          <w:color w:val="000000" w:themeColor="text1"/>
          <w:sz w:val="72"/>
          <w:szCs w:val="72"/>
          <w14:textFill>
            <w14:solidFill>
              <w14:schemeClr w14:val="tx1"/>
            </w14:solidFill>
          </w14:textFill>
        </w:rPr>
        <w:t>建设项目环境影响报告表</w:t>
      </w:r>
    </w:p>
    <w:p>
      <w:pPr>
        <w:adjustRightInd w:val="0"/>
        <w:snapToGrid w:val="0"/>
        <w:spacing w:before="192" w:beforeLines="80"/>
        <w:jc w:val="center"/>
        <w:rPr>
          <w:rFonts w:ascii="楷体_GB2312" w:eastAsia="楷体_GB2312"/>
          <w:bCs/>
          <w:color w:val="000000" w:themeColor="text1"/>
          <w:sz w:val="48"/>
          <w:szCs w:val="48"/>
          <w14:textFill>
            <w14:solidFill>
              <w14:schemeClr w14:val="tx1"/>
            </w14:solidFill>
          </w14:textFill>
        </w:rPr>
      </w:pPr>
      <w:r>
        <w:rPr>
          <w:rFonts w:hint="eastAsia" w:ascii="楷体_GB2312" w:eastAsia="楷体_GB2312"/>
          <w:bCs/>
          <w:color w:val="000000" w:themeColor="text1"/>
          <w:sz w:val="48"/>
          <w:szCs w:val="48"/>
          <w14:textFill>
            <w14:solidFill>
              <w14:schemeClr w14:val="tx1"/>
            </w14:solidFill>
          </w14:textFill>
        </w:rPr>
        <w:t>（污染影响类）</w:t>
      </w:r>
    </w:p>
    <w:p>
      <w:pPr>
        <w:rPr>
          <w:rFonts w:ascii="华文仿宋" w:hAnsi="华文仿宋" w:eastAsia="华文仿宋" w:cs="华文仿宋"/>
          <w:color w:val="000000" w:themeColor="text1"/>
          <w:kern w:val="44"/>
          <w:sz w:val="44"/>
          <w:szCs w:val="44"/>
          <w14:textFill>
            <w14:solidFill>
              <w14:schemeClr w14:val="tx1"/>
            </w14:solidFill>
          </w14:textFill>
        </w:rPr>
      </w:pPr>
    </w:p>
    <w:p>
      <w:pPr>
        <w:jc w:val="center"/>
        <w:rPr>
          <w:rFonts w:eastAsia="仿宋"/>
          <w:color w:val="000000" w:themeColor="text1"/>
          <w:sz w:val="52"/>
          <w:szCs w:val="52"/>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ind w:firstLine="1040"/>
        <w:rPr>
          <w:rFonts w:eastAsia="仿宋"/>
          <w:color w:val="000000" w:themeColor="text1"/>
          <w:sz w:val="44"/>
          <w:szCs w:val="44"/>
          <w14:textFill>
            <w14:solidFill>
              <w14:schemeClr w14:val="tx1"/>
            </w14:solidFill>
          </w14:textFill>
        </w:rPr>
      </w:pPr>
    </w:p>
    <w:p>
      <w:pPr>
        <w:adjustRightInd w:val="0"/>
        <w:snapToGrid w:val="0"/>
        <w:spacing w:line="288" w:lineRule="auto"/>
        <w:ind w:left="2670" w:leftChars="500" w:hanging="1620" w:hangingChars="45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项目名称：</w:t>
      </w:r>
      <w:r>
        <w:rPr>
          <w:rFonts w:hint="eastAsia" w:ascii="仿宋_GB2312" w:eastAsia="仿宋_GB2312"/>
          <w:color w:val="000000" w:themeColor="text1"/>
          <w:sz w:val="36"/>
          <w:szCs w:val="36"/>
          <w:u w:val="single"/>
          <w14:textFill>
            <w14:solidFill>
              <w14:schemeClr w14:val="tx1"/>
            </w14:solidFill>
          </w14:textFill>
        </w:rPr>
        <w:t xml:space="preserve">魏县疾病预防控制中心能力提升建设项目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建设单位（盖章）：</w:t>
      </w:r>
      <w:r>
        <w:rPr>
          <w:rFonts w:hint="eastAsia" w:ascii="仿宋_GB2312" w:eastAsia="仿宋_GB2312"/>
          <w:color w:val="000000" w:themeColor="text1"/>
          <w:sz w:val="36"/>
          <w:szCs w:val="36"/>
          <w:u w:val="single"/>
          <w14:textFill>
            <w14:solidFill>
              <w14:schemeClr w14:val="tx1"/>
            </w14:solidFill>
          </w14:textFill>
        </w:rPr>
        <w:t xml:space="preserve"> 魏县疾病预防控制中心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r>
        <w:rPr>
          <w:rFonts w:hint="eastAsia" w:ascii="仿宋_GB2312" w:eastAsia="仿宋_GB2312"/>
          <w:color w:val="000000" w:themeColor="text1"/>
          <w:sz w:val="36"/>
          <w:szCs w:val="36"/>
          <w14:textFill>
            <w14:solidFill>
              <w14:schemeClr w14:val="tx1"/>
            </w14:solidFill>
          </w14:textFill>
        </w:rPr>
        <w:t>编制日期：</w:t>
      </w:r>
      <w:r>
        <w:rPr>
          <w:rFonts w:hint="eastAsia" w:ascii="仿宋_GB2312" w:eastAsia="仿宋_GB2312"/>
          <w:color w:val="000000" w:themeColor="text1"/>
          <w:sz w:val="36"/>
          <w:szCs w:val="36"/>
          <w:u w:val="single"/>
          <w14:textFill>
            <w14:solidFill>
              <w14:schemeClr w14:val="tx1"/>
            </w14:solidFill>
          </w14:textFill>
        </w:rPr>
        <w:t xml:space="preserve"> 二〇二一年十一月</w:t>
      </w:r>
      <w:r>
        <w:rPr>
          <w:rFonts w:ascii="仿宋_GB2312" w:eastAsia="仿宋_GB2312"/>
          <w:color w:val="000000" w:themeColor="text1"/>
          <w:sz w:val="36"/>
          <w:szCs w:val="36"/>
          <w:u w:val="single"/>
          <w14:textFill>
            <w14:solidFill>
              <w14:schemeClr w14:val="tx1"/>
            </w14:solidFill>
          </w14:textFill>
        </w:rPr>
        <w:t xml:space="preserve">                 </w:t>
      </w:r>
    </w:p>
    <w:p>
      <w:pPr>
        <w:adjustRightInd w:val="0"/>
        <w:snapToGrid w:val="0"/>
        <w:spacing w:line="288" w:lineRule="auto"/>
        <w:ind w:firstLine="1040"/>
        <w:rPr>
          <w:rFonts w:ascii="仿宋_GB2312" w:eastAsia="仿宋_GB2312"/>
          <w:color w:val="000000" w:themeColor="text1"/>
          <w:sz w:val="36"/>
          <w:szCs w:val="36"/>
          <w:u w:val="single"/>
          <w14:textFill>
            <w14:solidFill>
              <w14:schemeClr w14:val="tx1"/>
            </w14:solidFill>
          </w14:textFill>
        </w:rPr>
      </w:pPr>
      <w:bookmarkStart w:id="0" w:name="_Hlk57884087"/>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pPr>
    </w:p>
    <w:p>
      <w:pPr>
        <w:adjustRightInd w:val="0"/>
        <w:snapToGrid w:val="0"/>
        <w:spacing w:line="288" w:lineRule="auto"/>
        <w:rPr>
          <w:rFonts w:ascii="仿宋_GB2312" w:eastAsia="仿宋_GB2312"/>
          <w:color w:val="000000" w:themeColor="text1"/>
          <w:sz w:val="36"/>
          <w:szCs w:val="36"/>
          <w14:textFill>
            <w14:solidFill>
              <w14:schemeClr w14:val="tx1"/>
            </w14:solidFill>
          </w14:textFill>
        </w:rPr>
      </w:pPr>
    </w:p>
    <w:bookmarkEnd w:id="0"/>
    <w:p>
      <w:pPr>
        <w:adjustRightInd w:val="0"/>
        <w:snapToGrid w:val="0"/>
        <w:spacing w:line="288" w:lineRule="auto"/>
        <w:jc w:val="center"/>
        <w:rPr>
          <w:rFonts w:ascii="楷体_GB2312" w:eastAsia="楷体_GB2312"/>
          <w:color w:val="000000" w:themeColor="text1"/>
          <w:sz w:val="36"/>
          <w:szCs w:val="36"/>
          <w14:textFill>
            <w14:solidFill>
              <w14:schemeClr w14:val="tx1"/>
            </w14:solidFill>
          </w14:textFill>
        </w:rPr>
      </w:pPr>
      <w:r>
        <w:rPr>
          <w:rFonts w:hint="eastAsia" w:ascii="楷体_GB2312" w:eastAsia="楷体_GB2312"/>
          <w:color w:val="000000" w:themeColor="text1"/>
          <w:sz w:val="36"/>
          <w:szCs w:val="36"/>
          <w14:textFill>
            <w14:solidFill>
              <w14:schemeClr w14:val="tx1"/>
            </w14:solidFill>
          </w14:textFill>
        </w:rPr>
        <w:t>中华人民共和国生态环境部制</w:t>
      </w:r>
    </w:p>
    <w:p>
      <w:pPr>
        <w:adjustRightInd w:val="0"/>
        <w:snapToGrid w:val="0"/>
        <w:spacing w:line="288" w:lineRule="auto"/>
        <w:ind w:firstLine="1040"/>
        <w:rPr>
          <w:rFonts w:ascii="仿宋_GB2312" w:eastAsia="仿宋_GB2312"/>
          <w:color w:val="000000" w:themeColor="text1"/>
          <w:sz w:val="36"/>
          <w:szCs w:val="36"/>
          <w14:textFill>
            <w14:solidFill>
              <w14:schemeClr w14:val="tx1"/>
            </w14:solidFill>
          </w14:textFill>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一、建设项目基本情况</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98"/>
        <w:gridCol w:w="2021"/>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建设项目名称</w:t>
            </w:r>
          </w:p>
        </w:tc>
        <w:tc>
          <w:tcPr>
            <w:tcW w:w="687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魏县疾病预防控制中心能力提升建设项目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项目代码</w:t>
            </w:r>
          </w:p>
        </w:tc>
        <w:tc>
          <w:tcPr>
            <w:tcW w:w="687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2020-130434-84-01-000045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建设单位联系人</w:t>
            </w:r>
          </w:p>
        </w:tc>
        <w:tc>
          <w:tcPr>
            <w:tcW w:w="2021"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肖志锋</w:t>
            </w:r>
          </w:p>
        </w:tc>
        <w:tc>
          <w:tcPr>
            <w:tcW w:w="221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联系方式</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15833444238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6872" w:type="dxa"/>
            <w:gridSpan w:val="3"/>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魏县天安大道西段120号魏县疾病预防控制中心院内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地理坐标</w:t>
            </w:r>
          </w:p>
        </w:tc>
        <w:tc>
          <w:tcPr>
            <w:tcW w:w="6872" w:type="dxa"/>
            <w:gridSpan w:val="3"/>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北纬</w:t>
            </w:r>
            <w:r>
              <w:rPr>
                <w:color w:val="000000" w:themeColor="text1"/>
                <w:sz w:val="24"/>
                <w:u w:val="single"/>
                <w14:textFill>
                  <w14:solidFill>
                    <w14:schemeClr w14:val="tx1"/>
                  </w14:solidFill>
                </w14:textFill>
              </w:rPr>
              <w:t>3</w:t>
            </w:r>
            <w:r>
              <w:rPr>
                <w:rFonts w:hint="eastAsia"/>
                <w:color w:val="000000" w:themeColor="text1"/>
                <w:sz w:val="24"/>
                <w:u w:val="single"/>
                <w14:textFill>
                  <w14:solidFill>
                    <w14:schemeClr w14:val="tx1"/>
                  </w14:solidFill>
                </w14:textFill>
              </w:rPr>
              <w:t>4</w:t>
            </w:r>
            <w:r>
              <w:rPr>
                <w:color w:val="000000" w:themeColor="text1"/>
                <w:sz w:val="24"/>
                <w14:textFill>
                  <w14:solidFill>
                    <w14:schemeClr w14:val="tx1"/>
                  </w14:solidFill>
                </w14:textFill>
              </w:rPr>
              <w:t>度</w:t>
            </w:r>
            <w:r>
              <w:rPr>
                <w:rFonts w:hint="eastAsia"/>
                <w:color w:val="000000" w:themeColor="text1"/>
                <w:sz w:val="24"/>
                <w:u w:val="single"/>
                <w14:textFill>
                  <w14:solidFill>
                    <w14:schemeClr w14:val="tx1"/>
                  </w14:solidFill>
                </w14:textFill>
              </w:rPr>
              <w:t>20</w:t>
            </w:r>
            <w:r>
              <w:rPr>
                <w:color w:val="000000" w:themeColor="text1"/>
                <w:sz w:val="24"/>
                <w14:textFill>
                  <w14:solidFill>
                    <w14:schemeClr w14:val="tx1"/>
                  </w14:solidFill>
                </w14:textFill>
              </w:rPr>
              <w:t>分</w:t>
            </w:r>
            <w:r>
              <w:rPr>
                <w:rFonts w:hint="eastAsia"/>
                <w:color w:val="000000" w:themeColor="text1"/>
                <w:sz w:val="24"/>
                <w:u w:val="single"/>
                <w14:textFill>
                  <w14:solidFill>
                    <w14:schemeClr w14:val="tx1"/>
                  </w14:solidFill>
                </w14:textFill>
              </w:rPr>
              <w:t>26.983</w:t>
            </w:r>
            <w:r>
              <w:rPr>
                <w:color w:val="000000" w:themeColor="text1"/>
                <w:sz w:val="24"/>
                <w14:textFill>
                  <w14:solidFill>
                    <w14:schemeClr w14:val="tx1"/>
                  </w14:solidFill>
                </w14:textFill>
              </w:rPr>
              <w:t>秒，</w:t>
            </w:r>
            <w:r>
              <w:rPr>
                <w:rFonts w:hint="eastAsia"/>
                <w:color w:val="000000" w:themeColor="text1"/>
                <w:sz w:val="24"/>
                <w14:textFill>
                  <w14:solidFill>
                    <w14:schemeClr w14:val="tx1"/>
                  </w14:solidFill>
                </w14:textFill>
              </w:rPr>
              <w:t>东经</w:t>
            </w:r>
            <w:r>
              <w:rPr>
                <w:color w:val="000000" w:themeColor="text1"/>
                <w:sz w:val="24"/>
                <w:u w:val="single"/>
                <w14:textFill>
                  <w14:solidFill>
                    <w14:schemeClr w14:val="tx1"/>
                  </w14:solidFill>
                </w14:textFill>
              </w:rPr>
              <w:t>114</w:t>
            </w:r>
            <w:r>
              <w:rPr>
                <w:color w:val="000000" w:themeColor="text1"/>
                <w:sz w:val="24"/>
                <w14:textFill>
                  <w14:solidFill>
                    <w14:schemeClr w14:val="tx1"/>
                  </w14:solidFill>
                </w14:textFill>
              </w:rPr>
              <w:t>度</w:t>
            </w:r>
            <w:r>
              <w:rPr>
                <w:rFonts w:hint="eastAsia"/>
                <w:color w:val="000000" w:themeColor="text1"/>
                <w:sz w:val="24"/>
                <w:u w:val="single"/>
                <w14:textFill>
                  <w14:solidFill>
                    <w14:schemeClr w14:val="tx1"/>
                  </w14:solidFill>
                </w14:textFill>
              </w:rPr>
              <w:t>55</w:t>
            </w:r>
            <w:r>
              <w:rPr>
                <w:color w:val="000000" w:themeColor="text1"/>
                <w:sz w:val="24"/>
                <w14:textFill>
                  <w14:solidFill>
                    <w14:schemeClr w14:val="tx1"/>
                  </w14:solidFill>
                </w14:textFill>
              </w:rPr>
              <w:t>分</w:t>
            </w:r>
            <w:r>
              <w:rPr>
                <w:rFonts w:hint="eastAsia"/>
                <w:color w:val="000000" w:themeColor="text1"/>
                <w:sz w:val="24"/>
                <w:u w:val="single"/>
                <w14:textFill>
                  <w14:solidFill>
                    <w14:schemeClr w14:val="tx1"/>
                  </w14:solidFill>
                </w14:textFill>
              </w:rPr>
              <w:t>30.797</w:t>
            </w:r>
            <w:r>
              <w:rPr>
                <w:color w:val="000000" w:themeColor="text1"/>
                <w:sz w:val="24"/>
                <w14:textFill>
                  <w14:solidFill>
                    <w14:schemeClr w14:val="tx1"/>
                  </w14:solidFill>
                </w14:textFill>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国民经济</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M7451</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检验检疫服务</w:t>
            </w:r>
          </w:p>
        </w:tc>
        <w:tc>
          <w:tcPr>
            <w:tcW w:w="2212" w:type="dxa"/>
            <w:vAlign w:val="center"/>
          </w:tcPr>
          <w:p>
            <w:pPr>
              <w:adjustRightInd w:val="0"/>
              <w:snapToGrid w:val="0"/>
              <w:jc w:val="center"/>
              <w:rPr>
                <w:color w:val="000000" w:themeColor="text1"/>
                <w:sz w:val="24"/>
                <w14:textFill>
                  <w14:solidFill>
                    <w14:schemeClr w14:val="tx1"/>
                  </w14:solidFill>
                </w14:textFill>
              </w:rPr>
            </w:pPr>
            <w:bookmarkStart w:id="1" w:name="_Hlk49843745"/>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行业类别</w:t>
            </w:r>
            <w:bookmarkEnd w:id="1"/>
          </w:p>
        </w:tc>
        <w:tc>
          <w:tcPr>
            <w:tcW w:w="2639" w:type="dxa"/>
            <w:vAlign w:val="center"/>
          </w:tcPr>
          <w:p>
            <w:pPr>
              <w:adjustRightInd w:val="0"/>
              <w:snapToGrid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四十五、研究和试验发展，98 专业实验室、研发（试验）基地，其他（不产生实验废气、废水、危险废物的除外）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2021" w:type="dxa"/>
            <w:vAlign w:val="center"/>
          </w:tcPr>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新建（迁建）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改建</w:t>
            </w:r>
          </w:p>
          <w:p>
            <w:pPr>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扩建</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技术改造</w:t>
            </w:r>
          </w:p>
        </w:tc>
        <w:tc>
          <w:tcPr>
            <w:tcW w:w="221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建设项目</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申报情形</w:t>
            </w:r>
          </w:p>
        </w:tc>
        <w:tc>
          <w:tcPr>
            <w:tcW w:w="2639" w:type="dxa"/>
            <w:vAlign w:val="center"/>
          </w:tcPr>
          <w:p>
            <w:pPr>
              <w:jc w:val="left"/>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首次申报项目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不予批准后再次申报项目</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 xml:space="preserve">超五年重新审核项目     </w:t>
            </w:r>
          </w:p>
          <w:p>
            <w:pPr>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备案）部门（选填）</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魏县行政审批局</w:t>
            </w:r>
          </w:p>
        </w:tc>
        <w:tc>
          <w:tcPr>
            <w:tcW w:w="2212"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项目审批（核准/</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备案）文号（选填）</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魏投资审批（2021）67号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总投资（万元）</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1000</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环保投资（万元）</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环保投资占比（%）</w:t>
            </w:r>
          </w:p>
        </w:tc>
        <w:tc>
          <w:tcPr>
            <w:tcW w:w="2021"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3.0</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施工工期</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98"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是否开工建设</w:t>
            </w:r>
          </w:p>
        </w:tc>
        <w:tc>
          <w:tcPr>
            <w:tcW w:w="2021" w:type="dxa"/>
            <w:vAlign w:val="center"/>
          </w:tcPr>
          <w:p>
            <w:pPr>
              <w:adjustRightInd w:val="0"/>
              <w:snapToGrid w:val="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color w:val="000000" w:themeColor="text1"/>
                <w:sz w:val="24"/>
                <w14:textFill>
                  <w14:solidFill>
                    <w14:schemeClr w14:val="tx1"/>
                  </w14:solidFill>
                </w14:textFill>
              </w:rPr>
              <w:t>否</w:t>
            </w:r>
          </w:p>
          <w:p>
            <w:pPr>
              <w:adjustRightInd w:val="0"/>
              <w:snapToGrid w:val="0"/>
              <w:rPr>
                <w:color w:val="000000" w:themeColor="text1"/>
                <w:sz w:val="24"/>
                <w14:textFill>
                  <w14:solidFill>
                    <w14:schemeClr w14:val="tx1"/>
                  </w14:solidFill>
                </w14:textFill>
              </w:rPr>
            </w:pPr>
            <w:r>
              <w:rPr>
                <w:color w:val="000000" w:themeColor="text1"/>
                <w:sz w:val="24"/>
                <w14:textFill>
                  <w14:solidFill>
                    <w14:schemeClr w14:val="tx1"/>
                  </w14:solidFill>
                </w14:textFill>
              </w:rPr>
              <w:sym w:font="Wingdings 2" w:char="00A3"/>
            </w:r>
            <w:r>
              <w:rPr>
                <w:color w:val="000000" w:themeColor="text1"/>
                <w:sz w:val="24"/>
                <w14:textFill>
                  <w14:solidFill>
                    <w14:schemeClr w14:val="tx1"/>
                  </w14:solidFill>
                </w14:textFill>
              </w:rPr>
              <w:t>是：</w:t>
            </w:r>
            <w:r>
              <w:rPr>
                <w:color w:val="000000" w:themeColor="text1"/>
                <w:sz w:val="24"/>
                <w:u w:val="single"/>
                <w14:textFill>
                  <w14:solidFill>
                    <w14:schemeClr w14:val="tx1"/>
                  </w14:solidFill>
                </w14:textFill>
              </w:rPr>
              <w:t xml:space="preserve">             </w:t>
            </w:r>
          </w:p>
        </w:tc>
        <w:tc>
          <w:tcPr>
            <w:tcW w:w="2212" w:type="dxa"/>
            <w:tcMar>
              <w:top w:w="16" w:type="dxa"/>
              <w:left w:w="16" w:type="dxa"/>
              <w:right w:w="16" w:type="dxa"/>
            </w:tcMar>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用地（用海）</w:t>
            </w:r>
          </w:p>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面积（m</w:t>
            </w:r>
            <w:r>
              <w:rPr>
                <w:color w:val="000000" w:themeColor="text1"/>
                <w:sz w:val="24"/>
                <w:vertAlign w:val="superscript"/>
                <w14:textFill>
                  <w14:solidFill>
                    <w14:schemeClr w14:val="tx1"/>
                  </w14:solidFill>
                </w14:textFill>
              </w:rPr>
              <w:t>2</w:t>
            </w:r>
            <w:r>
              <w:rPr>
                <w:color w:val="000000" w:themeColor="text1"/>
                <w:sz w:val="24"/>
                <w14:textFill>
                  <w14:solidFill>
                    <w14:schemeClr w14:val="tx1"/>
                  </w14:solidFill>
                </w14:textFill>
              </w:rPr>
              <w:t>）</w:t>
            </w:r>
          </w:p>
        </w:tc>
        <w:tc>
          <w:tcPr>
            <w:tcW w:w="2639" w:type="dxa"/>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本项目不新增占地</w:t>
            </w:r>
          </w:p>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（全院占地面积4962.33）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专项评价设置情况</w:t>
            </w:r>
          </w:p>
        </w:tc>
        <w:tc>
          <w:tcPr>
            <w:tcW w:w="6872" w:type="dxa"/>
            <w:gridSpan w:val="3"/>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规划情况</w:t>
            </w:r>
          </w:p>
        </w:tc>
        <w:tc>
          <w:tcPr>
            <w:tcW w:w="6872" w:type="dxa"/>
            <w:gridSpan w:val="3"/>
            <w:vAlign w:val="center"/>
          </w:tcPr>
          <w:p>
            <w:pPr>
              <w:spacing w:line="44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998" w:type="dxa"/>
            <w:vAlign w:val="center"/>
          </w:tcPr>
          <w:p>
            <w:pPr>
              <w:adjustRightInd w:val="0"/>
              <w:snapToGrid w:val="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规划环境影响</w:t>
            </w:r>
          </w:p>
          <w:p>
            <w:pPr>
              <w:adjustRightInd w:val="0"/>
              <w:snapToGrid w:val="0"/>
              <w:jc w:val="center"/>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评价情况</w:t>
            </w:r>
          </w:p>
        </w:tc>
        <w:tc>
          <w:tcPr>
            <w:tcW w:w="6872" w:type="dxa"/>
            <w:gridSpan w:val="3"/>
            <w:vAlign w:val="center"/>
          </w:tcPr>
          <w:p>
            <w:pPr>
              <w:autoSpaceDE w:val="0"/>
              <w:autoSpaceDN w:val="0"/>
              <w:adjustRightInd w:val="0"/>
              <w:snapToGrid w:val="0"/>
              <w:spacing w:line="440" w:lineRule="exact"/>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规划及</w:t>
            </w:r>
            <w:r>
              <w:rPr>
                <w:color w:val="000000" w:themeColor="text1"/>
                <w:kern w:val="0"/>
                <w:sz w:val="24"/>
                <w14:textFill>
                  <w14:solidFill>
                    <w14:schemeClr w14:val="tx1"/>
                  </w14:solidFill>
                </w14:textFill>
              </w:rPr>
              <w:t>规划环境影响评价符合性分析</w:t>
            </w:r>
          </w:p>
        </w:tc>
        <w:tc>
          <w:tcPr>
            <w:tcW w:w="6872" w:type="dxa"/>
            <w:gridSpan w:val="3"/>
            <w:vAlign w:val="center"/>
          </w:tcPr>
          <w:p>
            <w:pPr>
              <w:autoSpaceDE w:val="0"/>
              <w:autoSpaceDN w:val="0"/>
              <w:adjustRightInd w:val="0"/>
              <w:snapToGrid w:val="0"/>
              <w:spacing w:line="440" w:lineRule="exact"/>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98" w:type="dxa"/>
            <w:vAlign w:val="center"/>
          </w:tcPr>
          <w:p>
            <w:pPr>
              <w:autoSpaceDE w:val="0"/>
              <w:autoSpaceDN w:val="0"/>
              <w:adjustRightInd w:val="0"/>
              <w:snapToGrid w:val="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其他符合性分析</w:t>
            </w:r>
          </w:p>
        </w:tc>
        <w:tc>
          <w:tcPr>
            <w:tcW w:w="6872" w:type="dxa"/>
            <w:gridSpan w:val="3"/>
            <w:vAlign w:val="center"/>
          </w:tcPr>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1、项目对照《产业结构调整指导目录》（2019年本），本项目属于</w:t>
            </w:r>
            <w:r>
              <w:rPr>
                <w:rFonts w:hint="eastAsia"/>
                <w:color w:val="000000" w:themeColor="text1"/>
                <w:kern w:val="0"/>
                <w:sz w:val="24"/>
                <w14:textFill>
                  <w14:solidFill>
                    <w14:schemeClr w14:val="tx1"/>
                  </w14:solidFill>
                </w14:textFill>
              </w:rPr>
              <w:t>“三十七、卫生健康—预防保健、卫生应急、卫生监督服务设施建设”，属于鼓励类。本项目不在《河北省新增限制和淘汰类产业目录（2015年版）》（冀政办发[2015]7号）的限制类和淘汰类之列。魏县行政审批局已出具《关于魏县疾病预防控制中心能力提升建设项目可行性研究报告的批复》，文号为魏投资审批（2021）67号，</w:t>
            </w:r>
            <w:r>
              <w:rPr>
                <w:color w:val="000000" w:themeColor="text1"/>
                <w:kern w:val="0"/>
                <w:sz w:val="24"/>
                <w14:textFill>
                  <w14:solidFill>
                    <w14:schemeClr w14:val="tx1"/>
                  </w14:solidFill>
                </w14:textFill>
              </w:rPr>
              <w:t>项目建设符合国家及地方产业政策。</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2、选址符合性分析</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本项目位于</w:t>
            </w:r>
            <w:r>
              <w:rPr>
                <w:rFonts w:hint="eastAsia"/>
                <w:color w:val="000000" w:themeColor="text1"/>
                <w:kern w:val="0"/>
                <w:sz w:val="24"/>
                <w14:textFill>
                  <w14:solidFill>
                    <w14:schemeClr w14:val="tx1"/>
                  </w14:solidFill>
                </w14:textFill>
              </w:rPr>
              <w:t>河北省邯郸市魏县天安大道西段120号魏县疾病预防控制中心院内，用地性质为医卫慈善用地/医疗卫生。距离项目最近的敏感点为紧邻的瑞祥小区，</w:t>
            </w:r>
            <w:r>
              <w:rPr>
                <w:bCs/>
                <w:color w:val="000000" w:themeColor="text1"/>
                <w:kern w:val="0"/>
                <w:sz w:val="24"/>
                <w14:textFill>
                  <w14:solidFill>
                    <w14:schemeClr w14:val="tx1"/>
                  </w14:solidFill>
                </w14:textFill>
              </w:rPr>
              <w:t>评价区域内无自然保护区、风景名胜区、饮用水源保护区、重点保护文物及珍稀动植物资源等保护目标，不会对区域环境产生明显影响</w:t>
            </w:r>
            <w:r>
              <w:rPr>
                <w:rFonts w:hint="eastAsia"/>
                <w:bCs/>
                <w:color w:val="000000" w:themeColor="text1"/>
                <w:kern w:val="0"/>
                <w:sz w:val="24"/>
                <w14:textFill>
                  <w14:solidFill>
                    <w14:schemeClr w14:val="tx1"/>
                  </w14:solidFill>
                </w14:textFill>
              </w:rPr>
              <w:t>。</w:t>
            </w:r>
            <w:r>
              <w:rPr>
                <w:bCs/>
                <w:color w:val="000000" w:themeColor="text1"/>
                <w:kern w:val="0"/>
                <w:sz w:val="24"/>
                <w14:textFill>
                  <w14:solidFill>
                    <w14:schemeClr w14:val="tx1"/>
                  </w14:solidFill>
                </w14:textFill>
              </w:rPr>
              <w:t>综上所述，项目选址是合理可行的。</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w:t>
            </w:r>
            <w:r>
              <w:rPr>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“三线一单”</w:t>
            </w:r>
            <w:r>
              <w:rPr>
                <w:color w:val="000000" w:themeColor="text1"/>
                <w:kern w:val="0"/>
                <w:sz w:val="24"/>
                <w14:textFill>
                  <w14:solidFill>
                    <w14:schemeClr w14:val="tx1"/>
                  </w14:solidFill>
                </w14:textFill>
              </w:rPr>
              <w:t>符合性分析</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w:t>
            </w:r>
            <w:r>
              <w:rPr>
                <w:rFonts w:hAnsi="宋体"/>
                <w:color w:val="000000" w:themeColor="text1"/>
                <w:kern w:val="0"/>
                <w:sz w:val="24"/>
                <w14:textFill>
                  <w14:solidFill>
                    <w14:schemeClr w14:val="tx1"/>
                  </w14:solidFill>
                </w14:textFill>
              </w:rPr>
              <w:t>生态保护红线</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Ansi="宋体"/>
                <w:color w:val="000000" w:themeColor="text1"/>
                <w:kern w:val="0"/>
                <w:sz w:val="24"/>
                <w14:textFill>
                  <w14:solidFill>
                    <w14:schemeClr w14:val="tx1"/>
                  </w14:solidFill>
                </w14:textFill>
              </w:rPr>
              <w:t>本项目为</w:t>
            </w:r>
            <w:r>
              <w:rPr>
                <w:rFonts w:hint="eastAsia" w:hAnsi="宋体"/>
                <w:color w:val="000000" w:themeColor="text1"/>
                <w:sz w:val="24"/>
                <w14:textFill>
                  <w14:solidFill>
                    <w14:schemeClr w14:val="tx1"/>
                  </w14:solidFill>
                </w14:textFill>
              </w:rPr>
              <w:t>疾病预防控制中心</w:t>
            </w:r>
            <w:r>
              <w:rPr>
                <w:rFonts w:hAnsi="宋体"/>
                <w:color w:val="000000" w:themeColor="text1"/>
                <w:sz w:val="24"/>
                <w14:textFill>
                  <w14:solidFill>
                    <w14:schemeClr w14:val="tx1"/>
                  </w14:solidFill>
                </w14:textFill>
              </w:rPr>
              <w:t>能力提升建设项目</w:t>
            </w:r>
            <w:r>
              <w:rPr>
                <w:rFonts w:hAnsi="宋体"/>
                <w:color w:val="000000" w:themeColor="text1"/>
                <w:kern w:val="0"/>
                <w:sz w:val="24"/>
                <w14:textFill>
                  <w14:solidFill>
                    <w14:schemeClr w14:val="tx1"/>
                  </w14:solidFill>
                </w14:textFill>
              </w:rPr>
              <w:t>，位于</w:t>
            </w:r>
            <w:r>
              <w:rPr>
                <w:rFonts w:hint="eastAsia" w:hAnsi="宋体"/>
                <w:color w:val="000000" w:themeColor="text1"/>
                <w:sz w:val="24"/>
                <w14:textFill>
                  <w14:solidFill>
                    <w14:schemeClr w14:val="tx1"/>
                  </w14:solidFill>
                </w14:textFill>
              </w:rPr>
              <w:t>魏县天安大道西段120号魏县疾病预防控制中心院内</w:t>
            </w:r>
            <w:r>
              <w:rPr>
                <w:rFonts w:hAnsi="宋体"/>
                <w:color w:val="000000" w:themeColor="text1"/>
                <w:kern w:val="0"/>
                <w:sz w:val="24"/>
                <w14:textFill>
                  <w14:solidFill>
                    <w14:schemeClr w14:val="tx1"/>
                  </w14:solidFill>
                </w14:textFill>
              </w:rPr>
              <w:t>，项目选址不涉及铁路、公路、航道、防洪、管道、干渠、通讯等重要基础设施，对照河北省生态保护红线分布图，本项目不在生态保护红线范围内，满足生态保护红线要求。</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w:t>
            </w:r>
            <w:r>
              <w:rPr>
                <w:rFonts w:hAnsi="宋体"/>
                <w:color w:val="000000" w:themeColor="text1"/>
                <w:kern w:val="0"/>
                <w:sz w:val="24"/>
                <w14:textFill>
                  <w14:solidFill>
                    <w14:schemeClr w14:val="tx1"/>
                  </w14:solidFill>
                </w14:textFill>
              </w:rPr>
              <w:t>环境质量底线</w:t>
            </w:r>
          </w:p>
          <w:p>
            <w:pPr>
              <w:autoSpaceDE w:val="0"/>
              <w:autoSpaceDN w:val="0"/>
              <w:adjustRightInd w:val="0"/>
              <w:snapToGrid w:val="0"/>
              <w:spacing w:line="440" w:lineRule="exact"/>
              <w:ind w:firstLine="480" w:firstLineChars="200"/>
              <w:rPr>
                <w:rFonts w:hAnsi="宋体"/>
                <w:color w:val="000000" w:themeColor="text1"/>
                <w:kern w:val="0"/>
                <w:sz w:val="24"/>
                <w14:textFill>
                  <w14:solidFill>
                    <w14:schemeClr w14:val="tx1"/>
                  </w14:solidFill>
                </w14:textFill>
              </w:rPr>
            </w:pPr>
            <w:r>
              <w:rPr>
                <w:rFonts w:hAnsi="宋体"/>
                <w:color w:val="000000" w:themeColor="text1"/>
                <w:kern w:val="0"/>
                <w:sz w:val="24"/>
                <w14:textFill>
                  <w14:solidFill>
                    <w14:schemeClr w14:val="tx1"/>
                  </w14:solidFill>
                </w14:textFill>
              </w:rPr>
              <w:t>环境质量底线是国家和地方设置的大气、水和土壤环境质量目标，也是改善环境质量的基准线。</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hAnsi="宋体"/>
                <w:color w:val="000000" w:themeColor="text1"/>
                <w:kern w:val="0"/>
                <w:sz w:val="24"/>
                <w14:textFill>
                  <w14:solidFill>
                    <w14:schemeClr w14:val="tx1"/>
                  </w14:solidFill>
                </w14:textFill>
              </w:rPr>
              <w:t>区域</w:t>
            </w:r>
            <w:r>
              <w:rPr>
                <w:color w:val="000000" w:themeColor="text1"/>
                <w:sz w:val="24"/>
                <w14:textFill>
                  <w14:solidFill>
                    <w14:schemeClr w14:val="tx1"/>
                  </w14:solidFill>
                </w14:textFill>
              </w:rPr>
              <w:t>环境质量底线分别为：环境空气执行《环境空气质量标准》（GB3095-2012）及修改单中的二级标准，其中不达标因子PM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、O</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满足同期邯郸市生态环境保护规划指标要求；</w:t>
            </w:r>
            <w:r>
              <w:rPr>
                <w:rFonts w:hint="eastAsia"/>
                <w:bCs/>
                <w:color w:val="000000" w:themeColor="text1"/>
                <w:kern w:val="0"/>
                <w:sz w:val="24"/>
                <w14:textFill>
                  <w14:solidFill>
                    <w14:schemeClr w14:val="tx1"/>
                  </w14:solidFill>
                </w14:textFill>
              </w:rPr>
              <w:t>N</w:t>
            </w:r>
            <w:r>
              <w:rPr>
                <w:bCs/>
                <w:color w:val="000000" w:themeColor="text1"/>
                <w:kern w:val="0"/>
                <w:sz w:val="24"/>
                <w14:textFill>
                  <w14:solidFill>
                    <w14:schemeClr w14:val="tx1"/>
                  </w14:solidFill>
                </w14:textFill>
              </w:rPr>
              <w:t>H</w:t>
            </w:r>
            <w:r>
              <w:rPr>
                <w:bCs/>
                <w:color w:val="000000" w:themeColor="text1"/>
                <w:kern w:val="0"/>
                <w:sz w:val="24"/>
                <w:vertAlign w:val="subscript"/>
                <w14:textFill>
                  <w14:solidFill>
                    <w14:schemeClr w14:val="tx1"/>
                  </w14:solidFill>
                </w14:textFill>
              </w:rPr>
              <w:t>3</w:t>
            </w:r>
            <w:r>
              <w:rPr>
                <w:rFonts w:hint="eastAsia"/>
                <w:bCs/>
                <w:color w:val="000000" w:themeColor="text1"/>
                <w:kern w:val="0"/>
                <w:sz w:val="24"/>
                <w14:textFill>
                  <w14:solidFill>
                    <w14:schemeClr w14:val="tx1"/>
                  </w14:solidFill>
                </w14:textFill>
              </w:rPr>
              <w:t>、</w:t>
            </w:r>
            <w:r>
              <w:rPr>
                <w:bCs/>
                <w:color w:val="000000" w:themeColor="text1"/>
                <w:kern w:val="0"/>
                <w:sz w:val="24"/>
                <w14:textFill>
                  <w14:solidFill>
                    <w14:schemeClr w14:val="tx1"/>
                  </w14:solidFill>
                </w14:textFill>
              </w:rPr>
              <w:t>H</w:t>
            </w:r>
            <w:r>
              <w:rPr>
                <w:bCs/>
                <w:color w:val="000000" w:themeColor="text1"/>
                <w:kern w:val="0"/>
                <w:sz w:val="24"/>
                <w:vertAlign w:val="subscript"/>
                <w14:textFill>
                  <w14:solidFill>
                    <w14:schemeClr w14:val="tx1"/>
                  </w14:solidFill>
                </w14:textFill>
              </w:rPr>
              <w:t>2</w:t>
            </w:r>
            <w:r>
              <w:rPr>
                <w:bCs/>
                <w:color w:val="000000" w:themeColor="text1"/>
                <w:kern w:val="0"/>
                <w:sz w:val="24"/>
                <w14:textFill>
                  <w14:solidFill>
                    <w14:schemeClr w14:val="tx1"/>
                  </w14:solidFill>
                </w14:textFill>
              </w:rPr>
              <w:t>S</w:t>
            </w:r>
            <w:r>
              <w:rPr>
                <w:rFonts w:hint="eastAsia"/>
                <w:bCs/>
                <w:color w:val="000000" w:themeColor="text1"/>
                <w:kern w:val="0"/>
                <w:sz w:val="24"/>
                <w14:textFill>
                  <w14:solidFill>
                    <w14:schemeClr w14:val="tx1"/>
                  </w14:solidFill>
                </w14:textFill>
              </w:rPr>
              <w:t>执行</w:t>
            </w:r>
            <w:r>
              <w:rPr>
                <w:bCs/>
                <w:color w:val="000000" w:themeColor="text1"/>
                <w:kern w:val="0"/>
                <w:sz w:val="24"/>
                <w14:textFill>
                  <w14:solidFill>
                    <w14:schemeClr w14:val="tx1"/>
                  </w14:solidFill>
                </w14:textFill>
              </w:rPr>
              <w:t>《环境影响评价技术导则 大气环境》（HJ2.2-2018）附录D表D.1限值</w:t>
            </w:r>
            <w:r>
              <w:rPr>
                <w:rFonts w:hint="eastAsia"/>
                <w:bCs/>
                <w:color w:val="000000" w:themeColor="text1"/>
                <w:kern w:val="0"/>
                <w:sz w:val="24"/>
                <w14:textFill>
                  <w14:solidFill>
                    <w14:schemeClr w14:val="tx1"/>
                  </w14:solidFill>
                </w14:textFill>
              </w:rPr>
              <w:t>要求</w:t>
            </w:r>
            <w:r>
              <w:rPr>
                <w:color w:val="000000" w:themeColor="text1"/>
                <w:kern w:val="0"/>
                <w:sz w:val="24"/>
                <w14:textFill>
                  <w14:solidFill>
                    <w14:schemeClr w14:val="tx1"/>
                  </w14:solidFill>
                </w14:textFill>
              </w:rPr>
              <w:t>；非甲烷总烃执行</w:t>
            </w:r>
            <w:r>
              <w:rPr>
                <w:rFonts w:hint="eastAsia"/>
                <w:color w:val="000000" w:themeColor="text1"/>
                <w:kern w:val="0"/>
                <w:sz w:val="24"/>
                <w14:textFill>
                  <w14:solidFill>
                    <w14:schemeClr w14:val="tx1"/>
                  </w14:solidFill>
                </w14:textFill>
              </w:rPr>
              <w:t>《环境空气质量 非甲烷总烃限值》（DB13/1577－2012）表1中的二级标准；</w:t>
            </w:r>
            <w:r>
              <w:rPr>
                <w:color w:val="000000" w:themeColor="text1"/>
                <w:sz w:val="24"/>
                <w14:textFill>
                  <w14:solidFill>
                    <w14:schemeClr w14:val="tx1"/>
                  </w14:solidFill>
                </w14:textFill>
              </w:rPr>
              <w:t>地下水环境执行《地下水质量标准》（GB/T14848-2017）Ⅲ类标准；</w:t>
            </w:r>
            <w:r>
              <w:rPr>
                <w:rFonts w:hint="eastAsia"/>
                <w:color w:val="000000" w:themeColor="text1"/>
                <w:sz w:val="24"/>
                <w14:textFill>
                  <w14:solidFill>
                    <w14:schemeClr w14:val="tx1"/>
                  </w14:solidFill>
                </w14:textFill>
              </w:rPr>
              <w:t>院区</w:t>
            </w:r>
            <w:r>
              <w:rPr>
                <w:color w:val="000000" w:themeColor="text1"/>
                <w:sz w:val="24"/>
                <w14:textFill>
                  <w14:solidFill>
                    <w14:schemeClr w14:val="tx1"/>
                  </w14:solidFill>
                </w14:textFill>
              </w:rPr>
              <w:t>界声环境执行《声环境质量标准》（GB3096-2008）中</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类标准；</w:t>
            </w:r>
            <w:r>
              <w:rPr>
                <w:rFonts w:hint="eastAsia"/>
                <w:bCs/>
                <w:color w:val="000000" w:themeColor="text1"/>
                <w:sz w:val="24"/>
                <w14:textFill>
                  <w14:solidFill>
                    <w14:schemeClr w14:val="tx1"/>
                  </w14:solidFill>
                </w14:textFill>
              </w:rPr>
              <w:t>院</w:t>
            </w:r>
            <w:r>
              <w:rPr>
                <w:bCs/>
                <w:color w:val="000000" w:themeColor="text1"/>
                <w:sz w:val="24"/>
                <w14:textFill>
                  <w14:solidFill>
                    <w14:schemeClr w14:val="tx1"/>
                  </w14:solidFill>
                </w14:textFill>
              </w:rPr>
              <w:t>区土壤环境执行《土壤环境 建设用地土壤污染风险管控标准（试行）》（GB36600-2018）第</w:t>
            </w:r>
            <w:r>
              <w:rPr>
                <w:rFonts w:hint="eastAsia"/>
                <w:bCs/>
                <w:color w:val="000000" w:themeColor="text1"/>
                <w:sz w:val="24"/>
                <w14:textFill>
                  <w14:solidFill>
                    <w14:schemeClr w14:val="tx1"/>
                  </w14:solidFill>
                </w14:textFill>
              </w:rPr>
              <w:t>一</w:t>
            </w:r>
            <w:r>
              <w:rPr>
                <w:bCs/>
                <w:color w:val="000000" w:themeColor="text1"/>
                <w:sz w:val="24"/>
                <w14:textFill>
                  <w14:solidFill>
                    <w14:schemeClr w14:val="tx1"/>
                  </w14:solidFill>
                </w14:textFill>
              </w:rPr>
              <w:t>类用地的筛选值标准。</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项目对工程产生的废气、废水、噪声、固废等污染物均采取了严格的治理和处理、处置措施，</w:t>
            </w:r>
            <w:r>
              <w:rPr>
                <w:rFonts w:hint="eastAsia"/>
                <w:color w:val="000000" w:themeColor="text1"/>
                <w:sz w:val="24"/>
                <w14:textFill>
                  <w14:solidFill>
                    <w14:schemeClr w14:val="tx1"/>
                  </w14:solidFill>
                </w14:textFill>
              </w:rPr>
              <w:t>污染物均能达标排放</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未</w:t>
            </w:r>
            <w:r>
              <w:rPr>
                <w:color w:val="000000" w:themeColor="text1"/>
                <w:sz w:val="24"/>
                <w14:textFill>
                  <w14:solidFill>
                    <w14:schemeClr w14:val="tx1"/>
                  </w14:solidFill>
                </w14:textFill>
              </w:rPr>
              <w:t>对</w:t>
            </w:r>
            <w:r>
              <w:rPr>
                <w:rFonts w:hint="eastAsia"/>
                <w:color w:val="000000" w:themeColor="text1"/>
                <w:sz w:val="24"/>
                <w14:textFill>
                  <w14:solidFill>
                    <w14:schemeClr w14:val="tx1"/>
                  </w14:solidFill>
                </w14:textFill>
              </w:rPr>
              <w:t>区域</w:t>
            </w:r>
            <w:r>
              <w:rPr>
                <w:color w:val="000000" w:themeColor="text1"/>
                <w:sz w:val="24"/>
                <w14:textFill>
                  <w14:solidFill>
                    <w14:schemeClr w14:val="tx1"/>
                  </w14:solidFill>
                </w14:textFill>
              </w:rPr>
              <w:t>环境质量底线产生冲击。</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w:t>
            </w:r>
            <w:r>
              <w:rPr>
                <w:rFonts w:hAnsi="宋体"/>
                <w:color w:val="000000" w:themeColor="text1"/>
                <w:kern w:val="0"/>
                <w:sz w:val="24"/>
                <w14:textFill>
                  <w14:solidFill>
                    <w14:schemeClr w14:val="tx1"/>
                  </w14:solidFill>
                </w14:textFill>
              </w:rPr>
              <w:t>资源利用上线</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Ansi="宋体"/>
                <w:color w:val="000000" w:themeColor="text1"/>
                <w:kern w:val="0"/>
                <w:sz w:val="24"/>
                <w14:textFill>
                  <w14:solidFill>
                    <w14:schemeClr w14:val="tx1"/>
                  </w14:solidFill>
                </w14:textFill>
              </w:rPr>
              <w:t>项目为</w:t>
            </w:r>
            <w:r>
              <w:rPr>
                <w:rFonts w:hint="eastAsia" w:hAnsi="宋体"/>
                <w:color w:val="000000" w:themeColor="text1"/>
                <w:sz w:val="24"/>
                <w14:textFill>
                  <w14:solidFill>
                    <w14:schemeClr w14:val="tx1"/>
                  </w14:solidFill>
                </w14:textFill>
              </w:rPr>
              <w:t>疾病预防控制中心</w:t>
            </w:r>
            <w:r>
              <w:rPr>
                <w:rFonts w:hAnsi="宋体"/>
                <w:color w:val="000000" w:themeColor="text1"/>
                <w:sz w:val="24"/>
                <w14:textFill>
                  <w14:solidFill>
                    <w14:schemeClr w14:val="tx1"/>
                  </w14:solidFill>
                </w14:textFill>
              </w:rPr>
              <w:t>能力提升建设项目</w:t>
            </w:r>
            <w:r>
              <w:rPr>
                <w:rFonts w:hAnsi="宋体"/>
                <w:color w:val="000000" w:themeColor="text1"/>
                <w:kern w:val="0"/>
                <w:sz w:val="24"/>
                <w14:textFill>
                  <w14:solidFill>
                    <w14:schemeClr w14:val="tx1"/>
                  </w14:solidFill>
                </w14:textFill>
              </w:rPr>
              <w:t>，位于</w:t>
            </w:r>
            <w:r>
              <w:rPr>
                <w:rFonts w:hint="eastAsia" w:hAnsi="宋体"/>
                <w:color w:val="000000" w:themeColor="text1"/>
                <w:sz w:val="24"/>
                <w14:textFill>
                  <w14:solidFill>
                    <w14:schemeClr w14:val="tx1"/>
                  </w14:solidFill>
                </w14:textFill>
              </w:rPr>
              <w:t>魏县天安大道西段120号魏县疾病预防控制中心院内</w:t>
            </w:r>
            <w:r>
              <w:rPr>
                <w:rFonts w:hAnsi="宋体"/>
                <w:color w:val="000000" w:themeColor="text1"/>
                <w:kern w:val="0"/>
                <w:sz w:val="24"/>
                <w14:textFill>
                  <w14:solidFill>
                    <w14:schemeClr w14:val="tx1"/>
                  </w14:solidFill>
                </w14:textFill>
              </w:rPr>
              <w:t>，</w:t>
            </w:r>
            <w:r>
              <w:rPr>
                <w:color w:val="000000" w:themeColor="text1"/>
                <w:sz w:val="24"/>
                <w14:textFill>
                  <w14:solidFill>
                    <w14:schemeClr w14:val="tx1"/>
                  </w14:solidFill>
                </w14:textFill>
              </w:rPr>
              <w:t>不新增占地，项目用电由魏县县城供电网提供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项目用水由魏县县城供水管网提供</w:t>
            </w:r>
            <w:r>
              <w:rPr>
                <w:rFonts w:hint="eastAsia"/>
                <w:color w:val="000000" w:themeColor="text1"/>
                <w:sz w:val="24"/>
                <w14:textFill>
                  <w14:solidFill>
                    <w14:schemeClr w14:val="tx1"/>
                  </w14:solidFill>
                </w14:textFill>
              </w:rPr>
              <w:t>，冬季采用空调取暖，</w:t>
            </w:r>
            <w:r>
              <w:rPr>
                <w:color w:val="000000" w:themeColor="text1"/>
                <w:sz w:val="24"/>
                <w14:textFill>
                  <w14:solidFill>
                    <w14:schemeClr w14:val="tx1"/>
                  </w14:solidFill>
                </w14:textFill>
              </w:rPr>
              <w:t>水、电等能源利用均在魏县供水、供电负荷范围内，资源消耗未超出区域负荷上限</w:t>
            </w:r>
            <w:r>
              <w:rPr>
                <w:rFonts w:hint="eastAsia"/>
                <w:color w:val="000000" w:themeColor="text1"/>
                <w:sz w:val="24"/>
                <w14:textFill>
                  <w14:solidFill>
                    <w14:schemeClr w14:val="tx1"/>
                  </w14:solidFill>
                </w14:textFill>
              </w:rPr>
              <w:t>，能够满足项目需求。</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rFonts w:hint="eastAsia"/>
                <w:color w:val="000000" w:themeColor="text1"/>
                <w:kern w:val="0"/>
                <w:sz w:val="24"/>
                <w14:textFill>
                  <w14:solidFill>
                    <w14:schemeClr w14:val="tx1"/>
                  </w14:solidFill>
                </w14:textFill>
              </w:rPr>
              <w:t>生态</w:t>
            </w:r>
            <w:r>
              <w:rPr>
                <w:color w:val="000000" w:themeColor="text1"/>
                <w:kern w:val="0"/>
                <w:sz w:val="24"/>
                <w14:textFill>
                  <w14:solidFill>
                    <w14:schemeClr w14:val="tx1"/>
                  </w14:solidFill>
                </w14:textFill>
              </w:rPr>
              <w:t>环境准入清单</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w:t>
            </w:r>
            <w:r>
              <w:rPr>
                <w:rFonts w:hAnsi="宋体"/>
                <w:color w:val="000000" w:themeColor="text1"/>
                <w:kern w:val="0"/>
                <w:sz w:val="24"/>
                <w14:textFill>
                  <w14:solidFill>
                    <w14:schemeClr w14:val="tx1"/>
                  </w14:solidFill>
                </w14:textFill>
              </w:rPr>
              <w:t>位于</w:t>
            </w:r>
            <w:r>
              <w:rPr>
                <w:rFonts w:hint="eastAsia" w:hAnsi="宋体"/>
                <w:color w:val="000000" w:themeColor="text1"/>
                <w:sz w:val="24"/>
                <w14:textFill>
                  <w14:solidFill>
                    <w14:schemeClr w14:val="tx1"/>
                  </w14:solidFill>
                </w14:textFill>
              </w:rPr>
              <w:t>魏县天安大道西段120号魏县疾病预防控制中心院内</w:t>
            </w:r>
            <w:r>
              <w:rPr>
                <w:rFonts w:hAnsi="宋体"/>
                <w:color w:val="000000" w:themeColor="text1"/>
                <w:kern w:val="0"/>
                <w:sz w:val="24"/>
                <w14:textFill>
                  <w14:solidFill>
                    <w14:schemeClr w14:val="tx1"/>
                  </w14:solidFill>
                </w14:textFill>
              </w:rPr>
              <w:t>，属于魏城镇</w:t>
            </w:r>
            <w:r>
              <w:rPr>
                <w:rFonts w:hint="eastAsia" w:hAnsi="宋体"/>
                <w:color w:val="000000" w:themeColor="text1"/>
                <w:kern w:val="0"/>
                <w:sz w:val="24"/>
                <w14:textFill>
                  <w14:solidFill>
                    <w14:schemeClr w14:val="tx1"/>
                  </w14:solidFill>
                </w14:textFill>
              </w:rPr>
              <w:t>，</w:t>
            </w:r>
            <w:r>
              <w:rPr>
                <w:rFonts w:hAnsi="宋体"/>
                <w:color w:val="000000" w:themeColor="text1"/>
                <w:kern w:val="0"/>
                <w:sz w:val="24"/>
                <w14:textFill>
                  <w14:solidFill>
                    <w14:schemeClr w14:val="tx1"/>
                  </w14:solidFill>
                </w14:textFill>
              </w:rPr>
              <w:t>所在区域</w:t>
            </w:r>
            <w:r>
              <w:rPr>
                <w:rFonts w:hint="eastAsia" w:hAnsi="宋体"/>
                <w:color w:val="000000" w:themeColor="text1"/>
                <w:kern w:val="0"/>
                <w:sz w:val="24"/>
                <w14:textFill>
                  <w14:solidFill>
                    <w14:schemeClr w14:val="tx1"/>
                  </w14:solidFill>
                </w14:textFill>
              </w:rPr>
              <w:t>为</w:t>
            </w:r>
            <w:r>
              <w:rPr>
                <w:rFonts w:hAnsi="宋体"/>
                <w:color w:val="000000" w:themeColor="text1"/>
                <w:kern w:val="0"/>
                <w:sz w:val="24"/>
                <w14:textFill>
                  <w14:solidFill>
                    <w14:schemeClr w14:val="tx1"/>
                  </w14:solidFill>
                </w14:textFill>
              </w:rPr>
              <w:t>重点管控单元</w:t>
            </w:r>
            <w:r>
              <w:rPr>
                <w:rFonts w:hint="eastAsia" w:hAnsi="宋体"/>
                <w:color w:val="000000" w:themeColor="text1"/>
                <w:kern w:val="0"/>
                <w:sz w:val="24"/>
                <w14:textFill>
                  <w14:solidFill>
                    <w14:schemeClr w14:val="tx1"/>
                  </w14:solidFill>
                </w14:textFill>
              </w:rPr>
              <w:t>。</w:t>
            </w:r>
          </w:p>
          <w:p>
            <w:pPr>
              <w:autoSpaceDE w:val="0"/>
              <w:autoSpaceDN w:val="0"/>
              <w:adjustRightInd w:val="0"/>
              <w:snapToGrid w:val="0"/>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1</w:t>
            </w:r>
            <w:r>
              <w:rPr>
                <w:b/>
                <w:color w:val="000000" w:themeColor="text1"/>
                <w:kern w:val="0"/>
                <w:sz w:val="24"/>
                <w14:textFill>
                  <w14:solidFill>
                    <w14:schemeClr w14:val="tx1"/>
                  </w14:solidFill>
                </w14:textFill>
              </w:rPr>
              <w:t xml:space="preserve">    </w:t>
            </w:r>
            <w:r>
              <w:rPr>
                <w:rFonts w:hint="eastAsia"/>
                <w:b/>
                <w:color w:val="000000" w:themeColor="text1"/>
                <w:kern w:val="0"/>
                <w:sz w:val="24"/>
                <w14:textFill>
                  <w14:solidFill>
                    <w14:schemeClr w14:val="tx1"/>
                  </w14:solidFill>
                </w14:textFill>
              </w:rPr>
              <w:t>魏县重点管控单元</w:t>
            </w:r>
            <w:r>
              <w:rPr>
                <w:b/>
                <w:color w:val="000000" w:themeColor="text1"/>
                <w:kern w:val="0"/>
                <w:sz w:val="24"/>
                <w14:textFill>
                  <w14:solidFill>
                    <w14:schemeClr w14:val="tx1"/>
                  </w14:solidFill>
                </w14:textFill>
              </w:rPr>
              <w:t>生态环境准入清单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566"/>
              <w:gridCol w:w="566"/>
              <w:gridCol w:w="566"/>
              <w:gridCol w:w="566"/>
              <w:gridCol w:w="2149"/>
              <w:gridCol w:w="852"/>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434"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区县</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涉及乡镇</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单元类别</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环境要素类别</w:t>
                  </w:r>
                </w:p>
              </w:tc>
              <w:tc>
                <w:tcPr>
                  <w:tcW w:w="426"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维</w:t>
                  </w:r>
                  <w:r>
                    <w:rPr>
                      <w:color w:val="000000" w:themeColor="text1"/>
                      <w:kern w:val="0"/>
                      <w:szCs w:val="21"/>
                      <w14:textFill>
                        <w14:solidFill>
                          <w14:schemeClr w14:val="tx1"/>
                        </w14:solidFill>
                      </w14:textFill>
                    </w:rPr>
                    <w:t>度</w:t>
                  </w:r>
                </w:p>
              </w:tc>
              <w:tc>
                <w:tcPr>
                  <w:tcW w:w="1617"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管控措施</w:t>
                  </w:r>
                </w:p>
              </w:tc>
              <w:tc>
                <w:tcPr>
                  <w:tcW w:w="641"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本项目情况</w:t>
                  </w:r>
                </w:p>
              </w:tc>
              <w:tc>
                <w:tcPr>
                  <w:tcW w:w="605"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434"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魏县</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魏城镇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德政镇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东代固镇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仕望集镇</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重点管控单元</w:t>
                  </w:r>
                </w:p>
              </w:tc>
              <w:tc>
                <w:tcPr>
                  <w:tcW w:w="42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大气环境受体敏感重点管控区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高污染燃料禁燃区</w:t>
                  </w:r>
                </w:p>
              </w:tc>
              <w:tc>
                <w:tcPr>
                  <w:tcW w:w="426"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空间布局约束</w:t>
                  </w:r>
                </w:p>
              </w:tc>
              <w:tc>
                <w:tcPr>
                  <w:tcW w:w="1617"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提高VOCs排放重点行业环保准入门槛，严格控制新增污染物排放量。新建涉VOCs排放的工业、企业要入园区。2.禁止建设生产和使用高VOCs含量的溶剂型涂料、油墨、胶粘剂项目。3.满足《河北省大运河文化保护传承利用实施规划-生态环境保护修复专项规划》、《河北省大运河文化保护传承利用生态环境保护修复专项规划实施方案》中相应要求。</w:t>
                  </w:r>
                </w:p>
              </w:tc>
              <w:tc>
                <w:tcPr>
                  <w:tcW w:w="641"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本项目为疾病预防控制中心能力提升建设项目，生产中不使用高VOCs含量的溶剂型涂料、油墨、胶粘剂VOCs达标排放，所在位置不涉及大运河。</w:t>
                  </w:r>
                </w:p>
              </w:tc>
              <w:tc>
                <w:tcPr>
                  <w:tcW w:w="605"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满足</w:t>
                  </w:r>
                </w:p>
              </w:tc>
            </w:tr>
          </w:tbl>
          <w:p>
            <w:pPr>
              <w:autoSpaceDE w:val="0"/>
              <w:autoSpaceDN w:val="0"/>
              <w:adjustRightInd w:val="0"/>
              <w:snapToGrid w:val="0"/>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续</w:t>
            </w:r>
            <w:r>
              <w:rPr>
                <w:rFonts w:hint="eastAsia"/>
                <w:b/>
                <w:color w:val="000000" w:themeColor="text1"/>
                <w:kern w:val="0"/>
                <w:sz w:val="24"/>
                <w14:textFill>
                  <w14:solidFill>
                    <w14:schemeClr w14:val="tx1"/>
                  </w14:solidFill>
                </w14:textFill>
              </w:rPr>
              <w:t>表1</w:t>
            </w:r>
            <w:r>
              <w:rPr>
                <w:b/>
                <w:color w:val="000000" w:themeColor="text1"/>
                <w:kern w:val="0"/>
                <w:sz w:val="24"/>
                <w14:textFill>
                  <w14:solidFill>
                    <w14:schemeClr w14:val="tx1"/>
                  </w14:solidFill>
                </w14:textFill>
              </w:rPr>
              <w:t xml:space="preserve">    </w:t>
            </w:r>
            <w:r>
              <w:rPr>
                <w:rFonts w:hint="eastAsia"/>
                <w:b/>
                <w:color w:val="000000" w:themeColor="text1"/>
                <w:kern w:val="0"/>
                <w:sz w:val="24"/>
                <w14:textFill>
                  <w14:solidFill>
                    <w14:schemeClr w14:val="tx1"/>
                  </w14:solidFill>
                </w14:textFill>
              </w:rPr>
              <w:t>魏县重点管控单元</w:t>
            </w:r>
            <w:r>
              <w:rPr>
                <w:b/>
                <w:color w:val="000000" w:themeColor="text1"/>
                <w:kern w:val="0"/>
                <w:sz w:val="24"/>
                <w14:textFill>
                  <w14:solidFill>
                    <w14:schemeClr w14:val="tx1"/>
                  </w14:solidFill>
                </w14:textFill>
              </w:rPr>
              <w:t>生态环境准入清单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
              <w:gridCol w:w="552"/>
              <w:gridCol w:w="556"/>
              <w:gridCol w:w="556"/>
              <w:gridCol w:w="556"/>
              <w:gridCol w:w="2777"/>
              <w:gridCol w:w="694"/>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区县</w:t>
                  </w:r>
                </w:p>
              </w:tc>
              <w:tc>
                <w:tcPr>
                  <w:tcW w:w="416"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涉及乡镇</w:t>
                  </w:r>
                </w:p>
              </w:tc>
              <w:tc>
                <w:tcPr>
                  <w:tcW w:w="418"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单元类别</w:t>
                  </w:r>
                </w:p>
              </w:tc>
              <w:tc>
                <w:tcPr>
                  <w:tcW w:w="418"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环境要素类别</w:t>
                  </w: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维</w:t>
                  </w:r>
                  <w:r>
                    <w:rPr>
                      <w:color w:val="000000" w:themeColor="text1"/>
                      <w:kern w:val="0"/>
                      <w:szCs w:val="21"/>
                      <w14:textFill>
                        <w14:solidFill>
                          <w14:schemeClr w14:val="tx1"/>
                        </w14:solidFill>
                      </w14:textFill>
                    </w:rPr>
                    <w:t>度</w:t>
                  </w:r>
                </w:p>
              </w:tc>
              <w:tc>
                <w:tcPr>
                  <w:tcW w:w="2089"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管控措施</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本项目情况</w:t>
                  </w:r>
                </w:p>
              </w:tc>
              <w:tc>
                <w:tcPr>
                  <w:tcW w:w="488"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魏县</w:t>
                  </w:r>
                </w:p>
              </w:tc>
              <w:tc>
                <w:tcPr>
                  <w:tcW w:w="416"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魏城镇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德政镇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东代固镇</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仕望集镇</w:t>
                  </w:r>
                </w:p>
              </w:tc>
              <w:tc>
                <w:tcPr>
                  <w:tcW w:w="418"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重点管控单元</w:t>
                  </w:r>
                </w:p>
              </w:tc>
              <w:tc>
                <w:tcPr>
                  <w:tcW w:w="418" w:type="pct"/>
                  <w:vMerge w:val="restar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大气环境受体敏感重点管控区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高污染燃料禁燃区</w:t>
                  </w: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污染物排放管控</w:t>
                  </w:r>
                </w:p>
              </w:tc>
              <w:tc>
                <w:tcPr>
                  <w:tcW w:w="2089" w:type="pct"/>
                  <w:shd w:val="clear" w:color="auto" w:fill="auto"/>
                  <w:vAlign w:val="center"/>
                </w:tcPr>
                <w:p>
                  <w:pPr>
                    <w:pStyle w:val="55"/>
                    <w:spacing w:line="3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1.淘汰集中供热管网覆盖范围内的散煤。2.印刷工业污染物排放满足《工业企业挥发性有机物排放控制标准》(DB13/</w:t>
                  </w:r>
                </w:p>
                <w:p>
                  <w:pPr>
                    <w:pStyle w:val="55"/>
                    <w:spacing w:line="3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2322-2016)和《挥发性有机物无组织排放控制标准》(GB37822</w:t>
                  </w:r>
                </w:p>
                <w:p>
                  <w:pPr>
                    <w:pStyle w:val="55"/>
                    <w:spacing w:line="360" w:lineRule="exac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-2019)中相应排放限值要求。3.印刷工业污染防治措施按照《印刷工业污染防治可行技术指南》(HJ1089-2020)和《关于印发&lt;河北省重点行业挥发性有机物污染控制技术指引&gt;》(冀环大气〔2019〕501号)中要求执行。4.全面加强原辅材料源头替代，从源头减少VOCs产生。涉VOCs重点企业全面执行《挥发性有机物无组织排放控 制标准》(GB3782-2019)。选择适宜的废气治理工艺，对VOCs污染源进行有效处理。</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本项目不使用散煤</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不属于印刷工业，</w:t>
                  </w:r>
                  <w:r>
                    <w:rPr>
                      <w:rFonts w:hint="eastAsia"/>
                      <w:color w:val="000000" w:themeColor="text1"/>
                      <w:kern w:val="0"/>
                      <w:szCs w:val="21"/>
                      <w14:textFill>
                        <w14:solidFill>
                          <w14:schemeClr w14:val="tx1"/>
                        </w14:solidFill>
                      </w14:textFill>
                    </w:rPr>
                    <w:t>VOCs达标排放</w:t>
                  </w:r>
                </w:p>
              </w:tc>
              <w:tc>
                <w:tcPr>
                  <w:tcW w:w="48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6"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环境风险管控</w:t>
                  </w:r>
                </w:p>
              </w:tc>
              <w:tc>
                <w:tcPr>
                  <w:tcW w:w="2089" w:type="pct"/>
                  <w:shd w:val="clear" w:color="auto" w:fill="auto"/>
                  <w:vAlign w:val="center"/>
                </w:tcPr>
                <w:p>
                  <w:pPr>
                    <w:adjustRightInd w:val="0"/>
                    <w:snapToGrid w:val="0"/>
                    <w:spacing w:line="360" w:lineRule="exact"/>
                    <w:jc w:val="center"/>
                    <w:rPr>
                      <w:rStyle w:val="53"/>
                      <w:rFonts w:ascii="Times New Roman" w:hAnsi="Times New Roman" w:cs="Times New Roman"/>
                      <w:color w:val="000000" w:themeColor="text1"/>
                      <w:sz w:val="21"/>
                      <w:szCs w:val="21"/>
                      <w14:textFill>
                        <w14:solidFill>
                          <w14:schemeClr w14:val="tx1"/>
                        </w14:solidFill>
                      </w14:textFill>
                    </w:rPr>
                  </w:pPr>
                  <w:r>
                    <w:rPr>
                      <w:rStyle w:val="53"/>
                      <w:rFonts w:ascii="Times New Roman" w:hAnsi="Times New Roman" w:cs="Times New Roman"/>
                      <w:color w:val="000000" w:themeColor="text1"/>
                      <w:sz w:val="21"/>
                      <w:szCs w:val="21"/>
                      <w14:textFill>
                        <w14:solidFill>
                          <w14:schemeClr w14:val="tx1"/>
                        </w14:solidFill>
                      </w14:textFill>
                    </w:rPr>
                    <w:t>工艺过程中产生的</w:t>
                  </w:r>
                  <w:r>
                    <w:rPr>
                      <w:rStyle w:val="53"/>
                      <w:rFonts w:hint="eastAsia" w:ascii="Times New Roman" w:hAnsi="Times New Roman" w:cs="Times New Roman"/>
                      <w:color w:val="000000" w:themeColor="text1"/>
                      <w:sz w:val="21"/>
                      <w:szCs w:val="21"/>
                      <w14:textFill>
                        <w14:solidFill>
                          <w14:schemeClr w14:val="tx1"/>
                        </w14:solidFill>
                      </w14:textFill>
                    </w:rPr>
                    <w:t>VOCs废料（渣、液）满足《挥发性有机物无组织排放控制标准》（GB37822-2019）中的要求。</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本项目</w:t>
                  </w:r>
                  <w:r>
                    <w:rPr>
                      <w:rFonts w:hint="eastAsia"/>
                      <w:color w:val="000000" w:themeColor="text1"/>
                      <w:kern w:val="0"/>
                      <w:szCs w:val="21"/>
                      <w14:textFill>
                        <w14:solidFill>
                          <w14:schemeClr w14:val="tx1"/>
                        </w14:solidFill>
                      </w14:textFill>
                    </w:rPr>
                    <w:t>VOCs达标排放</w:t>
                  </w:r>
                </w:p>
              </w:tc>
              <w:tc>
                <w:tcPr>
                  <w:tcW w:w="488" w:type="pct"/>
                  <w:vAlign w:val="center"/>
                </w:tcPr>
                <w:p>
                  <w:pPr>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231"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6"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p>
              </w:tc>
              <w:tc>
                <w:tcPr>
                  <w:tcW w:w="418" w:type="pct"/>
                  <w:shd w:val="clear" w:color="auto" w:fill="auto"/>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资源利用效率</w:t>
                  </w:r>
                </w:p>
              </w:tc>
              <w:tc>
                <w:tcPr>
                  <w:tcW w:w="2089" w:type="pct"/>
                  <w:shd w:val="clear" w:color="auto" w:fill="auto"/>
                  <w:vAlign w:val="center"/>
                </w:tcPr>
                <w:p>
                  <w:pPr>
                    <w:adjustRightInd w:val="0"/>
                    <w:snapToGrid w:val="0"/>
                    <w:spacing w:line="360" w:lineRule="exact"/>
                    <w:jc w:val="center"/>
                    <w:rPr>
                      <w:rStyle w:val="53"/>
                      <w:rFonts w:ascii="Times New Roman" w:hAnsi="Times New Roman" w:cs="Times New Roman"/>
                      <w:color w:val="000000" w:themeColor="text1"/>
                      <w:sz w:val="21"/>
                      <w:szCs w:val="21"/>
                      <w14:textFill>
                        <w14:solidFill>
                          <w14:schemeClr w14:val="tx1"/>
                        </w14:solidFill>
                      </w14:textFill>
                    </w:rPr>
                  </w:pPr>
                  <w:r>
                    <w:rPr>
                      <w:rStyle w:val="53"/>
                      <w:rFonts w:ascii="Times New Roman" w:hAnsi="Times New Roman" w:cs="Times New Roman"/>
                      <w:color w:val="000000" w:themeColor="text1"/>
                      <w:sz w:val="21"/>
                      <w:szCs w:val="21"/>
                      <w14:textFill>
                        <w14:solidFill>
                          <w14:schemeClr w14:val="tx1"/>
                        </w14:solidFill>
                      </w14:textFill>
                    </w:rPr>
                    <w:t>禁燃区内严格按照相应的高污染燃料禁燃区的通告要求执行</w:t>
                  </w:r>
                  <w:r>
                    <w:rPr>
                      <w:rStyle w:val="53"/>
                      <w:rFonts w:hint="eastAsia" w:ascii="Times New Roman" w:hAnsi="Times New Roman" w:cs="Times New Roman"/>
                      <w:color w:val="000000" w:themeColor="text1"/>
                      <w:sz w:val="21"/>
                      <w:szCs w:val="21"/>
                      <w14:textFill>
                        <w14:solidFill>
                          <w14:schemeClr w14:val="tx1"/>
                        </w14:solidFill>
                      </w14:textFill>
                    </w:rPr>
                    <w:t>。</w:t>
                  </w:r>
                </w:p>
              </w:tc>
              <w:tc>
                <w:tcPr>
                  <w:tcW w:w="522" w:type="pct"/>
                  <w:vAlign w:val="center"/>
                </w:tcPr>
                <w:p>
                  <w:pPr>
                    <w:autoSpaceDE w:val="0"/>
                    <w:autoSpaceDN w:val="0"/>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本项目不使用燃料</w:t>
                  </w:r>
                </w:p>
              </w:tc>
              <w:tc>
                <w:tcPr>
                  <w:tcW w:w="488"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满足</w:t>
                  </w:r>
                </w:p>
              </w:tc>
            </w:tr>
          </w:tbl>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综上，本项目满足</w:t>
            </w:r>
            <w:r>
              <w:rPr>
                <w:rFonts w:hint="eastAsia"/>
                <w:color w:val="000000" w:themeColor="text1"/>
                <w:kern w:val="0"/>
                <w:sz w:val="24"/>
                <w14:textFill>
                  <w14:solidFill>
                    <w14:schemeClr w14:val="tx1"/>
                  </w14:solidFill>
                </w14:textFill>
              </w:rPr>
              <w:t>《邯郸市“三线一单”生态环境分区管控准入清单》中的魏县重点管控单元要求。</w:t>
            </w:r>
          </w:p>
          <w:p>
            <w:pPr>
              <w:autoSpaceDE w:val="0"/>
              <w:autoSpaceDN w:val="0"/>
              <w:adjustRightInd w:val="0"/>
              <w:snapToGrid w:val="0"/>
              <w:spacing w:line="440" w:lineRule="exact"/>
              <w:ind w:firstLine="480" w:firstLineChars="200"/>
              <w:rPr>
                <w:color w:val="000000" w:themeColor="text1"/>
                <w:kern w:val="0"/>
                <w:sz w:val="24"/>
                <w14:textFill>
                  <w14:solidFill>
                    <w14:schemeClr w14:val="tx1"/>
                  </w14:solidFill>
                </w14:textFill>
              </w:rPr>
            </w:pPr>
          </w:p>
          <w:p>
            <w:pPr>
              <w:autoSpaceDE w:val="0"/>
              <w:autoSpaceDN w:val="0"/>
              <w:adjustRightInd w:val="0"/>
              <w:snapToGrid w:val="0"/>
              <w:spacing w:line="440" w:lineRule="exact"/>
              <w:rPr>
                <w:color w:val="000000" w:themeColor="text1"/>
                <w:kern w:val="0"/>
                <w:sz w:val="24"/>
                <w14:textFill>
                  <w14:solidFill>
                    <w14:schemeClr w14:val="tx1"/>
                  </w14:solidFill>
                </w14:textFill>
              </w:rPr>
            </w:pPr>
          </w:p>
        </w:tc>
      </w:tr>
    </w:tbl>
    <w:p>
      <w:pPr>
        <w:spacing w:line="360" w:lineRule="auto"/>
        <w:outlineLvl w:val="0"/>
        <w:rPr>
          <w:rFonts w:eastAsia="黑体"/>
          <w:color w:val="000000" w:themeColor="text1"/>
          <w:sz w:val="30"/>
          <w14:textFill>
            <w14:solidFill>
              <w14:schemeClr w14:val="tx1"/>
            </w14:solidFill>
          </w14:textFill>
        </w:rPr>
        <w:sectPr>
          <w:footerReference r:id="rId5" w:type="default"/>
          <w:pgSz w:w="11906" w:h="16838"/>
          <w:pgMar w:top="1701" w:right="1531" w:bottom="1701" w:left="1531" w:header="851" w:footer="1077" w:gutter="0"/>
          <w:pgNumType w:start="1"/>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二、建设项目工程分析</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8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96" w:type="dxa"/>
            <w:vAlign w:val="center"/>
          </w:tcPr>
          <w:p>
            <w:pPr>
              <w:pStyle w:val="14"/>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建设内容</w:t>
            </w:r>
          </w:p>
        </w:tc>
        <w:tc>
          <w:tcPr>
            <w:tcW w:w="8488" w:type="dxa"/>
          </w:tcPr>
          <w:p>
            <w:pPr>
              <w:widowControl/>
              <w:spacing w:line="440" w:lineRule="exact"/>
              <w:outlineLvl w:val="1"/>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工程内容及规模：</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疾病预防控制体系和医疗救治体系是公共卫生体系的重要组成部分，不仅关系到广大人民群众的切身利益，也关系到全面建</w:t>
            </w:r>
            <w:r>
              <w:rPr>
                <w:rFonts w:hint="eastAsia"/>
                <w:bCs/>
                <w:color w:val="000000" w:themeColor="text1"/>
                <w:sz w:val="24"/>
                <w:szCs w:val="22"/>
                <w:lang w:eastAsia="zh-CN"/>
                <w14:textFill>
                  <w14:solidFill>
                    <w14:schemeClr w14:val="tx1"/>
                  </w14:solidFill>
                </w14:textFill>
              </w:rPr>
              <w:t>成</w:t>
            </w:r>
            <w:r>
              <w:rPr>
                <w:rFonts w:hint="eastAsia"/>
                <w:bCs/>
                <w:color w:val="000000" w:themeColor="text1"/>
                <w:sz w:val="24"/>
                <w:szCs w:val="22"/>
                <w14:textFill>
                  <w14:solidFill>
                    <w14:schemeClr w14:val="tx1"/>
                  </w14:solidFill>
                </w14:textFill>
              </w:rPr>
              <w:t>小康社会宏伟目标的实现。县级疾控机构是我国基层公共卫生事业单位，县级疾控机构能及时发现和纠正生产、生活中的相关问题，有利于我国整体公共卫生事业的发展，提高我国的疾控水平，是维护我国公众健康的一道有力屏障。</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魏县疾病预防控制中心现有环保手续齐全，但现有实验室简陋且达不到环境卫生要求，降低了疾病预防的能力。为维护群众健康，提高疾病预防控制能力，魏县疾病预防控制中心拟投资1000万元在现有院区进行能力提升建设项目，改造并新建二级生物安全实验室各1座。生物安全二级（P2）水平的实验室具备传染病病原体、健康危害因素和国家卫生标准实施所需的检验检测能力，可有效阻断传染病传播。项目建设完成后，院区共两个二级生物安全实验室。魏县疾病预防控制中心现有工程及本项目均无病房及病床。</w:t>
            </w:r>
          </w:p>
          <w:p>
            <w:pPr>
              <w:spacing w:line="440" w:lineRule="exact"/>
              <w:ind w:firstLine="480" w:firstLineChars="200"/>
              <w:rPr>
                <w:bCs/>
                <w:color w:val="000000" w:themeColor="text1"/>
                <w:sz w:val="24"/>
                <w:szCs w:val="22"/>
                <w14:textFill>
                  <w14:solidFill>
                    <w14:schemeClr w14:val="tx1"/>
                  </w14:solidFill>
                </w14:textFill>
              </w:rPr>
            </w:pPr>
            <w:r>
              <w:rPr>
                <w:color w:val="000000" w:themeColor="text1"/>
                <w:sz w:val="24"/>
                <w14:textFill>
                  <w14:solidFill>
                    <w14:schemeClr w14:val="tx1"/>
                  </w14:solidFill>
                </w14:textFill>
              </w:rPr>
              <w:t>项目涉及到辐射设备的建设应按照国家有关辐射环境管理规定和环境保护主管部门的要求，进行辐射环境影响评价，本次评价不包含辐射项目的评价内容，含辐射项目另行评价。</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1、项目名称</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魏县疾病预防控制中心能力提升建设项目</w:t>
            </w:r>
            <w:r>
              <w:rPr>
                <w:rFonts w:hint="eastAsia"/>
                <w:color w:val="000000" w:themeColor="text1"/>
                <w:sz w:val="24"/>
                <w:szCs w:val="22"/>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2、建设单位</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魏县疾病预防控制中心</w:t>
            </w:r>
            <w:r>
              <w:rPr>
                <w:rFonts w:hint="eastAsia"/>
                <w:color w:val="000000" w:themeColor="text1"/>
                <w:sz w:val="24"/>
                <w:szCs w:val="22"/>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3、建设性质</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扩建。</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4、项目投资</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项目总投资</w:t>
            </w:r>
            <w:r>
              <w:rPr>
                <w:rFonts w:hint="eastAsia"/>
                <w:color w:val="000000" w:themeColor="text1"/>
                <w:sz w:val="24"/>
                <w:szCs w:val="22"/>
                <w14:textFill>
                  <w14:solidFill>
                    <w14:schemeClr w14:val="tx1"/>
                  </w14:solidFill>
                </w14:textFill>
              </w:rPr>
              <w:t>10</w:t>
            </w:r>
            <w:r>
              <w:rPr>
                <w:color w:val="000000" w:themeColor="text1"/>
                <w:sz w:val="24"/>
                <w:szCs w:val="22"/>
                <w14:textFill>
                  <w14:solidFill>
                    <w14:schemeClr w14:val="tx1"/>
                  </w14:solidFill>
                </w14:textFill>
              </w:rPr>
              <w:t>00万元，其中环保投资</w:t>
            </w:r>
            <w:r>
              <w:rPr>
                <w:rFonts w:hint="eastAsia"/>
                <w:color w:val="000000" w:themeColor="text1"/>
                <w:sz w:val="24"/>
                <w:szCs w:val="22"/>
                <w14:textFill>
                  <w14:solidFill>
                    <w14:schemeClr w14:val="tx1"/>
                  </w14:solidFill>
                </w14:textFill>
              </w:rPr>
              <w:t>30</w:t>
            </w:r>
            <w:r>
              <w:rPr>
                <w:color w:val="000000" w:themeColor="text1"/>
                <w:sz w:val="24"/>
                <w:szCs w:val="22"/>
                <w14:textFill>
                  <w14:solidFill>
                    <w14:schemeClr w14:val="tx1"/>
                  </w14:solidFill>
                </w14:textFill>
              </w:rPr>
              <w:t>万元，占总投资的</w:t>
            </w: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.0%。</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5、建设地点</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szCs w:val="22"/>
                <w14:textFill>
                  <w14:solidFill>
                    <w14:schemeClr w14:val="tx1"/>
                  </w14:solidFill>
                </w14:textFill>
              </w:rPr>
              <w:t>本项目位于魏县天安大道西段120号魏县疾病预防控制中心院内，院区中心地理坐标为</w:t>
            </w:r>
            <w:r>
              <w:rPr>
                <w:color w:val="000000" w:themeColor="text1"/>
                <w:sz w:val="24"/>
                <w14:textFill>
                  <w14:solidFill>
                    <w14:schemeClr w14:val="tx1"/>
                  </w14:solidFill>
                </w14:textFill>
              </w:rPr>
              <w:t>北纬3</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26.983</w:t>
            </w:r>
            <w:r>
              <w:rPr>
                <w:color w:val="000000" w:themeColor="text1"/>
                <w:sz w:val="24"/>
                <w14:textFill>
                  <w14:solidFill>
                    <w14:schemeClr w14:val="tx1"/>
                  </w14:solidFill>
                </w14:textFill>
              </w:rPr>
              <w:t>″，东经114°</w:t>
            </w:r>
            <w:r>
              <w:rPr>
                <w:rFonts w:hint="eastAsia"/>
                <w:color w:val="000000" w:themeColor="text1"/>
                <w:sz w:val="24"/>
                <w14:textFill>
                  <w14:solidFill>
                    <w14:schemeClr w14:val="tx1"/>
                  </w14:solidFill>
                </w14:textFill>
              </w:rPr>
              <w:t>55</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30.797</w:t>
            </w:r>
            <w:r>
              <w:rPr>
                <w:color w:val="000000" w:themeColor="text1"/>
                <w:sz w:val="24"/>
                <w14:textFill>
                  <w14:solidFill>
                    <w14:schemeClr w14:val="tx1"/>
                  </w14:solidFill>
                </w14:textFill>
              </w:rPr>
              <w:t>″。院区东侧为瑞祥小区</w:t>
            </w:r>
            <w:r>
              <w:rPr>
                <w:rFonts w:hint="eastAsia"/>
                <w:color w:val="000000" w:themeColor="text1"/>
                <w:sz w:val="24"/>
                <w14:textFill>
                  <w14:solidFill>
                    <w14:schemeClr w14:val="tx1"/>
                  </w14:solidFill>
                </w14:textFill>
              </w:rPr>
              <w:t>和酒店，</w:t>
            </w:r>
            <w:r>
              <w:rPr>
                <w:color w:val="000000" w:themeColor="text1"/>
                <w:sz w:val="24"/>
                <w14:textFill>
                  <w14:solidFill>
                    <w14:schemeClr w14:val="tx1"/>
                  </w14:solidFill>
                </w14:textFill>
              </w:rPr>
              <w:t>北侧隔天安大道为商铺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南侧与西侧均为瑞祥小区</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距离项目最近的敏感点为东</w:t>
            </w:r>
            <w:r>
              <w:rPr>
                <w:rFonts w:hint="eastAsia"/>
                <w:color w:val="000000" w:themeColor="text1"/>
                <w:sz w:val="24"/>
                <w14:textFill>
                  <w14:solidFill>
                    <w14:schemeClr w14:val="tx1"/>
                  </w14:solidFill>
                </w14:textFill>
              </w:rPr>
              <w:t>、西、南侧</w:t>
            </w:r>
            <w:r>
              <w:rPr>
                <w:color w:val="000000" w:themeColor="text1"/>
                <w:sz w:val="24"/>
                <w14:textFill>
                  <w14:solidFill>
                    <w14:schemeClr w14:val="tx1"/>
                  </w14:solidFill>
                </w14:textFill>
              </w:rPr>
              <w:t>紧邻的瑞祥小区</w:t>
            </w:r>
            <w:r>
              <w:rPr>
                <w:rFonts w:hint="eastAsia"/>
                <w:color w:val="000000" w:themeColor="text1"/>
                <w:sz w:val="24"/>
                <w14:textFill>
                  <w14:solidFill>
                    <w14:schemeClr w14:val="tx1"/>
                  </w14:solidFill>
                </w14:textFill>
              </w:rPr>
              <w:t>。</w:t>
            </w:r>
            <w:r>
              <w:rPr>
                <w:color w:val="000000" w:themeColor="text1"/>
                <w:sz w:val="24"/>
                <w:szCs w:val="22"/>
                <w14:textFill>
                  <w14:solidFill>
                    <w14:schemeClr w14:val="tx1"/>
                  </w14:solidFill>
                </w14:textFill>
              </w:rPr>
              <w:t>项目地理位置见附图1，周边关系图见附图2。</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6、项目占地</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本项目位于魏县疾病预防控制中心院内，项目不新增占地。魏县疾病预防控制中心占地面积为4962.33</w:t>
            </w:r>
            <w:r>
              <w:rPr>
                <w:color w:val="000000" w:themeColor="text1"/>
                <w:sz w:val="24"/>
                <w:szCs w:val="22"/>
                <w14:textFill>
                  <w14:solidFill>
                    <w14:schemeClr w14:val="tx1"/>
                  </w14:solidFill>
                </w14:textFill>
              </w:rPr>
              <w:t>m</w:t>
            </w:r>
            <w:r>
              <w:rPr>
                <w:color w:val="000000" w:themeColor="text1"/>
                <w:sz w:val="24"/>
                <w:szCs w:val="22"/>
                <w:vertAlign w:val="superscript"/>
                <w14:textFill>
                  <w14:solidFill>
                    <w14:schemeClr w14:val="tx1"/>
                  </w14:solidFill>
                </w14:textFill>
              </w:rPr>
              <w:t>2</w:t>
            </w:r>
            <w:r>
              <w:rPr>
                <w:rFonts w:hint="eastAsia"/>
                <w:color w:val="000000" w:themeColor="text1"/>
                <w:sz w:val="24"/>
                <w:szCs w:val="22"/>
                <w14:textFill>
                  <w14:solidFill>
                    <w14:schemeClr w14:val="tx1"/>
                  </w14:solidFill>
                </w14:textFill>
              </w:rPr>
              <w:t>。魏县疾病预防控制中心已取得魏县自然资源和规划局出具的不动产权证书（冀</w:t>
            </w:r>
            <w:r>
              <w:rPr>
                <w:color w:val="000000" w:themeColor="text1"/>
                <w:sz w:val="24"/>
                <w:szCs w:val="22"/>
                <w14:textFill>
                  <w14:solidFill>
                    <w14:schemeClr w14:val="tx1"/>
                  </w14:solidFill>
                </w14:textFill>
              </w:rPr>
              <w:t>〔2020〕</w:t>
            </w:r>
            <w:r>
              <w:rPr>
                <w:rFonts w:hint="eastAsia"/>
                <w:color w:val="000000" w:themeColor="text1"/>
                <w:sz w:val="24"/>
                <w:szCs w:val="22"/>
                <w14:textFill>
                  <w14:solidFill>
                    <w14:schemeClr w14:val="tx1"/>
                  </w14:solidFill>
                </w14:textFill>
              </w:rPr>
              <w:t>魏县不动产权第0017251号），用地性质为医卫慈善用地/医疗卫生，土地证详见附件。</w:t>
            </w:r>
          </w:p>
          <w:p>
            <w:pPr>
              <w:spacing w:line="440" w:lineRule="exact"/>
              <w:ind w:firstLine="481" w:firstLineChars="200"/>
              <w:rPr>
                <w:bCs/>
                <w:color w:val="000000" w:themeColor="text1"/>
                <w:sz w:val="24"/>
                <w14:textFill>
                  <w14:solidFill>
                    <w14:schemeClr w14:val="tx1"/>
                  </w14:solidFill>
                </w14:textFill>
              </w:rPr>
            </w:pPr>
            <w:r>
              <w:rPr>
                <w:b/>
                <w:bCs/>
                <w:color w:val="000000" w:themeColor="text1"/>
                <w:sz w:val="24"/>
                <w14:textFill>
                  <w14:solidFill>
                    <w14:schemeClr w14:val="tx1"/>
                  </w14:solidFill>
                </w14:textFill>
              </w:rPr>
              <w:t>7、建设规模和内容</w:t>
            </w:r>
          </w:p>
          <w:p>
            <w:pPr>
              <w:pStyle w:val="8"/>
              <w:spacing w:line="440" w:lineRule="exact"/>
              <w:ind w:firstLine="480" w:firstLineChars="200"/>
              <w:rPr>
                <w:bCs/>
                <w:color w:val="000000" w:themeColor="text1"/>
                <w:sz w:val="24"/>
                <w:szCs w:val="22"/>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本项目不涉及新增占地，在魏县疾病预防控制中心院内，新建一个钢结构二级生物安全实验室171.68</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；将原综合实验楼一层、二层、四层660.86</w:t>
            </w:r>
            <w:r>
              <w:rPr>
                <w:rFonts w:ascii="Times New Roman" w:hAnsi="Times New Roman"/>
                <w:color w:val="000000" w:themeColor="text1"/>
                <w:sz w:val="24"/>
                <w:szCs w:val="24"/>
                <w14:textFill>
                  <w14:solidFill>
                    <w14:schemeClr w14:val="tx1"/>
                  </w14:solidFill>
                </w14:textFill>
              </w:rPr>
              <w:t>m</w:t>
            </w:r>
            <w:r>
              <w:rPr>
                <w:rFonts w:ascii="Times New Roman" w:hAnsi="Times New Roman"/>
                <w:color w:val="000000" w:themeColor="text1"/>
                <w:sz w:val="24"/>
                <w:szCs w:val="24"/>
                <w:vertAlign w:val="superscript"/>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实验室升级改造为二级生物安全实验室。改造内容为铺设PVC耐酸碱板材、高效负压通风系统，配备实验室专用理化实验台、洗眼器感应水龙头、购置专用设备及工器具71台（套）等。</w:t>
            </w:r>
            <w:r>
              <w:rPr>
                <w:rFonts w:hint="eastAsia"/>
                <w:bCs/>
                <w:color w:val="000000" w:themeColor="text1"/>
                <w:sz w:val="24"/>
                <w:szCs w:val="22"/>
                <w14:textFill>
                  <w14:solidFill>
                    <w14:schemeClr w14:val="tx1"/>
                  </w14:solidFill>
                </w14:textFill>
              </w:rPr>
              <w:t>项目建设完成后，院区共两个二级生物安全实验室。</w:t>
            </w:r>
          </w:p>
          <w:p>
            <w:pPr>
              <w:pStyle w:val="8"/>
              <w:spacing w:line="440" w:lineRule="exact"/>
              <w:ind w:firstLine="480" w:firstLineChars="200"/>
              <w:rPr>
                <w:rFonts w:ascii="Times New Roman" w:hAnsi="Times New Roman"/>
                <w:bCs/>
                <w:color w:val="000000" w:themeColor="text1"/>
                <w:sz w:val="24"/>
                <w:szCs w:val="22"/>
                <w14:textFill>
                  <w14:solidFill>
                    <w14:schemeClr w14:val="tx1"/>
                  </w14:solidFill>
                </w14:textFill>
              </w:rPr>
            </w:pPr>
            <w:r>
              <w:rPr>
                <w:rFonts w:ascii="Times New Roman" w:hAnsi="Times New Roman"/>
                <w:bCs/>
                <w:color w:val="000000" w:themeColor="text1"/>
                <w:sz w:val="24"/>
                <w:szCs w:val="22"/>
                <w14:textFill>
                  <w14:solidFill>
                    <w14:schemeClr w14:val="tx1"/>
                  </w14:solidFill>
                </w14:textFill>
              </w:rPr>
              <w:t>二级生物安全实验室主要处理对人体、动植物或环境具有中等危害或具有潜在危险的致病因子，对健康成人、动物和环境不会造成严重危害。二级生物安全实验室的洁净度级别为8~9，温度为18~27℃，相对湿度为30~65%，可用于初极卫生服务及诊断、研究。对于可能形成的气溶胶，需要用生物安全柜进行防护。</w:t>
            </w:r>
          </w:p>
          <w:p>
            <w:pPr>
              <w:pStyle w:val="8"/>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项目涉及到病原微生物的实验室均分为污染区、半污染区和洁净区，各实验操作人员要严格遵守实验室规定，在各个区域内按照要求进行操作，防止产生交叉污染。</w:t>
            </w:r>
          </w:p>
          <w:p>
            <w:pPr>
              <w:pStyle w:val="8"/>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color w:val="000000" w:themeColor="text1"/>
                <w:sz w:val="24"/>
                <w14:textFill>
                  <w14:solidFill>
                    <w14:schemeClr w14:val="tx1"/>
                  </w14:solidFill>
                </w14:textFill>
              </w:rPr>
              <w:t>项目主要建设内容见表</w:t>
            </w:r>
            <w:r>
              <w:rPr>
                <w:rFonts w:ascii="Times New Roman" w:hAnsi="Times New Roman"/>
                <w:color w:val="000000" w:themeColor="text1"/>
                <w:sz w:val="24"/>
                <w14:textFill>
                  <w14:solidFill>
                    <w14:schemeClr w14:val="tx1"/>
                  </w14:solidFill>
                </w14:textFill>
              </w:rPr>
              <w:t>2。</w:t>
            </w: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pStyle w:val="8"/>
              <w:spacing w:line="440" w:lineRule="exact"/>
              <w:ind w:firstLine="480" w:firstLineChars="200"/>
              <w:rPr>
                <w:bCs/>
                <w:color w:val="000000" w:themeColor="text1"/>
                <w:sz w:val="24"/>
                <w:szCs w:val="22"/>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bookmarkStart w:id="2" w:name="_Ref369161541"/>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主要建设内容一览表</w:t>
            </w:r>
            <w:bookmarkEnd w:id="2"/>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132"/>
              <w:gridCol w:w="5531"/>
              <w:gridCol w:w="86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447" w:type="pct"/>
                  <w:tcBorders>
                    <w:top w:val="single" w:color="auto" w:sz="4" w:space="0"/>
                    <w:left w:val="single" w:color="auto" w:sz="4" w:space="0"/>
                    <w:bottom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工程类别</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建设内容</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restart"/>
                  <w:tcBorders>
                    <w:top w:val="single" w:color="auto" w:sz="4" w:space="0"/>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主体工程</w:t>
                  </w: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新建二级生物安全实验室</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地上3层，钢结构，位于现有辅助楼西侧，建筑面积171.68</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eastAsia"/>
                      <w:color w:val="000000" w:themeColor="text1"/>
                      <w:szCs w:val="21"/>
                      <w14:textFill>
                        <w14:solidFill>
                          <w14:schemeClr w14:val="tx1"/>
                        </w14:solidFill>
                      </w14:textFill>
                    </w:rPr>
                    <w:t>，其中：</w:t>
                  </w:r>
                </w:p>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1层为采血室和生化实验室；</w:t>
                  </w:r>
                </w:p>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2层为DR实验室；</w:t>
                  </w:r>
                </w:p>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3层为试剂室和卫生间。</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改造二级生物安全实验室</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由现有综合实验楼一、二、四层改造而成，改造面积660.86</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，其中：</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1层，对原有仓库、生化实验室、采血室等进行改造，改造后为微生物实验室、艾滋病初筛实验室、消毒室、试剂制备室等；</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2层，对原有艾滋病实验室、痰培养实验室、寄生虫实验室等进行改造，改造后为痰培养实验室、办公室、更衣室等；</w:t>
                  </w:r>
                </w:p>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4层，对原有办公室、会议室等进行改造，改造后为样品制备室、扩增分析室、试剂准备室等。</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改造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辅助工程</w:t>
                  </w: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食堂</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位于现有工程辅助楼内，主要用于职工就餐。</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医疗废物暂存间</w:t>
                  </w:r>
                </w:p>
              </w:tc>
              <w:tc>
                <w:tcPr>
                  <w:tcW w:w="3347"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用于暂存院区产生的医疗废物和危险废物。</w:t>
                  </w:r>
                </w:p>
              </w:tc>
              <w:tc>
                <w:tcPr>
                  <w:tcW w:w="520"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纯水</w:t>
                  </w:r>
                </w:p>
              </w:tc>
              <w:tc>
                <w:tcPr>
                  <w:tcW w:w="3347"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由现有工程纯水机制备，主要用于对实验器材进行清洗、试剂制备等，制备工艺为“活性炭过滤预处理+RO反渗透”。</w:t>
                  </w:r>
                </w:p>
              </w:tc>
              <w:tc>
                <w:tcPr>
                  <w:tcW w:w="520"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科室预处理</w:t>
                  </w:r>
                </w:p>
              </w:tc>
              <w:tc>
                <w:tcPr>
                  <w:tcW w:w="3347" w:type="pct"/>
                  <w:tcBorders>
                    <w:top w:val="single" w:color="auto" w:sz="4" w:space="0"/>
                    <w:left w:val="single" w:color="auto" w:sz="6" w:space="0"/>
                    <w:bottom w:val="single" w:color="auto" w:sz="6" w:space="0"/>
                    <w:right w:val="single" w:color="auto" w:sz="4" w:space="0"/>
                  </w:tcBorders>
                  <w:vAlign w:val="center"/>
                </w:tcPr>
                <w:p>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作为预处理装置，用于处理院区各科室产生的检验及化验废水。位于新建二级生物实验室西侧，建筑面积6m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，设计处理规模为20</w:t>
                  </w:r>
                  <w:r>
                    <w:rPr>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，采用地埋式污水处理器，处理工艺为“调节池+微电解池+沉淀池+消毒池”，并配有酸碱加药装置和絮凝剂储药装置，消毒剂采用二氧化氯。</w:t>
                  </w:r>
                </w:p>
              </w:tc>
              <w:tc>
                <w:tcPr>
                  <w:tcW w:w="520"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公用工程</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供水</w:t>
                  </w:r>
                </w:p>
              </w:tc>
              <w:tc>
                <w:tcPr>
                  <w:tcW w:w="3347" w:type="pct"/>
                  <w:tcBorders>
                    <w:top w:val="single" w:color="auto" w:sz="6" w:space="0"/>
                    <w:left w:val="single" w:color="auto" w:sz="6" w:space="0"/>
                    <w:bottom w:val="single" w:color="auto" w:sz="6" w:space="0"/>
                    <w:right w:val="single" w:color="auto" w:sz="4" w:space="0"/>
                  </w:tcBorders>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项目用水由魏县县城供水管网提供</w:t>
                  </w:r>
                  <w:r>
                    <w:rPr>
                      <w:rFonts w:hint="eastAsia"/>
                      <w:color w:val="000000" w:themeColor="text1"/>
                      <w:szCs w:val="21"/>
                      <w14:textFill>
                        <w14:solidFill>
                          <w14:schemeClr w14:val="tx1"/>
                        </w14:solidFill>
                      </w14:textFill>
                    </w:rPr>
                    <w:t>，依托</w:t>
                  </w:r>
                  <w:r>
                    <w:rPr>
                      <w:color w:val="000000" w:themeColor="text1"/>
                      <w:szCs w:val="21"/>
                      <w14:textFill>
                        <w14:solidFill>
                          <w14:schemeClr w14:val="tx1"/>
                        </w14:solidFill>
                      </w14:textFill>
                    </w:rPr>
                    <w:t>院区现有供水管网</w:t>
                  </w:r>
                  <w:r>
                    <w:rPr>
                      <w:rFonts w:hint="eastAsia"/>
                      <w:color w:val="000000" w:themeColor="text1"/>
                      <w:szCs w:val="21"/>
                      <w14:textFill>
                        <w14:solidFill>
                          <w14:schemeClr w14:val="tx1"/>
                        </w14:solidFill>
                      </w14:textFill>
                    </w:rPr>
                    <w:t>。项目建成后，全院</w:t>
                  </w:r>
                  <w:r>
                    <w:rPr>
                      <w:color w:val="000000" w:themeColor="text1"/>
                      <w:szCs w:val="21"/>
                      <w14:textFill>
                        <w14:solidFill>
                          <w14:schemeClr w14:val="tx1"/>
                        </w14:solidFill>
                      </w14:textFill>
                    </w:rPr>
                    <w:t>年新鲜水用量为</w:t>
                  </w:r>
                  <w:r>
                    <w:rPr>
                      <w:rFonts w:hint="eastAsia"/>
                      <w:color w:val="000000" w:themeColor="text1"/>
                      <w:szCs w:val="21"/>
                      <w14:textFill>
                        <w14:solidFill>
                          <w14:schemeClr w14:val="tx1"/>
                        </w14:solidFill>
                      </w14:textFill>
                    </w:rPr>
                    <w:t>2442</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，纯水用量</w:t>
                  </w:r>
                  <w:r>
                    <w:rPr>
                      <w:color w:val="000000" w:themeColor="text1"/>
                      <w:szCs w:val="21"/>
                      <w14:textFill>
                        <w14:solidFill>
                          <w14:schemeClr w14:val="tx1"/>
                        </w14:solidFill>
                      </w14:textFill>
                    </w:rPr>
                    <w:t>为</w:t>
                  </w:r>
                  <w:r>
                    <w:rPr>
                      <w:rFonts w:hint="eastAsia"/>
                      <w:color w:val="000000" w:themeColor="text1"/>
                      <w:szCs w:val="21"/>
                      <w14:textFill>
                        <w14:solidFill>
                          <w14:schemeClr w14:val="tx1"/>
                        </w14:solidFill>
                      </w14:textFill>
                    </w:rPr>
                    <w:t>60</w:t>
                  </w:r>
                  <w:r>
                    <w:rPr>
                      <w:color w:val="000000" w:themeColor="text1"/>
                      <w:szCs w:val="21"/>
                      <w14:textFill>
                        <w14:solidFill>
                          <w14:schemeClr w14:val="tx1"/>
                        </w14:solidFill>
                      </w14:textFill>
                    </w:rPr>
                    <w:t xml:space="preserve"> m</w:t>
                  </w:r>
                  <w:r>
                    <w:rPr>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w:t>
                  </w:r>
                </w:p>
              </w:tc>
              <w:tc>
                <w:tcPr>
                  <w:tcW w:w="520" w:type="pct"/>
                  <w:vMerge w:val="restar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供热</w:t>
                  </w:r>
                </w:p>
              </w:tc>
              <w:tc>
                <w:tcPr>
                  <w:tcW w:w="3347"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项目利用高压蒸汽消毒灭菌，电加热</w:t>
                  </w:r>
                  <w:r>
                    <w:rPr>
                      <w:color w:val="000000" w:themeColor="text1"/>
                      <w:szCs w:val="21"/>
                      <w14:textFill>
                        <w14:solidFill>
                          <w14:schemeClr w14:val="tx1"/>
                        </w14:solidFill>
                      </w14:textFill>
                    </w:rPr>
                    <w:t>，办公室冬季采用空调取暖。</w:t>
                  </w:r>
                </w:p>
              </w:tc>
              <w:tc>
                <w:tcPr>
                  <w:tcW w:w="520" w:type="pct"/>
                  <w:vMerge w:val="continue"/>
                  <w:tcBorders>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供电</w:t>
                  </w:r>
                </w:p>
              </w:tc>
              <w:tc>
                <w:tcPr>
                  <w:tcW w:w="3347" w:type="pct"/>
                  <w:tcBorders>
                    <w:top w:val="single" w:color="auto" w:sz="6" w:space="0"/>
                    <w:left w:val="single" w:color="auto" w:sz="6" w:space="0"/>
                    <w:bottom w:val="single" w:color="auto" w:sz="6" w:space="0"/>
                    <w:right w:val="single" w:color="auto" w:sz="4" w:space="0"/>
                  </w:tcBorders>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项目用电由魏县县城供电网提供</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依托院区现有供电系统，项目建成后，全院年用电量为</w:t>
                  </w:r>
                  <w:r>
                    <w:rPr>
                      <w:rFonts w:hint="eastAsia"/>
                      <w:color w:val="000000" w:themeColor="text1"/>
                      <w:szCs w:val="21"/>
                      <w14:textFill>
                        <w14:solidFill>
                          <w14:schemeClr w14:val="tx1"/>
                        </w14:solidFill>
                      </w14:textFill>
                    </w:rPr>
                    <w:t>40</w:t>
                  </w:r>
                  <w:r>
                    <w:rPr>
                      <w:color w:val="000000" w:themeColor="text1"/>
                      <w:szCs w:val="21"/>
                      <w14:textFill>
                        <w14:solidFill>
                          <w14:schemeClr w14:val="tx1"/>
                        </w14:solidFill>
                      </w14:textFill>
                    </w:rPr>
                    <w:t>万kWh</w:t>
                  </w:r>
                  <w:r>
                    <w:rPr>
                      <w:rFonts w:hint="eastAsia"/>
                      <w:color w:val="000000" w:themeColor="text1"/>
                      <w:szCs w:val="21"/>
                      <w14:textFill>
                        <w14:solidFill>
                          <w14:schemeClr w14:val="tx1"/>
                        </w14:solidFill>
                      </w14:textFill>
                    </w:rPr>
                    <w:t>，增加20</w:t>
                  </w:r>
                  <w:r>
                    <w:rPr>
                      <w:color w:val="000000" w:themeColor="text1"/>
                      <w:szCs w:val="21"/>
                      <w14:textFill>
                        <w14:solidFill>
                          <w14:schemeClr w14:val="tx1"/>
                        </w14:solidFill>
                      </w14:textFill>
                    </w:rPr>
                    <w:t>万kWh</w:t>
                  </w:r>
                  <w:r>
                    <w:rPr>
                      <w:rFonts w:hint="eastAsia"/>
                      <w:color w:val="000000" w:themeColor="text1"/>
                      <w:szCs w:val="21"/>
                      <w14:textFill>
                        <w14:solidFill>
                          <w14:schemeClr w14:val="tx1"/>
                        </w14:solidFill>
                      </w14:textFill>
                    </w:rPr>
                    <w:t>/a。</w:t>
                  </w:r>
                </w:p>
              </w:tc>
              <w:tc>
                <w:tcPr>
                  <w:tcW w:w="520" w:type="pct"/>
                  <w:vMerge w:val="continue"/>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主要建设内容一览表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1132"/>
              <w:gridCol w:w="5532"/>
              <w:gridCol w:w="8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8" w:hRule="atLeast"/>
                <w:jc w:val="center"/>
              </w:trPr>
              <w:tc>
                <w:tcPr>
                  <w:tcW w:w="447" w:type="pct"/>
                  <w:tcBorders>
                    <w:top w:val="single" w:color="auto" w:sz="4" w:space="0"/>
                    <w:left w:val="single" w:color="auto" w:sz="4" w:space="0"/>
                    <w:bottom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工程类别</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3345"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建设内容</w:t>
                  </w:r>
                </w:p>
              </w:tc>
              <w:tc>
                <w:tcPr>
                  <w:tcW w:w="522" w:type="pct"/>
                  <w:tcBorders>
                    <w:top w:val="single" w:color="auto" w:sz="4"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环保工程</w:t>
                  </w:r>
                </w:p>
              </w:tc>
              <w:tc>
                <w:tcPr>
                  <w:tcW w:w="685" w:type="pct"/>
                  <w:vMerge w:val="restar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食堂油烟经油烟净化器处理后，经专用烟道引至室外排放。</w:t>
                  </w:r>
                </w:p>
              </w:tc>
              <w:tc>
                <w:tcPr>
                  <w:tcW w:w="520" w:type="pct"/>
                  <w:vMerge w:val="restar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科室预处理废气：污水处理器密闭，加强管理。</w:t>
                  </w:r>
                </w:p>
              </w:tc>
              <w:tc>
                <w:tcPr>
                  <w:tcW w:w="520" w:type="pct"/>
                  <w:vMerge w:val="continue"/>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实验室废气：含化学物质废气经通风橱预处理，含微生物废气经生物安全柜预处理，预处理后负压收集引至室外排放，</w:t>
                  </w:r>
                  <w:r>
                    <w:rPr>
                      <w:rFonts w:hint="eastAsia"/>
                      <w:bCs/>
                      <w:color w:val="000000" w:themeColor="text1"/>
                      <w:szCs w:val="21"/>
                      <w14:textFill>
                        <w14:solidFill>
                          <w14:schemeClr w14:val="tx1"/>
                        </w14:solidFill>
                      </w14:textFill>
                    </w:rPr>
                    <w:t>在排放口设置高效过滤器（</w:t>
                  </w:r>
                  <w:r>
                    <w:rPr>
                      <w:rFonts w:hint="eastAsia"/>
                      <w:bCs/>
                      <w:color w:val="000000" w:themeColor="text1"/>
                      <w:kern w:val="0"/>
                      <w:szCs w:val="21"/>
                      <w14:textFill>
                        <w14:solidFill>
                          <w14:schemeClr w14:val="tx1"/>
                        </w14:solidFill>
                      </w14:textFill>
                    </w:rPr>
                    <w:t>初效滤材为聚酯纤维，中效滤料为聚酯纤维复合棉，高效滤料为超细玻璃纤维过滤材料</w:t>
                  </w:r>
                  <w:r>
                    <w:rPr>
                      <w:rFonts w:hint="eastAsia"/>
                      <w:bCs/>
                      <w:color w:val="000000" w:themeColor="text1"/>
                      <w:szCs w:val="21"/>
                      <w14:textFill>
                        <w14:solidFill>
                          <w14:schemeClr w14:val="tx1"/>
                        </w14:solidFill>
                      </w14:textFill>
                    </w:rPr>
                    <w:t>）并紫外线消毒。</w:t>
                  </w:r>
                </w:p>
              </w:tc>
              <w:tc>
                <w:tcPr>
                  <w:tcW w:w="520" w:type="pct"/>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bCs/>
                      <w:color w:val="000000" w:themeColor="text1"/>
                      <w:szCs w:val="21"/>
                      <w:lang w:val="en-GB"/>
                      <w14:textFill>
                        <w14:solidFill>
                          <w14:schemeClr w14:val="tx1"/>
                        </w14:solidFill>
                      </w14:textFill>
                    </w:rPr>
                    <w:t>检验及化验废水经科室预处理装置</w:t>
                  </w:r>
                  <w:r>
                    <w:rPr>
                      <w:rFonts w:hint="eastAsia"/>
                      <w:bCs/>
                      <w:color w:val="000000" w:themeColor="text1"/>
                      <w:szCs w:val="21"/>
                      <w:lang w:val="en-GB"/>
                      <w14:textFill>
                        <w14:solidFill>
                          <w14:schemeClr w14:val="tx1"/>
                        </w14:solidFill>
                      </w14:textFill>
                    </w:rPr>
                    <w:t>（新建）</w:t>
                  </w:r>
                  <w:r>
                    <w:rPr>
                      <w:bCs/>
                      <w:color w:val="000000" w:themeColor="text1"/>
                      <w:szCs w:val="21"/>
                      <w:lang w:val="en-GB"/>
                      <w14:textFill>
                        <w14:solidFill>
                          <w14:schemeClr w14:val="tx1"/>
                        </w14:solidFill>
                      </w14:textFill>
                    </w:rPr>
                    <w:t>预处理，餐饮废水经隔油池</w:t>
                  </w:r>
                  <w:r>
                    <w:rPr>
                      <w:rFonts w:hint="eastAsia"/>
                      <w:bCs/>
                      <w:color w:val="000000" w:themeColor="text1"/>
                      <w:szCs w:val="21"/>
                      <w:lang w:val="en-GB"/>
                      <w14:textFill>
                        <w14:solidFill>
                          <w14:schemeClr w14:val="tx1"/>
                        </w14:solidFill>
                      </w14:textFill>
                    </w:rPr>
                    <w:t>（新建）</w:t>
                  </w:r>
                  <w:r>
                    <w:rPr>
                      <w:bCs/>
                      <w:color w:val="000000" w:themeColor="text1"/>
                      <w:szCs w:val="21"/>
                      <w:lang w:val="en-GB"/>
                      <w14:textFill>
                        <w14:solidFill>
                          <w14:schemeClr w14:val="tx1"/>
                        </w14:solidFill>
                      </w14:textFill>
                    </w:rPr>
                    <w:t>预处理，预处理后的餐饮废水和检验及化验废水与纯水制备废水共同进入现有工程化粪池</w:t>
                  </w:r>
                  <w:r>
                    <w:rPr>
                      <w:rFonts w:hint="eastAsia"/>
                      <w:bCs/>
                      <w:color w:val="000000" w:themeColor="text1"/>
                      <w:szCs w:val="21"/>
                      <w:lang w:val="en-GB"/>
                      <w14:textFill>
                        <w14:solidFill>
                          <w14:schemeClr w14:val="tx1"/>
                        </w14:solidFill>
                      </w14:textFill>
                    </w:rPr>
                    <w:t>（现有）</w:t>
                  </w:r>
                  <w:r>
                    <w:rPr>
                      <w:bCs/>
                      <w:color w:val="000000" w:themeColor="text1"/>
                      <w:szCs w:val="21"/>
                      <w:lang w:val="en-GB"/>
                      <w14:textFill>
                        <w14:solidFill>
                          <w14:schemeClr w14:val="tx1"/>
                        </w14:solidFill>
                      </w14:textFill>
                    </w:rPr>
                    <w:t>处理后，经市政管网排入魏县污水处理厂进一步处理。</w:t>
                  </w:r>
                </w:p>
              </w:tc>
              <w:tc>
                <w:tcPr>
                  <w:tcW w:w="520"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restart"/>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环保工程</w:t>
                  </w:r>
                </w:p>
              </w:tc>
              <w:tc>
                <w:tcPr>
                  <w:tcW w:w="685" w:type="pct"/>
                  <w:tcBorders>
                    <w:top w:val="single" w:color="auto" w:sz="4" w:space="0"/>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采取低噪声设备、基础减震和风机消声等措施。</w:t>
                  </w:r>
                </w:p>
              </w:tc>
              <w:tc>
                <w:tcPr>
                  <w:tcW w:w="520" w:type="pct"/>
                  <w:tcBorders>
                    <w:top w:val="single" w:color="auto" w:sz="6" w:space="0"/>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restar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固废</w:t>
                  </w: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纯水制备产生的废活性炭、废过滤膜由厂家回收处理。</w:t>
                  </w:r>
                </w:p>
              </w:tc>
              <w:tc>
                <w:tcPr>
                  <w:tcW w:w="520" w:type="pct"/>
                  <w:vMerge w:val="restar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科室预处理和化粪池污泥消毒后定期清掏，不暂存，由有资质单位处理。</w:t>
                  </w:r>
                </w:p>
              </w:tc>
              <w:tc>
                <w:tcPr>
                  <w:tcW w:w="520" w:type="pct"/>
                  <w:vMerge w:val="continue"/>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一次性棉签、注射器等产生的废包装袋/箱收集后由环卫部门统一处理。</w:t>
                  </w:r>
                </w:p>
              </w:tc>
              <w:tc>
                <w:tcPr>
                  <w:tcW w:w="520" w:type="pct"/>
                  <w:vMerge w:val="continue"/>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vMerge w:val="continue"/>
                  <w:tcBorders>
                    <w:left w:val="single" w:color="auto" w:sz="6" w:space="0"/>
                    <w:bottom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3348" w:type="pct"/>
                  <w:tcBorders>
                    <w:top w:val="single" w:color="auto" w:sz="6" w:space="0"/>
                    <w:left w:val="single" w:color="auto" w:sz="6" w:space="0"/>
                    <w:bottom w:val="single" w:color="auto" w:sz="6" w:space="0"/>
                    <w:right w:val="single" w:color="auto" w:sz="4" w:space="0"/>
                  </w:tcBorders>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医疗废物灭菌后，与废试剂瓶、废过滤材料共同于现有工程医疗废物暂存间暂存，定期由有资质单位处理。</w:t>
                  </w:r>
                </w:p>
              </w:tc>
              <w:tc>
                <w:tcPr>
                  <w:tcW w:w="520" w:type="pct"/>
                  <w:vMerge w:val="continue"/>
                  <w:tcBorders>
                    <w:left w:val="single" w:color="auto" w:sz="6" w:space="0"/>
                    <w:bottom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447" w:type="pct"/>
                  <w:vMerge w:val="continue"/>
                  <w:tcBorders>
                    <w:left w:val="single" w:color="auto" w:sz="4"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p>
              </w:tc>
              <w:tc>
                <w:tcPr>
                  <w:tcW w:w="685" w:type="pct"/>
                  <w:tcBorders>
                    <w:top w:val="single" w:color="auto" w:sz="4" w:space="0"/>
                    <w:left w:val="single" w:color="auto" w:sz="6" w:space="0"/>
                    <w:right w:val="single" w:color="auto" w:sz="6"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防渗</w:t>
                  </w:r>
                </w:p>
              </w:tc>
              <w:tc>
                <w:tcPr>
                  <w:tcW w:w="3348" w:type="pct"/>
                  <w:tcBorders>
                    <w:top w:val="single" w:color="auto" w:sz="6" w:space="0"/>
                    <w:left w:val="single" w:color="auto" w:sz="6" w:space="0"/>
                    <w:right w:val="single" w:color="auto" w:sz="4" w:space="0"/>
                  </w:tcBorders>
                  <w:vAlign w:val="center"/>
                </w:tcPr>
                <w:p>
                  <w:pPr>
                    <w:widowControl/>
                    <w:adjustRightInd w:val="0"/>
                    <w:snapToGrid w:val="0"/>
                    <w:spacing w:line="360" w:lineRule="exact"/>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医疗废物暂存间（现有）</w:t>
                  </w:r>
                  <w:r>
                    <w:rPr>
                      <w:color w:val="000000" w:themeColor="text1"/>
                      <w:szCs w:val="21"/>
                      <w14:textFill>
                        <w14:solidFill>
                          <w14:schemeClr w14:val="tx1"/>
                        </w14:solidFill>
                      </w14:textFill>
                    </w:rPr>
                    <w:t>防渗系数K</w:t>
                  </w:r>
                  <w:r>
                    <w:rPr>
                      <w:color w:val="000000" w:themeColor="text1"/>
                      <w:kern w:val="0"/>
                      <w:szCs w:val="21"/>
                      <w14:textFill>
                        <w14:solidFill>
                          <w14:schemeClr w14:val="tx1"/>
                        </w14:solidFill>
                      </w14:textFill>
                    </w:rPr>
                    <w:t>≤10</w:t>
                  </w:r>
                  <w:r>
                    <w:rPr>
                      <w:color w:val="000000" w:themeColor="text1"/>
                      <w:kern w:val="0"/>
                      <w:szCs w:val="21"/>
                      <w:vertAlign w:val="superscript"/>
                      <w14:textFill>
                        <w14:solidFill>
                          <w14:schemeClr w14:val="tx1"/>
                        </w14:solidFill>
                      </w14:textFill>
                    </w:rPr>
                    <w:t>-10</w:t>
                  </w:r>
                  <w:r>
                    <w:rPr>
                      <w:color w:val="000000" w:themeColor="text1"/>
                      <w:kern w:val="0"/>
                      <w:szCs w:val="21"/>
                      <w14:textFill>
                        <w14:solidFill>
                          <w14:schemeClr w14:val="tx1"/>
                        </w14:solidFill>
                      </w14:textFill>
                    </w:rPr>
                    <w:t>cm/s；</w:t>
                  </w:r>
                </w:p>
                <w:p>
                  <w:pPr>
                    <w:widowControl/>
                    <w:adjustRightInd w:val="0"/>
                    <w:snapToGrid w:val="0"/>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科室预处理（新建）、</w:t>
                  </w:r>
                  <w:r>
                    <w:rPr>
                      <w:color w:val="000000" w:themeColor="text1"/>
                      <w:szCs w:val="21"/>
                      <w14:textFill>
                        <w14:solidFill>
                          <w14:schemeClr w14:val="tx1"/>
                        </w14:solidFill>
                      </w14:textFill>
                    </w:rPr>
                    <w:t>二级生物安全实验室</w:t>
                  </w:r>
                  <w:r>
                    <w:rPr>
                      <w:rFonts w:hint="eastAsia"/>
                      <w:color w:val="000000" w:themeColor="text1"/>
                      <w:szCs w:val="21"/>
                      <w14:textFill>
                        <w14:solidFill>
                          <w14:schemeClr w14:val="tx1"/>
                        </w14:solidFill>
                      </w14:textFill>
                    </w:rPr>
                    <w:t>（更衣室、办公室、仓库、卫生间、值班室、信息室除外）、</w:t>
                  </w:r>
                  <w:r>
                    <w:rPr>
                      <w:color w:val="000000" w:themeColor="text1"/>
                      <w:szCs w:val="21"/>
                      <w14:textFill>
                        <w14:solidFill>
                          <w14:schemeClr w14:val="tx1"/>
                        </w14:solidFill>
                      </w14:textFill>
                    </w:rPr>
                    <w:t>隔油池</w:t>
                  </w:r>
                  <w:r>
                    <w:rPr>
                      <w:rFonts w:hint="eastAsia"/>
                      <w:color w:val="000000" w:themeColor="text1"/>
                      <w:szCs w:val="21"/>
                      <w14:textFill>
                        <w14:solidFill>
                          <w14:schemeClr w14:val="tx1"/>
                        </w14:solidFill>
                      </w14:textFill>
                    </w:rPr>
                    <w:t>（新建）</w:t>
                  </w:r>
                  <w:r>
                    <w:rPr>
                      <w:color w:val="000000" w:themeColor="text1"/>
                      <w:szCs w:val="21"/>
                      <w14:textFill>
                        <w14:solidFill>
                          <w14:schemeClr w14:val="tx1"/>
                        </w14:solidFill>
                      </w14:textFill>
                    </w:rPr>
                    <w:t>、化粪池</w:t>
                  </w:r>
                  <w:r>
                    <w:rPr>
                      <w:rFonts w:hint="eastAsia"/>
                      <w:color w:val="000000" w:themeColor="text1"/>
                      <w:szCs w:val="21"/>
                      <w14:textFill>
                        <w14:solidFill>
                          <w14:schemeClr w14:val="tx1"/>
                        </w14:solidFill>
                      </w14:textFill>
                    </w:rPr>
                    <w:t>（依托现有）</w:t>
                  </w:r>
                  <w:r>
                    <w:rPr>
                      <w:color w:val="000000" w:themeColor="text1"/>
                      <w:szCs w:val="21"/>
                      <w14:textFill>
                        <w14:solidFill>
                          <w14:schemeClr w14:val="tx1"/>
                        </w14:solidFill>
                      </w14:textFill>
                    </w:rPr>
                    <w:t>确保</w:t>
                  </w:r>
                  <w:r>
                    <w:rPr>
                      <w:color w:val="000000" w:themeColor="text1"/>
                      <w:kern w:val="0"/>
                      <w14:textFill>
                        <w14:solidFill>
                          <w14:schemeClr w14:val="tx1"/>
                        </w14:solidFill>
                      </w14:textFill>
                    </w:rPr>
                    <w:t>等效黏土防渗层Mb≥6.0m，渗透系数K≤1.0×10</w:t>
                  </w:r>
                  <w:r>
                    <w:rPr>
                      <w:color w:val="000000" w:themeColor="text1"/>
                      <w:kern w:val="0"/>
                      <w:vertAlign w:val="superscript"/>
                      <w14:textFill>
                        <w14:solidFill>
                          <w14:schemeClr w14:val="tx1"/>
                        </w14:solidFill>
                      </w14:textFill>
                    </w:rPr>
                    <w:t>-7</w:t>
                  </w:r>
                  <w:r>
                    <w:rPr>
                      <w:color w:val="000000" w:themeColor="text1"/>
                      <w:kern w:val="0"/>
                      <w14:textFill>
                        <w14:solidFill>
                          <w14:schemeClr w14:val="tx1"/>
                        </w14:solidFill>
                      </w14:textFill>
                    </w:rPr>
                    <w:t>cm/s，或参照GB18598执行；</w:t>
                  </w:r>
                </w:p>
                <w:p>
                  <w:pPr>
                    <w:spacing w:line="360" w:lineRule="exac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其他区域确保等效黏土防渗层Mb≥1.5m，渗透系数K≤1.0×10</w:t>
                  </w:r>
                  <w:r>
                    <w:rPr>
                      <w:color w:val="000000" w:themeColor="text1"/>
                      <w:kern w:val="0"/>
                      <w:szCs w:val="21"/>
                      <w:vertAlign w:val="superscript"/>
                      <w14:textFill>
                        <w14:solidFill>
                          <w14:schemeClr w14:val="tx1"/>
                        </w14:solidFill>
                      </w14:textFill>
                    </w:rPr>
                    <w:t>-7</w:t>
                  </w:r>
                  <w:r>
                    <w:rPr>
                      <w:color w:val="000000" w:themeColor="text1"/>
                      <w:kern w:val="0"/>
                      <w:szCs w:val="21"/>
                      <w14:textFill>
                        <w14:solidFill>
                          <w14:schemeClr w14:val="tx1"/>
                        </w14:solidFill>
                      </w14:textFill>
                    </w:rPr>
                    <w:t>cm/s，或参照GB16889执行。</w:t>
                  </w:r>
                </w:p>
              </w:tc>
              <w:tc>
                <w:tcPr>
                  <w:tcW w:w="520" w:type="pct"/>
                  <w:tcBorders>
                    <w:top w:val="single" w:color="auto" w:sz="6" w:space="0"/>
                    <w:left w:val="single" w:color="auto" w:sz="6"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新建/依托现有</w:t>
                  </w:r>
                </w:p>
              </w:tc>
            </w:tr>
          </w:tbl>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8</w:t>
            </w:r>
            <w:r>
              <w:rPr>
                <w:b/>
                <w:bCs/>
                <w:color w:val="000000" w:themeColor="text1"/>
                <w:sz w:val="24"/>
                <w:szCs w:val="22"/>
                <w14:textFill>
                  <w14:solidFill>
                    <w14:schemeClr w14:val="tx1"/>
                  </w14:solidFill>
                </w14:textFill>
              </w:rPr>
              <w:t>、平面布置</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位于魏县疾病预防控制中心院内，主要为对现有院区进行提升改造。院区出入口位于院区北侧，紧邻道路，方便职工的出入。院区北侧自西向东依次为门卫、杂物间、医疗废物暂存间，院区南侧为综合实验楼（内含改造的二级生物安全实验室）和新建二级生物安全实验室和辅助楼、科室预处理装置。</w:t>
            </w:r>
            <w:r>
              <w:rPr>
                <w:color w:val="000000" w:themeColor="text1"/>
                <w:sz w:val="24"/>
                <w14:textFill>
                  <w14:solidFill>
                    <w14:schemeClr w14:val="tx1"/>
                  </w14:solidFill>
                </w14:textFill>
              </w:rPr>
              <w:t>项目平面布置图见附图3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二级生物安全实验室各楼层平面布置图见附图</w:t>
            </w:r>
            <w:r>
              <w:rPr>
                <w:rFonts w:hint="eastAsia"/>
                <w:color w:val="000000" w:themeColor="text1"/>
                <w:sz w:val="24"/>
                <w14:textFill>
                  <w14:solidFill>
                    <w14:schemeClr w14:val="tx1"/>
                  </w14:solidFill>
                </w14:textFill>
              </w:rPr>
              <w:t>4、附图5</w:t>
            </w:r>
            <w:r>
              <w:rPr>
                <w:color w:val="000000" w:themeColor="text1"/>
                <w:sz w:val="24"/>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9</w:t>
            </w:r>
            <w:r>
              <w:rPr>
                <w:b/>
                <w:bCs/>
                <w:color w:val="000000" w:themeColor="text1"/>
                <w:sz w:val="24"/>
                <w:szCs w:val="22"/>
                <w14:textFill>
                  <w14:solidFill>
                    <w14:schemeClr w14:val="tx1"/>
                  </w14:solidFill>
                </w14:textFill>
              </w:rPr>
              <w:t>、原辅材料及能源消耗</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本</w:t>
            </w:r>
            <w:r>
              <w:rPr>
                <w:color w:val="000000" w:themeColor="text1"/>
                <w:sz w:val="24"/>
                <w:szCs w:val="22"/>
                <w14:textFill>
                  <w14:solidFill>
                    <w14:schemeClr w14:val="tx1"/>
                  </w14:solidFill>
                </w14:textFill>
              </w:rPr>
              <w:t>项目原</w:t>
            </w:r>
            <w:r>
              <w:rPr>
                <w:rFonts w:hint="eastAsia"/>
                <w:color w:val="000000" w:themeColor="text1"/>
                <w:sz w:val="24"/>
                <w:szCs w:val="22"/>
                <w14:textFill>
                  <w14:solidFill>
                    <w14:schemeClr w14:val="tx1"/>
                  </w14:solidFill>
                </w14:textFill>
              </w:rPr>
              <w:t>辅</w:t>
            </w:r>
            <w:r>
              <w:rPr>
                <w:color w:val="000000" w:themeColor="text1"/>
                <w:sz w:val="24"/>
                <w:szCs w:val="22"/>
                <w14:textFill>
                  <w14:solidFill>
                    <w14:schemeClr w14:val="tx1"/>
                  </w14:solidFill>
                </w14:textFill>
              </w:rPr>
              <w:t>材料及能源消耗情况见表</w:t>
            </w: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w:t>
            </w:r>
            <w:bookmarkStart w:id="3" w:name="_Ref365271514"/>
          </w:p>
          <w:p>
            <w:pPr>
              <w:keepNext/>
              <w:widowControl/>
              <w:spacing w:line="44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w:t>
            </w:r>
            <w:r>
              <w:rPr>
                <w:b/>
                <w:color w:val="000000" w:themeColor="text1"/>
                <w:sz w:val="24"/>
                <w14:textFill>
                  <w14:solidFill>
                    <w14:schemeClr w14:val="tx1"/>
                  </w14:solidFill>
                </w14:textFill>
              </w:rPr>
              <w:t>原辅材料及能</w:t>
            </w:r>
            <w:r>
              <w:rPr>
                <w:rFonts w:hint="eastAsia"/>
                <w:b/>
                <w:color w:val="000000" w:themeColor="text1"/>
                <w:sz w:val="24"/>
                <w14:textFill>
                  <w14:solidFill>
                    <w14:schemeClr w14:val="tx1"/>
                  </w14:solidFill>
                </w14:textFill>
              </w:rPr>
              <w:t>源</w:t>
            </w:r>
            <w:r>
              <w:rPr>
                <w:b/>
                <w:color w:val="000000" w:themeColor="text1"/>
                <w:sz w:val="24"/>
                <w14:textFill>
                  <w14:solidFill>
                    <w14:schemeClr w14:val="tx1"/>
                  </w14:solidFill>
                </w14:textFill>
              </w:rPr>
              <w:t>消耗</w:t>
            </w:r>
            <w:bookmarkEnd w:id="3"/>
            <w:r>
              <w:rPr>
                <w:b/>
                <w:color w:val="000000" w:themeColor="text1"/>
                <w:sz w:val="24"/>
                <w14:textFill>
                  <w14:solidFill>
                    <w14:schemeClr w14:val="tx1"/>
                  </w14:solidFill>
                </w14:textFill>
              </w:rPr>
              <w:t>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2409"/>
              <w:gridCol w:w="993"/>
              <w:gridCol w:w="1129"/>
              <w:gridCol w:w="121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458" w:type="pct"/>
                  <w:vMerge w:val="restart"/>
                  <w:tcBorders>
                    <w:top w:val="single" w:color="auto" w:sz="4" w:space="0"/>
                    <w:left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2017" w:type="pct"/>
                  <w:gridSpan w:val="3"/>
                  <w:tcBorders>
                    <w:top w:val="single" w:color="auto" w:sz="4" w:space="0"/>
                    <w:left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1250"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c>
                <w:tcPr>
                  <w:tcW w:w="1458" w:type="pct"/>
                  <w:vMerge w:val="continue"/>
                  <w:tcBorders>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现有工程</w:t>
                  </w:r>
                </w:p>
              </w:tc>
              <w:tc>
                <w:tcPr>
                  <w:tcW w:w="683" w:type="pct"/>
                  <w:tcBorders>
                    <w:top w:val="single" w:color="auto" w:sz="4" w:space="0"/>
                    <w:left w:val="single" w:color="auto" w:sz="4" w:space="0"/>
                    <w:bottom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p>
              </w:tc>
              <w:tc>
                <w:tcPr>
                  <w:tcW w:w="73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全院</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布鲁氏菌病检测用试剂盒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100人份</w:t>
                  </w:r>
                </w:p>
              </w:tc>
              <w:tc>
                <w:tcPr>
                  <w:tcW w:w="683" w:type="pct"/>
                  <w:tcBorders>
                    <w:top w:val="single" w:color="auto" w:sz="4" w:space="0"/>
                    <w:left w:val="single" w:color="auto" w:sz="4" w:space="0"/>
                    <w:right w:val="single" w:color="auto" w:sz="4" w:space="0"/>
                  </w:tcBorders>
                  <w:vAlign w:val="center"/>
                </w:tcPr>
                <w:p>
                  <w:pPr>
                    <w:tabs>
                      <w:tab w:val="left" w:pos="570"/>
                    </w:tabs>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250人份</w:t>
                  </w:r>
                </w:p>
              </w:tc>
              <w:tc>
                <w:tcPr>
                  <w:tcW w:w="733" w:type="pc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300人份</w:t>
                  </w:r>
                </w:p>
              </w:tc>
              <w:tc>
                <w:tcPr>
                  <w:tcW w:w="1250" w:type="pc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由市</w:t>
                  </w:r>
                  <w:r>
                    <w:rPr>
                      <w:rFonts w:hint="eastAsia"/>
                      <w:color w:val="000000" w:themeColor="text1"/>
                      <w:szCs w:val="21"/>
                      <w14:textFill>
                        <w14:solidFill>
                          <w14:schemeClr w14:val="tx1"/>
                        </w14:solidFill>
                      </w14:textFill>
                    </w:rPr>
                    <w:t>疾病预防控制</w:t>
                  </w:r>
                  <w:r>
                    <w:rPr>
                      <w:color w:val="000000" w:themeColor="text1"/>
                      <w:szCs w:val="21"/>
                      <w14:textFill>
                        <w14:solidFill>
                          <w14:schemeClr w14:val="tx1"/>
                        </w14:solidFill>
                      </w14:textFill>
                    </w:rPr>
                    <w:t>中心统一发放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水碘检测用试剂盒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6000人份</w:t>
                  </w:r>
                </w:p>
              </w:tc>
              <w:tc>
                <w:tcPr>
                  <w:tcW w:w="1250" w:type="pct"/>
                  <w:vMerge w:val="restar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购自周边医药市场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尿碘检测用试剂盒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2400人份</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碘盐检测用试剂盒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3000人份</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HIV检测用试剂盒</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600人份</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1500人份</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1800人份</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一次性棉签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10万只</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25万只</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30万只</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一次性注射器</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10万只</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25万只</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30万只</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二氧化氯消毒片</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0t/a</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0.03t/a</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0.03t/a</w:t>
                  </w:r>
                </w:p>
              </w:tc>
              <w:tc>
                <w:tcPr>
                  <w:tcW w:w="1250" w:type="pct"/>
                  <w:vMerge w:val="restar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外购</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用于科室废水预处理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絮凝剂PAM</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0t/a</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1250" w:type="pct"/>
                  <w:vMerge w:val="continue"/>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絮凝剂</w:t>
                  </w:r>
                  <w:r>
                    <w:rPr>
                      <w:rFonts w:hint="eastAsia"/>
                      <w:color w:val="000000" w:themeColor="text1"/>
                      <w:szCs w:val="21"/>
                      <w14:textFill>
                        <w14:solidFill>
                          <w14:schemeClr w14:val="tx1"/>
                        </w14:solidFill>
                      </w14:textFill>
                    </w:rPr>
                    <w:t>PAC</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0t/a</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0.3t/a</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硼酸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氯化钾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氯化铵</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硫酸镁</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氯化钠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氨水</w:t>
                  </w:r>
                  <w:r>
                    <w:rPr>
                      <w:rFonts w:hint="eastAsia"/>
                      <w:color w:val="000000" w:themeColor="text1"/>
                      <w:szCs w:val="21"/>
                      <w14:textFill>
                        <w14:solidFill>
                          <w14:schemeClr w14:val="tx1"/>
                        </w14:solidFill>
                      </w14:textFill>
                    </w:rPr>
                    <w:t>（20%）</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17</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硝酸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盐酸</w:t>
                  </w:r>
                  <w:r>
                    <w:rPr>
                      <w:rFonts w:hint="eastAsia"/>
                      <w:color w:val="000000" w:themeColor="text1"/>
                      <w:szCs w:val="21"/>
                      <w14:textFill>
                        <w14:solidFill>
                          <w14:schemeClr w14:val="tx1"/>
                        </w14:solidFill>
                      </w14:textFill>
                    </w:rPr>
                    <w:t>（37%）</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19</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对苯二酚</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250g</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250g</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250g/瓶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乙酸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100ml</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乙醇</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2500ml</w:t>
                  </w:r>
                </w:p>
              </w:tc>
              <w:tc>
                <w:tcPr>
                  <w:tcW w:w="733"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2500ml</w:t>
                  </w:r>
                </w:p>
              </w:tc>
              <w:tc>
                <w:tcPr>
                  <w:tcW w:w="1250" w:type="pct"/>
                  <w:tcBorders>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重铬酸钾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1000ml</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丙酮</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10000ml</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15000ml</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15000ml</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硫代硫酸钠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26</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氢氧化钠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bl>
          <w:p>
            <w:pPr>
              <w:keepNext/>
              <w:widowControl/>
              <w:spacing w:line="44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w:t>
            </w:r>
            <w:r>
              <w:rPr>
                <w:b/>
                <w:color w:val="000000" w:themeColor="text1"/>
                <w:sz w:val="24"/>
                <w14:textFill>
                  <w14:solidFill>
                    <w14:schemeClr w14:val="tx1"/>
                  </w14:solidFill>
                </w14:textFill>
              </w:rPr>
              <w:t>原辅材料及能</w:t>
            </w:r>
            <w:r>
              <w:rPr>
                <w:rFonts w:hint="eastAsia"/>
                <w:b/>
                <w:color w:val="000000" w:themeColor="text1"/>
                <w:sz w:val="24"/>
                <w14:textFill>
                  <w14:solidFill>
                    <w14:schemeClr w14:val="tx1"/>
                  </w14:solidFill>
                </w14:textFill>
              </w:rPr>
              <w:t>源</w:t>
            </w:r>
            <w:r>
              <w:rPr>
                <w:b/>
                <w:color w:val="000000" w:themeColor="text1"/>
                <w:sz w:val="24"/>
                <w14:textFill>
                  <w14:solidFill>
                    <w14:schemeClr w14:val="tx1"/>
                  </w14:solidFill>
                </w14:textFill>
              </w:rPr>
              <w:t>消耗一览表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2409"/>
              <w:gridCol w:w="993"/>
              <w:gridCol w:w="1129"/>
              <w:gridCol w:w="121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458" w:type="pct"/>
                  <w:vMerge w:val="restart"/>
                  <w:tcBorders>
                    <w:top w:val="single" w:color="auto" w:sz="4" w:space="0"/>
                    <w:left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2017" w:type="pct"/>
                  <w:gridSpan w:val="3"/>
                  <w:tcBorders>
                    <w:top w:val="single" w:color="auto" w:sz="4" w:space="0"/>
                    <w:left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tc>
              <w:tc>
                <w:tcPr>
                  <w:tcW w:w="1250" w:type="pct"/>
                  <w:vMerge w:val="restart"/>
                  <w:tcBorders>
                    <w:top w:val="single" w:color="auto" w:sz="4" w:space="0"/>
                    <w:left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c>
                <w:tcPr>
                  <w:tcW w:w="1458" w:type="pct"/>
                  <w:vMerge w:val="continue"/>
                  <w:tcBorders>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现有工程</w:t>
                  </w:r>
                </w:p>
              </w:tc>
              <w:tc>
                <w:tcPr>
                  <w:tcW w:w="683" w:type="pct"/>
                  <w:tcBorders>
                    <w:top w:val="single" w:color="auto" w:sz="4" w:space="0"/>
                    <w:left w:val="single" w:color="auto" w:sz="4" w:space="0"/>
                    <w:bottom w:val="single" w:color="auto" w:sz="4" w:space="0"/>
                    <w:right w:val="single" w:color="auto" w:sz="4" w:space="0"/>
                  </w:tcBorders>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p>
              </w:tc>
              <w:tc>
                <w:tcPr>
                  <w:tcW w:w="733"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全院</w:t>
                  </w:r>
                </w:p>
              </w:tc>
              <w:tc>
                <w:tcPr>
                  <w:tcW w:w="1250" w:type="pct"/>
                  <w:vMerge w:val="continue"/>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27</w:t>
                  </w:r>
                </w:p>
              </w:tc>
              <w:tc>
                <w:tcPr>
                  <w:tcW w:w="1458" w:type="pct"/>
                  <w:tcBorders>
                    <w:top w:val="single" w:color="auto" w:sz="4" w:space="0"/>
                    <w:left w:val="single" w:color="auto" w:sz="4" w:space="0"/>
                    <w:bottom w:val="single" w:color="auto" w:sz="4" w:space="0"/>
                    <w:right w:val="single" w:color="auto" w:sz="4" w:space="0"/>
                  </w:tcBorders>
                  <w:vAlign w:val="center"/>
                </w:tcPr>
                <w:p>
                  <w:pPr>
                    <w:pStyle w:val="50"/>
                    <w:rPr>
                      <w:color w:val="000000" w:themeColor="text1"/>
                      <w:sz w:val="21"/>
                      <w:szCs w:val="21"/>
                      <w14:textFill>
                        <w14:solidFill>
                          <w14:schemeClr w14:val="tx1"/>
                        </w14:solidFill>
                      </w14:textFill>
                    </w:rPr>
                  </w:pPr>
                  <w:r>
                    <w:rPr>
                      <w:color w:val="000000" w:themeColor="text1"/>
                      <w:szCs w:val="21"/>
                      <w14:textFill>
                        <w14:solidFill>
                          <w14:schemeClr w14:val="tx1"/>
                        </w14:solidFill>
                      </w14:textFill>
                    </w:rPr>
                    <w:t>亚硫酸钠</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w:t>
                  </w:r>
                </w:p>
              </w:tc>
              <w:tc>
                <w:tcPr>
                  <w:tcW w:w="1458" w:type="pct"/>
                  <w:tcBorders>
                    <w:top w:val="single" w:color="auto" w:sz="4" w:space="0"/>
                    <w:left w:val="single" w:color="auto" w:sz="4" w:space="0"/>
                    <w:bottom w:val="single" w:color="auto" w:sz="4" w:space="0"/>
                    <w:right w:val="single" w:color="auto" w:sz="4" w:space="0"/>
                  </w:tcBorders>
                  <w:vAlign w:val="center"/>
                </w:tcPr>
                <w:p>
                  <w:pPr>
                    <w:pStyle w:val="50"/>
                    <w:rPr>
                      <w:color w:val="000000" w:themeColor="text1"/>
                      <w:sz w:val="21"/>
                      <w:szCs w:val="21"/>
                      <w14:textFill>
                        <w14:solidFill>
                          <w14:schemeClr w14:val="tx1"/>
                        </w14:solidFill>
                      </w14:textFill>
                    </w:rPr>
                  </w:pPr>
                  <w:r>
                    <w:rPr>
                      <w:color w:val="000000" w:themeColor="text1"/>
                      <w:szCs w:val="21"/>
                      <w14:textFill>
                        <w14:solidFill>
                          <w14:schemeClr w14:val="tx1"/>
                        </w14:solidFill>
                      </w14:textFill>
                    </w:rPr>
                    <w:t>磷酸</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1500ml</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29</w:t>
                  </w:r>
                </w:p>
              </w:tc>
              <w:tc>
                <w:tcPr>
                  <w:tcW w:w="1458" w:type="pct"/>
                  <w:tcBorders>
                    <w:top w:val="single" w:color="auto" w:sz="4" w:space="0"/>
                    <w:left w:val="single" w:color="auto" w:sz="4" w:space="0"/>
                    <w:bottom w:val="single" w:color="auto" w:sz="4" w:space="0"/>
                    <w:right w:val="single" w:color="auto" w:sz="4" w:space="0"/>
                  </w:tcBorders>
                </w:tcPr>
                <w:p>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硫酸铵</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1458" w:type="pct"/>
                  <w:tcBorders>
                    <w:top w:val="single" w:color="auto" w:sz="4" w:space="0"/>
                    <w:left w:val="single" w:color="auto" w:sz="4" w:space="0"/>
                    <w:bottom w:val="single" w:color="auto" w:sz="4" w:space="0"/>
                    <w:right w:val="single" w:color="auto" w:sz="4" w:space="0"/>
                  </w:tcBorders>
                </w:tcPr>
                <w:p>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氯化汞</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250g/瓶、500g/瓶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w:t>
                  </w:r>
                </w:p>
              </w:tc>
              <w:tc>
                <w:tcPr>
                  <w:tcW w:w="1458" w:type="pct"/>
                  <w:tcBorders>
                    <w:top w:val="single" w:color="auto" w:sz="4" w:space="0"/>
                    <w:left w:val="single" w:color="auto" w:sz="4" w:space="0"/>
                    <w:bottom w:val="single" w:color="auto" w:sz="4" w:space="0"/>
                    <w:right w:val="single" w:color="auto" w:sz="4" w:space="0"/>
                  </w:tcBorders>
                </w:tcPr>
                <w:p>
                  <w:pPr>
                    <w:pStyle w:val="5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铁氰化钾</w:t>
                  </w:r>
                </w:p>
              </w:tc>
              <w:tc>
                <w:tcPr>
                  <w:tcW w:w="601"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733"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w:t>
                  </w:r>
                </w:p>
              </w:tc>
              <w:tc>
                <w:tcPr>
                  <w:tcW w:w="1250" w:type="pct"/>
                  <w:tcBorders>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500g/瓶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新鲜水</w:t>
                  </w:r>
                </w:p>
              </w:tc>
              <w:tc>
                <w:tcPr>
                  <w:tcW w:w="60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1625.9</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2385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7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2442</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依托现有供水管网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75"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33</w:t>
                  </w:r>
                </w:p>
              </w:tc>
              <w:tc>
                <w:tcPr>
                  <w:tcW w:w="145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w:t>
                  </w:r>
                </w:p>
              </w:tc>
              <w:tc>
                <w:tcPr>
                  <w:tcW w:w="60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r>
                    <w:rPr>
                      <w:color w:val="000000" w:themeColor="text1"/>
                      <w:szCs w:val="21"/>
                      <w14:textFill>
                        <w14:solidFill>
                          <w14:schemeClr w14:val="tx1"/>
                        </w14:solidFill>
                      </w14:textFill>
                    </w:rPr>
                    <w:t>万kWh</w:t>
                  </w:r>
                </w:p>
              </w:tc>
              <w:tc>
                <w:tcPr>
                  <w:tcW w:w="68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r>
                    <w:rPr>
                      <w:color w:val="000000" w:themeColor="text1"/>
                      <w:szCs w:val="21"/>
                      <w14:textFill>
                        <w14:solidFill>
                          <w14:schemeClr w14:val="tx1"/>
                        </w14:solidFill>
                      </w14:textFill>
                    </w:rPr>
                    <w:t>万kWh</w:t>
                  </w:r>
                </w:p>
              </w:tc>
              <w:tc>
                <w:tcPr>
                  <w:tcW w:w="73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r>
                    <w:rPr>
                      <w:color w:val="000000" w:themeColor="text1"/>
                      <w:szCs w:val="21"/>
                      <w14:textFill>
                        <w14:solidFill>
                          <w14:schemeClr w14:val="tx1"/>
                        </w14:solidFill>
                      </w14:textFill>
                    </w:rPr>
                    <w:t>万kWh</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依托现有供电系统</w:t>
                  </w:r>
                </w:p>
              </w:tc>
            </w:tr>
          </w:tbl>
          <w:p>
            <w:pPr>
              <w:spacing w:line="440" w:lineRule="exact"/>
              <w:ind w:firstLine="480" w:firstLineChars="200"/>
              <w:outlineLvl w:val="2"/>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PAM：聚丙烯酰胺，是国内常用的非离子型高分子絮凝剂，有白色粉末、半透明珠粒和片状等。密度1.302g/cm</w:t>
            </w:r>
            <w:r>
              <w:rPr>
                <w:bCs/>
                <w:color w:val="000000" w:themeColor="text1"/>
                <w:sz w:val="24"/>
                <w:szCs w:val="22"/>
                <w:vertAlign w:val="superscript"/>
                <w14:textFill>
                  <w14:solidFill>
                    <w14:schemeClr w14:val="tx1"/>
                  </w14:solidFill>
                </w14:textFill>
              </w:rPr>
              <w:t>3</w:t>
            </w:r>
            <w:r>
              <w:rPr>
                <w:rFonts w:hint="eastAsia"/>
                <w:bCs/>
                <w:color w:val="000000" w:themeColor="text1"/>
                <w:sz w:val="24"/>
                <w:szCs w:val="22"/>
                <w14:textFill>
                  <w14:solidFill>
                    <w14:schemeClr w14:val="tx1"/>
                  </w14:solidFill>
                </w14:textFill>
              </w:rPr>
              <w:t>（</w:t>
            </w:r>
            <w:r>
              <w:rPr>
                <w:bCs/>
                <w:color w:val="000000" w:themeColor="text1"/>
                <w:sz w:val="24"/>
                <w:szCs w:val="22"/>
                <w14:textFill>
                  <w14:solidFill>
                    <w14:schemeClr w14:val="tx1"/>
                  </w14:solidFill>
                </w14:textFill>
              </w:rPr>
              <w:t>23℃</w:t>
            </w:r>
            <w:r>
              <w:rPr>
                <w:rFonts w:hint="eastAsia"/>
                <w:bCs/>
                <w:color w:val="000000" w:themeColor="text1"/>
                <w:sz w:val="24"/>
                <w:szCs w:val="22"/>
                <w14:textFill>
                  <w14:solidFill>
                    <w14:schemeClr w14:val="tx1"/>
                  </w14:solidFill>
                </w14:textFill>
              </w:rPr>
              <w:t>）</w:t>
            </w:r>
            <w:r>
              <w:rPr>
                <w:bCs/>
                <w:color w:val="000000" w:themeColor="text1"/>
                <w:sz w:val="24"/>
                <w:szCs w:val="22"/>
                <w14:textFill>
                  <w14:solidFill>
                    <w14:schemeClr w14:val="tx1"/>
                  </w14:solidFill>
                </w14:textFill>
              </w:rPr>
              <w:t>，玻璃化温度153℃，软化温度210℃。具有良好的热稳定性。溶于水，水溶液呈清澈透明状，其粘度随聚合物分子量的增加明显变粘，该产品的分子能与分散于溶液中的悬浮粒子架桥吸附，有着极强的絮凝作用。</w:t>
            </w:r>
          </w:p>
          <w:p>
            <w:pPr>
              <w:spacing w:line="440" w:lineRule="exact"/>
              <w:ind w:firstLine="480" w:firstLineChars="200"/>
              <w:outlineLvl w:val="2"/>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PAC：聚合氯化铝，颜色呈黄色或淡黄色、深褐色、深灰色树脂状固体，有较强的架桥吸附性能，在水解过程中，伴随发生凝聚，吸附和沉淀等物理</w:t>
            </w:r>
            <w:r>
              <w:fldChar w:fldCharType="begin"/>
            </w:r>
            <w:r>
              <w:instrText xml:space="preserve"> HYPERLINK "https://baike.baidu.com/item/%E5%8C%96%E5%AD%A6" \t "_blank" </w:instrText>
            </w:r>
            <w:r>
              <w:fldChar w:fldCharType="separate"/>
            </w:r>
            <w:r>
              <w:rPr>
                <w:rStyle w:val="22"/>
                <w:bCs/>
                <w:color w:val="000000" w:themeColor="text1"/>
                <w:sz w:val="24"/>
                <w:szCs w:val="22"/>
                <w:u w:val="none"/>
                <w14:textFill>
                  <w14:solidFill>
                    <w14:schemeClr w14:val="tx1"/>
                  </w14:solidFill>
                </w14:textFill>
              </w:rPr>
              <w:t>化学</w:t>
            </w:r>
            <w:r>
              <w:rPr>
                <w:rStyle w:val="22"/>
                <w:bCs/>
                <w:color w:val="000000" w:themeColor="text1"/>
                <w:sz w:val="24"/>
                <w:szCs w:val="22"/>
                <w:u w:val="none"/>
                <w14:textFill>
                  <w14:solidFill>
                    <w14:schemeClr w14:val="tx1"/>
                  </w14:solidFill>
                </w14:textFill>
              </w:rPr>
              <w:fldChar w:fldCharType="end"/>
            </w:r>
            <w:r>
              <w:rPr>
                <w:bCs/>
                <w:color w:val="000000" w:themeColor="text1"/>
                <w:sz w:val="24"/>
                <w:szCs w:val="22"/>
                <w14:textFill>
                  <w14:solidFill>
                    <w14:schemeClr w14:val="tx1"/>
                  </w14:solidFill>
                </w14:textFill>
              </w:rPr>
              <w:t>过程。聚合氯化铝与传统无机混凝剂的根本区别在于传统无机混凝剂为低分子结晶盐，而聚合氯化铝的结构由形态多变的多元羧基络合物组成，絮凝沉淀速度快，适用pH值范围宽，对管道设备无腐蚀性，净水效果明显，能有效去除水中色质SS、COD、BOD及砷、汞等重金属离子，该产品广泛用于饮用水、工业用水和污水处理领域。</w:t>
            </w:r>
          </w:p>
          <w:p>
            <w:pPr>
              <w:spacing w:line="440" w:lineRule="exact"/>
              <w:ind w:firstLine="480" w:firstLineChars="200"/>
              <w:outlineLvl w:val="2"/>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二氧化氯</w:t>
            </w:r>
            <w:r>
              <w:rPr>
                <w:bCs/>
                <w:color w:val="000000" w:themeColor="text1"/>
                <w:sz w:val="24"/>
                <w:szCs w:val="22"/>
                <w14:textFill>
                  <w14:solidFill>
                    <w14:schemeClr w14:val="tx1"/>
                  </w14:solidFill>
                </w14:textFill>
              </w:rPr>
              <w:t>：二氧化氯的分子式为ClO</w:t>
            </w:r>
            <w:r>
              <w:rPr>
                <w:bCs/>
                <w:color w:val="000000" w:themeColor="text1"/>
                <w:sz w:val="24"/>
                <w:szCs w:val="22"/>
                <w:vertAlign w:val="subscript"/>
                <w14:textFill>
                  <w14:solidFill>
                    <w14:schemeClr w14:val="tx1"/>
                  </w14:solidFill>
                </w14:textFill>
              </w:rPr>
              <w:t>2</w:t>
            </w:r>
            <w:r>
              <w:rPr>
                <w:bCs/>
                <w:color w:val="000000" w:themeColor="text1"/>
                <w:sz w:val="24"/>
                <w:szCs w:val="22"/>
                <w14:textFill>
                  <w14:solidFill>
                    <w14:schemeClr w14:val="tx1"/>
                  </w14:solidFill>
                </w14:textFill>
              </w:rPr>
              <w:t>，分子量67.5，在常温下为黄绿色或桔黄色气体。常压11℃时，气体CIO</w:t>
            </w:r>
            <w:r>
              <w:rPr>
                <w:bCs/>
                <w:color w:val="000000" w:themeColor="text1"/>
                <w:sz w:val="24"/>
                <w:szCs w:val="22"/>
                <w:vertAlign w:val="subscript"/>
                <w14:textFill>
                  <w14:solidFill>
                    <w14:schemeClr w14:val="tx1"/>
                  </w14:solidFill>
                </w14:textFill>
              </w:rPr>
              <w:t>2</w:t>
            </w:r>
            <w:r>
              <w:rPr>
                <w:bCs/>
                <w:color w:val="000000" w:themeColor="text1"/>
                <w:sz w:val="24"/>
                <w:szCs w:val="22"/>
                <w14:textFill>
                  <w14:solidFill>
                    <w14:schemeClr w14:val="tx1"/>
                  </w14:solidFill>
                </w14:textFill>
              </w:rPr>
              <w:t>的密度为3.09g/L（按计算11℃时，3.00g/L，25℃时，2.76g/L）；液体ClO</w:t>
            </w:r>
            <w:r>
              <w:rPr>
                <w:bCs/>
                <w:color w:val="000000" w:themeColor="text1"/>
                <w:sz w:val="24"/>
                <w:szCs w:val="22"/>
                <w:vertAlign w:val="subscript"/>
                <w14:textFill>
                  <w14:solidFill>
                    <w14:schemeClr w14:val="tx1"/>
                  </w14:solidFill>
                </w14:textFill>
              </w:rPr>
              <w:t>2</w:t>
            </w:r>
            <w:r>
              <w:rPr>
                <w:bCs/>
                <w:color w:val="000000" w:themeColor="text1"/>
                <w:sz w:val="24"/>
                <w:szCs w:val="22"/>
                <w14:textFill>
                  <w14:solidFill>
                    <w14:schemeClr w14:val="tx1"/>
                  </w14:solidFill>
                </w14:textFill>
              </w:rPr>
              <w:t>的密度为1.64gcm3。常压下，沸点为10.9℃，凝固点为-59℃。具有氮和臭氧的特殊刺激性臭味，毒性与氯相似。纯气态二氧化氯在30℃时分解，50℃时则发生爆炸性分解。本项目所用为二氧化氯消毒片</w:t>
            </w:r>
            <w:r>
              <w:rPr>
                <w:rFonts w:hint="eastAsia"/>
                <w:bCs/>
                <w:color w:val="000000" w:themeColor="text1"/>
                <w:sz w:val="24"/>
                <w:szCs w:val="22"/>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0</w:t>
            </w:r>
            <w:r>
              <w:rPr>
                <w:b/>
                <w:bCs/>
                <w:color w:val="000000" w:themeColor="text1"/>
                <w:sz w:val="24"/>
                <w:szCs w:val="22"/>
                <w14:textFill>
                  <w14:solidFill>
                    <w14:schemeClr w14:val="tx1"/>
                  </w14:solidFill>
                </w14:textFill>
              </w:rPr>
              <w:t>、主要设备</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本项目主要设备见表</w:t>
            </w:r>
            <w:r>
              <w:rPr>
                <w:rFonts w:hint="eastAsia"/>
                <w:color w:val="000000" w:themeColor="text1"/>
                <w:sz w:val="24"/>
                <w:szCs w:val="22"/>
                <w14:textFill>
                  <w14:solidFill>
                    <w14:schemeClr w14:val="tx1"/>
                  </w14:solidFill>
                </w14:textFill>
              </w:rPr>
              <w:t>4</w:t>
            </w:r>
            <w:r>
              <w:rPr>
                <w:color w:val="000000" w:themeColor="text1"/>
                <w:sz w:val="24"/>
                <w:szCs w:val="22"/>
                <w14:textFill>
                  <w14:solidFill>
                    <w14:schemeClr w14:val="tx1"/>
                  </w14:solidFill>
                </w14:textFill>
              </w:rPr>
              <w:t>。</w:t>
            </w:r>
            <w:bookmarkStart w:id="4" w:name="_Ref369161727"/>
          </w:p>
          <w:p>
            <w:pPr>
              <w:keepNext/>
              <w:widowControl/>
              <w:spacing w:line="440" w:lineRule="exact"/>
              <w:ind w:firstLine="482"/>
              <w:rPr>
                <w:b/>
                <w:color w:val="000000" w:themeColor="text1"/>
                <w:sz w:val="24"/>
                <w14:textFill>
                  <w14:solidFill>
                    <w14:schemeClr w14:val="tx1"/>
                  </w14:solidFill>
                </w14:textFill>
              </w:rPr>
            </w:pPr>
          </w:p>
          <w:p>
            <w:pPr>
              <w:keepNext/>
              <w:widowControl/>
              <w:spacing w:line="440" w:lineRule="exact"/>
              <w:ind w:firstLine="482"/>
              <w:rPr>
                <w:b/>
                <w:color w:val="000000" w:themeColor="text1"/>
                <w:sz w:val="24"/>
                <w14:textFill>
                  <w14:solidFill>
                    <w14:schemeClr w14:val="tx1"/>
                  </w14:solidFill>
                </w14:textFill>
              </w:rPr>
            </w:pPr>
          </w:p>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bookmarkEnd w:id="4"/>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032"/>
              <w:gridCol w:w="2098"/>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序号</w:t>
                  </w:r>
                </w:p>
              </w:tc>
              <w:tc>
                <w:tcPr>
                  <w:tcW w:w="303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仪器设备名称</w:t>
                  </w:r>
                </w:p>
              </w:tc>
              <w:tc>
                <w:tcPr>
                  <w:tcW w:w="2098"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数量（台/套）</w:t>
                  </w:r>
                </w:p>
              </w:tc>
              <w:tc>
                <w:tcPr>
                  <w:tcW w:w="1970"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酶标仪</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widowControl/>
                    <w:spacing w:line="360" w:lineRule="exact"/>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自动洗板机</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3</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空气微生物采样器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4</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生物安全柜</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5</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生物显微镜</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6</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暗视野显微镜</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7</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高压灭菌器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8</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干烤灭菌器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9</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高精度恒温恒湿箱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10</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恒温培养箱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11</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生化培养箱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12</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霉菌培养箱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13</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hint="eastAsia" w:eastAsiaTheme="minorEastAsia"/>
                      <w:color w:val="000000" w:themeColor="text1"/>
                      <w:kern w:val="0"/>
                      <w:szCs w:val="21"/>
                      <w14:textFill>
                        <w14:solidFill>
                          <w14:schemeClr w14:val="tx1"/>
                        </w14:solidFill>
                      </w14:textFill>
                    </w:rPr>
                    <w:t>CO</w:t>
                  </w:r>
                  <w:r>
                    <w:rPr>
                      <w:rFonts w:eastAsiaTheme="minorEastAsia"/>
                      <w:color w:val="000000" w:themeColor="text1"/>
                      <w:kern w:val="0"/>
                      <w:szCs w:val="21"/>
                      <w:vertAlign w:val="subscript"/>
                      <w14:textFill>
                        <w14:solidFill>
                          <w14:schemeClr w14:val="tx1"/>
                        </w14:solidFill>
                      </w14:textFill>
                    </w:rPr>
                    <w:t>2</w:t>
                  </w:r>
                  <w:r>
                    <w:rPr>
                      <w:rFonts w:eastAsiaTheme="minorEastAsia"/>
                      <w:color w:val="000000" w:themeColor="text1"/>
                      <w:kern w:val="0"/>
                      <w:szCs w:val="21"/>
                      <w14:textFill>
                        <w14:solidFill>
                          <w14:schemeClr w14:val="tx1"/>
                        </w14:solidFill>
                      </w14:textFill>
                    </w:rPr>
                    <w:t>培养箱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14</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恒温水浴箱</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15</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液氮罐</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l</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16</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均质器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6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17</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微量振荡器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spacing w:line="360" w:lineRule="exact"/>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18</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样品粉碎机</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19</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百分之一天平</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20</w:t>
                  </w:r>
                </w:p>
              </w:tc>
              <w:tc>
                <w:tcPr>
                  <w:tcW w:w="3032"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纯水处理器</w:t>
                  </w:r>
                </w:p>
              </w:tc>
              <w:tc>
                <w:tcPr>
                  <w:tcW w:w="2098" w:type="dxa"/>
                  <w:vAlign w:val="center"/>
                </w:tcPr>
                <w:p>
                  <w:pPr>
                    <w:widowControl/>
                    <w:jc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21</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全自</w:t>
                  </w:r>
                  <w:r>
                    <w:rPr>
                      <w:rFonts w:eastAsiaTheme="minorEastAsia"/>
                      <w:color w:val="000000" w:themeColor="text1"/>
                      <w:kern w:val="0"/>
                      <w:szCs w:val="21"/>
                      <w14:textFill>
                        <w14:solidFill>
                          <w14:schemeClr w14:val="tx1"/>
                        </w14:solidFill>
                      </w14:textFill>
                    </w:rPr>
                    <w:t>动血球计数器</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22</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全自动生化分析仪</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23</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DR仪</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24</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万分之一天平</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25</w:t>
                  </w:r>
                </w:p>
              </w:tc>
              <w:tc>
                <w:tcPr>
                  <w:tcW w:w="3032" w:type="dxa"/>
                  <w:vAlign w:val="center"/>
                </w:tcPr>
                <w:p>
                  <w:pPr>
                    <w:widowControl/>
                    <w:jc w:val="center"/>
                    <w:textAlignment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千分之一天平</w:t>
                  </w:r>
                </w:p>
              </w:tc>
              <w:tc>
                <w:tcPr>
                  <w:tcW w:w="2098" w:type="dxa"/>
                  <w:vAlign w:val="center"/>
                </w:tcPr>
                <w:p>
                  <w:pPr>
                    <w:widowControl/>
                    <w:jc w:val="center"/>
                    <w:textAlignment w:val="center"/>
                    <w:rPr>
                      <w:rFonts w:eastAsiaTheme="minorEastAsia"/>
                      <w:color w:val="000000" w:themeColor="text1"/>
                      <w:kern w:val="0"/>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2</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26</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肺功能测定仪</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27</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声级计</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20" w:lineRule="exact"/>
                    <w:jc w:val="center"/>
                    <w:rPr>
                      <w:rFonts w:eastAsiaTheme="minorEastAsia"/>
                      <w:bCs/>
                      <w:color w:val="000000" w:themeColor="text1"/>
                      <w:szCs w:val="21"/>
                      <w14:textFill>
                        <w14:solidFill>
                          <w14:schemeClr w14:val="tx1"/>
                        </w14:solidFill>
                      </w14:textFill>
                    </w:rPr>
                  </w:pPr>
                  <w:r>
                    <w:rPr>
                      <w:rFonts w:eastAsiaTheme="minorEastAsia"/>
                      <w:bCs/>
                      <w:color w:val="000000" w:themeColor="text1"/>
                      <w:szCs w:val="21"/>
                      <w14:textFill>
                        <w14:solidFill>
                          <w14:schemeClr w14:val="tx1"/>
                        </w14:solidFill>
                      </w14:textFill>
                    </w:rPr>
                    <w:t>28</w:t>
                  </w:r>
                </w:p>
              </w:tc>
              <w:tc>
                <w:tcPr>
                  <w:tcW w:w="3032"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kern w:val="0"/>
                      <w:szCs w:val="21"/>
                      <w14:textFill>
                        <w14:solidFill>
                          <w14:schemeClr w14:val="tx1"/>
                        </w14:solidFill>
                      </w14:textFill>
                    </w:rPr>
                    <w:t>听力计</w:t>
                  </w:r>
                </w:p>
              </w:tc>
              <w:tc>
                <w:tcPr>
                  <w:tcW w:w="2098" w:type="dxa"/>
                  <w:vAlign w:val="center"/>
                </w:tcPr>
                <w:p>
                  <w:pPr>
                    <w:widowControl/>
                    <w:jc w:val="center"/>
                    <w:textAlignment w:val="center"/>
                    <w:rPr>
                      <w:rFonts w:eastAsiaTheme="minorEastAsia"/>
                      <w:color w:val="000000" w:themeColor="text1"/>
                      <w:szCs w:val="21"/>
                      <w14:textFill>
                        <w14:solidFill>
                          <w14:schemeClr w14:val="tx1"/>
                        </w14:solidFill>
                      </w14:textFill>
                    </w:rPr>
                  </w:pPr>
                  <w:r>
                    <w:rPr>
                      <w:rFonts w:eastAsiaTheme="minorEastAsia"/>
                      <w:color w:val="000000" w:themeColor="text1"/>
                      <w:szCs w:val="21"/>
                      <w14:textFill>
                        <w14:solidFill>
                          <w14:schemeClr w14:val="tx1"/>
                        </w14:solidFill>
                      </w14:textFill>
                    </w:rPr>
                    <w:t>1</w:t>
                  </w:r>
                </w:p>
              </w:tc>
              <w:tc>
                <w:tcPr>
                  <w:tcW w:w="1970" w:type="dxa"/>
                  <w:vAlign w:val="center"/>
                </w:tcPr>
                <w:p>
                  <w:pPr>
                    <w:jc w:val="center"/>
                    <w:rPr>
                      <w:rFonts w:eastAsiaTheme="minorEastAsia"/>
                      <w:color w:val="000000" w:themeColor="text1"/>
                      <w14:textFill>
                        <w14:solidFill>
                          <w14:schemeClr w14:val="tx1"/>
                        </w14:solidFill>
                      </w14:textFill>
                    </w:rPr>
                  </w:pPr>
                  <w:r>
                    <w:rPr>
                      <w:rFonts w:eastAsiaTheme="minorEastAsia"/>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29</w:t>
                  </w:r>
                </w:p>
              </w:tc>
              <w:tc>
                <w:tcPr>
                  <w:tcW w:w="3032"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紫外线强度分析仪</w:t>
                  </w:r>
                </w:p>
              </w:tc>
              <w:tc>
                <w:tcPr>
                  <w:tcW w:w="2098"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30</w:t>
                  </w:r>
                </w:p>
              </w:tc>
              <w:tc>
                <w:tcPr>
                  <w:tcW w:w="3032"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防护级X、γ射线剂量仪</w:t>
                  </w:r>
                </w:p>
              </w:tc>
              <w:tc>
                <w:tcPr>
                  <w:tcW w:w="2098" w:type="dxa"/>
                  <w:vAlign w:val="center"/>
                </w:tcPr>
                <w:p>
                  <w:pPr>
                    <w:widowControl/>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31</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紫外/可见分光光谱仪</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32</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样本低温冰箱（-20度、-40度、-85度）</w:t>
                  </w:r>
                </w:p>
              </w:tc>
              <w:tc>
                <w:tcPr>
                  <w:tcW w:w="2098"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33</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可见分光光度计</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34</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散射式浊度仪</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35</w:t>
                  </w:r>
                </w:p>
              </w:tc>
              <w:tc>
                <w:tcPr>
                  <w:tcW w:w="3032"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旋光测定仪</w:t>
                  </w:r>
                </w:p>
              </w:tc>
              <w:tc>
                <w:tcPr>
                  <w:tcW w:w="209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70"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bl>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828"/>
              <w:gridCol w:w="198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382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仪器设备名称</w:t>
                  </w:r>
                </w:p>
              </w:tc>
              <w:tc>
                <w:tcPr>
                  <w:tcW w:w="1984"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数量（台/套）</w:t>
                  </w:r>
                </w:p>
              </w:tc>
              <w:tc>
                <w:tcPr>
                  <w:tcW w:w="128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36</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折光仪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37</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原子吸收分光光度计</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38</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pH/离子选择电极测定仪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39</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电导率测定仪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40</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甲醛测定仪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41</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一氧化碳测定仪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42</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二氧化碳测定仪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43</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空气采样装置</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44</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臭氧测定仪</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45</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高速台式冷冻离心机（1万转以上）</w:t>
                  </w:r>
                </w:p>
              </w:tc>
              <w:tc>
                <w:tcPr>
                  <w:tcW w:w="1984"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46</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普通离心机</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47</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原子荧光分光光度计</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48</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气相色谱仪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49</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α、β低本底检测仪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50</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智能蒸馏仪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51</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酶底物法封口机</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52</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水中微生物膜过滤系统（真空泵）</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53</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微生物过滤检测系统</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kern w:val="0"/>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54</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扩增仪</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288" w:type="dxa"/>
                  <w:vAlign w:val="center"/>
                </w:tcPr>
                <w:p>
                  <w:pPr>
                    <w:widowControl/>
                    <w:spacing w:line="34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55</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超净工作台</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widowControl/>
                    <w:spacing w:line="340" w:lineRule="exact"/>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56</w:t>
                  </w:r>
                </w:p>
              </w:tc>
              <w:tc>
                <w:tcPr>
                  <w:tcW w:w="3828" w:type="dxa"/>
                  <w:vAlign w:val="center"/>
                </w:tcPr>
                <w:p>
                  <w:pPr>
                    <w:widowControl/>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固相微萃取系统</w:t>
                  </w:r>
                </w:p>
              </w:tc>
              <w:tc>
                <w:tcPr>
                  <w:tcW w:w="1984" w:type="dxa"/>
                  <w:vAlign w:val="center"/>
                </w:tcPr>
                <w:p>
                  <w:pPr>
                    <w:widowControl/>
                    <w:jc w:val="center"/>
                    <w:textAlignment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57</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顶空进样装置</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58</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薄层色谱系统</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59</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环境级X、Y剂量率仪</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60</w:t>
                  </w:r>
                </w:p>
              </w:tc>
              <w:tc>
                <w:tcPr>
                  <w:tcW w:w="382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污水处理器</w:t>
                  </w:r>
                </w:p>
              </w:tc>
              <w:tc>
                <w:tcPr>
                  <w:tcW w:w="198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14:textFill>
                        <w14:solidFill>
                          <w14:schemeClr w14:val="tx1"/>
                        </w14:solidFill>
                      </w14:textFill>
                    </w:rPr>
                  </w:pPr>
                  <w:r>
                    <w:rPr>
                      <w:color w:val="000000" w:themeColor="text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61</w:t>
                  </w:r>
                </w:p>
              </w:tc>
              <w:tc>
                <w:tcPr>
                  <w:tcW w:w="3828" w:type="dxa"/>
                  <w:vAlign w:val="center"/>
                </w:tcPr>
                <w:p>
                  <w:pPr>
                    <w:tabs>
                      <w:tab w:val="left" w:pos="217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自动换挡数字式照度计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热球式电风速计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63</w:t>
                  </w:r>
                </w:p>
              </w:tc>
              <w:tc>
                <w:tcPr>
                  <w:tcW w:w="3828" w:type="dxa"/>
                  <w:vAlign w:val="center"/>
                </w:tcPr>
                <w:p>
                  <w:pPr>
                    <w:tabs>
                      <w:tab w:val="left" w:pos="2256"/>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声级计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离心式空气微生物采样器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气压表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66</w:t>
                  </w:r>
                </w:p>
              </w:tc>
              <w:tc>
                <w:tcPr>
                  <w:tcW w:w="3828" w:type="dxa"/>
                  <w:vAlign w:val="center"/>
                </w:tcPr>
                <w:p>
                  <w:pPr>
                    <w:tabs>
                      <w:tab w:val="left" w:pos="217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粉尘采样器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67</w:t>
                  </w:r>
                </w:p>
              </w:tc>
              <w:tc>
                <w:tcPr>
                  <w:tcW w:w="3828" w:type="dxa"/>
                  <w:vAlign w:val="center"/>
                </w:tcPr>
                <w:p>
                  <w:pPr>
                    <w:tabs>
                      <w:tab w:val="left" w:pos="217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双目生物显微镜</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余氯比色计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69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离心机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高压灭菌器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bl>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828"/>
              <w:gridCol w:w="198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382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仪器设备名称</w:t>
                  </w:r>
                </w:p>
              </w:tc>
              <w:tc>
                <w:tcPr>
                  <w:tcW w:w="1984"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数量（台/套）</w:t>
                  </w:r>
                </w:p>
              </w:tc>
              <w:tc>
                <w:tcPr>
                  <w:tcW w:w="128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气相色谱仪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酸度计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恒温水浴箱</w:t>
                  </w:r>
                </w:p>
              </w:tc>
              <w:tc>
                <w:tcPr>
                  <w:tcW w:w="198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测汞仪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电泳仪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普通显微镜</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荧光显微镜</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生化培养箱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79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超净工作台</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80</w:t>
                  </w:r>
                </w:p>
              </w:tc>
              <w:tc>
                <w:tcPr>
                  <w:tcW w:w="3828" w:type="dxa"/>
                  <w:vAlign w:val="center"/>
                </w:tcPr>
                <w:p>
                  <w:pPr>
                    <w:tabs>
                      <w:tab w:val="left" w:pos="2336"/>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酶标仪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81</w:t>
                  </w:r>
                </w:p>
              </w:tc>
              <w:tc>
                <w:tcPr>
                  <w:tcW w:w="3828" w:type="dxa"/>
                  <w:vAlign w:val="center"/>
                </w:tcPr>
                <w:p>
                  <w:pPr>
                    <w:tabs>
                      <w:tab w:val="left" w:pos="2176"/>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洗板机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微量震荡器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恒温培养箱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84</w:t>
                  </w:r>
                </w:p>
              </w:tc>
              <w:tc>
                <w:tcPr>
                  <w:tcW w:w="3828" w:type="dxa"/>
                  <w:vAlign w:val="center"/>
                </w:tcPr>
                <w:p>
                  <w:pPr>
                    <w:tabs>
                      <w:tab w:val="left" w:pos="1712"/>
                    </w:tabs>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单头移液器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722分光光度计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1000</w:t>
                  </w:r>
                  <w:r>
                    <w:rPr>
                      <w:color w:val="000000" w:themeColor="text1"/>
                      <w:szCs w:val="21"/>
                      <w14:textFill>
                        <w14:solidFill>
                          <w14:schemeClr w14:val="tx1"/>
                        </w14:solidFill>
                      </w14:textFill>
                    </w:rPr>
                    <w:t>电子天平</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电热恒温鼓风干箱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多头移液器</w:t>
                  </w:r>
                </w:p>
              </w:tc>
              <w:tc>
                <w:tcPr>
                  <w:tcW w:w="198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89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电热鼓风干燥箱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空气微生物采样器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均浆器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普通离心机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立式高压锅</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阿贝折射仪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汞吸式甲醛测定仪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恒温水浴箱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培养箱</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生物安全柜</w:t>
                  </w:r>
                </w:p>
              </w:tc>
              <w:tc>
                <w:tcPr>
                  <w:tcW w:w="198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酶标仪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洗板机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分光光度计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102</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纯水机</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103</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CO监测仪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bl>
          <w:p>
            <w:pPr>
              <w:keepNext/>
              <w:widowControl/>
              <w:spacing w:line="440" w:lineRule="exact"/>
              <w:ind w:firstLine="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本项目主要</w:t>
            </w:r>
            <w:r>
              <w:rPr>
                <w:b/>
                <w:color w:val="000000" w:themeColor="text1"/>
                <w:sz w:val="24"/>
                <w14:textFill>
                  <w14:solidFill>
                    <w14:schemeClr w14:val="tx1"/>
                  </w14:solidFill>
                </w14:textFill>
              </w:rPr>
              <w:t>设备一览表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828"/>
              <w:gridCol w:w="198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382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仪器设备名称</w:t>
                  </w:r>
                </w:p>
              </w:tc>
              <w:tc>
                <w:tcPr>
                  <w:tcW w:w="1984"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数量（台/套）</w:t>
                  </w:r>
                </w:p>
              </w:tc>
              <w:tc>
                <w:tcPr>
                  <w:tcW w:w="1288" w:type="dxa"/>
                  <w:vAlign w:val="center"/>
                </w:tcPr>
                <w:p>
                  <w:pPr>
                    <w:spacing w:line="34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104</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监测仪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105</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原子荧光分光光度计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106</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x、r射线检测仪</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107</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紫外线辐射照度计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108</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100</w:t>
                  </w:r>
                  <w:r>
                    <w:rPr>
                      <w:color w:val="000000" w:themeColor="text1"/>
                      <w:szCs w:val="21"/>
                      <w14:textFill>
                        <w14:solidFill>
                          <w14:schemeClr w14:val="tx1"/>
                        </w14:solidFill>
                      </w14:textFill>
                    </w:rPr>
                    <w:t>电子天平</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109</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氟度计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110</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磁力搅拌器</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dxa"/>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111</w:t>
                  </w:r>
                </w:p>
              </w:tc>
              <w:tc>
                <w:tcPr>
                  <w:tcW w:w="3828"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离子计</w:t>
                  </w:r>
                </w:p>
              </w:tc>
              <w:tc>
                <w:tcPr>
                  <w:tcW w:w="1984"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288" w:type="dxa"/>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利旧</w:t>
                  </w:r>
                </w:p>
              </w:tc>
            </w:tr>
          </w:tbl>
          <w:p>
            <w:pPr>
              <w:spacing w:line="44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1</w:t>
            </w:r>
            <w:r>
              <w:rPr>
                <w:b/>
                <w:bCs/>
                <w:color w:val="000000" w:themeColor="text1"/>
                <w:sz w:val="24"/>
                <w:szCs w:val="22"/>
                <w14:textFill>
                  <w14:solidFill>
                    <w14:schemeClr w14:val="tx1"/>
                  </w14:solidFill>
                </w14:textFill>
              </w:rPr>
              <w:t>、公用工程</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（1）供电</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项目用电由魏县县城供电网提供</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依托院区现有供电系统</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项目建成后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年新增用电量</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万kWh</w:t>
            </w:r>
            <w:r>
              <w:rPr>
                <w:rFonts w:hint="eastAsia"/>
                <w:color w:val="000000" w:themeColor="text1"/>
                <w:sz w:val="24"/>
                <w14:textFill>
                  <w14:solidFill>
                    <w14:schemeClr w14:val="tx1"/>
                  </w14:solidFill>
                </w14:textFill>
              </w:rPr>
              <w:t>。</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（2）供热</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项目利用高压蒸汽消毒灭菌，电加热</w:t>
            </w:r>
            <w:r>
              <w:rPr>
                <w:color w:val="000000" w:themeColor="text1"/>
                <w:sz w:val="24"/>
                <w14:textFill>
                  <w14:solidFill>
                    <w14:schemeClr w14:val="tx1"/>
                  </w14:solidFill>
                </w14:textFill>
              </w:rPr>
              <w:t>，办公室冬季采用空调取暖。</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（3）纯水</w:t>
            </w:r>
          </w:p>
          <w:p>
            <w:pPr>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项目利用纯水对实验器材进行清洗和试剂制备等，纯水制备工艺为“活性炭过滤预处理+RO反渗透”，制备能力为2.0</w:t>
            </w:r>
            <w:r>
              <w:rPr>
                <w:rFonts w:hint="eastAsia"/>
                <w:bCs/>
                <w:color w:val="000000" w:themeColor="text1"/>
                <w:sz w:val="24"/>
                <w:lang w:val="en-GB"/>
                <w14:textFill>
                  <w14:solidFill>
                    <w14:schemeClr w14:val="tx1"/>
                  </w14:solidFill>
                </w14:textFill>
              </w:rPr>
              <w:t>m</w:t>
            </w:r>
            <w:r>
              <w:rPr>
                <w:rFonts w:hint="eastAsia"/>
                <w:bCs/>
                <w:color w:val="000000" w:themeColor="text1"/>
                <w:sz w:val="24"/>
                <w:vertAlign w:val="superscript"/>
                <w:lang w:val="en-GB"/>
                <w14:textFill>
                  <w14:solidFill>
                    <w14:schemeClr w14:val="tx1"/>
                  </w14:solidFill>
                </w14:textFill>
              </w:rPr>
              <w:t>3</w:t>
            </w:r>
            <w:r>
              <w:rPr>
                <w:rFonts w:hint="eastAsia"/>
                <w:bCs/>
                <w:color w:val="000000" w:themeColor="text1"/>
                <w:sz w:val="24"/>
                <w:lang w:val="en-GB"/>
                <w14:textFill>
                  <w14:solidFill>
                    <w14:schemeClr w14:val="tx1"/>
                  </w14:solidFill>
                </w14:textFill>
              </w:rPr>
              <w:t>/d。项目纯水用量为0.2m</w:t>
            </w:r>
            <w:r>
              <w:rPr>
                <w:rFonts w:hint="eastAsia"/>
                <w:bCs/>
                <w:color w:val="000000" w:themeColor="text1"/>
                <w:sz w:val="24"/>
                <w:vertAlign w:val="superscript"/>
                <w:lang w:val="en-GB"/>
                <w14:textFill>
                  <w14:solidFill>
                    <w14:schemeClr w14:val="tx1"/>
                  </w14:solidFill>
                </w14:textFill>
              </w:rPr>
              <w:t>3</w:t>
            </w:r>
            <w:r>
              <w:rPr>
                <w:rFonts w:hint="eastAsia"/>
                <w:bCs/>
                <w:color w:val="000000" w:themeColor="text1"/>
                <w:sz w:val="24"/>
                <w:lang w:val="en-GB"/>
                <w14:textFill>
                  <w14:solidFill>
                    <w14:schemeClr w14:val="tx1"/>
                  </w14:solidFill>
                </w14:textFill>
              </w:rPr>
              <w:t>/d。</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w:t>
            </w:r>
            <w:r>
              <w:rPr>
                <w:rFonts w:hint="eastAsia"/>
                <w:color w:val="000000" w:themeColor="text1"/>
                <w:sz w:val="24"/>
                <w:szCs w:val="22"/>
                <w14:textFill>
                  <w14:solidFill>
                    <w14:schemeClr w14:val="tx1"/>
                  </w14:solidFill>
                </w14:textFill>
              </w:rPr>
              <w:t>4</w:t>
            </w:r>
            <w:r>
              <w:rPr>
                <w:color w:val="000000" w:themeColor="text1"/>
                <w:sz w:val="24"/>
                <w:szCs w:val="22"/>
                <w14:textFill>
                  <w14:solidFill>
                    <w14:schemeClr w14:val="tx1"/>
                  </w14:solidFill>
                </w14:textFill>
              </w:rPr>
              <w:t>）给排水</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fldChar w:fldCharType="begin"/>
            </w:r>
            <w:r>
              <w:rPr>
                <w:color w:val="000000" w:themeColor="text1"/>
                <w:sz w:val="24"/>
                <w:szCs w:val="22"/>
                <w14:textFill>
                  <w14:solidFill>
                    <w14:schemeClr w14:val="tx1"/>
                  </w14:solidFill>
                </w14:textFill>
              </w:rPr>
              <w:instrText xml:space="preserve">= 1 \* GB3</w:instrText>
            </w:r>
            <w:r>
              <w:rPr>
                <w:color w:val="000000" w:themeColor="text1"/>
                <w:sz w:val="24"/>
                <w:szCs w:val="22"/>
                <w14:textFill>
                  <w14:solidFill>
                    <w14:schemeClr w14:val="tx1"/>
                  </w14:solidFill>
                </w14:textFill>
              </w:rPr>
              <w:fldChar w:fldCharType="separate"/>
            </w:r>
            <w:r>
              <w:rPr>
                <w:rFonts w:hint="eastAsia" w:ascii="宋体" w:hAnsi="宋体" w:cs="宋体"/>
                <w:color w:val="000000" w:themeColor="text1"/>
                <w:sz w:val="24"/>
                <w:szCs w:val="22"/>
                <w14:textFill>
                  <w14:solidFill>
                    <w14:schemeClr w14:val="tx1"/>
                  </w14:solidFill>
                </w14:textFill>
              </w:rPr>
              <w:t>①</w:t>
            </w:r>
            <w:r>
              <w:rPr>
                <w:color w:val="000000" w:themeColor="text1"/>
                <w:sz w:val="24"/>
                <w:szCs w:val="22"/>
                <w14:textFill>
                  <w14:solidFill>
                    <w14:schemeClr w14:val="tx1"/>
                  </w14:solidFill>
                </w14:textFill>
              </w:rPr>
              <w:fldChar w:fldCharType="end"/>
            </w:r>
            <w:r>
              <w:rPr>
                <w:color w:val="000000" w:themeColor="text1"/>
                <w:sz w:val="24"/>
                <w:szCs w:val="22"/>
                <w14:textFill>
                  <w14:solidFill>
                    <w14:schemeClr w14:val="tx1"/>
                  </w14:solidFill>
                </w14:textFill>
              </w:rPr>
              <w:t>给水</w:t>
            </w:r>
          </w:p>
          <w:p>
            <w:pPr>
              <w:spacing w:line="440" w:lineRule="exact"/>
              <w:ind w:firstLine="480" w:firstLineChars="200"/>
              <w:rPr>
                <w:bCs/>
                <w:smallCaps/>
                <w:color w:val="000000" w:themeColor="text1"/>
                <w:sz w:val="24"/>
                <w:lang w:val="en-GB"/>
                <w14:textFill>
                  <w14:solidFill>
                    <w14:schemeClr w14:val="tx1"/>
                  </w14:solidFill>
                </w14:textFill>
              </w:rPr>
            </w:pPr>
            <w:r>
              <w:rPr>
                <w:smallCaps/>
                <w:color w:val="000000" w:themeColor="text1"/>
                <w:sz w:val="24"/>
                <w14:textFill>
                  <w14:solidFill>
                    <w14:schemeClr w14:val="tx1"/>
                  </w14:solidFill>
                </w14:textFill>
              </w:rPr>
              <w:t>项目用水由魏县县城供水管网提供，依托院区现有供水管网</w:t>
            </w:r>
            <w:r>
              <w:rPr>
                <w:rFonts w:hint="eastAsia"/>
                <w:smallCaps/>
                <w:color w:val="000000" w:themeColor="text1"/>
                <w:sz w:val="24"/>
                <w14:textFill>
                  <w14:solidFill>
                    <w14:schemeClr w14:val="tx1"/>
                  </w14:solidFill>
                </w14:textFill>
              </w:rPr>
              <w:t>。</w:t>
            </w:r>
            <w:r>
              <w:rPr>
                <w:rFonts w:hint="eastAsia"/>
                <w:color w:val="000000" w:themeColor="text1"/>
                <w:sz w:val="24"/>
                <w:szCs w:val="22"/>
                <w14:textFill>
                  <w14:solidFill>
                    <w14:schemeClr w14:val="tx1"/>
                  </w14:solidFill>
                </w14:textFill>
              </w:rPr>
              <w:t>项目不新增职工生活用水量。</w:t>
            </w:r>
            <w:r>
              <w:rPr>
                <w:rFonts w:hint="eastAsia"/>
                <w:smallCaps/>
                <w:color w:val="000000" w:themeColor="text1"/>
                <w:sz w:val="24"/>
                <w14:textFill>
                  <w14:solidFill>
                    <w14:schemeClr w14:val="tx1"/>
                  </w14:solidFill>
                </w14:textFill>
              </w:rPr>
              <w:t>项目用水主要为纯水制备用水、餐饮用水和检验化验用水。</w:t>
            </w:r>
            <w:r>
              <w:rPr>
                <w:rFonts w:hint="eastAsia"/>
                <w:bCs/>
                <w:smallCaps/>
                <w:color w:val="000000" w:themeColor="text1"/>
                <w:sz w:val="24"/>
                <w:lang w:val="en-GB"/>
                <w14:textFill>
                  <w14:solidFill>
                    <w14:schemeClr w14:val="tx1"/>
                  </w14:solidFill>
                </w14:textFill>
              </w:rPr>
              <w:t>项目总用水量为7.95</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rFonts w:hint="eastAsia"/>
                <w:bCs/>
                <w:smallCaps/>
                <w:color w:val="000000" w:themeColor="text1"/>
                <w:sz w:val="24"/>
                <w:lang w:val="en-GB"/>
                <w14:textFill>
                  <w14:solidFill>
                    <w14:schemeClr w14:val="tx1"/>
                  </w14:solidFill>
                </w14:textFill>
              </w:rPr>
              <w:t>全部为新鲜水。</w:t>
            </w:r>
          </w:p>
          <w:p>
            <w:pPr>
              <w:spacing w:line="440" w:lineRule="exact"/>
              <w:ind w:firstLine="480" w:firstLineChars="200"/>
              <w:rPr>
                <w:smallCaps/>
                <w:color w:val="000000" w:themeColor="text1"/>
                <w:sz w:val="24"/>
                <w:lang w:val="en-GB"/>
                <w14:textFill>
                  <w14:solidFill>
                    <w14:schemeClr w14:val="tx1"/>
                  </w14:solidFill>
                </w14:textFill>
              </w:rPr>
            </w:pPr>
            <w:r>
              <w:rPr>
                <w:rFonts w:hint="eastAsia"/>
                <w:bCs/>
                <w:snapToGrid w:val="0"/>
                <w:color w:val="000000" w:themeColor="text1"/>
                <w:kern w:val="0"/>
                <w:sz w:val="24"/>
                <w:lang w:val="en-GB"/>
                <w14:textFill>
                  <w14:solidFill>
                    <w14:schemeClr w14:val="tx1"/>
                  </w14:solidFill>
                </w14:textFill>
              </w:rPr>
              <w:t>餐饮用水</w:t>
            </w:r>
            <w:r>
              <w:rPr>
                <w:bCs/>
                <w:snapToGrid w:val="0"/>
                <w:color w:val="000000" w:themeColor="text1"/>
                <w:kern w:val="0"/>
                <w:sz w:val="24"/>
                <w:lang w:val="en-GB"/>
                <w14:textFill>
                  <w14:solidFill>
                    <w14:schemeClr w14:val="tx1"/>
                  </w14:solidFill>
                </w14:textFill>
              </w:rPr>
              <w:t>按照用水定额</w:t>
            </w:r>
            <w:r>
              <w:rPr>
                <w:rFonts w:hint="eastAsia"/>
                <w:bCs/>
                <w:snapToGrid w:val="0"/>
                <w:color w:val="000000" w:themeColor="text1"/>
                <w:kern w:val="0"/>
                <w:sz w:val="24"/>
                <w:lang w:val="en-GB"/>
                <w14:textFill>
                  <w14:solidFill>
                    <w14:schemeClr w14:val="tx1"/>
                  </w14:solidFill>
                </w14:textFill>
              </w:rPr>
              <w:t>10L/人</w:t>
            </w:r>
            <w:r>
              <w:rPr>
                <w:bCs/>
                <w:snapToGrid w:val="0"/>
                <w:color w:val="000000" w:themeColor="text1"/>
                <w:kern w:val="0"/>
                <w:sz w:val="24"/>
                <w:lang w:val="en-GB"/>
                <w14:textFill>
                  <w14:solidFill>
                    <w14:schemeClr w14:val="tx1"/>
                  </w14:solidFill>
                </w14:textFill>
              </w:rPr>
              <w:t>•</w:t>
            </w:r>
            <w:r>
              <w:rPr>
                <w:rFonts w:hint="eastAsia"/>
                <w:bCs/>
                <w:snapToGrid w:val="0"/>
                <w:color w:val="000000" w:themeColor="text1"/>
                <w:kern w:val="0"/>
                <w:sz w:val="24"/>
                <w:lang w:val="en-GB"/>
                <w14:textFill>
                  <w14:solidFill>
                    <w14:schemeClr w14:val="tx1"/>
                  </w14:solidFill>
                </w14:textFill>
              </w:rPr>
              <w:t>d计算，为0.65m</w:t>
            </w:r>
            <w:r>
              <w:rPr>
                <w:rFonts w:hint="eastAsia"/>
                <w:bCs/>
                <w:snapToGrid w:val="0"/>
                <w:color w:val="000000" w:themeColor="text1"/>
                <w:kern w:val="0"/>
                <w:sz w:val="24"/>
                <w:vertAlign w:val="superscript"/>
                <w:lang w:val="en-GB"/>
                <w14:textFill>
                  <w14:solidFill>
                    <w14:schemeClr w14:val="tx1"/>
                  </w14:solidFill>
                </w14:textFill>
              </w:rPr>
              <w:t>3</w:t>
            </w:r>
            <w:r>
              <w:rPr>
                <w:rFonts w:hint="eastAsia"/>
                <w:bCs/>
                <w:snapToGrid w:val="0"/>
                <w:color w:val="000000" w:themeColor="text1"/>
                <w:kern w:val="0"/>
                <w:sz w:val="24"/>
                <w:lang w:val="en-GB"/>
                <w14:textFill>
                  <w14:solidFill>
                    <w14:schemeClr w14:val="tx1"/>
                  </w14:solidFill>
                </w14:textFill>
              </w:rPr>
              <w:t>/d；</w:t>
            </w:r>
            <w:r>
              <w:rPr>
                <w:bCs/>
                <w:snapToGrid w:val="0"/>
                <w:color w:val="000000" w:themeColor="text1"/>
                <w:kern w:val="0"/>
                <w:sz w:val="24"/>
                <w:lang w:val="en-GB"/>
                <w14:textFill>
                  <w14:solidFill>
                    <w14:schemeClr w14:val="tx1"/>
                  </w14:solidFill>
                </w14:textFill>
              </w:rPr>
              <w:t>检验</w:t>
            </w:r>
            <w:r>
              <w:rPr>
                <w:rFonts w:hint="eastAsia"/>
                <w:bCs/>
                <w:snapToGrid w:val="0"/>
                <w:color w:val="000000" w:themeColor="text1"/>
                <w:kern w:val="0"/>
                <w:sz w:val="24"/>
                <w:lang w:val="en-GB"/>
                <w14:textFill>
                  <w14:solidFill>
                    <w14:schemeClr w14:val="tx1"/>
                  </w14:solidFill>
                </w14:textFill>
              </w:rPr>
              <w:t>、</w:t>
            </w:r>
            <w:r>
              <w:rPr>
                <w:bCs/>
                <w:snapToGrid w:val="0"/>
                <w:color w:val="000000" w:themeColor="text1"/>
                <w:kern w:val="0"/>
                <w:sz w:val="24"/>
                <w:lang w:val="en-GB"/>
                <w14:textFill>
                  <w14:solidFill>
                    <w14:schemeClr w14:val="tx1"/>
                  </w14:solidFill>
                </w14:textFill>
              </w:rPr>
              <w:t>化验用水量为</w:t>
            </w:r>
            <w:r>
              <w:rPr>
                <w:rFonts w:hint="eastAsia"/>
                <w:bCs/>
                <w:snapToGrid w:val="0"/>
                <w:color w:val="000000" w:themeColor="text1"/>
                <w:kern w:val="0"/>
                <w:sz w:val="24"/>
                <w:lang w:val="en-GB"/>
                <w14:textFill>
                  <w14:solidFill>
                    <w14:schemeClr w14:val="tx1"/>
                  </w14:solidFill>
                </w14:textFill>
              </w:rPr>
              <w:t>7.0</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纯水制备用水量为</w:t>
            </w:r>
            <w:r>
              <w:rPr>
                <w:rFonts w:hint="eastAsia"/>
                <w:bCs/>
                <w:color w:val="000000" w:themeColor="text1"/>
                <w:sz w:val="24"/>
                <w:lang w:val="en-GB"/>
                <w14:textFill>
                  <w14:solidFill>
                    <w14:schemeClr w14:val="tx1"/>
                  </w14:solidFill>
                </w14:textFill>
              </w:rPr>
              <w:t>0.3m</w:t>
            </w:r>
            <w:r>
              <w:rPr>
                <w:rFonts w:hint="eastAsia"/>
                <w:bCs/>
                <w:color w:val="000000" w:themeColor="text1"/>
                <w:sz w:val="24"/>
                <w:vertAlign w:val="superscript"/>
                <w:lang w:val="en-GB"/>
                <w14:textFill>
                  <w14:solidFill>
                    <w14:schemeClr w14:val="tx1"/>
                  </w14:solidFill>
                </w14:textFill>
              </w:rPr>
              <w:t>3</w:t>
            </w:r>
            <w:r>
              <w:rPr>
                <w:rFonts w:hint="eastAsia"/>
                <w:bCs/>
                <w:color w:val="000000" w:themeColor="text1"/>
                <w:sz w:val="24"/>
                <w:lang w:val="en-GB"/>
                <w14:textFill>
                  <w14:solidFill>
                    <w14:schemeClr w14:val="tx1"/>
                  </w14:solidFill>
                </w14:textFill>
              </w:rPr>
              <w:t>/d。</w:t>
            </w:r>
          </w:p>
          <w:p>
            <w:pPr>
              <w:spacing w:line="440" w:lineRule="exact"/>
              <w:ind w:firstLine="480" w:firstLineChars="200"/>
              <w:rPr>
                <w:bCs/>
                <w:color w:val="000000" w:themeColor="text1"/>
                <w:sz w:val="24"/>
                <w:szCs w:val="22"/>
                <w:lang w:val="en-GB"/>
                <w14:textFill>
                  <w14:solidFill>
                    <w14:schemeClr w14:val="tx1"/>
                  </w14:solidFill>
                </w14:textFill>
              </w:rPr>
            </w:pPr>
            <w:r>
              <w:rPr>
                <w:rFonts w:hint="eastAsia" w:ascii="宋体" w:hAnsi="宋体" w:cs="宋体"/>
                <w:bCs/>
                <w:color w:val="000000" w:themeColor="text1"/>
                <w:sz w:val="24"/>
                <w:szCs w:val="22"/>
                <w:lang w:val="en-GB"/>
                <w14:textFill>
                  <w14:solidFill>
                    <w14:schemeClr w14:val="tx1"/>
                  </w14:solidFill>
                </w14:textFill>
              </w:rPr>
              <w:t>②</w:t>
            </w:r>
            <w:r>
              <w:rPr>
                <w:bCs/>
                <w:color w:val="000000" w:themeColor="text1"/>
                <w:sz w:val="24"/>
                <w:szCs w:val="22"/>
                <w:lang w:val="en-GB"/>
                <w14:textFill>
                  <w14:solidFill>
                    <w14:schemeClr w14:val="tx1"/>
                  </w14:solidFill>
                </w14:textFill>
              </w:rPr>
              <w:t>排</w:t>
            </w:r>
            <w:r>
              <w:rPr>
                <w:rFonts w:hint="eastAsia"/>
                <w:bCs/>
                <w:color w:val="000000" w:themeColor="text1"/>
                <w:sz w:val="24"/>
                <w:szCs w:val="22"/>
                <w:lang w:val="en-GB"/>
                <w14:textFill>
                  <w14:solidFill>
                    <w14:schemeClr w14:val="tx1"/>
                  </w14:solidFill>
                </w14:textFill>
              </w:rPr>
              <w:t>水</w:t>
            </w:r>
          </w:p>
          <w:p>
            <w:pPr>
              <w:spacing w:line="440" w:lineRule="exact"/>
              <w:ind w:firstLine="480" w:firstLineChars="200"/>
              <w:rPr>
                <w:bCs/>
                <w:color w:val="000000" w:themeColor="text1"/>
                <w:sz w:val="24"/>
                <w:lang w:val="en-GB"/>
                <w14:textFill>
                  <w14:solidFill>
                    <w14:schemeClr w14:val="tx1"/>
                  </w14:solidFill>
                </w14:textFill>
              </w:rPr>
            </w:pPr>
            <w:r>
              <w:rPr>
                <w:bCs/>
                <w:color w:val="000000" w:themeColor="text1"/>
                <w:sz w:val="24"/>
                <w:lang w:val="en-GB"/>
                <w14:textFill>
                  <w14:solidFill>
                    <w14:schemeClr w14:val="tx1"/>
                  </w14:solidFill>
                </w14:textFill>
              </w:rPr>
              <w:t>项目不新增职工生活废水排放量</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项目废水主要为餐饮废水</w:t>
            </w:r>
            <w:r>
              <w:rPr>
                <w:rFonts w:hint="eastAsia"/>
                <w:bCs/>
                <w:color w:val="000000" w:themeColor="text1"/>
                <w:sz w:val="24"/>
                <w:lang w:val="en-GB"/>
                <w14:textFill>
                  <w14:solidFill>
                    <w14:schemeClr w14:val="tx1"/>
                  </w14:solidFill>
                </w14:textFill>
              </w:rPr>
              <w:t>、检验及化验废水、纯水制备废水。废水</w:t>
            </w:r>
            <w:r>
              <w:rPr>
                <w:bCs/>
                <w:color w:val="000000" w:themeColor="text1"/>
                <w:sz w:val="24"/>
                <w:lang w:val="en-GB"/>
                <w14:textFill>
                  <w14:solidFill>
                    <w14:schemeClr w14:val="tx1"/>
                  </w14:solidFill>
                </w14:textFill>
              </w:rPr>
              <w:t>产生量按照用水量的80%计算，则餐饮废水为0.</w:t>
            </w:r>
            <w:r>
              <w:rPr>
                <w:rFonts w:hint="eastAsia"/>
                <w:bCs/>
                <w:color w:val="000000" w:themeColor="text1"/>
                <w:sz w:val="24"/>
                <w:lang w:val="en-GB"/>
                <w14:textFill>
                  <w14:solidFill>
                    <w14:schemeClr w14:val="tx1"/>
                  </w14:solidFill>
                </w14:textFill>
              </w:rPr>
              <w:t>52</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检验及化验废水为</w:t>
            </w:r>
            <w:r>
              <w:rPr>
                <w:rFonts w:hint="eastAsia"/>
                <w:bCs/>
                <w:color w:val="000000" w:themeColor="text1"/>
                <w:sz w:val="24"/>
                <w:lang w:val="en-GB"/>
                <w14:textFill>
                  <w14:solidFill>
                    <w14:schemeClr w14:val="tx1"/>
                  </w14:solidFill>
                </w14:textFill>
              </w:rPr>
              <w:t>5.6</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纯水制备废水为</w:t>
            </w:r>
            <w:r>
              <w:rPr>
                <w:rFonts w:hint="eastAsia"/>
                <w:bCs/>
                <w:color w:val="000000" w:themeColor="text1"/>
                <w:sz w:val="24"/>
                <w:lang w:val="en-GB"/>
                <w14:textFill>
                  <w14:solidFill>
                    <w14:schemeClr w14:val="tx1"/>
                  </w14:solidFill>
                </w14:textFill>
              </w:rPr>
              <w:t>0.1</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检验及化验废水经科室预处理装置预处理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餐饮废水经隔油池预处理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预处理后的餐饮废水和检验及化验废水与纯水制备废水共同进入现有工程化粪池处理后</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经市政管网排入魏县污水处理厂进一步处理</w:t>
            </w:r>
            <w:r>
              <w:rPr>
                <w:rFonts w:hint="eastAsia"/>
                <w:bCs/>
                <w:color w:val="000000" w:themeColor="text1"/>
                <w:sz w:val="24"/>
                <w:lang w:val="en-GB"/>
                <w14:textFill>
                  <w14:solidFill>
                    <w14:schemeClr w14:val="tx1"/>
                  </w14:solidFill>
                </w14:textFill>
              </w:rPr>
              <w:t>。</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本项目给排水平衡图见图1。</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02944" behindDoc="0" locked="0" layoutInCell="1" allowOverlap="1">
                      <wp:simplePos x="0" y="0"/>
                      <wp:positionH relativeFrom="column">
                        <wp:posOffset>-130175</wp:posOffset>
                      </wp:positionH>
                      <wp:positionV relativeFrom="paragraph">
                        <wp:posOffset>128270</wp:posOffset>
                      </wp:positionV>
                      <wp:extent cx="1019175" cy="325120"/>
                      <wp:effectExtent l="0" t="0" r="0" b="0"/>
                      <wp:wrapNone/>
                      <wp:docPr id="44" name="矩形 255"/>
                      <wp:cNvGraphicFramePr/>
                      <a:graphic xmlns:a="http://schemas.openxmlformats.org/drawingml/2006/main">
                        <a:graphicData uri="http://schemas.microsoft.com/office/word/2010/wordprocessingShape">
                          <wps:wsp>
                            <wps:cNvSpPr>
                              <a:spLocks noChangeArrowheads="true"/>
                            </wps:cNvSpPr>
                            <wps:spPr bwMode="auto">
                              <a:xfrm>
                                <a:off x="0" y="0"/>
                                <a:ext cx="1019175" cy="325120"/>
                              </a:xfrm>
                              <a:prstGeom prst="rect">
                                <a:avLst/>
                              </a:prstGeom>
                              <a:noFill/>
                              <a:ln>
                                <a:noFill/>
                              </a:ln>
                              <a:effectLst/>
                            </wps:spPr>
                            <wps:txbx>
                              <w:txbxContent>
                                <w:p>
                                  <w:pPr>
                                    <w:jc w:val="center"/>
                                  </w:pPr>
                                  <w:r>
                                    <w:t>新鲜水</w:t>
                                  </w:r>
                                  <w:r>
                                    <w:rPr>
                                      <w:rFonts w:hint="eastAsia"/>
                                    </w:rPr>
                                    <w:t>7.95</w:t>
                                  </w:r>
                                </w:p>
                              </w:txbxContent>
                            </wps:txbx>
                            <wps:bodyPr rot="0" vert="horz" wrap="square" lIns="91440" tIns="45720" rIns="91440" bIns="45720" anchor="t" anchorCtr="false" upright="true">
                              <a:noAutofit/>
                            </wps:bodyPr>
                          </wps:wsp>
                        </a:graphicData>
                      </a:graphic>
                    </wp:anchor>
                  </w:drawing>
                </mc:Choice>
                <mc:Fallback>
                  <w:pict>
                    <v:rect id="矩形 255" o:spid="_x0000_s1026" o:spt="1" style="position:absolute;left:0pt;margin-left:-10.25pt;margin-top:10.1pt;height:25.6pt;width:80.25pt;z-index:251602944;mso-width-relative:page;mso-height-relative:page;" filled="f" stroked="f" coordsize="21600,21600" o:gfxdata="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eIxo42gAAAAkBAAAPAAAA&#10;AAAAAAEAIAAAADgAAABkcnMvZG93bnJldi54bWxQSwECFAAUAAAACACHTuJAonv+cv0BAADVAwAA&#10;DgAAAAAAAAABACAAAAA/AQAAZHJzL2Uyb0RvYy54bWxQSwUGAAAAAAYABgBZAQAArgUAAAAA&#10;">
                      <v:fill on="f" focussize="0,0"/>
                      <v:stroke on="f"/>
                      <v:imagedata o:title=""/>
                      <o:lock v:ext="edit" aspectratio="f"/>
                      <v:textbox>
                        <w:txbxContent>
                          <w:p>
                            <w:pPr>
                              <w:jc w:val="center"/>
                            </w:pPr>
                            <w:r>
                              <w:t>新鲜水</w:t>
                            </w:r>
                            <w:r>
                              <w:rPr>
                                <w:rFonts w:hint="eastAsia"/>
                              </w:rPr>
                              <w:t>7.95</w:t>
                            </w:r>
                          </w:p>
                        </w:txbxContent>
                      </v:textbox>
                    </v:rect>
                  </w:pict>
                </mc:Fallback>
              </mc:AlternateConten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15232" behindDoc="0" locked="0" layoutInCell="1" allowOverlap="1">
                      <wp:simplePos x="0" y="0"/>
                      <wp:positionH relativeFrom="column">
                        <wp:posOffset>288925</wp:posOffset>
                      </wp:positionH>
                      <wp:positionV relativeFrom="paragraph">
                        <wp:posOffset>186690</wp:posOffset>
                      </wp:positionV>
                      <wp:extent cx="0" cy="1143000"/>
                      <wp:effectExtent l="0" t="0" r="19050" b="19050"/>
                      <wp:wrapNone/>
                      <wp:docPr id="42" name="自选图形 1034"/>
                      <wp:cNvGraphicFramePr/>
                      <a:graphic xmlns:a="http://schemas.openxmlformats.org/drawingml/2006/main">
                        <a:graphicData uri="http://schemas.microsoft.com/office/word/2010/wordprocessingShape">
                          <wps:wsp>
                            <wps:cNvCnPr>
                              <a:cxnSpLocks noChangeShapeType="true"/>
                            </wps:cNvCnPr>
                            <wps:spPr bwMode="auto">
                              <a:xfrm>
                                <a:off x="0" y="0"/>
                                <a:ext cx="0" cy="1143000"/>
                              </a:xfrm>
                              <a:prstGeom prst="straightConnector1">
                                <a:avLst/>
                              </a:prstGeom>
                              <a:noFill/>
                              <a:ln w="9525">
                                <a:solidFill>
                                  <a:srgbClr val="000000"/>
                                </a:solidFill>
                                <a:round/>
                              </a:ln>
                            </wps:spPr>
                            <wps:bodyPr/>
                          </wps:wsp>
                        </a:graphicData>
                      </a:graphic>
                    </wp:anchor>
                  </w:drawing>
                </mc:Choice>
                <mc:Fallback>
                  <w:pict>
                    <v:shape id="自选图形 1034" o:spid="_x0000_s1026" o:spt="32" type="#_x0000_t32" style="position:absolute;left:0pt;margin-left:22.75pt;margin-top:14.7pt;height:90pt;width:0pt;z-index:251615232;mso-width-relative:page;mso-height-relative:page;" filled="f" stroked="t" coordsize="21600,21600" o:gfxdata="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WD&#10;po7VAAAACAEAAA8AAAAAAAAAAQAgAAAAOAAAAGRycy9kb3ducmV2LnhtbFBLAQIUABQAAAAIAIdO&#10;4kCDI/px1wEAAG4DAAAOAAAAAAAAAAEAIAAAADoBAABkcnMvZTJvRG9jLnhtbFBLBQYAAAAABgAG&#10;AFkBAACDBQAAAAA=&#10;">
                      <v:fill on="f" focussize="0,0"/>
                      <v:stroke color="#000000" joinstyle="round"/>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6256" behindDoc="0" locked="0" layoutInCell="1" allowOverlap="1">
                      <wp:simplePos x="0" y="0"/>
                      <wp:positionH relativeFrom="column">
                        <wp:posOffset>144780</wp:posOffset>
                      </wp:positionH>
                      <wp:positionV relativeFrom="paragraph">
                        <wp:posOffset>187325</wp:posOffset>
                      </wp:positionV>
                      <wp:extent cx="304800" cy="0"/>
                      <wp:effectExtent l="0" t="0" r="19050" b="19050"/>
                      <wp:wrapNone/>
                      <wp:docPr id="40" name="AutoShape 437"/>
                      <wp:cNvGraphicFramePr/>
                      <a:graphic xmlns:a="http://schemas.openxmlformats.org/drawingml/2006/main">
                        <a:graphicData uri="http://schemas.microsoft.com/office/word/2010/wordprocessingShape">
                          <wps:wsp>
                            <wps:cNvCnPr>
                              <a:cxnSpLocks noChangeShapeType="true"/>
                            </wps:cNvCnPr>
                            <wps:spPr bwMode="auto">
                              <a:xfrm>
                                <a:off x="0" y="0"/>
                                <a:ext cx="304800" cy="0"/>
                              </a:xfrm>
                              <a:prstGeom prst="straightConnector1">
                                <a:avLst/>
                              </a:prstGeom>
                              <a:noFill/>
                              <a:ln w="9525">
                                <a:solidFill>
                                  <a:srgbClr val="000000"/>
                                </a:solidFill>
                                <a:round/>
                              </a:ln>
                            </wps:spPr>
                            <wps:bodyPr/>
                          </wps:wsp>
                        </a:graphicData>
                      </a:graphic>
                    </wp:anchor>
                  </w:drawing>
                </mc:Choice>
                <mc:Fallback>
                  <w:pict>
                    <v:shape id="AutoShape 437" o:spid="_x0000_s1026" o:spt="32" type="#_x0000_t32" style="position:absolute;left:0pt;margin-left:11.4pt;margin-top:14.75pt;height:0pt;width:24pt;z-index:251616256;mso-width-relative:page;mso-height-relative:page;" filled="f" stroked="t" coordsize="21600,21600" o:gfxdata="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NXi0D/TAAAABwEAAA8AAAAAAAAAAQAgAAAAOAAA&#10;AGRycy9kb3ducmV2LnhtbFBLAQIUABQAAAAIAIdO4kAJ0XaLvgEAAGkDAAAOAAAAAAAAAAEAIAAA&#10;ADgBAABkcnMvZTJvRG9jLnhtbFBLBQYAAAAABgAGAFkBAABoBQAAAAA=&#10;">
                      <v:fill on="f" focussize="0,0"/>
                      <v:stroke color="#000000" joinstyle="round"/>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2880" behindDoc="0" locked="0" layoutInCell="1" allowOverlap="1">
                      <wp:simplePos x="0" y="0"/>
                      <wp:positionH relativeFrom="column">
                        <wp:posOffset>3625215</wp:posOffset>
                      </wp:positionH>
                      <wp:positionV relativeFrom="paragraph">
                        <wp:posOffset>167640</wp:posOffset>
                      </wp:positionV>
                      <wp:extent cx="458470" cy="285750"/>
                      <wp:effectExtent l="0" t="0" r="0" b="0"/>
                      <wp:wrapNone/>
                      <wp:docPr id="60" name="文本框 60"/>
                      <wp:cNvGraphicFramePr/>
                      <a:graphic xmlns:a="http://schemas.openxmlformats.org/drawingml/2006/main">
                        <a:graphicData uri="http://schemas.microsoft.com/office/word/2010/wordprocessingShape">
                          <wps:wsp>
                            <wps:cNvSpPr txBox="true"/>
                            <wps:spPr>
                              <a:xfrm>
                                <a:off x="0" y="0"/>
                                <a:ext cx="45847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5.45pt;margin-top:13.2pt;height:22.5pt;width:36.1pt;z-index:251642880;mso-width-relative:page;mso-height-relative:page;" filled="f" stroked="f" coordsize="21600,21600" o:gfxdata="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gE8/DbAAAACQEAAA8AAAAAAAAAAQAgAAAAOAAA&#10;AGRycy9kb3ducmV2LnhtbFBLAQIUABQAAAAIAIdO4kCtyyFqKAIAADkEAAAOAAAAAAAAAAEAIAAA&#10;AEABAABkcnMvZTJvRG9jLnhtbFBLBQYAAAAABgAGAFkBAADaBQAAAAA=&#10;">
                      <v:fill on="f" focussize="0,0"/>
                      <v:stroke on="f" weight="0.5pt"/>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17280" behindDoc="0" locked="0" layoutInCell="1" allowOverlap="1">
                      <wp:simplePos x="0" y="0"/>
                      <wp:positionH relativeFrom="column">
                        <wp:posOffset>822325</wp:posOffset>
                      </wp:positionH>
                      <wp:positionV relativeFrom="paragraph">
                        <wp:posOffset>224790</wp:posOffset>
                      </wp:positionV>
                      <wp:extent cx="1511935" cy="285750"/>
                      <wp:effectExtent l="0" t="0" r="12065" b="19050"/>
                      <wp:wrapNone/>
                      <wp:docPr id="26" name="Text Box 438"/>
                      <wp:cNvGraphicFramePr/>
                      <a:graphic xmlns:a="http://schemas.openxmlformats.org/drawingml/2006/main">
                        <a:graphicData uri="http://schemas.microsoft.com/office/word/2010/wordprocessingShape">
                          <wps:wsp>
                            <wps:cNvSpPr txBox="true">
                              <a:spLocks noChangeArrowheads="true"/>
                            </wps:cNvSpPr>
                            <wps:spPr bwMode="auto">
                              <a:xfrm>
                                <a:off x="0" y="0"/>
                                <a:ext cx="1511935" cy="285750"/>
                              </a:xfrm>
                              <a:prstGeom prst="rect">
                                <a:avLst/>
                              </a:prstGeom>
                              <a:solidFill>
                                <a:srgbClr val="FFFFFF"/>
                              </a:solidFill>
                              <a:ln w="9525">
                                <a:solidFill>
                                  <a:srgbClr val="000000"/>
                                </a:solidFill>
                                <a:miter lim="800000"/>
                              </a:ln>
                            </wps:spPr>
                            <wps:txbx>
                              <w:txbxContent>
                                <w:p>
                                  <w:r>
                                    <w:t>检验、化验用水（</w:t>
                                  </w:r>
                                  <w:r>
                                    <w:rPr>
                                      <w:rFonts w:hint="eastAsia"/>
                                    </w:rPr>
                                    <w:t>-1.4</w:t>
                                  </w:r>
                                  <w:r>
                                    <w:t>）</w:t>
                                  </w:r>
                                </w:p>
                              </w:txbxContent>
                            </wps:txbx>
                            <wps:bodyPr rot="0" vert="horz" wrap="square" lIns="91440" tIns="45720" rIns="91440" bIns="45720" anchor="t" anchorCtr="false" upright="true">
                              <a:noAutofit/>
                            </wps:bodyPr>
                          </wps:wsp>
                        </a:graphicData>
                      </a:graphic>
                    </wp:anchor>
                  </w:drawing>
                </mc:Choice>
                <mc:Fallback>
                  <w:pict>
                    <v:shape id="Text Box 438" o:spid="_x0000_s1026" o:spt="202" type="#_x0000_t202" style="position:absolute;left:0pt;margin-left:64.75pt;margin-top:17.7pt;height:22.5pt;width:119.05pt;z-index:251617280;mso-width-relative:page;mso-height-relative:page;" fillcolor="#FFFFFF" filled="t" stroked="t" coordsize="21600,21600" o:gfxdata="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ICi72QAAAAkBAAAPAAAAAAAAAAEAIAAAADgAAABkcnMvZG93&#10;bnJldi54bWxQSwECFAAUAAAACACHTuJAM9GCgCICAABIBAAADgAAAAAAAAABACAAAAA+AQAAZHJz&#10;L2Uyb0RvYy54bWxQSwUGAAAAAAYABgBZAQAA0gUAAAAA&#10;">
                      <v:fill on="t" focussize="0,0"/>
                      <v:stroke color="#000000" miterlimit="8" joinstyle="miter"/>
                      <v:imagedata o:title=""/>
                      <o:lock v:ext="edit" aspectratio="f"/>
                      <v:textbox>
                        <w:txbxContent>
                          <w:p>
                            <w:r>
                              <w:t>检验、化验用水（</w:t>
                            </w:r>
                            <w:r>
                              <w:rPr>
                                <w:rFonts w:hint="eastAsia"/>
                              </w:rPr>
                              <w:t>-1.4</w:t>
                            </w:r>
                            <w:r>
                              <w:t>）</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40832" behindDoc="0" locked="0" layoutInCell="1" allowOverlap="1">
                      <wp:simplePos x="0" y="0"/>
                      <wp:positionH relativeFrom="column">
                        <wp:posOffset>2784475</wp:posOffset>
                      </wp:positionH>
                      <wp:positionV relativeFrom="paragraph">
                        <wp:posOffset>243840</wp:posOffset>
                      </wp:positionV>
                      <wp:extent cx="864235" cy="266700"/>
                      <wp:effectExtent l="0" t="0" r="12700" b="19050"/>
                      <wp:wrapNone/>
                      <wp:docPr id="57" name="文本框 57"/>
                      <wp:cNvGraphicFramePr/>
                      <a:graphic xmlns:a="http://schemas.openxmlformats.org/drawingml/2006/main">
                        <a:graphicData uri="http://schemas.microsoft.com/office/word/2010/wordprocessingShape">
                          <wps:wsp>
                            <wps:cNvSpPr txBox="true"/>
                            <wps:spPr>
                              <a:xfrm>
                                <a:off x="0" y="0"/>
                                <a:ext cx="864000" cy="266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科室预处理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9.25pt;margin-top:19.2pt;height:21pt;width:68.05pt;z-index:251640832;mso-width-relative:page;mso-height-relative:page;" fillcolor="#FFFFFF [3201]" filled="t" stroked="t" coordsize="21600,21600" o:gfxdata="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KkvWdcAAAAJAQAADwAAAAAAAAABACAAAAA4AAAAZHJzL2Rvd25yZXYueG1sUEsBAhQAFAAAAAgA&#10;h07iQLIUCn9JAgAAiwQAAA4AAAAAAAAAAQAgAAAAPAEAAGRycy9lMm9Eb2MueG1sUEsFBgAAAAAG&#10;AAYAWQEAAPcFAAAAAA==&#10;">
                      <v:fill on="t" focussize="0,0"/>
                      <v:stroke weight="0.5pt" color="#000000 [3213]" joinstyle="round"/>
                      <v:imagedata o:title=""/>
                      <o:lock v:ext="edit" aspectratio="f"/>
                      <v:textbox>
                        <w:txbxContent>
                          <w:p>
                            <w:pPr>
                              <w:jc w:val="center"/>
                            </w:pPr>
                            <w:r>
                              <w:rPr>
                                <w:rFonts w:hint="eastAsia"/>
                              </w:rPr>
                              <w:t>科室预处理</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21376" behindDoc="0" locked="0" layoutInCell="1" allowOverlap="1">
                      <wp:simplePos x="0" y="0"/>
                      <wp:positionH relativeFrom="column">
                        <wp:posOffset>2393315</wp:posOffset>
                      </wp:positionH>
                      <wp:positionV relativeFrom="paragraph">
                        <wp:posOffset>175895</wp:posOffset>
                      </wp:positionV>
                      <wp:extent cx="551180" cy="282575"/>
                      <wp:effectExtent l="0" t="0" r="0" b="3175"/>
                      <wp:wrapNone/>
                      <wp:docPr id="28" name="Text Box 442"/>
                      <wp:cNvGraphicFramePr/>
                      <a:graphic xmlns:a="http://schemas.openxmlformats.org/drawingml/2006/main">
                        <a:graphicData uri="http://schemas.microsoft.com/office/word/2010/wordprocessingShape">
                          <wps:wsp>
                            <wps:cNvSpPr txBox="true">
                              <a:spLocks noChangeArrowheads="true"/>
                            </wps:cNvSpPr>
                            <wps:spPr bwMode="auto">
                              <a:xfrm>
                                <a:off x="0" y="0"/>
                                <a:ext cx="551180" cy="282575"/>
                              </a:xfrm>
                              <a:prstGeom prst="rect">
                                <a:avLst/>
                              </a:prstGeom>
                              <a:noFill/>
                              <a:ln>
                                <a:noFill/>
                              </a:ln>
                            </wps:spPr>
                            <wps:txbx>
                              <w:txbxContent>
                                <w:p>
                                  <w:r>
                                    <w:rPr>
                                      <w:rFonts w:hint="eastAsia"/>
                                    </w:rPr>
                                    <w:t>5.6</w:t>
                                  </w:r>
                                </w:p>
                              </w:txbxContent>
                            </wps:txbx>
                            <wps:bodyPr rot="0" vert="horz" wrap="square" lIns="91440" tIns="45720" rIns="91440" bIns="45720" anchor="t" anchorCtr="false" upright="true">
                              <a:noAutofit/>
                            </wps:bodyPr>
                          </wps:wsp>
                        </a:graphicData>
                      </a:graphic>
                    </wp:anchor>
                  </w:drawing>
                </mc:Choice>
                <mc:Fallback>
                  <w:pict>
                    <v:shape id="Text Box 442" o:spid="_x0000_s1026" o:spt="202" type="#_x0000_t202" style="position:absolute;left:0pt;margin-left:188.45pt;margin-top:13.85pt;height:22.25pt;width:43.4pt;z-index:251621376;mso-width-relative:page;mso-height-relative:page;" filled="f" stroked="f" coordsize="21600,21600" o:gfxdata="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gYga/XAAAACQEAAA8AAAAAAAAAAQAgAAAAOAAA&#10;AGRycy9kb3ducmV2LnhtbFBLAQIUABQAAAAIAIdO4kA1j5nK8wEAANUDAAAOAAAAAAAAAAEAIAAA&#10;ADwBAABkcnMvZTJvRG9jLnhtbFBLBQYAAAAABgAGAFkBAAChBQAAAAA=&#10;">
                      <v:fill on="f" focussize="0,0"/>
                      <v:stroke on="f"/>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18304" behindDoc="0" locked="0" layoutInCell="1" allowOverlap="1">
                      <wp:simplePos x="0" y="0"/>
                      <wp:positionH relativeFrom="column">
                        <wp:posOffset>353060</wp:posOffset>
                      </wp:positionH>
                      <wp:positionV relativeFrom="paragraph">
                        <wp:posOffset>164465</wp:posOffset>
                      </wp:positionV>
                      <wp:extent cx="482600" cy="289560"/>
                      <wp:effectExtent l="0" t="0" r="0" b="0"/>
                      <wp:wrapNone/>
                      <wp:docPr id="25"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7.0</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27.8pt;margin-top:12.95pt;height:22.8pt;width:38pt;z-index:251618304;mso-width-relative:page;mso-height-relative:page;" filled="f" stroked="f" coordsize="21600,21600" o:gfxdata="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dOYk9UAAAAIAQAADwAAAAAAAAABACAAAAA4AAAA&#10;ZHJzL2Rvd25yZXYueG1sUEsBAhQAFAAAAAgAh07iQDdPu/n0AQAA1QMAAA4AAAAAAAAAAQAgAAAA&#10;OgEAAGRycy9lMm9Eb2MueG1sUEsFBgAAAAAGAAYAWQEAAKAFAAAAAA==&#10;">
                      <v:fill on="f" focussize="0,0"/>
                      <v:stroke on="f"/>
                      <v:imagedata o:title=""/>
                      <o:lock v:ext="edit" aspectratio="f"/>
                      <v:textbox>
                        <w:txbxContent>
                          <w:p>
                            <w:r>
                              <w:rPr>
                                <w:rFonts w:hint="eastAsia"/>
                              </w:rPr>
                              <w:t>7.0</w:t>
                            </w:r>
                          </w:p>
                        </w:txbxContent>
                      </v:textbox>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5952" behindDoc="0" locked="0" layoutInCell="1" allowOverlap="1">
                      <wp:simplePos x="0" y="0"/>
                      <wp:positionH relativeFrom="column">
                        <wp:posOffset>4070350</wp:posOffset>
                      </wp:positionH>
                      <wp:positionV relativeFrom="paragraph">
                        <wp:posOffset>97790</wp:posOffset>
                      </wp:positionV>
                      <wp:extent cx="0" cy="838200"/>
                      <wp:effectExtent l="76200" t="0" r="57150" b="57150"/>
                      <wp:wrapNone/>
                      <wp:docPr id="63" name="AutoShape 448"/>
                      <wp:cNvGraphicFramePr/>
                      <a:graphic xmlns:a="http://schemas.openxmlformats.org/drawingml/2006/main">
                        <a:graphicData uri="http://schemas.microsoft.com/office/word/2010/wordprocessingShape">
                          <wps:wsp>
                            <wps:cNvCnPr>
                              <a:cxnSpLocks noChangeShapeType="true"/>
                            </wps:cNvCnPr>
                            <wps:spPr bwMode="auto">
                              <a:xfrm>
                                <a:off x="0" y="0"/>
                                <a:ext cx="0" cy="83820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320.5pt;margin-top:7.7pt;height:66pt;width:0pt;z-index:251645952;mso-width-relative:page;mso-height-relative:page;" filled="f" stroked="t" coordsize="21600,21600" o:gfxdata="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9Zf3UdgAAAAKAQAADwAAAAAAAAABACAAAAA4AAAAZHJzL2Rvd25yZXYueG1s&#10;UEsBAhQAFAAAAAgAh07iQOYt5vTiAQAAwQMAAA4AAAAAAAAAAQAgAAAAPQEAAGRycy9lMm9Eb2Mu&#10;eG1sUEsFBgAAAAAGAAYAWQEAAJE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1856" behindDoc="0" locked="0" layoutInCell="1" allowOverlap="1">
                      <wp:simplePos x="0" y="0"/>
                      <wp:positionH relativeFrom="column">
                        <wp:posOffset>3679825</wp:posOffset>
                      </wp:positionH>
                      <wp:positionV relativeFrom="paragraph">
                        <wp:posOffset>94615</wp:posOffset>
                      </wp:positionV>
                      <wp:extent cx="361950" cy="0"/>
                      <wp:effectExtent l="0" t="76200" r="19050" b="95250"/>
                      <wp:wrapNone/>
                      <wp:docPr id="58" name="AutoShape 447"/>
                      <wp:cNvGraphicFramePr/>
                      <a:graphic xmlns:a="http://schemas.openxmlformats.org/drawingml/2006/main">
                        <a:graphicData uri="http://schemas.microsoft.com/office/word/2010/wordprocessingShape">
                          <wps:wsp>
                            <wps:cNvCnPr>
                              <a:cxnSpLocks noChangeShapeType="true"/>
                            </wps:cNvCnPr>
                            <wps:spPr bwMode="auto">
                              <a:xfrm>
                                <a:off x="0" y="0"/>
                                <a:ext cx="361950"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89.75pt;margin-top:7.45pt;height:0pt;width:28.5pt;z-index:251641856;mso-width-relative:page;mso-height-relative:page;" filled="f" stroked="t" coordsize="21600,21600" o:gfxdata="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4Yppf2AAAAAkBAAAPAAAAAAAAAAEAIAAAADgAAABkcnMvZG93bnJldi54&#10;bWxQSwECFAAUAAAACACHTuJASueoIOQBAADBAwAADgAAAAAAAAABACAAAAA9AQAAZHJzL2Uyb0Rv&#10;Yy54bWxQSwUGAAAAAAYABgBZAQAAkwU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24448" behindDoc="0" locked="0" layoutInCell="1" allowOverlap="1">
                      <wp:simplePos x="0" y="0"/>
                      <wp:positionH relativeFrom="column">
                        <wp:posOffset>2336800</wp:posOffset>
                      </wp:positionH>
                      <wp:positionV relativeFrom="paragraph">
                        <wp:posOffset>97790</wp:posOffset>
                      </wp:positionV>
                      <wp:extent cx="447675" cy="0"/>
                      <wp:effectExtent l="0" t="76200" r="28575" b="95250"/>
                      <wp:wrapNone/>
                      <wp:docPr id="24" name="AutoShape 448"/>
                      <wp:cNvGraphicFramePr/>
                      <a:graphic xmlns:a="http://schemas.openxmlformats.org/drawingml/2006/main">
                        <a:graphicData uri="http://schemas.microsoft.com/office/word/2010/wordprocessingShape">
                          <wps:wsp>
                            <wps:cNvCnPr>
                              <a:cxnSpLocks noChangeShapeType="true"/>
                            </wps:cNvCnPr>
                            <wps:spPr bwMode="auto">
                              <a:xfrm>
                                <a:off x="0" y="0"/>
                                <a:ext cx="44767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184pt;margin-top:7.7pt;height:0pt;width:35.25pt;z-index:251624448;mso-width-relative:page;mso-height-relative:page;" filled="f" stroked="t" coordsize="21600,21600" o:gfxdata="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pTE0tkAAAAJAQAADwAAAAAAAAABACAAAAA4AAAAZHJzL2Rvd25yZXYu&#10;eG1sUEsBAhQAFAAAAAgAh07iQELKSrPkAQAAwQMAAA4AAAAAAAAAAQAgAAAAPgEAAGRycy9lMm9E&#10;b2MueG1sUEsFBgAAAAAGAAYAWQEAAJQ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23424" behindDoc="0" locked="0" layoutInCell="1" allowOverlap="1">
                      <wp:simplePos x="0" y="0"/>
                      <wp:positionH relativeFrom="column">
                        <wp:posOffset>291465</wp:posOffset>
                      </wp:positionH>
                      <wp:positionV relativeFrom="paragraph">
                        <wp:posOffset>95885</wp:posOffset>
                      </wp:positionV>
                      <wp:extent cx="546735" cy="0"/>
                      <wp:effectExtent l="0" t="76200" r="24765" b="95250"/>
                      <wp:wrapNone/>
                      <wp:docPr id="23" name="AutoShape 447"/>
                      <wp:cNvGraphicFramePr/>
                      <a:graphic xmlns:a="http://schemas.openxmlformats.org/drawingml/2006/main">
                        <a:graphicData uri="http://schemas.microsoft.com/office/word/2010/wordprocessingShape">
                          <wps:wsp>
                            <wps:cNvCnPr>
                              <a:cxnSpLocks noChangeShapeType="true"/>
                            </wps:cNvCnPr>
                            <wps:spPr bwMode="auto">
                              <a:xfrm>
                                <a:off x="0" y="0"/>
                                <a:ext cx="54673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2.95pt;margin-top:7.55pt;height:0pt;width:43.05pt;z-index:251623424;mso-width-relative:page;mso-height-relative:page;" filled="f" stroked="t" coordsize="21600,21600" o:gfxdata="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FB6GTXAAAACAEAAA8AAAAAAAAAAQAgAAAAOAAAAGRycy9kb3ducmV2Lnht&#10;bFBLAQIUABQAAAAIAIdO4kCjkXga5AEAAMEDAAAOAAAAAAAAAAEAIAAAADwBAABkcnMvZTJvRG9j&#10;LnhtbFBLBQYAAAAABgAGAFkBAACSBQ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27520" behindDoc="0" locked="0" layoutInCell="1" allowOverlap="1">
                      <wp:simplePos x="0" y="0"/>
                      <wp:positionH relativeFrom="column">
                        <wp:posOffset>3257550</wp:posOffset>
                      </wp:positionH>
                      <wp:positionV relativeFrom="paragraph">
                        <wp:posOffset>100965</wp:posOffset>
                      </wp:positionV>
                      <wp:extent cx="523875" cy="244475"/>
                      <wp:effectExtent l="0" t="0" r="0" b="3175"/>
                      <wp:wrapNone/>
                      <wp:docPr id="50"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256.5pt;margin-top:7.95pt;height:19.25pt;width:41.25pt;z-index:251627520;mso-width-relative:page;mso-height-relative:page;" filled="f" stroked="f" coordsize="21600,21600" o:gfxdata="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&#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rqO1PWAAAACQEAAA8AAAAAAAAAAQAgAAAAOAAAAGRy&#10;cy9kb3ducmV2LnhtbFBLAQIUABQAAAAIAIdO4kC7EjtP8QEAANUDAAAOAAAAAAAAAAEAIAAAADsB&#10;AABkcnMvZTJvRG9jLnhtbFBLBQYAAAAABgAGAFkBAACeBQ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2400" behindDoc="0" locked="0" layoutInCell="1" allowOverlap="1">
                      <wp:simplePos x="0" y="0"/>
                      <wp:positionH relativeFrom="column">
                        <wp:posOffset>4251325</wp:posOffset>
                      </wp:positionH>
                      <wp:positionV relativeFrom="paragraph">
                        <wp:posOffset>164465</wp:posOffset>
                      </wp:positionV>
                      <wp:extent cx="1152525" cy="276225"/>
                      <wp:effectExtent l="0" t="0" r="0" b="9525"/>
                      <wp:wrapNone/>
                      <wp:docPr id="34" name="Text Box 445"/>
                      <wp:cNvGraphicFramePr/>
                      <a:graphic xmlns:a="http://schemas.openxmlformats.org/drawingml/2006/main">
                        <a:graphicData uri="http://schemas.microsoft.com/office/word/2010/wordprocessingShape">
                          <wps:wsp>
                            <wps:cNvSpPr txBox="true">
                              <a:spLocks noChangeArrowheads="true"/>
                            </wps:cNvSpPr>
                            <wps:spPr bwMode="auto">
                              <a:xfrm>
                                <a:off x="0" y="0"/>
                                <a:ext cx="1152525" cy="276225"/>
                              </a:xfrm>
                              <a:prstGeom prst="rect">
                                <a:avLst/>
                              </a:prstGeom>
                              <a:noFill/>
                              <a:ln>
                                <a:noFill/>
                              </a:ln>
                            </wps:spPr>
                            <wps:txbx>
                              <w:txbxContent>
                                <w:p>
                                  <w:pPr>
                                    <w:jc w:val="center"/>
                                    <w:rPr>
                                      <w:rFonts w:ascii="宋体" w:hAnsi="宋体"/>
                                    </w:rPr>
                                  </w:pPr>
                                  <w:r>
                                    <w:rPr>
                                      <w:rFonts w:ascii="宋体" w:hAnsi="宋体"/>
                                    </w:rPr>
                                    <w:t>魏县污水处理厂</w:t>
                                  </w:r>
                                </w:p>
                              </w:txbxContent>
                            </wps:txbx>
                            <wps:bodyPr rot="0" vert="horz" wrap="square" lIns="91440" tIns="45720" rIns="91440" bIns="45720" anchor="t" anchorCtr="false" upright="true">
                              <a:noAutofit/>
                            </wps:bodyPr>
                          </wps:wsp>
                        </a:graphicData>
                      </a:graphic>
                    </wp:anchor>
                  </w:drawing>
                </mc:Choice>
                <mc:Fallback>
                  <w:pict>
                    <v:shape id="Text Box 445" o:spid="_x0000_s1026" o:spt="202" type="#_x0000_t202" style="position:absolute;left:0pt;margin-left:334.75pt;margin-top:12.95pt;height:21.75pt;width:90.75pt;z-index:251622400;mso-width-relative:page;mso-height-relative:page;" filled="f" stroked="f" coordsize="21600,21600" o:gfxdata="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6jsUy9YAAAAJAQAADwAAAAAAAAABACAAAAA4AAAA&#10;ZHJzL2Rvd25yZXYueG1sUEsBAhQAFAAAAAgAh07iQFIBWqnzAQAA1gMAAA4AAAAAAAAAAQAgAAAA&#10;OwEAAGRycy9lMm9Eb2MueG1sUEsFBgAAAAAGAAYAWQEAAKAFAAAAAA==&#10;">
                      <v:fill on="f" focussize="0,0"/>
                      <v:stroke on="f"/>
                      <v:imagedata o:title=""/>
                      <o:lock v:ext="edit" aspectratio="f"/>
                      <v:textbox>
                        <w:txbxContent>
                          <w:p>
                            <w:pPr>
                              <w:jc w:val="center"/>
                              <w:rPr>
                                <w:rFonts w:ascii="宋体" w:hAnsi="宋体"/>
                              </w:rPr>
                            </w:pPr>
                            <w:r>
                              <w:rPr>
                                <w:rFonts w:ascii="宋体" w:hAnsi="宋体"/>
                              </w:rPr>
                              <w:t>魏县污水处理厂</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0352" behindDoc="0" locked="0" layoutInCell="1" allowOverlap="1">
                      <wp:simplePos x="0" y="0"/>
                      <wp:positionH relativeFrom="column">
                        <wp:posOffset>2009775</wp:posOffset>
                      </wp:positionH>
                      <wp:positionV relativeFrom="paragraph">
                        <wp:posOffset>120015</wp:posOffset>
                      </wp:positionV>
                      <wp:extent cx="523875" cy="244475"/>
                      <wp:effectExtent l="0" t="0" r="0" b="3175"/>
                      <wp:wrapNone/>
                      <wp:docPr id="45"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158.25pt;margin-top:9.45pt;height:19.25pt;width:41.25pt;z-index:251620352;mso-width-relative:page;mso-height-relative:page;" filled="f" stroked="f" coordsize="21600,21600" o:gfxdata="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&#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ArSLdcAAAAJAQAADwAAAAAAAAABACAAAAA4AAAA&#10;ZHJzL2Rvd25yZXYueG1sUEsBAhQAFAAAAAgAh07iQJAoyX/yAQAA1QMAAA4AAAAAAAAAAQAgAAAA&#10;PAEAAGRycy9lMm9Eb2MueG1sUEsFBgAAAAAGAAYAWQEAAKAFA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1136" behindDoc="0" locked="0" layoutInCell="1" allowOverlap="1">
                      <wp:simplePos x="0" y="0"/>
                      <wp:positionH relativeFrom="column">
                        <wp:posOffset>822325</wp:posOffset>
                      </wp:positionH>
                      <wp:positionV relativeFrom="paragraph">
                        <wp:posOffset>196215</wp:posOffset>
                      </wp:positionV>
                      <wp:extent cx="1223645" cy="285750"/>
                      <wp:effectExtent l="0" t="0" r="14605" b="19050"/>
                      <wp:wrapNone/>
                      <wp:docPr id="41" name="矩形 262"/>
                      <wp:cNvGraphicFramePr/>
                      <a:graphic xmlns:a="http://schemas.openxmlformats.org/drawingml/2006/main">
                        <a:graphicData uri="http://schemas.microsoft.com/office/word/2010/wordprocessingShape">
                          <wps:wsp>
                            <wps:cNvSpPr>
                              <a:spLocks noChangeArrowheads="true"/>
                            </wps:cNvSpPr>
                            <wps:spPr bwMode="auto">
                              <a:xfrm>
                                <a:off x="0" y="0"/>
                                <a:ext cx="1223645" cy="285750"/>
                              </a:xfrm>
                              <a:prstGeom prst="rect">
                                <a:avLst/>
                              </a:prstGeom>
                              <a:noFill/>
                              <a:ln w="9525">
                                <a:solidFill>
                                  <a:srgbClr val="000000"/>
                                </a:solidFill>
                                <a:miter lim="800000"/>
                              </a:ln>
                              <a:effectLst/>
                            </wps:spPr>
                            <wps:txbx>
                              <w:txbxContent>
                                <w:p>
                                  <w:r>
                                    <w:t>餐饮用水</w:t>
                                  </w:r>
                                  <w:r>
                                    <w:rPr>
                                      <w:rFonts w:hint="eastAsia"/>
                                    </w:rPr>
                                    <w:t>（-0.13）</w:t>
                                  </w:r>
                                </w:p>
                              </w:txbxContent>
                            </wps:txbx>
                            <wps:bodyPr rot="0" vert="horz" wrap="square" lIns="91440" tIns="45720" rIns="91440" bIns="45720" anchor="t" anchorCtr="false" upright="true">
                              <a:noAutofit/>
                            </wps:bodyPr>
                          </wps:wsp>
                        </a:graphicData>
                      </a:graphic>
                    </wp:anchor>
                  </w:drawing>
                </mc:Choice>
                <mc:Fallback>
                  <w:pict>
                    <v:rect id="矩形 262" o:spid="_x0000_s1026" o:spt="1" style="position:absolute;left:0pt;margin-left:64.75pt;margin-top:15.45pt;height:22.5pt;width:96.35pt;z-index:251611136;mso-width-relative:page;mso-height-relative:page;" filled="f" stroked="t" coordsize="21600,21600" o:gfxdata="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HAq7B1wAAAAkBAAAPAAAAAAAAAAEAIAAAADgAAABkcnMvZG93&#10;bnJldi54bWxQSwECFAAUAAAACACHTuJA4IssICQCAAAeBAAADgAAAAAAAAABACAAAAA8AQAAZHJz&#10;L2Uyb0RvYy54bWxQSwUGAAAAAAYABgBZAQAA0gUAAAAA&#10;">
                      <v:fill on="f" focussize="0,0"/>
                      <v:stroke color="#000000" miterlimit="8" joinstyle="miter"/>
                      <v:imagedata o:title=""/>
                      <o:lock v:ext="edit" aspectratio="f"/>
                      <v:textbox>
                        <w:txbxContent>
                          <w:p>
                            <w:r>
                              <w:t>餐饮用水</w:t>
                            </w:r>
                            <w:r>
                              <w:rPr>
                                <w:rFonts w:hint="eastAsia"/>
                              </w:rPr>
                              <w:t>（-0.13）</w:t>
                            </w: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5472" behindDoc="0" locked="0" layoutInCell="1" allowOverlap="1">
                      <wp:simplePos x="0" y="0"/>
                      <wp:positionH relativeFrom="column">
                        <wp:posOffset>2460625</wp:posOffset>
                      </wp:positionH>
                      <wp:positionV relativeFrom="paragraph">
                        <wp:posOffset>167640</wp:posOffset>
                      </wp:positionV>
                      <wp:extent cx="619125" cy="263525"/>
                      <wp:effectExtent l="0" t="0" r="28575" b="22225"/>
                      <wp:wrapNone/>
                      <wp:docPr id="46" name="文本框 46"/>
                      <wp:cNvGraphicFramePr/>
                      <a:graphic xmlns:a="http://schemas.openxmlformats.org/drawingml/2006/main">
                        <a:graphicData uri="http://schemas.microsoft.com/office/word/2010/wordprocessingShape">
                          <wps:wsp>
                            <wps:cNvSpPr txBox="true"/>
                            <wps:spPr>
                              <a:xfrm>
                                <a:off x="0" y="0"/>
                                <a:ext cx="619125" cy="263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75pt;margin-top:13.2pt;height:20.75pt;width:48.75pt;z-index:251625472;mso-width-relative:page;mso-height-relative:page;" filled="f" stroked="t" coordsize="21600,21600" o:gfxdata="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KTGCI&#10;2wAAAAkBAAAPAAAAAAAAAAEAIAAAADgAAABkcnMvZG93bnJldi54bWxQSwECFAAUAAAACACHTuJA&#10;0DQOykECAABhBAAADgAAAAAAAAABACAAAABAAQAAZHJzL2Uyb0RvYy54bWxQSwUGAAAAAAYABgBZ&#10;AQAA8wUAAAAA&#10;">
                      <v:fill on="f" focussize="0,0"/>
                      <v:stroke weight="0.5pt" color="#000000 [3204]" joinstyle="round"/>
                      <v:imagedata o:title=""/>
                      <o:lock v:ext="edit" aspectratio="f"/>
                      <v:textbox>
                        <w:txbxContent>
                          <w:p>
                            <w:r>
                              <w:rPr>
                                <w:rFonts w:hint="eastAsia"/>
                              </w:rPr>
                              <w:t>隔油池</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2160" behindDoc="0" locked="0" layoutInCell="1" allowOverlap="1">
                      <wp:simplePos x="0" y="0"/>
                      <wp:positionH relativeFrom="column">
                        <wp:posOffset>285750</wp:posOffset>
                      </wp:positionH>
                      <wp:positionV relativeFrom="paragraph">
                        <wp:posOffset>351155</wp:posOffset>
                      </wp:positionV>
                      <wp:extent cx="539750" cy="0"/>
                      <wp:effectExtent l="0" t="76200" r="12700" b="95250"/>
                      <wp:wrapNone/>
                      <wp:docPr id="32" name="直线 271"/>
                      <wp:cNvGraphicFramePr/>
                      <a:graphic xmlns:a="http://schemas.openxmlformats.org/drawingml/2006/main">
                        <a:graphicData uri="http://schemas.microsoft.com/office/word/2010/wordprocessingShape">
                          <wps:wsp>
                            <wps:cNvCnPr>
                              <a:cxnSpLocks noChangeShapeType="true"/>
                            </wps:cNvCnPr>
                            <wps:spPr bwMode="auto">
                              <a:xfrm>
                                <a:off x="0" y="0"/>
                                <a:ext cx="539750" cy="0"/>
                              </a:xfrm>
                              <a:prstGeom prst="line">
                                <a:avLst/>
                              </a:prstGeom>
                              <a:noFill/>
                              <a:ln w="9525">
                                <a:solidFill>
                                  <a:srgbClr val="000000"/>
                                </a:solidFill>
                                <a:round/>
                                <a:tailEnd type="triangle" w="med" len="med"/>
                              </a:ln>
                              <a:effectLst/>
                            </wps:spPr>
                            <wps:bodyPr/>
                          </wps:wsp>
                        </a:graphicData>
                      </a:graphic>
                    </wp:anchor>
                  </w:drawing>
                </mc:Choice>
                <mc:Fallback>
                  <w:pict>
                    <v:line id="直线 271" o:spid="_x0000_s1026" o:spt="20" style="position:absolute;left:0pt;margin-left:22.5pt;margin-top:27.65pt;height:0pt;width:42.5pt;z-index:251612160;mso-width-relative:page;mso-height-relative:page;" filled="f" stroked="t" coordsize="21600,21600" o:gfxdata="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nXD3K2AAAAAgBAAAPAAAAAAAAAAEAIAAAADgAAABkcnMvZG93bnJldi54bWxQSwEC&#10;FAAUAAAACACHTuJAg9gBbN4BAACUAwAADgAAAAAAAAABACAAAAA9AQAAZHJzL2Uyb0RvYy54bWxQ&#10;SwUGAAAAAAYABgBZAQAAjQUAAAAA&#10;">
                      <v:fill on="f" focussize="0,0"/>
                      <v:stroke color="#000000" joinstyle="round" endarrow="block"/>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3184" behindDoc="0" locked="0" layoutInCell="1" allowOverlap="1">
                      <wp:simplePos x="0" y="0"/>
                      <wp:positionH relativeFrom="column">
                        <wp:posOffset>242570</wp:posOffset>
                      </wp:positionH>
                      <wp:positionV relativeFrom="paragraph">
                        <wp:posOffset>102235</wp:posOffset>
                      </wp:positionV>
                      <wp:extent cx="643255" cy="246380"/>
                      <wp:effectExtent l="0" t="0" r="0" b="1270"/>
                      <wp:wrapNone/>
                      <wp:docPr id="43" name="矩形 276"/>
                      <wp:cNvGraphicFramePr/>
                      <a:graphic xmlns:a="http://schemas.openxmlformats.org/drawingml/2006/main">
                        <a:graphicData uri="http://schemas.microsoft.com/office/word/2010/wordprocessingShape">
                          <wps:wsp>
                            <wps:cNvSpPr>
                              <a:spLocks noChangeArrowheads="true"/>
                            </wps:cNvSpPr>
                            <wps:spPr bwMode="auto">
                              <a:xfrm>
                                <a:off x="0" y="0"/>
                                <a:ext cx="643255" cy="246380"/>
                              </a:xfrm>
                              <a:prstGeom prst="rect">
                                <a:avLst/>
                              </a:prstGeom>
                              <a:noFill/>
                              <a:ln>
                                <a:noFill/>
                              </a:ln>
                              <a:effectLst/>
                            </wps:spPr>
                            <wps:txbx>
                              <w:txbxContent>
                                <w:p>
                                  <w:pPr>
                                    <w:jc w:val="center"/>
                                  </w:pPr>
                                  <w:r>
                                    <w:rPr>
                                      <w:rFonts w:hint="eastAsia"/>
                                    </w:rPr>
                                    <w:t>0.65</w:t>
                                  </w:r>
                                </w:p>
                              </w:txbxContent>
                            </wps:txbx>
                            <wps:bodyPr rot="0" vert="horz" wrap="square" lIns="91440" tIns="45720" rIns="91440" bIns="45720" anchor="t" anchorCtr="false" upright="true">
                              <a:noAutofit/>
                            </wps:bodyPr>
                          </wps:wsp>
                        </a:graphicData>
                      </a:graphic>
                    </wp:anchor>
                  </w:drawing>
                </mc:Choice>
                <mc:Fallback>
                  <w:pict>
                    <v:rect id="矩形 276" o:spid="_x0000_s1026" o:spt="1" style="position:absolute;left:0pt;margin-left:19.1pt;margin-top:8.05pt;height:19.4pt;width:50.65pt;z-index:251613184;mso-width-relative:page;mso-height-relative:page;" filled="f" stroked="f" coordsize="21600,21600" o:gfxdata="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MMU8XaAAAACAEAAA8AAAAA&#10;AAAAAQAgAAAAOAAAAGRycy9kb3ducmV2LnhtbFBLAQIUABQAAAAIAIdO4kA/C681/AEAANQDAAAO&#10;AAAAAAAAAAEAIAAAAD8BAABkcnMvZTJvRG9jLnhtbFBLBQYAAAAABgAGAFkBAACtBQAAAAA=&#10;">
                      <v:fill on="f" focussize="0,0"/>
                      <v:stroke on="f"/>
                      <v:imagedata o:title=""/>
                      <o:lock v:ext="edit" aspectratio="f"/>
                      <v:textbox>
                        <w:txbxContent>
                          <w:p>
                            <w:pPr>
                              <w:jc w:val="center"/>
                            </w:pPr>
                            <w:r>
                              <w:rPr>
                                <w:rFonts w:hint="eastAsia"/>
                              </w:rPr>
                              <w:t>0.65</w:t>
                            </w:r>
                          </w:p>
                        </w:txbxContent>
                      </v:textbox>
                    </v:rect>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4928" behindDoc="0" locked="0" layoutInCell="1" allowOverlap="1">
                      <wp:simplePos x="0" y="0"/>
                      <wp:positionH relativeFrom="column">
                        <wp:posOffset>4739640</wp:posOffset>
                      </wp:positionH>
                      <wp:positionV relativeFrom="paragraph">
                        <wp:posOffset>199390</wp:posOffset>
                      </wp:positionV>
                      <wp:extent cx="504825" cy="247650"/>
                      <wp:effectExtent l="0" t="0" r="0" b="0"/>
                      <wp:wrapNone/>
                      <wp:docPr id="62" name="文本框 62"/>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6.22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2pt;margin-top:15.7pt;height:19.5pt;width:39.75pt;z-index:251644928;mso-width-relative:page;mso-height-relative:page;" filled="f" stroked="f" coordsize="21600,21600" o:gfxdata="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BrMPu2gAAAAkBAAAPAAAAAAAAAAEAIAAAADgA&#10;AABkcnMvZG93bnJldi54bWxQSwECFAAUAAAACACHTuJAHjkwwSoCAAA5BAAADgAAAAAAAAABACAA&#10;AAA/AQAAZHJzL2Uyb0RvYy54bWxQSwUGAAAAAAYABgBZAQAA2wUAAAAA&#10;">
                      <v:fill on="f" focussize="0,0"/>
                      <v:stroke on="f" weight="0.5pt"/>
                      <v:imagedata o:title=""/>
                      <o:lock v:ext="edit" aspectratio="f"/>
                      <v:textbox>
                        <w:txbxContent>
                          <w:p>
                            <w:r>
                              <w:rPr>
                                <w:rFonts w:hint="eastAsia"/>
                              </w:rPr>
                              <w:t>6.22</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4737100</wp:posOffset>
                      </wp:positionH>
                      <wp:positionV relativeFrom="paragraph">
                        <wp:posOffset>85090</wp:posOffset>
                      </wp:positionV>
                      <wp:extent cx="0" cy="412750"/>
                      <wp:effectExtent l="76200" t="38100" r="57150" b="25400"/>
                      <wp:wrapNone/>
                      <wp:docPr id="144" name="直接箭头连接符 144"/>
                      <wp:cNvGraphicFramePr/>
                      <a:graphic xmlns:a="http://schemas.openxmlformats.org/drawingml/2006/main">
                        <a:graphicData uri="http://schemas.microsoft.com/office/word/2010/wordprocessingShape">
                          <wps:wsp>
                            <wps:cNvCnPr/>
                            <wps:spPr>
                              <a:xfrm flipV="true">
                                <a:off x="0" y="0"/>
                                <a:ext cx="0" cy="412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3pt;margin-top:6.7pt;height:32.5pt;width:0pt;z-index:251677696;mso-width-relative:page;mso-height-relative:page;" filled="f" stroked="t" coordsize="21600,21600" o:gfxdata="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KjHm9gAAAAJAQAADwAA&#10;AAAAAAABACAAAAA4AAAAZHJzL2Rvd25yZXYueG1sUEsBAhQAFAAAAAgAh07iQFXBuCkAAgAAyAMA&#10;AA4AAAAAAAAAAQAgAAAAPQEAAGRycy9lMm9Eb2MueG1sUEsFBgAAAAAGAAYAWQEAAK8FA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26496" behindDoc="0" locked="0" layoutInCell="1" allowOverlap="1">
                      <wp:simplePos x="0" y="0"/>
                      <wp:positionH relativeFrom="column">
                        <wp:posOffset>3089275</wp:posOffset>
                      </wp:positionH>
                      <wp:positionV relativeFrom="paragraph">
                        <wp:posOffset>31115</wp:posOffset>
                      </wp:positionV>
                      <wp:extent cx="971550" cy="0"/>
                      <wp:effectExtent l="0" t="76200" r="19050" b="95250"/>
                      <wp:wrapNone/>
                      <wp:docPr id="47" name="直接箭头连接符 47"/>
                      <wp:cNvGraphicFramePr/>
                      <a:graphic xmlns:a="http://schemas.openxmlformats.org/drawingml/2006/main">
                        <a:graphicData uri="http://schemas.microsoft.com/office/word/2010/wordprocessingShape">
                          <wps:wsp>
                            <wps:cNvCnPr/>
                            <wps:spPr>
                              <a:xfrm>
                                <a:off x="0" y="0"/>
                                <a:ext cx="9715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25pt;margin-top:2.45pt;height:0pt;width:76.5pt;z-index:251626496;mso-width-relative:page;mso-height-relative:page;" filled="f" stroked="t" coordsize="21600,21600" o:gfxdata="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NIpfMNYAAAAHAQAADwAAAAAAAAABACAAAAA4AAAA&#10;ZHJzL2Rvd25yZXYueG1sUEsBAhQAFAAAAAgAh07iQKzReoHzAQAAuQMAAA4AAAAAAAAAAQAgAAAA&#10;OwEAAGRycy9lMm9Eb2MueG1sUEsFBgAAAAAGAAYAWQEAAKAFA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19328" behindDoc="0" locked="0" layoutInCell="1" allowOverlap="1">
                      <wp:simplePos x="0" y="0"/>
                      <wp:positionH relativeFrom="column">
                        <wp:posOffset>2041525</wp:posOffset>
                      </wp:positionH>
                      <wp:positionV relativeFrom="paragraph">
                        <wp:posOffset>31115</wp:posOffset>
                      </wp:positionV>
                      <wp:extent cx="428625" cy="0"/>
                      <wp:effectExtent l="0" t="76200" r="28575" b="95250"/>
                      <wp:wrapNone/>
                      <wp:docPr id="33" name="AutoShape 440"/>
                      <wp:cNvGraphicFramePr/>
                      <a:graphic xmlns:a="http://schemas.openxmlformats.org/drawingml/2006/main">
                        <a:graphicData uri="http://schemas.microsoft.com/office/word/2010/wordprocessingShape">
                          <wps:wsp>
                            <wps:cNvCnPr>
                              <a:cxnSpLocks noChangeShapeType="true"/>
                            </wps:cNvCnPr>
                            <wps:spPr bwMode="auto">
                              <a:xfrm>
                                <a:off x="0" y="0"/>
                                <a:ext cx="428625" cy="0"/>
                              </a:xfrm>
                              <a:prstGeom prst="straightConnector1">
                                <a:avLst/>
                              </a:prstGeom>
                              <a:noFill/>
                              <a:ln w="9525">
                                <a:solidFill>
                                  <a:srgbClr val="000000"/>
                                </a:solidFill>
                                <a:round/>
                                <a:tailEnd type="triangle" w="med" len="med"/>
                              </a:ln>
                            </wps:spPr>
                            <wps:bodyPr/>
                          </wps:wsp>
                        </a:graphicData>
                      </a:graphic>
                    </wp:anchor>
                  </w:drawing>
                </mc:Choice>
                <mc:Fallback>
                  <w:pict>
                    <v:shape id="AutoShape 440" o:spid="_x0000_s1026" o:spt="32" type="#_x0000_t32" style="position:absolute;left:0pt;margin-left:160.75pt;margin-top:2.45pt;height:0pt;width:33.75pt;z-index:251619328;mso-width-relative:page;mso-height-relative:page;" filled="f" stroked="t" coordsize="21600,21600" o:gfxdata="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RI&#10;pMrXAAAABwEAAA8AAAAAAAAAAQAgAAAAOAAAAGRycy9kb3ducmV2LnhtbFBLAQIUABQAAAAIAIdO&#10;4kDrjGNp1QEAAJcDAAAOAAAAAAAAAAEAIAAAADwBAABkcnMvZTJvRG9jLnhtbFBLBQYAAAAABgAG&#10;AFkBAACDBQ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4346575</wp:posOffset>
                      </wp:positionH>
                      <wp:positionV relativeFrom="paragraph">
                        <wp:posOffset>218440</wp:posOffset>
                      </wp:positionV>
                      <wp:extent cx="390525" cy="0"/>
                      <wp:effectExtent l="0" t="0" r="9525" b="19050"/>
                      <wp:wrapNone/>
                      <wp:docPr id="143" name="直接连接符 143"/>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2.25pt;margin-top:17.2pt;height:0pt;width:30.75pt;z-index:251676672;mso-width-relative:page;mso-height-relative:page;" filled="f" stroked="t" coordsize="21600,21600" o:gfxdata="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36Yl79cAAAAJAQAADwAAAAAAAAABACAAAAA4&#10;AAAAZHJzL2Rvd25yZXYueG1sUEsBAhQAFAAAAAgAh07iQAp+2Xy8AQAATwMAAA4AAAAAAAAAAQAg&#10;AAAAPAEAAGRycy9lMm9Eb2MueG1sUEsFBgAAAAAGAAYAWQEAAGoFAAAAAA==&#10;">
                      <v:fill on="f" focussize="0,0"/>
                      <v:stroke color="#000000 [3213]" joinstyle="round"/>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43904" behindDoc="0" locked="0" layoutInCell="1" allowOverlap="1">
                      <wp:simplePos x="0" y="0"/>
                      <wp:positionH relativeFrom="column">
                        <wp:posOffset>3719195</wp:posOffset>
                      </wp:positionH>
                      <wp:positionV relativeFrom="paragraph">
                        <wp:posOffset>88265</wp:posOffset>
                      </wp:positionV>
                      <wp:extent cx="628650" cy="254000"/>
                      <wp:effectExtent l="0" t="0" r="19050" b="12700"/>
                      <wp:wrapNone/>
                      <wp:docPr id="61" name="文本框 61"/>
                      <wp:cNvGraphicFramePr/>
                      <a:graphic xmlns:a="http://schemas.openxmlformats.org/drawingml/2006/main">
                        <a:graphicData uri="http://schemas.microsoft.com/office/word/2010/wordprocessingShape">
                          <wps:wsp>
                            <wps:cNvSpPr txBox="true"/>
                            <wps:spPr>
                              <a:xfrm>
                                <a:off x="0" y="0"/>
                                <a:ext cx="628650" cy="25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2.85pt;margin-top:6.95pt;height:20pt;width:49.5pt;z-index:251643904;mso-width-relative:page;mso-height-relative:page;" filled="f" stroked="t" coordsize="21600,21600" o:gfxdata="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I/kwzYAAAA&#10;CQEAAA8AAAAAAAAAAQAgAAAAOAAAAGRycy9kb3ducmV2LnhtbFBLAQIUABQAAAAIAIdO4kATHFCU&#10;QAIAAGEEAAAOAAAAAAAAAAEAIAAAAD0BAABkcnMvZTJvRG9jLnhtbFBLBQYAAAAABgAGAFkBAADv&#10;BQAAAAA=&#10;">
                      <v:fill on="f" focussize="0,0"/>
                      <v:stroke weight="0.5pt" color="#000000 [3204]" joinstyle="round"/>
                      <v:imagedata o:title=""/>
                      <o:lock v:ext="edit" aspectratio="f"/>
                      <v:textbox>
                        <w:txbxContent>
                          <w:p>
                            <w:pPr>
                              <w:jc w:val="center"/>
                            </w:pPr>
                            <w:r>
                              <w:rPr>
                                <w:rFonts w:hint="eastAsia"/>
                              </w:rPr>
                              <w:t>化粪池</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1527810</wp:posOffset>
                      </wp:positionH>
                      <wp:positionV relativeFrom="paragraph">
                        <wp:posOffset>-635</wp:posOffset>
                      </wp:positionV>
                      <wp:extent cx="482600" cy="289560"/>
                      <wp:effectExtent l="0" t="0" r="0" b="0"/>
                      <wp:wrapNone/>
                      <wp:docPr id="138"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0.2</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120.3pt;margin-top:-0.05pt;height:22.8pt;width:38pt;z-index:251675648;mso-width-relative:page;mso-height-relative:page;" filled="f" stroked="f" coordsize="21600,21600" o:gfxdata="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AXeDzVAAAACAEAAA8AAAAAAAAAAQAgAAAAOAAA&#10;AGRycy9kb3ducmV2LnhtbFBLAQIUABQAAAAIAIdO4kAWNHQo9QEAANYDAAAOAAAAAAAAAAEAIAAA&#10;ADoBAABkcnMvZTJvRG9jLnhtbFBLBQYAAAAABgAGAFkBAAChBQAAAAA=&#10;">
                      <v:fill on="f" focussize="0,0"/>
                      <v:stroke on="f"/>
                      <v:imagedata o:title=""/>
                      <o:lock v:ext="edit" aspectratio="f"/>
                      <v:textbox>
                        <w:txbxContent>
                          <w:p>
                            <w:r>
                              <w:rPr>
                                <w:rFonts w:hint="eastAsia"/>
                              </w:rPr>
                              <w:t>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1860550</wp:posOffset>
                      </wp:positionH>
                      <wp:positionV relativeFrom="paragraph">
                        <wp:posOffset>91440</wp:posOffset>
                      </wp:positionV>
                      <wp:extent cx="1543050" cy="276225"/>
                      <wp:effectExtent l="0" t="0" r="19050" b="28575"/>
                      <wp:wrapNone/>
                      <wp:docPr id="131" name="文本框 131"/>
                      <wp:cNvGraphicFramePr/>
                      <a:graphic xmlns:a="http://schemas.openxmlformats.org/drawingml/2006/main">
                        <a:graphicData uri="http://schemas.microsoft.com/office/word/2010/wordprocessingShape">
                          <wps:wsp>
                            <wps:cNvSpPr txBox="true"/>
                            <wps:spPr>
                              <a:xfrm>
                                <a:off x="0" y="0"/>
                                <a:ext cx="154305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清洗和试剂制备（-0.2）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6.5pt;margin-top:7.2pt;height:21.75pt;width:121.5pt;z-index:251674624;mso-width-relative:page;mso-height-relative:page;" filled="f" stroked="t" coordsize="21600,21600" o:gfxdata="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f06eJtkA&#10;AAAJAQAADwAAAAAAAAABACAAAAA4AAAAZHJzL2Rvd25yZXYueG1sUEsBAhQAFAAAAAgAh07iQJZW&#10;7qJBAgAAZAQAAA4AAAAAAAAAAQAgAAAAPgEAAGRycy9lMm9Eb2MueG1sUEsFBgAAAAAGAAYAWQEA&#10;APEFAAAAAA==&#10;">
                      <v:fill on="f" focussize="0,0"/>
                      <v:stroke weight="0.5pt" color="#000000 [3204]" joinstyle="round"/>
                      <v:imagedata o:title=""/>
                      <o:lock v:ext="edit" aspectratio="f"/>
                      <v:textbox>
                        <w:txbxContent>
                          <w:p>
                            <w:r>
                              <w:rPr>
                                <w:rFonts w:hint="eastAsia"/>
                              </w:rPr>
                              <w:t>清洗和试剂制备（-0.2）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1555750</wp:posOffset>
                      </wp:positionH>
                      <wp:positionV relativeFrom="paragraph">
                        <wp:posOffset>215265</wp:posOffset>
                      </wp:positionV>
                      <wp:extent cx="304800" cy="0"/>
                      <wp:effectExtent l="0" t="76200" r="19050" b="95250"/>
                      <wp:wrapNone/>
                      <wp:docPr id="125" name="直接箭头连接符 125"/>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5pt;margin-top:16.95pt;height:0pt;width:24pt;z-index:251673600;mso-width-relative:page;mso-height-relative:page;" filled="f" stroked="t" coordsize="21600,21600" o:gfxdata="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aalYH2QAAAAkBAAAPAAAAAAAAAAEAIAAAADgA&#10;AABkcnMvZG93bnJldi54bWxQSwECFAAUAAAACACHTuJA/pXRbvIBAAC7AwAADgAAAAAAAAABACAA&#10;AAA+AQAAZHJzL2Uyb0RvYy54bWxQSwUGAAAAAAYABgBZAQAAogU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6736" behindDoc="0" locked="0" layoutInCell="1" allowOverlap="1">
                      <wp:simplePos x="0" y="0"/>
                      <wp:positionH relativeFrom="column">
                        <wp:posOffset>803275</wp:posOffset>
                      </wp:positionH>
                      <wp:positionV relativeFrom="paragraph">
                        <wp:posOffset>91440</wp:posOffset>
                      </wp:positionV>
                      <wp:extent cx="756285" cy="252095"/>
                      <wp:effectExtent l="0" t="0" r="25400" b="15240"/>
                      <wp:wrapNone/>
                      <wp:docPr id="35" name="文本框 35"/>
                      <wp:cNvGraphicFramePr/>
                      <a:graphic xmlns:a="http://schemas.openxmlformats.org/drawingml/2006/main">
                        <a:graphicData uri="http://schemas.microsoft.com/office/word/2010/wordprocessingShape">
                          <wps:wsp>
                            <wps:cNvSpPr txBox="true"/>
                            <wps:spPr>
                              <a:xfrm>
                                <a:off x="0" y="0"/>
                                <a:ext cx="75600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纯水制备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3.25pt;margin-top:7.2pt;height:19.85pt;width:59.55pt;z-index:251636736;mso-width-relative:page;mso-height-relative:page;" fillcolor="#FFFFFF [3201]" filled="t" stroked="t" coordsize="21600,21600" o:gfxdata="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b2/G6dUAAAAJAQAADwAAAAAAAAABACAAAAA4AAAAZHJzL2Rvd25yZXYueG1sUEsBAhQAFAAAAAgA&#10;h07iQOte0jpLAgAAigQAAA4AAAAAAAAAAQAgAAAAOgEAAGRycy9lMm9Eb2MueG1sUEsFBgAAAAAG&#10;AAYAWQEAAPcFAAAAAA==&#10;">
                      <v:fill on="t" focussize="0,0"/>
                      <v:stroke weight="0.5pt" color="#000000 [3204]" joinstyle="round"/>
                      <v:imagedata o:title=""/>
                      <o:lock v:ext="edit" aspectratio="f"/>
                      <v:textbox>
                        <w:txbxContent>
                          <w:p>
                            <w:r>
                              <w:rPr>
                                <w:rFonts w:hint="eastAsia"/>
                              </w:rPr>
                              <w:t>纯水制备</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7760" behindDoc="0" locked="0" layoutInCell="1" allowOverlap="1">
                      <wp:simplePos x="0" y="0"/>
                      <wp:positionH relativeFrom="column">
                        <wp:posOffset>345440</wp:posOffset>
                      </wp:positionH>
                      <wp:positionV relativeFrom="paragraph">
                        <wp:posOffset>2540</wp:posOffset>
                      </wp:positionV>
                      <wp:extent cx="447675" cy="304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2pt;margin-top:0.2pt;height:24pt;width:35.25pt;z-index:251637760;mso-width-relative:page;mso-height-relative:page;" filled="f" stroked="f" coordsize="21600,21600" o:gfxdata="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Hv9khrWAAAABgEAAA8AAAAAAAAAAQAgAAAAOAAA&#10;AGRycy9kb3ducmV2LnhtbFBLAQIUABQAAAAIAIdO4kCISQ1cLQIAADkEAAAOAAAAAAAAAAEAIAAA&#10;ADsBAABkcnMvZTJvRG9jLnhtbFBLBQYAAAAABgAGAFkBAADaBQAAAAA=&#10;">
                      <v:fill on="f" focussize="0,0"/>
                      <v:stroke on="f" weight="0.5pt"/>
                      <v:imagedata o:title=""/>
                      <o:lock v:ext="edit" aspectratio="f"/>
                      <v:textbox>
                        <w:txbxContent>
                          <w:p>
                            <w:r>
                              <w:rPr>
                                <w:rFonts w:hint="eastAsia"/>
                              </w:rPr>
                              <w:t>0.3</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5712" behindDoc="0" locked="0" layoutInCell="1" allowOverlap="1">
                      <wp:simplePos x="0" y="0"/>
                      <wp:positionH relativeFrom="column">
                        <wp:posOffset>288925</wp:posOffset>
                      </wp:positionH>
                      <wp:positionV relativeFrom="paragraph">
                        <wp:posOffset>212090</wp:posOffset>
                      </wp:positionV>
                      <wp:extent cx="533400" cy="0"/>
                      <wp:effectExtent l="0" t="76200" r="19050" b="95250"/>
                      <wp:wrapNone/>
                      <wp:docPr id="31" name="直接箭头连接符 31"/>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5pt;margin-top:16.7pt;height:0pt;width:42pt;z-index:251635712;mso-width-relative:page;mso-height-relative:page;" filled="f" stroked="t" coordsize="21600,21600" o:gfxdata="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j0sotcAAAAIAQAADwAAAAAAAAABACAAAAA4AAAA&#10;ZHJzL2Rvd25yZXYueG1sUEsBAhQAFAAAAAgAh07iQA5T/T7yAQAAuQMAAA4AAAAAAAAAAQAgAAAA&#10;PAEAAGRycy9lMm9Eb2MueG1sUEsFBgAAAAAGAAYAWQEAAKAFAAAAAA==&#10;">
                      <v:fill on="f" focussize="0,0"/>
                      <v:stroke color="#000000 [3213]"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9808" behindDoc="0" locked="0" layoutInCell="1" allowOverlap="1">
                      <wp:simplePos x="0" y="0"/>
                      <wp:positionH relativeFrom="column">
                        <wp:posOffset>2463165</wp:posOffset>
                      </wp:positionH>
                      <wp:positionV relativeFrom="paragraph">
                        <wp:posOffset>126365</wp:posOffset>
                      </wp:positionV>
                      <wp:extent cx="504825" cy="247650"/>
                      <wp:effectExtent l="0" t="0" r="0" b="0"/>
                      <wp:wrapNone/>
                      <wp:docPr id="53" name="文本框 53"/>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95pt;margin-top:9.95pt;height:19.5pt;width:39.75pt;z-index:251639808;mso-width-relative:page;mso-height-relative:page;" filled="f" stroked="f" coordsize="21600,21600" o:gfxdata="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41MiNoAAAAJAQAADwAAAAAAAAABACAAAAA4&#10;AAAAZHJzL2Rvd25yZXYueG1sUEsBAhQAFAAAAAgAh07iQJqG6YkrAgAAOQQAAA4AAAAAAAAAAQAg&#10;AAAAPwEAAGRycy9lMm9Eb2MueG1sUEsFBgAAAAAGAAYAWQEAANwFAAAAAA==&#10;">
                      <v:fill on="f" focussize="0,0"/>
                      <v:stroke on="f" weight="0.5pt"/>
                      <v:imagedata o:title=""/>
                      <o:lock v:ext="edit" aspectratio="f"/>
                      <v:textbox>
                        <w:txbxContent>
                          <w:p>
                            <w:r>
                              <w:rPr>
                                <w:rFonts w:hint="eastAsia"/>
                              </w:rPr>
                              <w:t>0.1</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4041775</wp:posOffset>
                      </wp:positionH>
                      <wp:positionV relativeFrom="paragraph">
                        <wp:posOffset>88265</wp:posOffset>
                      </wp:positionV>
                      <wp:extent cx="0" cy="238125"/>
                      <wp:effectExtent l="76200" t="38100" r="57150" b="9525"/>
                      <wp:wrapNone/>
                      <wp:docPr id="102" name="直接箭头连接符 102"/>
                      <wp:cNvGraphicFramePr/>
                      <a:graphic xmlns:a="http://schemas.openxmlformats.org/drawingml/2006/main">
                        <a:graphicData uri="http://schemas.microsoft.com/office/word/2010/wordprocessingShape">
                          <wps:wsp>
                            <wps:cNvCnPr/>
                            <wps:spPr>
                              <a:xfrm flipV="true">
                                <a:off x="0" y="0"/>
                                <a:ext cx="0" cy="23812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8.25pt;margin-top:6.95pt;height:18.75pt;width:0pt;z-index:251672576;mso-width-relative:page;mso-height-relative:page;" filled="f" stroked="t" coordsize="21600,21600" o:gfxdata="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e/UI1NcAAAAJAQAADwAAAAAA&#10;AAABACAAAAA4AAAAZHJzL2Rvd25yZXYueG1sUEsBAhQAFAAAAAgAh07iQF+VZAD+AQAAyAMAAA4A&#10;AAAAAAAAAQAgAAAAPAEAAGRycy9lMm9Eb2MueG1sUEsFBgAAAAAGAAYAWQEAAKwFA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1155700</wp:posOffset>
                      </wp:positionH>
                      <wp:positionV relativeFrom="paragraph">
                        <wp:posOffset>85090</wp:posOffset>
                      </wp:positionV>
                      <wp:extent cx="0" cy="241300"/>
                      <wp:effectExtent l="0" t="0" r="19050" b="25400"/>
                      <wp:wrapNone/>
                      <wp:docPr id="100" name="直接连接符 100"/>
                      <wp:cNvGraphicFramePr/>
                      <a:graphic xmlns:a="http://schemas.openxmlformats.org/drawingml/2006/main">
                        <a:graphicData uri="http://schemas.microsoft.com/office/word/2010/wordprocessingShape">
                          <wps:wsp>
                            <wps:cNvCnPr/>
                            <wps:spPr>
                              <a:xfrm>
                                <a:off x="0" y="0"/>
                                <a:ext cx="0" cy="24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pt;margin-top:6.7pt;height:19pt;width:0pt;z-index:251671552;mso-width-relative:page;mso-height-relative:page;" filled="f" stroked="t" coordsize="21600,21600" o:gfxdata="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0ezniNYAAAAJAQAADwAAAAAAAAABACAAAAA4&#10;AAAAZHJzL2Rvd25yZXYueG1sUEsBAhQAFAAAAAgAh07iQObnG6y9AQAATwMAAA4AAAAAAAAAAQAg&#10;AAAAOwEAAGRycy9lMm9Eb2MueG1sUEsFBgAAAAAGAAYAWQEAAGoFAAAAAA==&#10;">
                      <v:fill on="f" focussize="0,0"/>
                      <v:stroke color="#000000 [3213]" joinstyle="round"/>
                      <v:imagedata o:title=""/>
                      <o:lock v:ext="edit" aspectratio="f"/>
                    </v:lin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szCs w:val="22"/>
                <w14:textFill>
                  <w14:solidFill>
                    <w14:schemeClr w14:val="tx1"/>
                  </w14:solidFill>
                </w14:textFill>
              </w:rPr>
              <mc:AlternateContent>
                <mc:Choice Requires="wps">
                  <w:drawing>
                    <wp:anchor distT="0" distB="0" distL="114300" distR="114300" simplePos="0" relativeHeight="251591680" behindDoc="0" locked="0" layoutInCell="1" allowOverlap="1">
                      <wp:simplePos x="0" y="0"/>
                      <wp:positionH relativeFrom="column">
                        <wp:posOffset>841375</wp:posOffset>
                      </wp:positionH>
                      <wp:positionV relativeFrom="paragraph">
                        <wp:posOffset>238125</wp:posOffset>
                      </wp:positionV>
                      <wp:extent cx="3438525" cy="319405"/>
                      <wp:effectExtent l="0" t="0" r="0" b="4445"/>
                      <wp:wrapNone/>
                      <wp:docPr id="55" name="Text Box 64"/>
                      <wp:cNvGraphicFramePr/>
                      <a:graphic xmlns:a="http://schemas.openxmlformats.org/drawingml/2006/main">
                        <a:graphicData uri="http://schemas.microsoft.com/office/word/2010/wordprocessingShape">
                          <wps:wsp>
                            <wps:cNvSpPr txBox="true">
                              <a:spLocks noChangeArrowheads="true"/>
                            </wps:cNvSpPr>
                            <wps:spPr bwMode="auto">
                              <a:xfrm>
                                <a:off x="0" y="0"/>
                                <a:ext cx="3438525" cy="319405"/>
                              </a:xfrm>
                              <a:prstGeom prst="rect">
                                <a:avLst/>
                              </a:prstGeom>
                              <a:noFill/>
                              <a:ln>
                                <a:noFill/>
                              </a:ln>
                            </wps:spPr>
                            <wps:txbx>
                              <w:txbxContent>
                                <w:p>
                                  <w:pPr>
                                    <w:spacing w:line="360" w:lineRule="exact"/>
                                    <w:jc w:val="center"/>
                                    <w:rPr>
                                      <w:sz w:val="24"/>
                                    </w:rPr>
                                  </w:pPr>
                                  <w:r>
                                    <w:rPr>
                                      <w:b/>
                                      <w:sz w:val="24"/>
                                    </w:rPr>
                                    <w:t xml:space="preserve">图1    </w:t>
                                  </w:r>
                                  <w:r>
                                    <w:rPr>
                                      <w:rFonts w:hint="eastAsia"/>
                                      <w:b/>
                                      <w:sz w:val="24"/>
                                    </w:rPr>
                                    <w:t>本</w:t>
                                  </w:r>
                                  <w:r>
                                    <w:rPr>
                                      <w:b/>
                                      <w:sz w:val="24"/>
                                    </w:rPr>
                                    <w:t>项目给排水平衡图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wps:txbx>
                            <wps:bodyPr rot="0" vert="horz" wrap="square" lIns="91440" tIns="45720" rIns="91440" bIns="45720" anchor="t" anchorCtr="false" upright="true">
                              <a:noAutofit/>
                            </wps:bodyPr>
                          </wps:wsp>
                        </a:graphicData>
                      </a:graphic>
                    </wp:anchor>
                  </w:drawing>
                </mc:Choice>
                <mc:Fallback>
                  <w:pict>
                    <v:shape id="Text Box 64" o:spid="_x0000_s1026" o:spt="202" type="#_x0000_t202" style="position:absolute;left:0pt;margin-left:66.25pt;margin-top:18.75pt;height:25.15pt;width:270.75pt;z-index:251591680;mso-width-relative:page;mso-height-relative:page;" filled="f" stroked="f" coordsize="21600,21600" o:gfxdata="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hV9zPWAAAACQEAAA8AAAAAAAAAAQAgAAAAOAAA&#10;AGRycy9kb3ducmV2LnhtbFBLAQIUABQAAAAIAIdO4kATffCX9AEAANUDAAAOAAAAAAAAAAEAIAAA&#10;ADsBAABkcnMvZTJvRG9jLnhtbFBLBQYAAAAABgAGAFkBAAChBQAAAAA=&#10;">
                      <v:fill on="f" focussize="0,0"/>
                      <v:stroke on="f"/>
                      <v:imagedata o:title=""/>
                      <o:lock v:ext="edit" aspectratio="f"/>
                      <v:textbox>
                        <w:txbxContent>
                          <w:p>
                            <w:pPr>
                              <w:spacing w:line="360" w:lineRule="exact"/>
                              <w:jc w:val="center"/>
                              <w:rPr>
                                <w:sz w:val="24"/>
                              </w:rPr>
                            </w:pPr>
                            <w:r>
                              <w:rPr>
                                <w:b/>
                                <w:sz w:val="24"/>
                              </w:rPr>
                              <w:t xml:space="preserve">图1    </w:t>
                            </w:r>
                            <w:r>
                              <w:rPr>
                                <w:rFonts w:hint="eastAsia"/>
                                <w:b/>
                                <w:sz w:val="24"/>
                              </w:rPr>
                              <w:t>本</w:t>
                            </w:r>
                            <w:r>
                              <w:rPr>
                                <w:b/>
                                <w:sz w:val="24"/>
                              </w:rPr>
                              <w:t>项目给排水平衡图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38784" behindDoc="0" locked="0" layoutInCell="1" allowOverlap="1">
                      <wp:simplePos x="0" y="0"/>
                      <wp:positionH relativeFrom="column">
                        <wp:posOffset>1155700</wp:posOffset>
                      </wp:positionH>
                      <wp:positionV relativeFrom="paragraph">
                        <wp:posOffset>43815</wp:posOffset>
                      </wp:positionV>
                      <wp:extent cx="2886075" cy="0"/>
                      <wp:effectExtent l="0" t="0" r="9525" b="19050"/>
                      <wp:wrapNone/>
                      <wp:docPr id="37" name="AutoShape 448"/>
                      <wp:cNvGraphicFramePr/>
                      <a:graphic xmlns:a="http://schemas.openxmlformats.org/drawingml/2006/main">
                        <a:graphicData uri="http://schemas.microsoft.com/office/word/2010/wordprocessingShape">
                          <wps:wsp>
                            <wps:cNvCnPr>
                              <a:cxnSpLocks noChangeShapeType="true"/>
                            </wps:cNvCnPr>
                            <wps:spPr bwMode="auto">
                              <a:xfrm>
                                <a:off x="0" y="0"/>
                                <a:ext cx="2886075" cy="0"/>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 id="AutoShape 448" o:spid="_x0000_s1026" o:spt="32" type="#_x0000_t32" style="position:absolute;left:0pt;margin-left:91pt;margin-top:3.45pt;height:0pt;width:227.25pt;z-index:251638784;mso-width-relative:page;mso-height-relative:page;" filled="f" stroked="t" coordsize="21600,21600" o:gfxdata="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1KnltUAAAAHAQAADwAAAAAAAAABACAAAAA4AAAAZHJzL2Rvd25yZXYueG1sUEsBAhQA&#10;FAAAAAgAh07iQCMNXBnfAQAAvgMAAA4AAAAAAAAAAQAgAAAAOgEAAGRycy9lMm9Eb2MueG1sUEsF&#10;BgAAAAAGAAYAWQEAAIsFAAAAAA==&#10;">
                      <v:fill on="f" focussize="0,0"/>
                      <v:stroke color="#000000" joinstyle="round"/>
                      <v:imagedata o:title=""/>
                      <o:lock v:ext="edit" aspectratio="f"/>
                    </v:shape>
                  </w:pict>
                </mc:Fallback>
              </mc:AlternateContent>
            </w:r>
          </w:p>
          <w:p>
            <w:pPr>
              <w:spacing w:line="440" w:lineRule="exact"/>
              <w:ind w:firstLine="480" w:firstLineChars="200"/>
              <w:rPr>
                <w:bCs/>
                <w:color w:val="000000" w:themeColor="text1"/>
                <w:sz w:val="24"/>
                <w:szCs w:val="22"/>
                <w14:textFill>
                  <w14:solidFill>
                    <w14:schemeClr w14:val="tx1"/>
                  </w14:solidFill>
                </w14:textFill>
              </w:rPr>
            </w:pP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项目建成后，全院水平衡图见图2。</w:t>
            </w:r>
          </w:p>
          <w:p>
            <w:pPr>
              <w:spacing w:line="440" w:lineRule="exact"/>
              <w:ind w:firstLine="480" w:firstLineChars="200"/>
              <w:rPr>
                <w:bCs/>
                <w:color w:val="000000" w:themeColor="text1"/>
                <w:sz w:val="24"/>
                <w:lang w:val="en-GB"/>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-89535</wp:posOffset>
                      </wp:positionH>
                      <wp:positionV relativeFrom="paragraph">
                        <wp:posOffset>166370</wp:posOffset>
                      </wp:positionV>
                      <wp:extent cx="1019175" cy="325120"/>
                      <wp:effectExtent l="0" t="0" r="0" b="0"/>
                      <wp:wrapNone/>
                      <wp:docPr id="190" name="矩形 255"/>
                      <wp:cNvGraphicFramePr/>
                      <a:graphic xmlns:a="http://schemas.openxmlformats.org/drawingml/2006/main">
                        <a:graphicData uri="http://schemas.microsoft.com/office/word/2010/wordprocessingShape">
                          <wps:wsp>
                            <wps:cNvSpPr>
                              <a:spLocks noChangeArrowheads="true"/>
                            </wps:cNvSpPr>
                            <wps:spPr bwMode="auto">
                              <a:xfrm>
                                <a:off x="0" y="0"/>
                                <a:ext cx="1019175" cy="325120"/>
                              </a:xfrm>
                              <a:prstGeom prst="rect">
                                <a:avLst/>
                              </a:prstGeom>
                              <a:noFill/>
                              <a:ln>
                                <a:noFill/>
                              </a:ln>
                              <a:effectLst/>
                            </wps:spPr>
                            <wps:txbx>
                              <w:txbxContent>
                                <w:p>
                                  <w:pPr>
                                    <w:jc w:val="center"/>
                                  </w:pPr>
                                  <w:r>
                                    <w:t>新鲜水</w:t>
                                  </w:r>
                                  <w:r>
                                    <w:rPr>
                                      <w:rFonts w:hint="eastAsia"/>
                                    </w:rPr>
                                    <w:t>10.75</w:t>
                                  </w:r>
                                </w:p>
                              </w:txbxContent>
                            </wps:txbx>
                            <wps:bodyPr rot="0" vert="horz" wrap="square" lIns="91440" tIns="45720" rIns="91440" bIns="45720" anchor="t" anchorCtr="false" upright="true">
                              <a:noAutofit/>
                            </wps:bodyPr>
                          </wps:wsp>
                        </a:graphicData>
                      </a:graphic>
                    </wp:anchor>
                  </w:drawing>
                </mc:Choice>
                <mc:Fallback>
                  <w:pict>
                    <v:rect id="矩形 255" o:spid="_x0000_s1026" o:spt="1" style="position:absolute;left:0pt;margin-left:-7.05pt;margin-top:13.1pt;height:25.6pt;width:80.25pt;z-index:251713536;mso-width-relative:page;mso-height-relative:page;" filled="f" stroked="f" coordsize="21600,21600" o:gfxdata="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5DN6fZAAAACQEAAA8AAAAA&#10;AAAAAQAgAAAAOAAAAGRycy9kb3ducmV2LnhtbFBLAQIUABQAAAAIAIdO4kC9IgLK/QEAANYDAAAO&#10;AAAAAAAAAAEAIAAAAD4BAABkcnMvZTJvRG9jLnhtbFBLBQYAAAAABgAGAFkBAACtBQAAAAA=&#10;">
                      <v:fill on="f" focussize="0,0"/>
                      <v:stroke on="f"/>
                      <v:imagedata o:title=""/>
                      <o:lock v:ext="edit" aspectratio="f"/>
                      <v:textbox>
                        <w:txbxContent>
                          <w:p>
                            <w:pPr>
                              <w:jc w:val="center"/>
                            </w:pPr>
                            <w:r>
                              <w:t>新鲜水</w:t>
                            </w:r>
                            <w:r>
                              <w:rPr>
                                <w:rFonts w:hint="eastAsia"/>
                              </w:rPr>
                              <w:t>10.75</w:t>
                            </w:r>
                          </w:p>
                        </w:txbxContent>
                      </v:textbox>
                    </v:rect>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144780</wp:posOffset>
                      </wp:positionH>
                      <wp:positionV relativeFrom="paragraph">
                        <wp:posOffset>155575</wp:posOffset>
                      </wp:positionV>
                      <wp:extent cx="304800" cy="0"/>
                      <wp:effectExtent l="0" t="0" r="19050" b="19050"/>
                      <wp:wrapNone/>
                      <wp:docPr id="148" name="AutoShape 437"/>
                      <wp:cNvGraphicFramePr/>
                      <a:graphic xmlns:a="http://schemas.openxmlformats.org/drawingml/2006/main">
                        <a:graphicData uri="http://schemas.microsoft.com/office/word/2010/wordprocessingShape">
                          <wps:wsp>
                            <wps:cNvCnPr>
                              <a:cxnSpLocks noChangeShapeType="true"/>
                            </wps:cNvCnPr>
                            <wps:spPr bwMode="auto">
                              <a:xfrm>
                                <a:off x="0" y="0"/>
                                <a:ext cx="304800" cy="0"/>
                              </a:xfrm>
                              <a:prstGeom prst="straightConnector1">
                                <a:avLst/>
                              </a:prstGeom>
                              <a:noFill/>
                              <a:ln w="9525">
                                <a:solidFill>
                                  <a:srgbClr val="000000"/>
                                </a:solidFill>
                                <a:round/>
                              </a:ln>
                            </wps:spPr>
                            <wps:bodyPr/>
                          </wps:wsp>
                        </a:graphicData>
                      </a:graphic>
                    </wp:anchor>
                  </w:drawing>
                </mc:Choice>
                <mc:Fallback>
                  <w:pict>
                    <v:shape id="AutoShape 437" o:spid="_x0000_s1026" o:spt="32" type="#_x0000_t32" style="position:absolute;left:0pt;margin-left:11.4pt;margin-top:12.25pt;height:0pt;width:24pt;z-index:251682816;mso-width-relative:page;mso-height-relative:page;" filled="f" stroked="t" coordsize="21600,21600" o:gfxdata="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FTZAVTTAAAABwEAAA8AAAAAAAAAAQAgAAAAOAAA&#10;AGRycy9kb3ducmV2LnhtbFBLAQIUABQAAAAIAIdO4kCPR13LvgEAAGoDAAAOAAAAAAAAAAEAIAAA&#10;ADgBAABkcnMvZTJvRG9jLnhtbFBLBQYAAAAABgAGAFkBAABoBQAAAAA=&#10;">
                      <v:fill on="f" focussize="0,0"/>
                      <v:stroke color="#000000" joinstyle="round"/>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288925</wp:posOffset>
                      </wp:positionH>
                      <wp:positionV relativeFrom="paragraph">
                        <wp:posOffset>161290</wp:posOffset>
                      </wp:positionV>
                      <wp:extent cx="0" cy="2105025"/>
                      <wp:effectExtent l="0" t="0" r="19050" b="9525"/>
                      <wp:wrapNone/>
                      <wp:docPr id="147" name="自选图形 1034"/>
                      <wp:cNvGraphicFramePr/>
                      <a:graphic xmlns:a="http://schemas.openxmlformats.org/drawingml/2006/main">
                        <a:graphicData uri="http://schemas.microsoft.com/office/word/2010/wordprocessingShape">
                          <wps:wsp>
                            <wps:cNvCnPr>
                              <a:cxnSpLocks noChangeShapeType="true"/>
                            </wps:cNvCnPr>
                            <wps:spPr bwMode="auto">
                              <a:xfrm flipH="true">
                                <a:off x="0" y="0"/>
                                <a:ext cx="0" cy="2105025"/>
                              </a:xfrm>
                              <a:prstGeom prst="straightConnector1">
                                <a:avLst/>
                              </a:prstGeom>
                              <a:noFill/>
                              <a:ln w="9525">
                                <a:solidFill>
                                  <a:srgbClr val="000000"/>
                                </a:solidFill>
                                <a:round/>
                              </a:ln>
                            </wps:spPr>
                            <wps:bodyPr/>
                          </wps:wsp>
                        </a:graphicData>
                      </a:graphic>
                    </wp:anchor>
                  </w:drawing>
                </mc:Choice>
                <mc:Fallback>
                  <w:pict>
                    <v:shape id="自选图形 1034" o:spid="_x0000_s1026" o:spt="32" type="#_x0000_t32" style="position:absolute;left:0pt;flip:x;margin-left:22.75pt;margin-top:12.7pt;height:165.75pt;width:0pt;z-index:251681792;mso-width-relative:page;mso-height-relative:page;" filled="f" stroked="t" coordsize="21600,21600" o:gfxdata="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2YQwVtYAAAAIAQAADwAAAAAAAAABACAAAAA4AAAAZHJzL2Rvd25yZXYueG1sUEsBAhQAFAAA&#10;AAgAh07iQEwqa6vbAQAAfAMAAA4AAAAAAAAAAQAgAAAAOwEAAGRycy9lMm9Eb2MueG1sUEsFBgAA&#10;AAAGAAYAWQEAAIgFAAAAAA==&#10;">
                      <v:fill on="f" focussize="0,0"/>
                      <v:stroke color="#000000" joinstyle="round"/>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3625215</wp:posOffset>
                      </wp:positionH>
                      <wp:positionV relativeFrom="paragraph">
                        <wp:posOffset>167640</wp:posOffset>
                      </wp:positionV>
                      <wp:extent cx="458470" cy="285750"/>
                      <wp:effectExtent l="0" t="0" r="0" b="0"/>
                      <wp:wrapNone/>
                      <wp:docPr id="158" name="文本框 158"/>
                      <wp:cNvGraphicFramePr/>
                      <a:graphic xmlns:a="http://schemas.openxmlformats.org/drawingml/2006/main">
                        <a:graphicData uri="http://schemas.microsoft.com/office/word/2010/wordprocessingShape">
                          <wps:wsp>
                            <wps:cNvSpPr txBox="true"/>
                            <wps:spPr>
                              <a:xfrm>
                                <a:off x="0" y="0"/>
                                <a:ext cx="45847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5.6</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5.45pt;margin-top:13.2pt;height:22.5pt;width:36.1pt;z-index:251702272;mso-width-relative:page;mso-height-relative:page;" filled="f" stroked="f" coordsize="21600,21600" o:gfxdata="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uATz8NsAAAAJAQAADwAAAAAAAAABACAAAAA4&#10;AAAAZHJzL2Rvd25yZXYueG1sUEsBAhQAFAAAAAgAh07iQNWc77gqAgAAOwQAAA4AAAAAAAAAAQAg&#10;AAAAQAEAAGRycy9lMm9Eb2MueG1sUEsFBgAAAAAGAAYAWQEAANwFAAAAAA==&#10;">
                      <v:fill on="f" focussize="0,0"/>
                      <v:stroke on="f" weight="0.5pt"/>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822325</wp:posOffset>
                      </wp:positionH>
                      <wp:positionV relativeFrom="paragraph">
                        <wp:posOffset>224790</wp:posOffset>
                      </wp:positionV>
                      <wp:extent cx="1511935" cy="285750"/>
                      <wp:effectExtent l="0" t="0" r="12065" b="19050"/>
                      <wp:wrapNone/>
                      <wp:docPr id="159" name="Text Box 438"/>
                      <wp:cNvGraphicFramePr/>
                      <a:graphic xmlns:a="http://schemas.openxmlformats.org/drawingml/2006/main">
                        <a:graphicData uri="http://schemas.microsoft.com/office/word/2010/wordprocessingShape">
                          <wps:wsp>
                            <wps:cNvSpPr txBox="true">
                              <a:spLocks noChangeArrowheads="true"/>
                            </wps:cNvSpPr>
                            <wps:spPr bwMode="auto">
                              <a:xfrm>
                                <a:off x="0" y="0"/>
                                <a:ext cx="1511935" cy="285750"/>
                              </a:xfrm>
                              <a:prstGeom prst="rect">
                                <a:avLst/>
                              </a:prstGeom>
                              <a:solidFill>
                                <a:srgbClr val="FFFFFF"/>
                              </a:solidFill>
                              <a:ln w="9525">
                                <a:solidFill>
                                  <a:srgbClr val="000000"/>
                                </a:solidFill>
                                <a:miter lim="800000"/>
                              </a:ln>
                            </wps:spPr>
                            <wps:txbx>
                              <w:txbxContent>
                                <w:p>
                                  <w:r>
                                    <w:t>检验、化验用水（</w:t>
                                  </w:r>
                                  <w:r>
                                    <w:rPr>
                                      <w:rFonts w:hint="eastAsia"/>
                                    </w:rPr>
                                    <w:t>-1.4</w:t>
                                  </w:r>
                                  <w:r>
                                    <w:t>）</w:t>
                                  </w:r>
                                </w:p>
                              </w:txbxContent>
                            </wps:txbx>
                            <wps:bodyPr rot="0" vert="horz" wrap="square" lIns="91440" tIns="45720" rIns="91440" bIns="45720" anchor="t" anchorCtr="false" upright="true">
                              <a:noAutofit/>
                            </wps:bodyPr>
                          </wps:wsp>
                        </a:graphicData>
                      </a:graphic>
                    </wp:anchor>
                  </w:drawing>
                </mc:Choice>
                <mc:Fallback>
                  <w:pict>
                    <v:shape id="Text Box 438" o:spid="_x0000_s1026" o:spt="202" type="#_x0000_t202" style="position:absolute;left:0pt;margin-left:64.75pt;margin-top:17.7pt;height:22.5pt;width:119.05pt;z-index:251683840;mso-width-relative:page;mso-height-relative:page;" fillcolor="#FFFFFF" filled="t" stroked="t" coordsize="21600,21600" o:gfxdata="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PyAou9kAAAAJAQAADwAAAAAAAAABACAAAAA4AAAAZHJzL2Rv&#10;d25yZXYueG1sUEsBAhQAFAAAAAgAh07iQO3zoh0jAgAASQQAAA4AAAAAAAAAAQAgAAAAPgEAAGRy&#10;cy9lMm9Eb2MueG1sUEsFBgAAAAAGAAYAWQEAANMFAAAAAA==&#10;">
                      <v:fill on="t" focussize="0,0"/>
                      <v:stroke color="#000000" miterlimit="8" joinstyle="miter"/>
                      <v:imagedata o:title=""/>
                      <o:lock v:ext="edit" aspectratio="f"/>
                      <v:textbox>
                        <w:txbxContent>
                          <w:p>
                            <w:r>
                              <w:t>检验、化验用水（</w:t>
                            </w:r>
                            <w:r>
                              <w:rPr>
                                <w:rFonts w:hint="eastAsia"/>
                              </w:rPr>
                              <w:t>-1.4</w:t>
                            </w:r>
                            <w:r>
                              <w:t>）</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2784475</wp:posOffset>
                      </wp:positionH>
                      <wp:positionV relativeFrom="paragraph">
                        <wp:posOffset>243840</wp:posOffset>
                      </wp:positionV>
                      <wp:extent cx="864235" cy="266700"/>
                      <wp:effectExtent l="0" t="0" r="12700" b="19050"/>
                      <wp:wrapNone/>
                      <wp:docPr id="160" name="文本框 160"/>
                      <wp:cNvGraphicFramePr/>
                      <a:graphic xmlns:a="http://schemas.openxmlformats.org/drawingml/2006/main">
                        <a:graphicData uri="http://schemas.microsoft.com/office/word/2010/wordprocessingShape">
                          <wps:wsp>
                            <wps:cNvSpPr txBox="true"/>
                            <wps:spPr>
                              <a:xfrm>
                                <a:off x="0" y="0"/>
                                <a:ext cx="864000" cy="2667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科室预处理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9.25pt;margin-top:19.2pt;height:21pt;width:68.05pt;z-index:251700224;mso-width-relative:page;mso-height-relative:page;" fillcolor="#FFFFFF [3201]" filled="t" stroked="t" coordsize="21600,21600" o:gfxdata="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fKkvWdcAAAAJAQAADwAAAAAAAAABACAAAAA4AAAAZHJzL2Rvd25yZXYueG1sUEsBAhQAFAAAAAgA&#10;h07iQBp0PlNJAgAAjQQAAA4AAAAAAAAAAQAgAAAAPAEAAGRycy9lMm9Eb2MueG1sUEsFBgAAAAAG&#10;AAYAWQEAAPcFAAAAAA==&#10;">
                      <v:fill on="t" focussize="0,0"/>
                      <v:stroke weight="0.5pt" color="#000000 [3213]" joinstyle="round"/>
                      <v:imagedata o:title=""/>
                      <o:lock v:ext="edit" aspectratio="f"/>
                      <v:textbox>
                        <w:txbxContent>
                          <w:p>
                            <w:pPr>
                              <w:jc w:val="center"/>
                            </w:pPr>
                            <w:r>
                              <w:rPr>
                                <w:rFonts w:hint="eastAsia"/>
                              </w:rPr>
                              <w:t>科室预处理</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2393315</wp:posOffset>
                      </wp:positionH>
                      <wp:positionV relativeFrom="paragraph">
                        <wp:posOffset>175895</wp:posOffset>
                      </wp:positionV>
                      <wp:extent cx="551180" cy="282575"/>
                      <wp:effectExtent l="0" t="0" r="0" b="3175"/>
                      <wp:wrapNone/>
                      <wp:docPr id="161" name="Text Box 442"/>
                      <wp:cNvGraphicFramePr/>
                      <a:graphic xmlns:a="http://schemas.openxmlformats.org/drawingml/2006/main">
                        <a:graphicData uri="http://schemas.microsoft.com/office/word/2010/wordprocessingShape">
                          <wps:wsp>
                            <wps:cNvSpPr txBox="true">
                              <a:spLocks noChangeArrowheads="true"/>
                            </wps:cNvSpPr>
                            <wps:spPr bwMode="auto">
                              <a:xfrm>
                                <a:off x="0" y="0"/>
                                <a:ext cx="551180" cy="282575"/>
                              </a:xfrm>
                              <a:prstGeom prst="rect">
                                <a:avLst/>
                              </a:prstGeom>
                              <a:noFill/>
                              <a:ln>
                                <a:noFill/>
                              </a:ln>
                            </wps:spPr>
                            <wps:txbx>
                              <w:txbxContent>
                                <w:p>
                                  <w:r>
                                    <w:rPr>
                                      <w:rFonts w:hint="eastAsia"/>
                                    </w:rPr>
                                    <w:t>5.6</w:t>
                                  </w:r>
                                </w:p>
                              </w:txbxContent>
                            </wps:txbx>
                            <wps:bodyPr rot="0" vert="horz" wrap="square" lIns="91440" tIns="45720" rIns="91440" bIns="45720" anchor="t" anchorCtr="false" upright="true">
                              <a:noAutofit/>
                            </wps:bodyPr>
                          </wps:wsp>
                        </a:graphicData>
                      </a:graphic>
                    </wp:anchor>
                  </w:drawing>
                </mc:Choice>
                <mc:Fallback>
                  <w:pict>
                    <v:shape id="Text Box 442" o:spid="_x0000_s1026" o:spt="202" type="#_x0000_t202" style="position:absolute;left:0pt;margin-left:188.45pt;margin-top:13.85pt;height:22.25pt;width:43.4pt;z-index:251687936;mso-width-relative:page;mso-height-relative:page;" filled="f" stroked="f" coordsize="21600,21600" o:gfxdata="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4GIGv1wAAAAkBAAAPAAAAAAAAAAEAIAAAADgA&#10;AABkcnMvZG93bnJldi54bWxQSwECFAAUAAAACACHTuJAmhpk5/QBAADWAwAADgAAAAAAAAABACAA&#10;AAA8AQAAZHJzL2Uyb0RvYy54bWxQSwUGAAAAAAYABgBZAQAAogUAAAAA&#10;">
                      <v:fill on="f" focussize="0,0"/>
                      <v:stroke on="f"/>
                      <v:imagedata o:title=""/>
                      <o:lock v:ext="edit" aspectratio="f"/>
                      <v:textbox>
                        <w:txbxContent>
                          <w:p>
                            <w:r>
                              <w:rPr>
                                <w:rFonts w:hint="eastAsia"/>
                              </w:rPr>
                              <w:t>5.6</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353060</wp:posOffset>
                      </wp:positionH>
                      <wp:positionV relativeFrom="paragraph">
                        <wp:posOffset>164465</wp:posOffset>
                      </wp:positionV>
                      <wp:extent cx="482600" cy="289560"/>
                      <wp:effectExtent l="0" t="0" r="0" b="0"/>
                      <wp:wrapNone/>
                      <wp:docPr id="162"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7.0</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27.8pt;margin-top:12.95pt;height:22.8pt;width:38pt;z-index:251684864;mso-width-relative:page;mso-height-relative:page;" filled="f" stroked="f" coordsize="21600,21600" o:gfxdata="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HTmJPVAAAACAEAAA8AAAAAAAAAAQAgAAAAOAAA&#10;AGRycy9kb3ducmV2LnhtbFBLAQIUABQAAAAIAIdO4kCoprta9QEAANYDAAAOAAAAAAAAAAEAIAAA&#10;ADoBAABkcnMvZTJvRG9jLnhtbFBLBQYAAAAABgAGAFkBAAChBQAAAAA=&#10;">
                      <v:fill on="f" focussize="0,0"/>
                      <v:stroke on="f"/>
                      <v:imagedata o:title=""/>
                      <o:lock v:ext="edit" aspectratio="f"/>
                      <v:textbox>
                        <w:txbxContent>
                          <w:p>
                            <w:r>
                              <w:rPr>
                                <w:rFonts w:hint="eastAsia"/>
                              </w:rPr>
                              <w:t>7.0</w:t>
                            </w:r>
                          </w:p>
                        </w:txbxContent>
                      </v:textbox>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4070350</wp:posOffset>
                      </wp:positionH>
                      <wp:positionV relativeFrom="paragraph">
                        <wp:posOffset>91440</wp:posOffset>
                      </wp:positionV>
                      <wp:extent cx="0" cy="838200"/>
                      <wp:effectExtent l="76200" t="0" r="57150" b="57150"/>
                      <wp:wrapNone/>
                      <wp:docPr id="149" name="AutoShape 448"/>
                      <wp:cNvGraphicFramePr/>
                      <a:graphic xmlns:a="http://schemas.openxmlformats.org/drawingml/2006/main">
                        <a:graphicData uri="http://schemas.microsoft.com/office/word/2010/wordprocessingShape">
                          <wps:wsp>
                            <wps:cNvCnPr>
                              <a:cxnSpLocks noChangeShapeType="true"/>
                            </wps:cNvCnPr>
                            <wps:spPr bwMode="auto">
                              <a:xfrm>
                                <a:off x="0" y="0"/>
                                <a:ext cx="0" cy="83820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320.5pt;margin-top:7.2pt;height:66pt;width:0pt;z-index:251705344;mso-width-relative:page;mso-height-relative:page;" filled="f" stroked="t" coordsize="21600,21600" o:gfxdata="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RURi51wAAAAoBAAAPAAAAAAAAAAEAIAAAADgAAABkcnMvZG93bnJldi54bWxQ&#10;SwECFAAUAAAACACHTuJAEq8XqOIBAADCAwAADgAAAAAAAAABACAAAAA8AQAAZHJzL2Uyb0RvYy54&#10;bWxQSwUGAAAAAAYABgBZAQAAkAU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3679825</wp:posOffset>
                      </wp:positionH>
                      <wp:positionV relativeFrom="paragraph">
                        <wp:posOffset>94615</wp:posOffset>
                      </wp:positionV>
                      <wp:extent cx="361950" cy="0"/>
                      <wp:effectExtent l="0" t="76200" r="19050" b="95250"/>
                      <wp:wrapNone/>
                      <wp:docPr id="163" name="AutoShape 447"/>
                      <wp:cNvGraphicFramePr/>
                      <a:graphic xmlns:a="http://schemas.openxmlformats.org/drawingml/2006/main">
                        <a:graphicData uri="http://schemas.microsoft.com/office/word/2010/wordprocessingShape">
                          <wps:wsp>
                            <wps:cNvCnPr>
                              <a:cxnSpLocks noChangeShapeType="true"/>
                            </wps:cNvCnPr>
                            <wps:spPr bwMode="auto">
                              <a:xfrm>
                                <a:off x="0" y="0"/>
                                <a:ext cx="361950"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89.75pt;margin-top:7.45pt;height:0pt;width:28.5pt;z-index:251701248;mso-width-relative:page;mso-height-relative:page;" filled="f" stroked="t" coordsize="21600,21600" o:gfxdata="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KaX9gAAAAJAQAADwAAAAAAAAABACAAAAA4AAAAZHJzL2Rvd25yZXYu&#10;eG1sUEsBAhQAFAAAAAgAh07iQAt9JG7lAQAAwgMAAA4AAAAAAAAAAQAgAAAAPQEAAGRycy9lMm9E&#10;b2MueG1sUEsFBgAAAAAGAAYAWQEAAJQ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2336800</wp:posOffset>
                      </wp:positionH>
                      <wp:positionV relativeFrom="paragraph">
                        <wp:posOffset>97790</wp:posOffset>
                      </wp:positionV>
                      <wp:extent cx="447675" cy="0"/>
                      <wp:effectExtent l="0" t="76200" r="28575" b="95250"/>
                      <wp:wrapNone/>
                      <wp:docPr id="164" name="AutoShape 448"/>
                      <wp:cNvGraphicFramePr/>
                      <a:graphic xmlns:a="http://schemas.openxmlformats.org/drawingml/2006/main">
                        <a:graphicData uri="http://schemas.microsoft.com/office/word/2010/wordprocessingShape">
                          <wps:wsp>
                            <wps:cNvCnPr>
                              <a:cxnSpLocks noChangeShapeType="true"/>
                            </wps:cNvCnPr>
                            <wps:spPr bwMode="auto">
                              <a:xfrm>
                                <a:off x="0" y="0"/>
                                <a:ext cx="44767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184pt;margin-top:7.7pt;height:0pt;width:35.25pt;z-index:251691008;mso-width-relative:page;mso-height-relative:page;" filled="f" stroked="t" coordsize="21600,21600" o:gfxdata="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6UxNLZAAAACQEAAA8AAAAAAAAAAQAgAAAAOAAAAGRycy9kb3ducmV2&#10;LnhtbFBLAQIUABQAAAAIAIdO4kD1O7yb5QEAAMIDAAAOAAAAAAAAAAEAIAAAAD4BAABkcnMvZTJv&#10;RG9jLnhtbFBLBQYAAAAABgAGAFkBAACVBQ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291465</wp:posOffset>
                      </wp:positionH>
                      <wp:positionV relativeFrom="paragraph">
                        <wp:posOffset>95885</wp:posOffset>
                      </wp:positionV>
                      <wp:extent cx="546735" cy="0"/>
                      <wp:effectExtent l="0" t="76200" r="24765" b="95250"/>
                      <wp:wrapNone/>
                      <wp:docPr id="165" name="AutoShape 447"/>
                      <wp:cNvGraphicFramePr/>
                      <a:graphic xmlns:a="http://schemas.openxmlformats.org/drawingml/2006/main">
                        <a:graphicData uri="http://schemas.microsoft.com/office/word/2010/wordprocessingShape">
                          <wps:wsp>
                            <wps:cNvCnPr>
                              <a:cxnSpLocks noChangeShapeType="true"/>
                            </wps:cNvCnPr>
                            <wps:spPr bwMode="auto">
                              <a:xfrm>
                                <a:off x="0" y="0"/>
                                <a:ext cx="546735"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7" o:spid="_x0000_s1026" o:spt="32" type="#_x0000_t32" style="position:absolute;left:0pt;margin-left:22.95pt;margin-top:7.55pt;height:0pt;width:43.05pt;z-index:251689984;mso-width-relative:page;mso-height-relative:page;" filled="f" stroked="t" coordsize="21600,21600" o:gfxdata="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xQehk1wAAAAgBAAAPAAAAAAAAAAEAIAAAADgAAABkcnMvZG93bnJldi54&#10;bWxQSwECFAAUAAAACACHTuJASnOy0+UBAADCAwAADgAAAAAAAAABACAAAAA8AQAAZHJzL2Uyb0Rv&#10;Yy54bWxQSwUGAAAAAAYABgBZAQAAkwU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4222750</wp:posOffset>
                      </wp:positionH>
                      <wp:positionV relativeFrom="paragraph">
                        <wp:posOffset>164465</wp:posOffset>
                      </wp:positionV>
                      <wp:extent cx="1152525" cy="276225"/>
                      <wp:effectExtent l="0" t="0" r="0" b="9525"/>
                      <wp:wrapNone/>
                      <wp:docPr id="167" name="Text Box 445"/>
                      <wp:cNvGraphicFramePr/>
                      <a:graphic xmlns:a="http://schemas.openxmlformats.org/drawingml/2006/main">
                        <a:graphicData uri="http://schemas.microsoft.com/office/word/2010/wordprocessingShape">
                          <wps:wsp>
                            <wps:cNvSpPr txBox="true">
                              <a:spLocks noChangeArrowheads="true"/>
                            </wps:cNvSpPr>
                            <wps:spPr bwMode="auto">
                              <a:xfrm>
                                <a:off x="0" y="0"/>
                                <a:ext cx="1152525" cy="276225"/>
                              </a:xfrm>
                              <a:prstGeom prst="rect">
                                <a:avLst/>
                              </a:prstGeom>
                              <a:noFill/>
                              <a:ln>
                                <a:noFill/>
                              </a:ln>
                            </wps:spPr>
                            <wps:txbx>
                              <w:txbxContent>
                                <w:p>
                                  <w:pPr>
                                    <w:jc w:val="center"/>
                                    <w:rPr>
                                      <w:rFonts w:ascii="宋体" w:hAnsi="宋体"/>
                                    </w:rPr>
                                  </w:pPr>
                                  <w:r>
                                    <w:rPr>
                                      <w:rFonts w:ascii="宋体" w:hAnsi="宋体"/>
                                    </w:rPr>
                                    <w:t>魏县污水处理厂</w:t>
                                  </w:r>
                                </w:p>
                              </w:txbxContent>
                            </wps:txbx>
                            <wps:bodyPr rot="0" vert="horz" wrap="square" lIns="91440" tIns="45720" rIns="91440" bIns="45720" anchor="t" anchorCtr="false" upright="true">
                              <a:noAutofit/>
                            </wps:bodyPr>
                          </wps:wsp>
                        </a:graphicData>
                      </a:graphic>
                    </wp:anchor>
                  </w:drawing>
                </mc:Choice>
                <mc:Fallback>
                  <w:pict>
                    <v:shape id="Text Box 445" o:spid="_x0000_s1026" o:spt="202" type="#_x0000_t202" style="position:absolute;left:0pt;margin-left:332.5pt;margin-top:12.95pt;height:21.75pt;width:90.75pt;z-index:251688960;mso-width-relative:page;mso-height-relative:page;" filled="f" stroked="f" coordsize="21600,21600" o:gfxdata="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CdCct7XAAAACQEAAA8AAAAAAAAAAQAgAAAAOAAA&#10;AGRycy9kb3ducmV2LnhtbFBLAQIUABQAAAAIAIdO4kD3ErYm8wEAANcDAAAOAAAAAAAAAAEAIAAA&#10;ADwBAABkcnMvZTJvRG9jLnhtbFBLBQYAAAAABgAGAFkBAAChBQAAAAA=&#10;">
                      <v:fill on="f" focussize="0,0"/>
                      <v:stroke on="f"/>
                      <v:imagedata o:title=""/>
                      <o:lock v:ext="edit" aspectratio="f"/>
                      <v:textbox>
                        <w:txbxContent>
                          <w:p>
                            <w:pPr>
                              <w:jc w:val="center"/>
                              <w:rPr>
                                <w:rFonts w:ascii="宋体" w:hAnsi="宋体"/>
                              </w:rPr>
                            </w:pPr>
                            <w:r>
                              <w:rPr>
                                <w:rFonts w:ascii="宋体" w:hAnsi="宋体"/>
                              </w:rPr>
                              <w:t>魏县污水处理厂</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3257550</wp:posOffset>
                      </wp:positionH>
                      <wp:positionV relativeFrom="paragraph">
                        <wp:posOffset>100965</wp:posOffset>
                      </wp:positionV>
                      <wp:extent cx="523875" cy="244475"/>
                      <wp:effectExtent l="0" t="0" r="0" b="3175"/>
                      <wp:wrapNone/>
                      <wp:docPr id="166"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256.5pt;margin-top:7.95pt;height:19.25pt;width:41.25pt;z-index:251694080;mso-width-relative:page;mso-height-relative:page;" filled="f" stroked="f" coordsize="21600,21600" o:gfxdata="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uo7U9YAAAAJAQAADwAAAAAAAAABACAAAAA4AAAA&#10;ZHJzL2Rvd25yZXYueG1sUEsBAhQAFAAAAAgAh07iQKSUb+XzAQAA1gMAAA4AAAAAAAAAAQAgAAAA&#10;OwEAAGRycy9lMm9Eb2MueG1sUEsFBgAAAAAGAAYAWQEAAKAFA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2009775</wp:posOffset>
                      </wp:positionH>
                      <wp:positionV relativeFrom="paragraph">
                        <wp:posOffset>120015</wp:posOffset>
                      </wp:positionV>
                      <wp:extent cx="523875" cy="244475"/>
                      <wp:effectExtent l="0" t="0" r="0" b="3175"/>
                      <wp:wrapNone/>
                      <wp:docPr id="168" name="Text Box 441"/>
                      <wp:cNvGraphicFramePr/>
                      <a:graphic xmlns:a="http://schemas.openxmlformats.org/drawingml/2006/main">
                        <a:graphicData uri="http://schemas.microsoft.com/office/word/2010/wordprocessingShape">
                          <wps:wsp>
                            <wps:cNvSpPr txBox="true">
                              <a:spLocks noChangeArrowheads="true"/>
                            </wps:cNvSpPr>
                            <wps:spPr bwMode="auto">
                              <a:xfrm>
                                <a:off x="0" y="0"/>
                                <a:ext cx="523875" cy="244475"/>
                              </a:xfrm>
                              <a:prstGeom prst="rect">
                                <a:avLst/>
                              </a:prstGeom>
                              <a:noFill/>
                              <a:ln>
                                <a:noFill/>
                              </a:ln>
                            </wps:spPr>
                            <wps:txbx>
                              <w:txbxContent>
                                <w:p>
                                  <w:r>
                                    <w:t>0.</w:t>
                                  </w:r>
                                  <w:r>
                                    <w:rPr>
                                      <w:rFonts w:hint="eastAsia"/>
                                    </w:rPr>
                                    <w:t>52</w:t>
                                  </w:r>
                                </w:p>
                              </w:txbxContent>
                            </wps:txbx>
                            <wps:bodyPr rot="0" vert="horz" wrap="square" lIns="91440" tIns="45720" rIns="91440" bIns="45720" anchor="t" anchorCtr="false" upright="true">
                              <a:noAutofit/>
                            </wps:bodyPr>
                          </wps:wsp>
                        </a:graphicData>
                      </a:graphic>
                    </wp:anchor>
                  </w:drawing>
                </mc:Choice>
                <mc:Fallback>
                  <w:pict>
                    <v:shape id="Text Box 441" o:spid="_x0000_s1026" o:spt="202" type="#_x0000_t202" style="position:absolute;left:0pt;margin-left:158.25pt;margin-top:9.45pt;height:19.25pt;width:41.25pt;z-index:251686912;mso-width-relative:page;mso-height-relative:page;" filled="f" stroked="f" coordsize="21600,21600" o:gfxdata="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wK0i3XAAAACQEAAA8AAAAAAAAAAQAgAAAAOAAA&#10;AGRycy9kb3ducmV2LnhtbFBLAQIUABQAAAAIAIdO4kCU6JJr8wEAANYDAAAOAAAAAAAAAAEAIAAA&#10;ADwBAABkcnMvZTJvRG9jLnhtbFBLBQYAAAAABgAGAFkBAAChBQAAAAA=&#10;">
                      <v:fill on="f" focussize="0,0"/>
                      <v:stroke on="f"/>
                      <v:imagedata o:title=""/>
                      <o:lock v:ext="edit" aspectratio="f"/>
                      <v:textbox>
                        <w:txbxContent>
                          <w:p>
                            <w:r>
                              <w:t>0.</w:t>
                            </w:r>
                            <w:r>
                              <w:rPr>
                                <w:rFonts w:hint="eastAsia"/>
                              </w:rPr>
                              <w:t>52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822325</wp:posOffset>
                      </wp:positionH>
                      <wp:positionV relativeFrom="paragraph">
                        <wp:posOffset>196215</wp:posOffset>
                      </wp:positionV>
                      <wp:extent cx="1223645" cy="285750"/>
                      <wp:effectExtent l="0" t="0" r="14605" b="19050"/>
                      <wp:wrapNone/>
                      <wp:docPr id="169" name="矩形 262"/>
                      <wp:cNvGraphicFramePr/>
                      <a:graphic xmlns:a="http://schemas.openxmlformats.org/drawingml/2006/main">
                        <a:graphicData uri="http://schemas.microsoft.com/office/word/2010/wordprocessingShape">
                          <wps:wsp>
                            <wps:cNvSpPr>
                              <a:spLocks noChangeArrowheads="true"/>
                            </wps:cNvSpPr>
                            <wps:spPr bwMode="auto">
                              <a:xfrm>
                                <a:off x="0" y="0"/>
                                <a:ext cx="1223645" cy="285750"/>
                              </a:xfrm>
                              <a:prstGeom prst="rect">
                                <a:avLst/>
                              </a:prstGeom>
                              <a:noFill/>
                              <a:ln w="9525">
                                <a:solidFill>
                                  <a:srgbClr val="000000"/>
                                </a:solidFill>
                                <a:miter lim="800000"/>
                              </a:ln>
                              <a:effectLst/>
                            </wps:spPr>
                            <wps:txbx>
                              <w:txbxContent>
                                <w:p>
                                  <w:r>
                                    <w:t>餐饮用水</w:t>
                                  </w:r>
                                  <w:r>
                                    <w:rPr>
                                      <w:rFonts w:hint="eastAsia"/>
                                    </w:rPr>
                                    <w:t>（-0.13）</w:t>
                                  </w:r>
                                </w:p>
                              </w:txbxContent>
                            </wps:txbx>
                            <wps:bodyPr rot="0" vert="horz" wrap="square" lIns="91440" tIns="45720" rIns="91440" bIns="45720" anchor="t" anchorCtr="false" upright="true">
                              <a:noAutofit/>
                            </wps:bodyPr>
                          </wps:wsp>
                        </a:graphicData>
                      </a:graphic>
                    </wp:anchor>
                  </w:drawing>
                </mc:Choice>
                <mc:Fallback>
                  <w:pict>
                    <v:rect id="矩形 262" o:spid="_x0000_s1026" o:spt="1" style="position:absolute;left:0pt;margin-left:64.75pt;margin-top:15.45pt;height:22.5pt;width:96.35pt;z-index:251678720;mso-width-relative:page;mso-height-relative:page;" filled="f" stroked="t" coordsize="21600,21600" o:gfxdata="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wKuwdcAAAAJAQAADwAAAAAAAAABACAAAAA4AAAAZHJzL2Rv&#10;d25yZXYueG1sUEsBAhQAFAAAAAgAh07iQFN4BnMlAgAAHwQAAA4AAAAAAAAAAQAgAAAAPAEAAGRy&#10;cy9lMm9Eb2MueG1sUEsFBgAAAAAGAAYAWQEAANMFAAAAAA==&#10;">
                      <v:fill on="f" focussize="0,0"/>
                      <v:stroke color="#000000" miterlimit="8" joinstyle="miter"/>
                      <v:imagedata o:title=""/>
                      <o:lock v:ext="edit" aspectratio="f"/>
                      <v:textbox>
                        <w:txbxContent>
                          <w:p>
                            <w:r>
                              <w:t>餐饮用水</w:t>
                            </w:r>
                            <w:r>
                              <w:rPr>
                                <w:rFonts w:hint="eastAsia"/>
                              </w:rPr>
                              <w:t>（-0.13）</w:t>
                            </w: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2460625</wp:posOffset>
                      </wp:positionH>
                      <wp:positionV relativeFrom="paragraph">
                        <wp:posOffset>167640</wp:posOffset>
                      </wp:positionV>
                      <wp:extent cx="619125" cy="263525"/>
                      <wp:effectExtent l="0" t="0" r="28575" b="22225"/>
                      <wp:wrapNone/>
                      <wp:docPr id="170" name="文本框 170"/>
                      <wp:cNvGraphicFramePr/>
                      <a:graphic xmlns:a="http://schemas.openxmlformats.org/drawingml/2006/main">
                        <a:graphicData uri="http://schemas.microsoft.com/office/word/2010/wordprocessingShape">
                          <wps:wsp>
                            <wps:cNvSpPr txBox="true"/>
                            <wps:spPr>
                              <a:xfrm>
                                <a:off x="0" y="0"/>
                                <a:ext cx="619125" cy="2635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75pt;margin-top:13.2pt;height:20.75pt;width:48.75pt;z-index:251692032;mso-width-relative:page;mso-height-relative:page;" filled="f" stroked="t" coordsize="21600,21600" o:gfxdata="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KTGCI&#10;2wAAAAkBAAAPAAAAAAAAAAEAIAAAADgAAABkcnMvZG93bnJldi54bWxQSwECFAAUAAAACACHTuJA&#10;qePSKEECAABjBAAADgAAAAAAAAABACAAAABAAQAAZHJzL2Uyb0RvYy54bWxQSwUGAAAAAAYABgBZ&#10;AQAA8wUAAAAA&#10;">
                      <v:fill on="f" focussize="0,0"/>
                      <v:stroke weight="0.5pt" color="#000000 [3204]" joinstyle="round"/>
                      <v:imagedata o:title=""/>
                      <o:lock v:ext="edit" aspectratio="f"/>
                      <v:textbox>
                        <w:txbxContent>
                          <w:p>
                            <w:r>
                              <w:rPr>
                                <w:rFonts w:hint="eastAsia"/>
                              </w:rPr>
                              <w:t>隔油池</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285750</wp:posOffset>
                      </wp:positionH>
                      <wp:positionV relativeFrom="paragraph">
                        <wp:posOffset>351155</wp:posOffset>
                      </wp:positionV>
                      <wp:extent cx="539750" cy="0"/>
                      <wp:effectExtent l="0" t="76200" r="12700" b="95250"/>
                      <wp:wrapNone/>
                      <wp:docPr id="171" name="直线 271"/>
                      <wp:cNvGraphicFramePr/>
                      <a:graphic xmlns:a="http://schemas.openxmlformats.org/drawingml/2006/main">
                        <a:graphicData uri="http://schemas.microsoft.com/office/word/2010/wordprocessingShape">
                          <wps:wsp>
                            <wps:cNvCnPr>
                              <a:cxnSpLocks noChangeShapeType="true"/>
                            </wps:cNvCnPr>
                            <wps:spPr bwMode="auto">
                              <a:xfrm>
                                <a:off x="0" y="0"/>
                                <a:ext cx="539750" cy="0"/>
                              </a:xfrm>
                              <a:prstGeom prst="line">
                                <a:avLst/>
                              </a:prstGeom>
                              <a:noFill/>
                              <a:ln w="9525">
                                <a:solidFill>
                                  <a:srgbClr val="000000"/>
                                </a:solidFill>
                                <a:round/>
                                <a:tailEnd type="triangle" w="med" len="med"/>
                              </a:ln>
                              <a:effectLst/>
                            </wps:spPr>
                            <wps:bodyPr/>
                          </wps:wsp>
                        </a:graphicData>
                      </a:graphic>
                    </wp:anchor>
                  </w:drawing>
                </mc:Choice>
                <mc:Fallback>
                  <w:pict>
                    <v:line id="直线 271" o:spid="_x0000_s1026" o:spt="20" style="position:absolute;left:0pt;margin-left:22.5pt;margin-top:27.65pt;height:0pt;width:42.5pt;z-index:251679744;mso-width-relative:page;mso-height-relative:page;" filled="f" stroked="t" coordsize="21600,21600" o:gfxdata="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nXD3K2AAAAAgBAAAPAAAAAAAAAAEAIAAAADgAAABkcnMvZG93bnJldi54bWxQSwEC&#10;FAAUAAAACACHTuJAeiOQ4d4BAACVAwAADgAAAAAAAAABACAAAAA9AQAAZHJzL2Uyb0RvYy54bWxQ&#10;SwUGAAAAAAYABgBZAQAAjQUAAAAA&#10;">
                      <v:fill on="f" focussize="0,0"/>
                      <v:stroke color="#000000" joinstyle="round" endarrow="block"/>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242570</wp:posOffset>
                      </wp:positionH>
                      <wp:positionV relativeFrom="paragraph">
                        <wp:posOffset>102235</wp:posOffset>
                      </wp:positionV>
                      <wp:extent cx="643255" cy="246380"/>
                      <wp:effectExtent l="0" t="0" r="0" b="1270"/>
                      <wp:wrapNone/>
                      <wp:docPr id="172" name="矩形 276"/>
                      <wp:cNvGraphicFramePr/>
                      <a:graphic xmlns:a="http://schemas.openxmlformats.org/drawingml/2006/main">
                        <a:graphicData uri="http://schemas.microsoft.com/office/word/2010/wordprocessingShape">
                          <wps:wsp>
                            <wps:cNvSpPr>
                              <a:spLocks noChangeArrowheads="true"/>
                            </wps:cNvSpPr>
                            <wps:spPr bwMode="auto">
                              <a:xfrm>
                                <a:off x="0" y="0"/>
                                <a:ext cx="643255" cy="246380"/>
                              </a:xfrm>
                              <a:prstGeom prst="rect">
                                <a:avLst/>
                              </a:prstGeom>
                              <a:noFill/>
                              <a:ln>
                                <a:noFill/>
                              </a:ln>
                              <a:effectLst/>
                            </wps:spPr>
                            <wps:txbx>
                              <w:txbxContent>
                                <w:p>
                                  <w:pPr>
                                    <w:jc w:val="center"/>
                                  </w:pPr>
                                  <w:r>
                                    <w:rPr>
                                      <w:rFonts w:hint="eastAsia"/>
                                    </w:rPr>
                                    <w:t>0.65</w:t>
                                  </w:r>
                                </w:p>
                              </w:txbxContent>
                            </wps:txbx>
                            <wps:bodyPr rot="0" vert="horz" wrap="square" lIns="91440" tIns="45720" rIns="91440" bIns="45720" anchor="t" anchorCtr="false" upright="true">
                              <a:noAutofit/>
                            </wps:bodyPr>
                          </wps:wsp>
                        </a:graphicData>
                      </a:graphic>
                    </wp:anchor>
                  </w:drawing>
                </mc:Choice>
                <mc:Fallback>
                  <w:pict>
                    <v:rect id="矩形 276" o:spid="_x0000_s1026" o:spt="1" style="position:absolute;left:0pt;margin-left:19.1pt;margin-top:8.05pt;height:19.4pt;width:50.65pt;z-index:251680768;mso-width-relative:page;mso-height-relative:page;" filled="f" stroked="f" coordsize="21600,21600" o:gfxdata="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DDFPF2gAAAAgBAAAPAAAA&#10;AAAAAAEAIAAAADgAAABkcnMvZG93bnJldi54bWxQSwECFAAUAAAACACHTuJAvywUp/0BAADVAwAA&#10;DgAAAAAAAAABACAAAAA/AQAAZHJzL2Uyb0RvYy54bWxQSwUGAAAAAAYABgBZAQAArgUAAAAA&#10;">
                      <v:fill on="f" focussize="0,0"/>
                      <v:stroke on="f"/>
                      <v:imagedata o:title=""/>
                      <o:lock v:ext="edit" aspectratio="f"/>
                      <v:textbox>
                        <w:txbxContent>
                          <w:p>
                            <w:pPr>
                              <w:jc w:val="center"/>
                            </w:pPr>
                            <w:r>
                              <w:rPr>
                                <w:rFonts w:hint="eastAsia"/>
                              </w:rPr>
                              <w:t>0.65</w:t>
                            </w:r>
                          </w:p>
                        </w:txbxContent>
                      </v:textbox>
                    </v:rect>
                  </w:pict>
                </mc:Fallback>
              </mc:AlternateContent>
            </w:r>
          </w:p>
          <w:p>
            <w:pPr>
              <w:autoSpaceDE w:val="0"/>
              <w:autoSpaceDN w:val="0"/>
              <w:adjustRightInd w:val="0"/>
              <w:snapToGrid w:val="0"/>
              <w:spacing w:line="440" w:lineRule="exact"/>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4739640</wp:posOffset>
                      </wp:positionH>
                      <wp:positionV relativeFrom="paragraph">
                        <wp:posOffset>199390</wp:posOffset>
                      </wp:positionV>
                      <wp:extent cx="504825" cy="247650"/>
                      <wp:effectExtent l="0" t="0" r="0" b="0"/>
                      <wp:wrapNone/>
                      <wp:docPr id="173" name="文本框 173"/>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8.14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2pt;margin-top:15.7pt;height:19.5pt;width:39.75pt;z-index:251704320;mso-width-relative:page;mso-height-relative:page;" filled="f" stroked="f" coordsize="21600,21600" o:gfxdata="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Gsw+7aAAAACQEAAA8AAAAAAAAAAQAgAAAA&#10;OAAAAGRycy9kb3ducmV2LnhtbFBLAQIUABQAAAAIAIdO4kBbR831LAIAADsEAAAOAAAAAAAAAAEA&#10;IAAAAD8BAABkcnMvZTJvRG9jLnhtbFBLBQYAAAAABgAGAFkBAADdBQAAAAA=&#10;">
                      <v:fill on="f" focussize="0,0"/>
                      <v:stroke on="f" weight="0.5pt"/>
                      <v:imagedata o:title=""/>
                      <o:lock v:ext="edit" aspectratio="f"/>
                      <v:textbox>
                        <w:txbxContent>
                          <w:p>
                            <w:r>
                              <w:rPr>
                                <w:rFonts w:hint="eastAsia"/>
                              </w:rPr>
                              <w:t>8.14</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4737100</wp:posOffset>
                      </wp:positionH>
                      <wp:positionV relativeFrom="paragraph">
                        <wp:posOffset>85090</wp:posOffset>
                      </wp:positionV>
                      <wp:extent cx="0" cy="412750"/>
                      <wp:effectExtent l="76200" t="38100" r="57150" b="25400"/>
                      <wp:wrapNone/>
                      <wp:docPr id="174" name="直接箭头连接符 174"/>
                      <wp:cNvGraphicFramePr/>
                      <a:graphic xmlns:a="http://schemas.openxmlformats.org/drawingml/2006/main">
                        <a:graphicData uri="http://schemas.microsoft.com/office/word/2010/wordprocessingShape">
                          <wps:wsp>
                            <wps:cNvCnPr/>
                            <wps:spPr>
                              <a:xfrm flipV="true">
                                <a:off x="0" y="0"/>
                                <a:ext cx="0" cy="412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3pt;margin-top:6.7pt;height:32.5pt;width:0pt;z-index:251712512;mso-width-relative:page;mso-height-relative:page;" filled="f" stroked="t" coordsize="21600,21600" o:gfxdata="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Fiox5vYAAAACQEAAA8A&#10;AAAAAAAAAQAgAAAAOAAAAGRycy9kb3ducmV2LnhtbFBLAQIUABQAAAAIAIdO4kBuuPEsAQIAAMgD&#10;AAAOAAAAAAAAAAEAIAAAAD0BAABkcnMvZTJvRG9jLnhtbFBLBQYAAAAABgAGAFkBAACwBQ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3089275</wp:posOffset>
                      </wp:positionH>
                      <wp:positionV relativeFrom="paragraph">
                        <wp:posOffset>31115</wp:posOffset>
                      </wp:positionV>
                      <wp:extent cx="971550" cy="0"/>
                      <wp:effectExtent l="0" t="76200" r="19050" b="95250"/>
                      <wp:wrapNone/>
                      <wp:docPr id="175" name="直接箭头连接符 175"/>
                      <wp:cNvGraphicFramePr/>
                      <a:graphic xmlns:a="http://schemas.openxmlformats.org/drawingml/2006/main">
                        <a:graphicData uri="http://schemas.microsoft.com/office/word/2010/wordprocessingShape">
                          <wps:wsp>
                            <wps:cNvCnPr/>
                            <wps:spPr>
                              <a:xfrm>
                                <a:off x="0" y="0"/>
                                <a:ext cx="97155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25pt;margin-top:2.45pt;height:0pt;width:76.5pt;z-index:251693056;mso-width-relative:page;mso-height-relative:page;" filled="f" stroked="t" coordsize="21600,21600" o:gfxdata="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&#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SKXzDWAAAABwEAAA8AAAAAAAAAAQAgAAAAOAAAAGRy&#10;cy9kb3ducmV2LnhtbFBLAQIUABQAAAAIAIdO4kAGULtZ8QEAALsDAAAOAAAAAAAAAAEAIAAAADsB&#10;AABkcnMvZTJvRG9jLnhtbFBLBQYAAAAABgAGAFkBAACeBQAAAAA=&#10;">
                      <v:fill on="f" focussize="0,0"/>
                      <v:stroke color="#000000 [3213]"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2041525</wp:posOffset>
                      </wp:positionH>
                      <wp:positionV relativeFrom="paragraph">
                        <wp:posOffset>31115</wp:posOffset>
                      </wp:positionV>
                      <wp:extent cx="428625" cy="0"/>
                      <wp:effectExtent l="0" t="76200" r="28575" b="95250"/>
                      <wp:wrapNone/>
                      <wp:docPr id="176" name="AutoShape 440"/>
                      <wp:cNvGraphicFramePr/>
                      <a:graphic xmlns:a="http://schemas.openxmlformats.org/drawingml/2006/main">
                        <a:graphicData uri="http://schemas.microsoft.com/office/word/2010/wordprocessingShape">
                          <wps:wsp>
                            <wps:cNvCnPr>
                              <a:cxnSpLocks noChangeShapeType="true"/>
                            </wps:cNvCnPr>
                            <wps:spPr bwMode="auto">
                              <a:xfrm>
                                <a:off x="0" y="0"/>
                                <a:ext cx="428625" cy="0"/>
                              </a:xfrm>
                              <a:prstGeom prst="straightConnector1">
                                <a:avLst/>
                              </a:prstGeom>
                              <a:noFill/>
                              <a:ln w="9525">
                                <a:solidFill>
                                  <a:srgbClr val="000000"/>
                                </a:solidFill>
                                <a:round/>
                                <a:tailEnd type="triangle" w="med" len="med"/>
                              </a:ln>
                            </wps:spPr>
                            <wps:bodyPr/>
                          </wps:wsp>
                        </a:graphicData>
                      </a:graphic>
                    </wp:anchor>
                  </w:drawing>
                </mc:Choice>
                <mc:Fallback>
                  <w:pict>
                    <v:shape id="AutoShape 440" o:spid="_x0000_s1026" o:spt="32" type="#_x0000_t32" style="position:absolute;left:0pt;margin-left:160.75pt;margin-top:2.45pt;height:0pt;width:33.75pt;z-index:251685888;mso-width-relative:page;mso-height-relative:page;" filled="f" stroked="t" coordsize="21600,21600" o:gfxdata="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U&#10;SKTK1wAAAAcBAAAPAAAAAAAAAAEAIAAAADgAAABkcnMvZG93bnJldi54bWxQSwECFAAUAAAACACH&#10;TuJAvqSJWdYBAACYAwAADgAAAAAAAAABACAAAAA8AQAAZHJzL2Uyb0RvYy54bWxQSwUGAAAAAAYA&#10;BgBZAQAAhAUAAAAA&#10;">
                      <v:fill on="f" focussize="0,0"/>
                      <v:stroke color="#000000"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4346575</wp:posOffset>
                      </wp:positionH>
                      <wp:positionV relativeFrom="paragraph">
                        <wp:posOffset>218440</wp:posOffset>
                      </wp:positionV>
                      <wp:extent cx="390525" cy="0"/>
                      <wp:effectExtent l="0" t="0" r="9525" b="19050"/>
                      <wp:wrapNone/>
                      <wp:docPr id="177" name="直接连接符 177"/>
                      <wp:cNvGraphicFramePr/>
                      <a:graphic xmlns:a="http://schemas.openxmlformats.org/drawingml/2006/main">
                        <a:graphicData uri="http://schemas.microsoft.com/office/word/2010/wordprocessingShape">
                          <wps:wsp>
                            <wps:cNvCnPr/>
                            <wps:spPr>
                              <a:xfrm>
                                <a:off x="0" y="0"/>
                                <a:ext cx="390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2.25pt;margin-top:17.2pt;height:0pt;width:30.75pt;z-index:251711488;mso-width-relative:page;mso-height-relative:page;" filled="f" stroked="t" coordsize="21600,21600" o:gfxdata="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36Yl79cAAAAJAQAADwAAAAAAAAABACAAAAA4&#10;AAAAZHJzL2Rvd25yZXYueG1sUEsBAhQAFAAAAAgAh07iQM57O768AQAATwMAAA4AAAAAAAAAAQAg&#10;AAAAPAEAAGRycy9lMm9Eb2MueG1sUEsFBgAAAAAGAAYAWQEAAGoFAAAAAA==&#10;">
                      <v:fill on="f" focussize="0,0"/>
                      <v:stroke color="#000000 [3213]" joinstyle="round"/>
                      <v:imagedata o:title=""/>
                      <o:lock v:ext="edit" aspectratio="f"/>
                    </v:lin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3719195</wp:posOffset>
                      </wp:positionH>
                      <wp:positionV relativeFrom="paragraph">
                        <wp:posOffset>88265</wp:posOffset>
                      </wp:positionV>
                      <wp:extent cx="628650" cy="254000"/>
                      <wp:effectExtent l="0" t="0" r="19050" b="12700"/>
                      <wp:wrapNone/>
                      <wp:docPr id="178" name="文本框 178"/>
                      <wp:cNvGraphicFramePr/>
                      <a:graphic xmlns:a="http://schemas.openxmlformats.org/drawingml/2006/main">
                        <a:graphicData uri="http://schemas.microsoft.com/office/word/2010/wordprocessingShape">
                          <wps:wsp>
                            <wps:cNvSpPr txBox="true"/>
                            <wps:spPr>
                              <a:xfrm>
                                <a:off x="0" y="0"/>
                                <a:ext cx="628650" cy="25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2.85pt;margin-top:6.95pt;height:20pt;width:49.5pt;z-index:251703296;mso-width-relative:page;mso-height-relative:page;" filled="f" stroked="t" coordsize="21600,21600" o:gfxdata="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j+TDNgA&#10;AAAJAQAADwAAAAAAAAABACAAAAA4AAAAZHJzL2Rvd25yZXYueG1sUEsBAhQAFAAAAAgAh07iQINR&#10;ZG9CAgAAYwQAAA4AAAAAAAAAAQAgAAAAPQEAAGRycy9lMm9Eb2MueG1sUEsFBgAAAAAGAAYAWQEA&#10;APEFAAAAAA==&#10;">
                      <v:fill on="f" focussize="0,0"/>
                      <v:stroke weight="0.5pt" color="#000000 [3204]" joinstyle="round"/>
                      <v:imagedata o:title=""/>
                      <o:lock v:ext="edit" aspectratio="f"/>
                      <v:textbox>
                        <w:txbxContent>
                          <w:p>
                            <w:pPr>
                              <w:jc w:val="center"/>
                            </w:pPr>
                            <w:r>
                              <w:rPr>
                                <w:rFonts w:hint="eastAsia"/>
                              </w:rPr>
                              <w:t>化粪池</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1527810</wp:posOffset>
                      </wp:positionH>
                      <wp:positionV relativeFrom="paragraph">
                        <wp:posOffset>-635</wp:posOffset>
                      </wp:positionV>
                      <wp:extent cx="482600" cy="289560"/>
                      <wp:effectExtent l="0" t="0" r="0" b="0"/>
                      <wp:wrapNone/>
                      <wp:docPr id="179" name="Text Box 439"/>
                      <wp:cNvGraphicFramePr/>
                      <a:graphic xmlns:a="http://schemas.openxmlformats.org/drawingml/2006/main">
                        <a:graphicData uri="http://schemas.microsoft.com/office/word/2010/wordprocessingShape">
                          <wps:wsp>
                            <wps:cNvSpPr txBox="true">
                              <a:spLocks noChangeArrowheads="true"/>
                            </wps:cNvSpPr>
                            <wps:spPr bwMode="auto">
                              <a:xfrm>
                                <a:off x="0" y="0"/>
                                <a:ext cx="482600" cy="289560"/>
                              </a:xfrm>
                              <a:prstGeom prst="rect">
                                <a:avLst/>
                              </a:prstGeom>
                              <a:noFill/>
                              <a:ln>
                                <a:noFill/>
                              </a:ln>
                            </wps:spPr>
                            <wps:txbx>
                              <w:txbxContent>
                                <w:p>
                                  <w:r>
                                    <w:rPr>
                                      <w:rFonts w:hint="eastAsia"/>
                                    </w:rPr>
                                    <w:t>0.2</w:t>
                                  </w:r>
                                </w:p>
                              </w:txbxContent>
                            </wps:txbx>
                            <wps:bodyPr rot="0" vert="horz" wrap="square" lIns="91440" tIns="45720" rIns="91440" bIns="45720" anchor="t" anchorCtr="false" upright="true">
                              <a:noAutofit/>
                            </wps:bodyPr>
                          </wps:wsp>
                        </a:graphicData>
                      </a:graphic>
                    </wp:anchor>
                  </w:drawing>
                </mc:Choice>
                <mc:Fallback>
                  <w:pict>
                    <v:shape id="Text Box 439" o:spid="_x0000_s1026" o:spt="202" type="#_x0000_t202" style="position:absolute;left:0pt;margin-left:120.3pt;margin-top:-0.05pt;height:22.8pt;width:38pt;z-index:251710464;mso-width-relative:page;mso-height-relative:page;" filled="f" stroked="f" coordsize="21600,21600" o:gfxdata="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EAXeDzVAAAACAEAAA8AAAAAAAAAAQAgAAAAOAAA&#10;AGRycy9kb3ducmV2LnhtbFBLAQIUABQAAAAIAIdO4kCz4LTk9QEAANYDAAAOAAAAAAAAAAEAIAAA&#10;ADoBAABkcnMvZTJvRG9jLnhtbFBLBQYAAAAABgAGAFkBAAChBQAAAAA=&#10;">
                      <v:fill on="f" focussize="0,0"/>
                      <v:stroke on="f"/>
                      <v:imagedata o:title=""/>
                      <o:lock v:ext="edit" aspectratio="f"/>
                      <v:textbox>
                        <w:txbxContent>
                          <w:p>
                            <w:r>
                              <w:rPr>
                                <w:rFonts w:hint="eastAsia"/>
                              </w:rPr>
                              <w:t>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1860550</wp:posOffset>
                      </wp:positionH>
                      <wp:positionV relativeFrom="paragraph">
                        <wp:posOffset>91440</wp:posOffset>
                      </wp:positionV>
                      <wp:extent cx="1543050" cy="276225"/>
                      <wp:effectExtent l="0" t="0" r="19050" b="28575"/>
                      <wp:wrapNone/>
                      <wp:docPr id="180" name="文本框 180"/>
                      <wp:cNvGraphicFramePr/>
                      <a:graphic xmlns:a="http://schemas.openxmlformats.org/drawingml/2006/main">
                        <a:graphicData uri="http://schemas.microsoft.com/office/word/2010/wordprocessingShape">
                          <wps:wsp>
                            <wps:cNvSpPr txBox="true"/>
                            <wps:spPr>
                              <a:xfrm>
                                <a:off x="0" y="0"/>
                                <a:ext cx="1543050"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清洗和试剂制备（-0.2）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6.5pt;margin-top:7.2pt;height:21.75pt;width:121.5pt;z-index:251709440;mso-width-relative:page;mso-height-relative:page;" filled="f" stroked="t" coordsize="21600,21600" o:gfxdata="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f06eJtkA&#10;AAAJAQAADwAAAAAAAAABACAAAAA4AAAAZHJzL2Rvd25yZXYueG1sUEsBAhQAFAAAAAgAh07iQFLo&#10;aP1BAgAAZAQAAA4AAAAAAAAAAQAgAAAAPgEAAGRycy9lMm9Eb2MueG1sUEsFBgAAAAAGAAYAWQEA&#10;APEFAAAAAA==&#10;">
                      <v:fill on="f" focussize="0,0"/>
                      <v:stroke weight="0.5pt" color="#000000 [3204]" joinstyle="round"/>
                      <v:imagedata o:title=""/>
                      <o:lock v:ext="edit" aspectratio="f"/>
                      <v:textbox>
                        <w:txbxContent>
                          <w:p>
                            <w:r>
                              <w:rPr>
                                <w:rFonts w:hint="eastAsia"/>
                              </w:rPr>
                              <w:t>清洗和试剂制备（-0.2）</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1555750</wp:posOffset>
                      </wp:positionH>
                      <wp:positionV relativeFrom="paragraph">
                        <wp:posOffset>215265</wp:posOffset>
                      </wp:positionV>
                      <wp:extent cx="304800" cy="0"/>
                      <wp:effectExtent l="0" t="76200" r="19050" b="95250"/>
                      <wp:wrapNone/>
                      <wp:docPr id="181" name="直接箭头连接符 181"/>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2.5pt;margin-top:16.95pt;height:0pt;width:24pt;z-index:251708416;mso-width-relative:page;mso-height-relative:page;" filled="f" stroked="t" coordsize="21600,21600" o:gfxdata="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pqVgfZAAAACQEAAA8AAAAAAAAAAQAgAAAA&#10;OAAAAGRycy9kb3ducmV2LnhtbFBLAQIUABQAAAAIAIdO4kDtvZWj9AEAALsDAAAOAAAAAAAAAAEA&#10;IAAAAD4BAABkcnMvZTJvRG9jLnhtbFBLBQYAAAAABgAGAFkBAACkBQ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803275</wp:posOffset>
                      </wp:positionH>
                      <wp:positionV relativeFrom="paragraph">
                        <wp:posOffset>91440</wp:posOffset>
                      </wp:positionV>
                      <wp:extent cx="756285" cy="252095"/>
                      <wp:effectExtent l="0" t="0" r="25400" b="15240"/>
                      <wp:wrapNone/>
                      <wp:docPr id="182" name="文本框 182"/>
                      <wp:cNvGraphicFramePr/>
                      <a:graphic xmlns:a="http://schemas.openxmlformats.org/drawingml/2006/main">
                        <a:graphicData uri="http://schemas.microsoft.com/office/word/2010/wordprocessingShape">
                          <wps:wsp>
                            <wps:cNvSpPr txBox="true"/>
                            <wps:spPr>
                              <a:xfrm>
                                <a:off x="0" y="0"/>
                                <a:ext cx="75600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纯水制备</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3.25pt;margin-top:7.2pt;height:19.85pt;width:59.55pt;z-index:251696128;mso-width-relative:page;mso-height-relative:page;" fillcolor="#FFFFFF [3201]" filled="t" stroked="t" coordsize="21600,21600" o:gfxdata="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9vxunVAAAACQEAAA8AAAAAAAAAAQAgAAAAOAAAAGRycy9kb3ducmV2LnhtbFBLAQIUABQAAAAI&#10;AIdO4kBGsiUVTAIAAIwEAAAOAAAAAAAAAAEAIAAAADoBAABkcnMvZTJvRG9jLnhtbFBLBQYAAAAA&#10;BgAGAFkBAAD4BQAAAAA=&#10;">
                      <v:fill on="t" focussize="0,0"/>
                      <v:stroke weight="0.5pt" color="#000000 [3204]" joinstyle="round"/>
                      <v:imagedata o:title=""/>
                      <o:lock v:ext="edit" aspectratio="f"/>
                      <v:textbox>
                        <w:txbxContent>
                          <w:p>
                            <w:r>
                              <w:rPr>
                                <w:rFonts w:hint="eastAsia"/>
                              </w:rPr>
                              <w:t>纯水制备</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345440</wp:posOffset>
                      </wp:positionH>
                      <wp:positionV relativeFrom="paragraph">
                        <wp:posOffset>2540</wp:posOffset>
                      </wp:positionV>
                      <wp:extent cx="447675" cy="304800"/>
                      <wp:effectExtent l="0" t="0" r="0" b="0"/>
                      <wp:wrapNone/>
                      <wp:docPr id="183" name="文本框 183"/>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2pt;margin-top:0.2pt;height:24pt;width:35.25pt;z-index:251697152;mso-width-relative:page;mso-height-relative:page;" filled="f" stroked="f" coordsize="21600,21600" o:gfxdata="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7/ZIa1gAAAAYBAAAPAAAAAAAAAAEAIAAAADgA&#10;AABkcnMvZG93bnJldi54bWxQSwECFAAUAAAACACHTuJAT8oktS4CAAA7BAAADgAAAAAAAAABACAA&#10;AAA7AQAAZHJzL2Uyb0RvYy54bWxQSwUGAAAAAAYABgBZAQAA2wUAAAAA&#10;">
                      <v:fill on="f" focussize="0,0"/>
                      <v:stroke on="f" weight="0.5pt"/>
                      <v:imagedata o:title=""/>
                      <o:lock v:ext="edit" aspectratio="f"/>
                      <v:textbox>
                        <w:txbxContent>
                          <w:p>
                            <w:r>
                              <w:rPr>
                                <w:rFonts w:hint="eastAsia"/>
                              </w:rPr>
                              <w:t>0.3</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288925</wp:posOffset>
                      </wp:positionH>
                      <wp:positionV relativeFrom="paragraph">
                        <wp:posOffset>212090</wp:posOffset>
                      </wp:positionV>
                      <wp:extent cx="533400" cy="0"/>
                      <wp:effectExtent l="0" t="76200" r="19050" b="95250"/>
                      <wp:wrapNone/>
                      <wp:docPr id="184" name="直接箭头连接符 184"/>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5pt;margin-top:16.7pt;height:0pt;width:42pt;z-index:251695104;mso-width-relative:page;mso-height-relative:page;" filled="f" stroked="t" coordsize="21600,21600" o:gfxdata="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kj0sotcAAAAIAQAADwAAAAAAAAABACAAAAA4&#10;AAAAZHJzL2Rvd25yZXYueG1sUEsBAhQAFAAAAAgAh07iQC7/hzv1AQAAuwMAAA4AAAAAAAAAAQAg&#10;AAAAPAEAAGRycy9lMm9Eb2MueG1sUEsFBgAAAAAGAAYAWQEAAKMFAAAAAA==&#10;">
                      <v:fill on="f" focussize="0,0"/>
                      <v:stroke color="#000000 [3213]"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4070350</wp:posOffset>
                      </wp:positionH>
                      <wp:positionV relativeFrom="paragraph">
                        <wp:posOffset>78740</wp:posOffset>
                      </wp:positionV>
                      <wp:extent cx="0" cy="819150"/>
                      <wp:effectExtent l="76200" t="38100" r="57150" b="19050"/>
                      <wp:wrapNone/>
                      <wp:docPr id="186" name="直接箭头连接符 186"/>
                      <wp:cNvGraphicFramePr/>
                      <a:graphic xmlns:a="http://schemas.openxmlformats.org/drawingml/2006/main">
                        <a:graphicData uri="http://schemas.microsoft.com/office/word/2010/wordprocessingShape">
                          <wps:wsp>
                            <wps:cNvCnPr/>
                            <wps:spPr>
                              <a:xfrm flipH="true" flipV="true">
                                <a:off x="0" y="0"/>
                                <a:ext cx="0" cy="8191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20.5pt;margin-top:6.2pt;height:64.5pt;width:0pt;z-index:251707392;mso-width-relative:page;mso-height-relative:page;" filled="f" stroked="t" coordsize="21600,21600" o:gfxdata="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0rX+NYAAAAKAQAA&#10;DwAAAAAAAAABACAAAAA4AAAAZHJzL2Rvd25yZXYueG1sUEsBAhQAFAAAAAgAh07iQCx982cFAgAA&#10;1QMAAA4AAAAAAAAAAQAgAAAAOwEAAGRycy9lMm9Eb2MueG1sUEsFBgAAAAAGAAYAWQEAALIFAAAA&#10;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2463165</wp:posOffset>
                      </wp:positionH>
                      <wp:positionV relativeFrom="paragraph">
                        <wp:posOffset>126365</wp:posOffset>
                      </wp:positionV>
                      <wp:extent cx="504825" cy="247650"/>
                      <wp:effectExtent l="0" t="0" r="0" b="0"/>
                      <wp:wrapNone/>
                      <wp:docPr id="185" name="文本框 185"/>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3.95pt;margin-top:9.95pt;height:19.5pt;width:39.75pt;z-index:251699200;mso-width-relative:page;mso-height-relative:page;" filled="f" stroked="f" coordsize="21600,21600" o:gfxdata="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F41MiNoAAAAJAQAADwAAAAAAAAABACAAAAA4&#10;AAAAZHJzL2Rvd25yZXYueG1sUEsBAhQAFAAAAAgAh07iQB2Nk8MrAgAAOwQAAA4AAAAAAAAAAQAg&#10;AAAAPwEAAGRycy9lMm9Eb2MueG1sUEsFBgAAAAAGAAYAWQEAANwFAAAAAA==&#10;">
                      <v:fill on="f" focussize="0,0"/>
                      <v:stroke on="f" weight="0.5pt"/>
                      <v:imagedata o:title=""/>
                      <o:lock v:ext="edit" aspectratio="f"/>
                      <v:textbox>
                        <w:txbxContent>
                          <w:p>
                            <w:r>
                              <w:rPr>
                                <w:rFonts w:hint="eastAsia"/>
                              </w:rPr>
                              <w:t>0.1</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1155700</wp:posOffset>
                      </wp:positionH>
                      <wp:positionV relativeFrom="paragraph">
                        <wp:posOffset>85090</wp:posOffset>
                      </wp:positionV>
                      <wp:extent cx="0" cy="241300"/>
                      <wp:effectExtent l="0" t="0" r="19050" b="25400"/>
                      <wp:wrapNone/>
                      <wp:docPr id="187" name="直接连接符 187"/>
                      <wp:cNvGraphicFramePr/>
                      <a:graphic xmlns:a="http://schemas.openxmlformats.org/drawingml/2006/main">
                        <a:graphicData uri="http://schemas.microsoft.com/office/word/2010/wordprocessingShape">
                          <wps:wsp>
                            <wps:cNvCnPr/>
                            <wps:spPr>
                              <a:xfrm>
                                <a:off x="0" y="0"/>
                                <a:ext cx="0" cy="241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pt;margin-top:6.7pt;height:19pt;width:0pt;z-index:251706368;mso-width-relative:page;mso-height-relative:page;" filled="f" stroked="t" coordsize="21600,21600" o:gfxdata="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NHs54jWAAAACQEAAA8AAAAAAAAAAQAgAAAA&#10;OAAAAGRycy9kb3ducmV2LnhtbFBLAQIUABQAAAAIAIdO4kBo/4qsvgEAAE8DAAAOAAAAAAAAAAEA&#10;IAAAADsBAABkcnMvZTJvRG9jLnhtbFBLBQYAAAAABgAGAFkBAABrBQAAAAA=&#10;">
                      <v:fill on="f" focussize="0,0"/>
                      <v:stroke color="#000000 [3213]" joinstyle="round"/>
                      <v:imagedata o:title=""/>
                      <o:lock v:ext="edit" aspectratio="f"/>
                    </v:lin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1155700</wp:posOffset>
                      </wp:positionH>
                      <wp:positionV relativeFrom="paragraph">
                        <wp:posOffset>56515</wp:posOffset>
                      </wp:positionV>
                      <wp:extent cx="2914650" cy="0"/>
                      <wp:effectExtent l="0" t="76200" r="19050" b="95250"/>
                      <wp:wrapNone/>
                      <wp:docPr id="189" name="AutoShape 448"/>
                      <wp:cNvGraphicFramePr/>
                      <a:graphic xmlns:a="http://schemas.openxmlformats.org/drawingml/2006/main">
                        <a:graphicData uri="http://schemas.microsoft.com/office/word/2010/wordprocessingShape">
                          <wps:wsp>
                            <wps:cNvCnPr>
                              <a:cxnSpLocks noChangeShapeType="true"/>
                            </wps:cNvCnPr>
                            <wps:spPr bwMode="auto">
                              <a:xfrm>
                                <a:off x="0" y="0"/>
                                <a:ext cx="2914650" cy="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448" o:spid="_x0000_s1026" o:spt="32" type="#_x0000_t32" style="position:absolute;left:0pt;margin-left:91pt;margin-top:4.45pt;height:0pt;width:229.5pt;z-index:251698176;mso-width-relative:page;mso-height-relative:page;" filled="f" stroked="t" coordsize="21600,21600" o:gfxdata="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Yi0b9UAAAAHAQAADwAAAAAAAAABACAAAAA4AAAAZHJzL2Rvd25yZXYueG1s&#10;UEsBAhQAFAAAAAgAh07iQPFBLn/lAQAAwwMAAA4AAAAAAAAAAQAgAAAAOgEAAGRycy9lMm9Eb2Mu&#10;eG1sUEsFBgAAAAAGAAYAWQEAAJEFAAAAAA==&#10;">
                      <v:fill on="f" focussize="0,0"/>
                      <v:stroke color="#000000"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834390</wp:posOffset>
                      </wp:positionH>
                      <wp:positionV relativeFrom="paragraph">
                        <wp:posOffset>100965</wp:posOffset>
                      </wp:positionV>
                      <wp:extent cx="1209675" cy="257175"/>
                      <wp:effectExtent l="0" t="0" r="28575" b="28575"/>
                      <wp:wrapNone/>
                      <wp:docPr id="127" name="文本框 127"/>
                      <wp:cNvGraphicFramePr/>
                      <a:graphic xmlns:a="http://schemas.openxmlformats.org/drawingml/2006/main">
                        <a:graphicData uri="http://schemas.microsoft.com/office/word/2010/wordprocessingShape">
                          <wps:wsp>
                            <wps:cNvSpPr txBox="true"/>
                            <wps:spPr>
                              <a:xfrm>
                                <a:off x="0" y="0"/>
                                <a:ext cx="1209675" cy="257175"/>
                              </a:xfrm>
                              <a:prstGeom prst="rect">
                                <a:avLst/>
                              </a:prstGeom>
                              <a:solidFill>
                                <a:sysClr val="window" lastClr="FFFFFF"/>
                              </a:solidFill>
                              <a:ln w="6350">
                                <a:solidFill>
                                  <a:prstClr val="black"/>
                                </a:solidFill>
                              </a:ln>
                              <a:effectLst/>
                            </wps:spPr>
                            <wps:txbx>
                              <w:txbxContent>
                                <w:p>
                                  <w:r>
                                    <w:rPr>
                                      <w:rFonts w:hint="eastAsia"/>
                                    </w:rPr>
                                    <w:t>绿化用水（-0.4）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5.7pt;margin-top:7.95pt;height:20.25pt;width:95.25pt;z-index:251716608;mso-width-relative:page;mso-height-relative:page;" fillcolor="#FFFFFF" filled="t" stroked="t" coordsize="21600,21600" o:gfxdata="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FJ+SctUAAAAJAQAADwAAAAAAAAABACAAAAA4AAAAZHJzL2Rvd25yZXYueG1sUEsB&#10;AhQAFAAAAAgAh07iQAnUmd5UAgAAnQQAAA4AAAAAAAAAAQAgAAAAOgEAAGRycy9lMm9Eb2MueG1s&#10;UEsFBgAAAAAGAAYAWQEAAAAGAAAAAA==&#10;">
                      <v:fill on="t" focussize="0,0"/>
                      <v:stroke weight="0.5pt" color="#000000" joinstyle="round"/>
                      <v:imagedata o:title=""/>
                      <o:lock v:ext="edit" aspectratio="f"/>
                      <v:textbox>
                        <w:txbxContent>
                          <w:p>
                            <w:r>
                              <w:rPr>
                                <w:rFonts w:hint="eastAsia"/>
                              </w:rPr>
                              <w:t>绿化用水（-0.4）</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295275</wp:posOffset>
                      </wp:positionH>
                      <wp:positionV relativeFrom="paragraph">
                        <wp:posOffset>243205</wp:posOffset>
                      </wp:positionV>
                      <wp:extent cx="539750" cy="0"/>
                      <wp:effectExtent l="0" t="76200" r="12700" b="95250"/>
                      <wp:wrapNone/>
                      <wp:docPr id="192" name="直线 271"/>
                      <wp:cNvGraphicFramePr/>
                      <a:graphic xmlns:a="http://schemas.openxmlformats.org/drawingml/2006/main">
                        <a:graphicData uri="http://schemas.microsoft.com/office/word/2010/wordprocessingShape">
                          <wps:wsp>
                            <wps:cNvCnPr>
                              <a:cxnSpLocks noChangeShapeType="true"/>
                            </wps:cNvCnPr>
                            <wps:spPr bwMode="auto">
                              <a:xfrm>
                                <a:off x="0" y="0"/>
                                <a:ext cx="539750" cy="0"/>
                              </a:xfrm>
                              <a:prstGeom prst="line">
                                <a:avLst/>
                              </a:prstGeom>
                              <a:noFill/>
                              <a:ln w="9525">
                                <a:solidFill>
                                  <a:srgbClr val="000000"/>
                                </a:solidFill>
                                <a:round/>
                                <a:tailEnd type="triangle" w="med" len="med"/>
                              </a:ln>
                              <a:effectLst/>
                            </wps:spPr>
                            <wps:bodyPr/>
                          </wps:wsp>
                        </a:graphicData>
                      </a:graphic>
                    </wp:anchor>
                  </w:drawing>
                </mc:Choice>
                <mc:Fallback>
                  <w:pict>
                    <v:line id="直线 271" o:spid="_x0000_s1026" o:spt="20" style="position:absolute;left:0pt;margin-left:23.25pt;margin-top:19.15pt;height:0pt;width:42.5pt;z-index:251715584;mso-width-relative:page;mso-height-relative:page;" filled="f" stroked="t" coordsize="21600,21600" o:gfxdata="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6mb+Q1wAAAAgBAAAPAAAAAAAAAAEAIAAAADgAAABkcnMvZG93bnJldi54bWxQSwEC&#10;FAAUAAAACACHTuJAl6xWdt8BAACVAwAADgAAAAAAAAABACAAAAA8AQAAZHJzL2Uyb0RvYy54bWxQ&#10;SwUGAAAAAAYABgBZAQAAjQUAAAAA&#10;">
                      <v:fill on="f" focussize="0,0"/>
                      <v:stroke color="#000000" joinstyle="round" endarrow="block"/>
                      <v:imagedata o:title=""/>
                      <o:lock v:ext="edit" aspectratio="f"/>
                    </v:lin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393065</wp:posOffset>
                      </wp:positionH>
                      <wp:positionV relativeFrom="paragraph">
                        <wp:posOffset>24765</wp:posOffset>
                      </wp:positionV>
                      <wp:extent cx="447675" cy="304800"/>
                      <wp:effectExtent l="0" t="0" r="0" b="0"/>
                      <wp:wrapNone/>
                      <wp:docPr id="191" name="文本框 191"/>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95pt;margin-top:1.95pt;height:24pt;width:35.25pt;z-index:251714560;mso-width-relative:page;mso-height-relative:page;" filled="f" stroked="f" coordsize="21600,21600" o:gfxdata="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34LIYNgAAAAHAQAADwAAAAAAAAABACAAAAA4&#10;AAAAZHJzL2Rvd25yZXYueG1sUEsBAhQAFAAAAAgAh07iQP2+CyktAgAAOwQAAA4AAAAAAAAAAQAg&#10;AAAAPQEAAGRycy9lMm9Eb2MueG1sUEsFBgAAAAAGAAYAWQEAANwFAAAAAA==&#10;">
                      <v:fill on="f" focussize="0,0"/>
                      <v:stroke on="f" weight="0.5pt"/>
                      <v:imagedata o:title=""/>
                      <o:lock v:ext="edit" aspectratio="f"/>
                      <v:textbox>
                        <w:txbxContent>
                          <w:p>
                            <w:r>
                              <w:rPr>
                                <w:rFonts w:hint="eastAsia"/>
                              </w:rPr>
                              <w:t>0.4</w:t>
                            </w:r>
                          </w:p>
                        </w:txbxContent>
                      </v:textbox>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5952" behindDoc="0" locked="0" layoutInCell="1" allowOverlap="1">
                      <wp:simplePos x="0" y="0"/>
                      <wp:positionH relativeFrom="column">
                        <wp:posOffset>793750</wp:posOffset>
                      </wp:positionH>
                      <wp:positionV relativeFrom="paragraph">
                        <wp:posOffset>202565</wp:posOffset>
                      </wp:positionV>
                      <wp:extent cx="1419225" cy="257175"/>
                      <wp:effectExtent l="0" t="0" r="28575" b="28575"/>
                      <wp:wrapNone/>
                      <wp:docPr id="194" name="文本框 194"/>
                      <wp:cNvGraphicFramePr/>
                      <a:graphic xmlns:a="http://schemas.openxmlformats.org/drawingml/2006/main">
                        <a:graphicData uri="http://schemas.microsoft.com/office/word/2010/wordprocessingShape">
                          <wps:wsp>
                            <wps:cNvSpPr txBox="true"/>
                            <wps:spPr>
                              <a:xfrm>
                                <a:off x="0" y="0"/>
                                <a:ext cx="1419225" cy="257175"/>
                              </a:xfrm>
                              <a:prstGeom prst="rect">
                                <a:avLst/>
                              </a:prstGeom>
                              <a:solidFill>
                                <a:sysClr val="window" lastClr="FFFFFF"/>
                              </a:solidFill>
                              <a:ln w="6350">
                                <a:solidFill>
                                  <a:prstClr val="black"/>
                                </a:solidFill>
                              </a:ln>
                              <a:effectLst/>
                            </wps:spPr>
                            <wps:txbx>
                              <w:txbxContent>
                                <w:p>
                                  <w:r>
                                    <w:rPr>
                                      <w:rFonts w:hint="eastAsia"/>
                                    </w:rPr>
                                    <w:t>职工生活用水（-0.48）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2.5pt;margin-top:15.95pt;height:20.25pt;width:111.75pt;z-index:251645952;mso-width-relative:page;mso-height-relative:page;" fillcolor="#FFFFFF" filled="t" stroked="t" coordsize="21600,21600" o:gfxdata="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QXeSfNcAAAAJAQAADwAAAAAAAAABACAAAAA4AAAAZHJzL2Rvd25yZXYueG1s&#10;UEsBAhQAFAAAAAgAh07iQPpOv9JVAgAAnQQAAA4AAAAAAAAAAQAgAAAAPAEAAGRycy9lMm9Eb2Mu&#10;eG1sUEsFBgAAAAAGAAYAWQEAAAMGAAAAAA==&#10;">
                      <v:fill on="t" focussize="0,0"/>
                      <v:stroke weight="0.5pt" color="#000000" joinstyle="round"/>
                      <v:imagedata o:title=""/>
                      <o:lock v:ext="edit" aspectratio="f"/>
                      <v:textbox>
                        <w:txbxContent>
                          <w:p>
                            <w:r>
                              <w:rPr>
                                <w:rFonts w:hint="eastAsia"/>
                              </w:rPr>
                              <w:t>职工生活用水（-0.48）</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3145790</wp:posOffset>
                      </wp:positionH>
                      <wp:positionV relativeFrom="paragraph">
                        <wp:posOffset>90805</wp:posOffset>
                      </wp:positionV>
                      <wp:extent cx="504825" cy="247650"/>
                      <wp:effectExtent l="0" t="0" r="0" b="0"/>
                      <wp:wrapNone/>
                      <wp:docPr id="197" name="文本框 197"/>
                      <wp:cNvGraphicFramePr/>
                      <a:graphic xmlns:a="http://schemas.openxmlformats.org/drawingml/2006/main">
                        <a:graphicData uri="http://schemas.microsoft.com/office/word/2010/wordprocessingShape">
                          <wps:wsp>
                            <wps:cNvSpPr txBox="true"/>
                            <wps:spPr>
                              <a:xfrm>
                                <a:off x="0" y="0"/>
                                <a:ext cx="504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1.92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7.7pt;margin-top:7.15pt;height:19.5pt;width:39.75pt;z-index:251648000;mso-width-relative:page;mso-height-relative:page;" filled="f" stroked="f" coordsize="21600,21600" o:gfxdata="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Og9rK2wAAAAkBAAAPAAAAAAAAAAEAIAAA&#10;ADgAAABkcnMvZG93bnJldi54bWxQSwECFAAUAAAACACHTuJAr/m8XywCAAA7BAAADgAAAAAAAAAB&#10;ACAAAABAAQAAZHJzL2Uyb0RvYy54bWxQSwUGAAAAAAYABgBZAQAA3gUAAAAA&#10;">
                      <v:fill on="f" focussize="0,0"/>
                      <v:stroke on="f" weight="0.5pt"/>
                      <v:imagedata o:title=""/>
                      <o:lock v:ext="edit" aspectratio="f"/>
                      <v:textbox>
                        <w:txbxContent>
                          <w:p>
                            <w:r>
                              <w:rPr>
                                <w:rFonts w:hint="eastAsia"/>
                              </w:rPr>
                              <w:t>1.92</w:t>
                            </w:r>
                          </w:p>
                        </w:txbxContent>
                      </v:textbox>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388620</wp:posOffset>
                      </wp:positionH>
                      <wp:positionV relativeFrom="paragraph">
                        <wp:posOffset>88265</wp:posOffset>
                      </wp:positionV>
                      <wp:extent cx="447675" cy="304800"/>
                      <wp:effectExtent l="0" t="0" r="0" b="0"/>
                      <wp:wrapNone/>
                      <wp:docPr id="195" name="文本框 195"/>
                      <wp:cNvGraphicFramePr/>
                      <a:graphic xmlns:a="http://schemas.openxmlformats.org/drawingml/2006/main">
                        <a:graphicData uri="http://schemas.microsoft.com/office/word/2010/wordprocessingShape">
                          <wps:wsp>
                            <wps:cNvSpPr txBox="true"/>
                            <wps:spPr>
                              <a:xfrm>
                                <a:off x="0" y="0"/>
                                <a:ext cx="4476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2.4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0.6pt;margin-top:6.95pt;height:24pt;width:35.25pt;z-index:251718656;mso-width-relative:page;mso-height-relative:page;" filled="f" stroked="f" coordsize="21600,21600" o:gfxdata="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XYCPqdgAAAAIAQAADwAAAAAAAAABACAAAAA4&#10;AAAAZHJzL2Rvd25yZXYueG1sUEsBAhQAFAAAAAgAh07iQGA3KY0tAgAAOwQAAA4AAAAAAAAAAQAg&#10;AAAAPQEAAGRycy9lMm9Eb2MueG1sUEsFBgAAAAAGAAYAWQEAANwFAAAAAA==&#10;">
                      <v:fill on="f" focussize="0,0"/>
                      <v:stroke on="f" weight="0.5pt"/>
                      <v:imagedata o:title=""/>
                      <o:lock v:ext="edit" aspectratio="f"/>
                      <v:textbox>
                        <w:txbxContent>
                          <w:p>
                            <w:r>
                              <w:rPr>
                                <w:rFonts w:hint="eastAsia"/>
                              </w:rPr>
                              <w:t>2.4</w:t>
                            </w:r>
                          </w:p>
                        </w:txbxContent>
                      </v:textbox>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2222500</wp:posOffset>
                      </wp:positionH>
                      <wp:positionV relativeFrom="paragraph">
                        <wp:posOffset>67945</wp:posOffset>
                      </wp:positionV>
                      <wp:extent cx="1858645" cy="0"/>
                      <wp:effectExtent l="0" t="76200" r="27305" b="95250"/>
                      <wp:wrapNone/>
                      <wp:docPr id="196" name="直接箭头连接符 196"/>
                      <wp:cNvGraphicFramePr/>
                      <a:graphic xmlns:a="http://schemas.openxmlformats.org/drawingml/2006/main">
                        <a:graphicData uri="http://schemas.microsoft.com/office/word/2010/wordprocessingShape">
                          <wps:wsp>
                            <wps:cNvCnPr/>
                            <wps:spPr>
                              <a:xfrm>
                                <a:off x="0" y="0"/>
                                <a:ext cx="185864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5pt;margin-top:5.35pt;height:0pt;width:146.35pt;z-index:251719680;mso-width-relative:page;mso-height-relative:page;" filled="f" stroked="t" coordsize="21600,21600" o:gfxdata="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nunBXYAAAACQEAAA8AAAAAAAAAAQAgAAAA&#10;OAAAAGRycy9kb3ducmV2LnhtbFBLAQIUABQAAAAIAIdO4kBGMl7d9QEAALwDAAAOAAAAAAAAAAEA&#10;IAAAAD0BAABkcnMvZTJvRG9jLnhtbFBLBQYAAAAABgAGAFkBAACkBQAAAAA=&#10;">
                      <v:fill on="f" focussize="0,0"/>
                      <v:stroke color="#000000 [3213]" joinstyle="round" endarrow="block"/>
                      <v:imagedata o:title=""/>
                      <o:lock v:ext="edit" aspectratio="f"/>
                    </v:shape>
                  </w:pict>
                </mc:Fallback>
              </mc:AlternateContent>
            </w:r>
            <w:r>
              <w:rPr>
                <w:rFonts w:hint="eastAsia"/>
                <w:b/>
                <w:color w:val="000000" w:themeColor="text1"/>
                <w:sz w:val="24"/>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288925</wp:posOffset>
                      </wp:positionH>
                      <wp:positionV relativeFrom="paragraph">
                        <wp:posOffset>31115</wp:posOffset>
                      </wp:positionV>
                      <wp:extent cx="495300" cy="0"/>
                      <wp:effectExtent l="0" t="76200" r="19050" b="95250"/>
                      <wp:wrapNone/>
                      <wp:docPr id="193" name="直接箭头连接符 193"/>
                      <wp:cNvGraphicFramePr/>
                      <a:graphic xmlns:a="http://schemas.openxmlformats.org/drawingml/2006/main">
                        <a:graphicData uri="http://schemas.microsoft.com/office/word/2010/wordprocessingShape">
                          <wps:wsp>
                            <wps:cNvCnPr/>
                            <wps:spPr>
                              <a:xfrm>
                                <a:off x="0" y="0"/>
                                <a:ext cx="4953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5pt;margin-top:2.45pt;height:0pt;width:39pt;z-index:251717632;mso-width-relative:page;mso-height-relative:page;" filled="f" stroked="t" coordsize="21600,21600" o:gfxdata="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xA0vtUAAAAGAQAADwAAAAAAAAABACAAAAA4AAAA&#10;ZHJzL2Rvd25yZXYueG1sUEsBAhQAFAAAAAgAh07iQHmnHz/0AQAAuwMAAA4AAAAAAAAAAQAgAAAA&#10;OgEAAGRycy9lMm9Eb2MueG1sUEsFBgAAAAAGAAYAWQEAAKAFAAAAAA==&#10;">
                      <v:fill on="f" focussize="0,0"/>
                      <v:stroke color="#000000 [3213]" joinstyle="round" endarrow="block"/>
                      <v:imagedata o:title=""/>
                      <o:lock v:ext="edit" aspectratio="f"/>
                    </v:shape>
                  </w:pict>
                </mc:Fallback>
              </mc:AlternateContent>
            </w:r>
          </w:p>
          <w:p>
            <w:pPr>
              <w:autoSpaceDE w:val="0"/>
              <w:autoSpaceDN w:val="0"/>
              <w:adjustRightInd w:val="0"/>
              <w:snapToGrid w:val="0"/>
              <w:spacing w:line="440" w:lineRule="exact"/>
              <w:rPr>
                <w:b/>
                <w:color w:val="000000" w:themeColor="text1"/>
                <w:sz w:val="24"/>
                <w14:textFill>
                  <w14:solidFill>
                    <w14:schemeClr w14:val="tx1"/>
                  </w14:solidFill>
                </w14:textFill>
              </w:rPr>
            </w:pPr>
            <w:r>
              <w:rPr>
                <w:color w:val="000000" w:themeColor="text1"/>
                <w:sz w:val="24"/>
                <w:szCs w:val="2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793750</wp:posOffset>
                      </wp:positionH>
                      <wp:positionV relativeFrom="paragraph">
                        <wp:posOffset>-6350</wp:posOffset>
                      </wp:positionV>
                      <wp:extent cx="3438525" cy="319405"/>
                      <wp:effectExtent l="0" t="0" r="0" b="4445"/>
                      <wp:wrapNone/>
                      <wp:docPr id="130" name="Text Box 64"/>
                      <wp:cNvGraphicFramePr/>
                      <a:graphic xmlns:a="http://schemas.openxmlformats.org/drawingml/2006/main">
                        <a:graphicData uri="http://schemas.microsoft.com/office/word/2010/wordprocessingShape">
                          <wps:wsp>
                            <wps:cNvSpPr txBox="true">
                              <a:spLocks noChangeArrowheads="true"/>
                            </wps:cNvSpPr>
                            <wps:spPr bwMode="auto">
                              <a:xfrm>
                                <a:off x="0" y="0"/>
                                <a:ext cx="3438525" cy="319405"/>
                              </a:xfrm>
                              <a:prstGeom prst="rect">
                                <a:avLst/>
                              </a:prstGeom>
                              <a:noFill/>
                              <a:ln>
                                <a:noFill/>
                              </a:ln>
                            </wps:spPr>
                            <wps:txbx>
                              <w:txbxContent>
                                <w:p>
                                  <w:pPr>
                                    <w:spacing w:line="360" w:lineRule="exact"/>
                                    <w:jc w:val="center"/>
                                    <w:rPr>
                                      <w:sz w:val="24"/>
                                    </w:rPr>
                                  </w:pPr>
                                  <w:r>
                                    <w:rPr>
                                      <w:b/>
                                      <w:sz w:val="24"/>
                                    </w:rPr>
                                    <w:t>图</w:t>
                                  </w:r>
                                  <w:r>
                                    <w:rPr>
                                      <w:rFonts w:hint="eastAsia"/>
                                      <w:b/>
                                      <w:sz w:val="24"/>
                                    </w:rPr>
                                    <w:t>2</w:t>
                                  </w:r>
                                  <w:r>
                                    <w:rPr>
                                      <w:b/>
                                      <w:sz w:val="24"/>
                                    </w:rPr>
                                    <w:t xml:space="preserve">    </w:t>
                                  </w:r>
                                  <w:r>
                                    <w:rPr>
                                      <w:rFonts w:hint="eastAsia"/>
                                      <w:b/>
                                      <w:sz w:val="24"/>
                                    </w:rPr>
                                    <w:t>全院</w:t>
                                  </w:r>
                                  <w:r>
                                    <w:rPr>
                                      <w:b/>
                                      <w:sz w:val="24"/>
                                    </w:rPr>
                                    <w:t>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wps:txbx>
                            <wps:bodyPr rot="0" vert="horz" wrap="square" lIns="91440" tIns="45720" rIns="91440" bIns="45720" anchor="t" anchorCtr="false" upright="true">
                              <a:noAutofit/>
                            </wps:bodyPr>
                          </wps:wsp>
                        </a:graphicData>
                      </a:graphic>
                    </wp:anchor>
                  </w:drawing>
                </mc:Choice>
                <mc:Fallback>
                  <w:pict>
                    <v:shape id="Text Box 64" o:spid="_x0000_s1026" o:spt="202" type="#_x0000_t202" style="position:absolute;left:0pt;margin-left:62.5pt;margin-top:-0.5pt;height:25.15pt;width:270.75pt;z-index:251668480;mso-width-relative:page;mso-height-relative:page;" filled="f" stroked="f" coordsize="21600,21600" o:gfxdata="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Mt/J51wAAAAkBAAAPAAAAAAAAAAEAIAAAADgA&#10;AABkcnMvZG93bnJldi54bWxQSwECFAAUAAAACACHTuJAmqvohvQBAADWAwAADgAAAAAAAAABACAA&#10;AAA8AQAAZHJzL2Uyb0RvYy54bWxQSwUGAAAAAAYABgBZAQAAogUAAAAA&#10;">
                      <v:fill on="f" focussize="0,0"/>
                      <v:stroke on="f"/>
                      <v:imagedata o:title=""/>
                      <o:lock v:ext="edit" aspectratio="f"/>
                      <v:textbox>
                        <w:txbxContent>
                          <w:p>
                            <w:pPr>
                              <w:spacing w:line="360" w:lineRule="exact"/>
                              <w:jc w:val="center"/>
                              <w:rPr>
                                <w:sz w:val="24"/>
                              </w:rPr>
                            </w:pPr>
                            <w:r>
                              <w:rPr>
                                <w:b/>
                                <w:sz w:val="24"/>
                              </w:rPr>
                              <w:t>图</w:t>
                            </w:r>
                            <w:r>
                              <w:rPr>
                                <w:rFonts w:hint="eastAsia"/>
                                <w:b/>
                                <w:sz w:val="24"/>
                              </w:rPr>
                              <w:t>2</w:t>
                            </w:r>
                            <w:r>
                              <w:rPr>
                                <w:b/>
                                <w:sz w:val="24"/>
                              </w:rPr>
                              <w:t xml:space="preserve">    </w:t>
                            </w:r>
                            <w:r>
                              <w:rPr>
                                <w:rFonts w:hint="eastAsia"/>
                                <w:b/>
                                <w:sz w:val="24"/>
                              </w:rPr>
                              <w:t>全院</w:t>
                            </w:r>
                            <w:r>
                              <w:rPr>
                                <w:b/>
                                <w:sz w:val="24"/>
                              </w:rPr>
                              <w:t>给排水平衡图</w:t>
                            </w:r>
                            <w:r>
                              <w:rPr>
                                <w:rFonts w:hint="eastAsia"/>
                                <w:b/>
                                <w:sz w:val="24"/>
                              </w:rPr>
                              <w:t xml:space="preserve"> </w:t>
                            </w:r>
                            <w:r>
                              <w:rPr>
                                <w:b/>
                                <w:sz w:val="24"/>
                              </w:rPr>
                              <w:t xml:space="preserve"> </w:t>
                            </w:r>
                            <w:r>
                              <w:rPr>
                                <w:rFonts w:hint="eastAsia"/>
                                <w:b/>
                                <w:sz w:val="24"/>
                              </w:rPr>
                              <w:t>单位：</w:t>
                            </w:r>
                            <w:r>
                              <w:rPr>
                                <w:b/>
                                <w:bCs/>
                                <w:sz w:val="24"/>
                              </w:rPr>
                              <w:t>m</w:t>
                            </w:r>
                            <w:r>
                              <w:rPr>
                                <w:b/>
                                <w:bCs/>
                                <w:sz w:val="24"/>
                                <w:vertAlign w:val="superscript"/>
                              </w:rPr>
                              <w:t>3</w:t>
                            </w:r>
                            <w:r>
                              <w:rPr>
                                <w:b/>
                                <w:bCs/>
                                <w:sz w:val="24"/>
                              </w:rPr>
                              <w:t>/d</w:t>
                            </w:r>
                          </w:p>
                        </w:txbxContent>
                      </v:textbox>
                    </v:shape>
                  </w:pict>
                </mc:Fallback>
              </mc:AlternateContent>
            </w:r>
          </w:p>
          <w:p>
            <w:pPr>
              <w:spacing w:line="440" w:lineRule="exact"/>
              <w:ind w:firstLine="481"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2</w:t>
            </w:r>
            <w:r>
              <w:rPr>
                <w:b/>
                <w:bCs/>
                <w:color w:val="000000" w:themeColor="text1"/>
                <w:sz w:val="24"/>
                <w:szCs w:val="22"/>
                <w14:textFill>
                  <w14:solidFill>
                    <w14:schemeClr w14:val="tx1"/>
                  </w14:solidFill>
                </w14:textFill>
              </w:rPr>
              <w:t>、劳动定员及工作制度</w:t>
            </w:r>
          </w:p>
          <w:p>
            <w:pPr>
              <w:spacing w:line="44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现有工程劳动定员65人，实行一班8小时工作制，年工作时间300天。本项目</w:t>
            </w:r>
            <w:r>
              <w:rPr>
                <w:bCs/>
                <w:color w:val="000000" w:themeColor="text1"/>
                <w:sz w:val="24"/>
                <w14:textFill>
                  <w14:solidFill>
                    <w14:schemeClr w14:val="tx1"/>
                  </w14:solidFill>
                </w14:textFill>
              </w:rPr>
              <w:t>不新增劳动定员，工作制度不发生变化。</w:t>
            </w:r>
          </w:p>
          <w:p>
            <w:pPr>
              <w:spacing w:line="440" w:lineRule="exact"/>
              <w:ind w:firstLine="481" w:firstLineChars="200"/>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color w:val="000000" w:themeColor="text1"/>
                <w:sz w:val="24"/>
                <w:szCs w:val="22"/>
                <w14:textFill>
                  <w14:solidFill>
                    <w14:schemeClr w14:val="tx1"/>
                  </w14:solidFill>
                </w14:textFill>
              </w:rPr>
              <w:t>3</w:t>
            </w:r>
            <w:r>
              <w:rPr>
                <w:b/>
                <w:bCs/>
                <w:color w:val="000000" w:themeColor="text1"/>
                <w:sz w:val="24"/>
                <w:szCs w:val="22"/>
                <w14:textFill>
                  <w14:solidFill>
                    <w14:schemeClr w14:val="tx1"/>
                  </w14:solidFill>
                </w14:textFill>
              </w:rPr>
              <w:t>、施工进度</w:t>
            </w:r>
          </w:p>
          <w:p>
            <w:pPr>
              <w:spacing w:line="440" w:lineRule="exact"/>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项目预计于202</w:t>
            </w:r>
            <w:r>
              <w:rPr>
                <w:rFonts w:hint="eastAsia"/>
                <w:color w:val="000000" w:themeColor="text1"/>
                <w:sz w:val="24"/>
                <w:szCs w:val="22"/>
                <w14:textFill>
                  <w14:solidFill>
                    <w14:schemeClr w14:val="tx1"/>
                  </w14:solidFill>
                </w14:textFill>
              </w:rPr>
              <w:t>2</w:t>
            </w:r>
            <w:r>
              <w:rPr>
                <w:color w:val="000000" w:themeColor="text1"/>
                <w:sz w:val="24"/>
                <w:szCs w:val="22"/>
                <w14:textFill>
                  <w14:solidFill>
                    <w14:schemeClr w14:val="tx1"/>
                  </w14:solidFill>
                </w14:textFill>
              </w:rPr>
              <w:t>年</w:t>
            </w:r>
            <w:r>
              <w:rPr>
                <w:rFonts w:hint="eastAsia"/>
                <w:color w:val="000000" w:themeColor="text1"/>
                <w:sz w:val="24"/>
                <w:szCs w:val="22"/>
                <w14:textFill>
                  <w14:solidFill>
                    <w14:schemeClr w14:val="tx1"/>
                  </w14:solidFill>
                </w14:textFill>
              </w:rPr>
              <w:t>12</w:t>
            </w:r>
            <w:r>
              <w:rPr>
                <w:color w:val="000000" w:themeColor="text1"/>
                <w:sz w:val="24"/>
                <w:szCs w:val="22"/>
                <w14:textFill>
                  <w14:solidFill>
                    <w14:schemeClr w14:val="tx1"/>
                  </w14:solidFill>
                </w14:textFill>
              </w:rPr>
              <w:t>月建成投产。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496" w:type="dxa"/>
            <w:vAlign w:val="center"/>
          </w:tcPr>
          <w:p>
            <w:pPr>
              <w:pStyle w:val="14"/>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工艺流程和产排污环节</w:t>
            </w:r>
          </w:p>
        </w:tc>
        <w:tc>
          <w:tcPr>
            <w:tcW w:w="8488" w:type="dxa"/>
          </w:tcPr>
          <w:p>
            <w:pPr>
              <w:widowControl/>
              <w:spacing w:line="440" w:lineRule="exact"/>
              <w:outlineLvl w:val="1"/>
              <w:rPr>
                <w:b/>
                <w:bCs/>
                <w:color w:val="000000" w:themeColor="text1"/>
                <w:sz w:val="24"/>
                <w:szCs w:val="32"/>
                <w14:textFill>
                  <w14:solidFill>
                    <w14:schemeClr w14:val="tx1"/>
                  </w14:solidFill>
                </w14:textFill>
              </w:rPr>
            </w:pPr>
            <w:r>
              <w:rPr>
                <w:b/>
                <w:bCs/>
                <w:color w:val="000000" w:themeColor="text1"/>
                <w:sz w:val="24"/>
                <w:szCs w:val="32"/>
                <w14:textFill>
                  <w14:solidFill>
                    <w14:schemeClr w14:val="tx1"/>
                  </w14:solidFill>
                </w14:textFill>
              </w:rPr>
              <w:t>工艺流程简述（图示）：</w:t>
            </w:r>
          </w:p>
          <w:p>
            <w:pPr>
              <w:adjustRightInd w:val="0"/>
              <w:snapToGrid w:val="0"/>
              <w:spacing w:line="440" w:lineRule="exact"/>
              <w:ind w:firstLine="480" w:firstLineChars="200"/>
              <w:rPr>
                <w:bCs/>
                <w:color w:val="000000" w:themeColor="text1"/>
                <w:sz w:val="24"/>
                <w:szCs w:val="32"/>
                <w14:textFill>
                  <w14:solidFill>
                    <w14:schemeClr w14:val="tx1"/>
                  </w14:solidFill>
                </w14:textFill>
              </w:rPr>
            </w:pPr>
            <w:r>
              <w:rPr>
                <w:rFonts w:hint="eastAsia"/>
                <w:bCs/>
                <w:color w:val="000000" w:themeColor="text1"/>
                <w:sz w:val="24"/>
                <w:szCs w:val="32"/>
                <w14:textFill>
                  <w14:solidFill>
                    <w14:schemeClr w14:val="tx1"/>
                  </w14:solidFill>
                </w14:textFill>
              </w:rPr>
              <w:t>本项目为疾病预防控制中心能力提升建设项目，</w:t>
            </w:r>
            <w:r>
              <w:rPr>
                <w:rFonts w:hint="eastAsia"/>
                <w:snapToGrid w:val="0"/>
                <w:color w:val="000000" w:themeColor="text1"/>
                <w:kern w:val="0"/>
                <w:sz w:val="24"/>
                <w:szCs w:val="20"/>
                <w14:textFill>
                  <w14:solidFill>
                    <w14:schemeClr w14:val="tx1"/>
                  </w14:solidFill>
                </w14:textFill>
              </w:rPr>
              <w:t>承担控制或消灭各种传染病、地方病、寄生虫病为主要内容的任务</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本项目工艺流程及产污节点图见图</w:t>
            </w:r>
            <w:r>
              <w:rPr>
                <w:rFonts w:hint="eastAsia"/>
                <w:bCs/>
                <w:color w:val="000000" w:themeColor="text1"/>
                <w:sz w:val="24"/>
                <w:szCs w:val="32"/>
                <w14:textFill>
                  <w14:solidFill>
                    <w14:schemeClr w14:val="tx1"/>
                  </w14:solidFill>
                </w14:textFill>
              </w:rPr>
              <w:t>3，产污节点及防治措施一览表见表5。</w:t>
            </w:r>
          </w:p>
          <w:p>
            <w:pPr>
              <w:adjustRightInd w:val="0"/>
              <w:snapToGrid w:val="0"/>
              <w:spacing w:line="440" w:lineRule="exact"/>
              <w:ind w:firstLine="481" w:firstLineChars="200"/>
              <w:rPr>
                <w:bCs/>
                <w:color w:val="000000" w:themeColor="text1"/>
                <w:sz w:val="24"/>
                <w:szCs w:val="32"/>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32640" behindDoc="0" locked="0" layoutInCell="1" allowOverlap="1">
                      <wp:simplePos x="0" y="0"/>
                      <wp:positionH relativeFrom="column">
                        <wp:posOffset>1736725</wp:posOffset>
                      </wp:positionH>
                      <wp:positionV relativeFrom="paragraph">
                        <wp:posOffset>183515</wp:posOffset>
                      </wp:positionV>
                      <wp:extent cx="723900" cy="287655"/>
                      <wp:effectExtent l="0" t="0" r="19050" b="17145"/>
                      <wp:wrapNone/>
                      <wp:docPr id="14" name="文本框 14"/>
                      <wp:cNvGraphicFramePr/>
                      <a:graphic xmlns:a="http://schemas.openxmlformats.org/drawingml/2006/main">
                        <a:graphicData uri="http://schemas.microsoft.com/office/word/2010/wordprocessingShape">
                          <wps:wsp>
                            <wps:cNvSpPr txBox="true"/>
                            <wps:spPr>
                              <a:xfrm>
                                <a:off x="0" y="0"/>
                                <a:ext cx="723900" cy="2876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医疗废物</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6.75pt;margin-top:14.45pt;height:22.65pt;width:57pt;z-index:251632640;mso-width-relative:page;mso-height-relative:page;" fillcolor="#FFFFFF [3201]" filled="t" stroked="t" coordsize="21600,21600" o:gfxdata="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u1remNcAAAAJAQAADwAAAAAAAAABACAAAAA4AAAAZHJzL2Rvd25yZXYueG1sUEsB&#10;AhQAFAAAAAgAh07iQGUrTmNSAgAAogQAAA4AAAAAAAAAAQAgAAAAPAEAAGRycy9lMm9Eb2MueG1s&#10;UEsFBgAAAAAGAAYAWQEAAAAGAAAAAA==&#10;">
                      <v:fill on="t" focussize="0,0"/>
                      <v:stroke weight="0.5pt" color="#000000 [3204]" joinstyle="round" dashstyle="dash"/>
                      <v:imagedata o:title=""/>
                      <o:lock v:ext="edit" aspectratio="f"/>
                      <v:textbox>
                        <w:txbxContent>
                          <w:p>
                            <w:r>
                              <w:rPr>
                                <w:rFonts w:hint="eastAsia"/>
                              </w:rPr>
                              <w:t>医疗废物</w:t>
                            </w:r>
                          </w:p>
                        </w:txbxContent>
                      </v:textbox>
                    </v:shape>
                  </w:pict>
                </mc:Fallback>
              </mc:AlternateContent>
            </w:r>
          </w:p>
          <w:p>
            <w:pPr>
              <w:adjustRightInd w:val="0"/>
              <w:snapToGrid w:val="0"/>
              <w:spacing w:line="440" w:lineRule="exact"/>
              <w:ind w:firstLine="480" w:firstLineChars="200"/>
              <w:rPr>
                <w:snapToGrid w:val="0"/>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2089150</wp:posOffset>
                      </wp:positionH>
                      <wp:positionV relativeFrom="paragraph">
                        <wp:posOffset>177165</wp:posOffset>
                      </wp:positionV>
                      <wp:extent cx="0" cy="285750"/>
                      <wp:effectExtent l="76200" t="38100" r="57150" b="19050"/>
                      <wp:wrapNone/>
                      <wp:docPr id="13" name="直接箭头连接符 13"/>
                      <wp:cNvGraphicFramePr/>
                      <a:graphic xmlns:a="http://schemas.openxmlformats.org/drawingml/2006/main">
                        <a:graphicData uri="http://schemas.microsoft.com/office/word/2010/wordprocessingShape">
                          <wps:wsp>
                            <wps:cNvCnPr/>
                            <wps:spPr>
                              <a:xfrm flipV="true">
                                <a:off x="0" y="0"/>
                                <a:ext cx="0" cy="2857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64.5pt;margin-top:13.95pt;height:22.5pt;width:0pt;z-index:251655168;mso-width-relative:page;mso-height-relative:page;" filled="f" stroked="t" coordsize="21600,21600" o:gfxdata="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BEMQnYAAAACQEAAA8AAAAA&#10;AAAAAQAgAAAAOAAAAGRycy9kb3ducmV2LnhtbFBLAQIUABQAAAAIAIdO4kBVOH9r/gEAAMYDAAAO&#10;AAAAAAAAAAEAIAAAAD0BAABkcnMvZTJvRG9jLnhtbFBLBQYAAAAABgAGAFkBAACtBQAAAAA=&#10;">
                      <v:fill on="f" focussize="0,0"/>
                      <v:stroke color="#000000 [3213]" joinstyle="round" endarrow="block"/>
                      <v:imagedata o:title=""/>
                      <o:lock v:ext="edit" aspectratio="f"/>
                    </v:shape>
                  </w:pict>
                </mc:Fallback>
              </mc:AlternateContent>
            </w:r>
            <w:r>
              <w:rPr>
                <w:color w:val="000000" w:themeColor="text1"/>
                <w:kern w:val="0"/>
                <w:sz w:val="24"/>
                <w:szCs w:val="20"/>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2459990</wp:posOffset>
                      </wp:positionH>
                      <wp:positionV relativeFrom="paragraph">
                        <wp:posOffset>43815</wp:posOffset>
                      </wp:positionV>
                      <wp:extent cx="1381125" cy="0"/>
                      <wp:effectExtent l="0" t="0" r="9525" b="19050"/>
                      <wp:wrapNone/>
                      <wp:docPr id="15" name="直接箭头连接符 15"/>
                      <wp:cNvGraphicFramePr/>
                      <a:graphic xmlns:a="http://schemas.openxmlformats.org/drawingml/2006/main">
                        <a:graphicData uri="http://schemas.microsoft.com/office/word/2010/wordprocessingShape">
                          <wps:wsp>
                            <wps:cNvCnPr/>
                            <wps:spPr>
                              <a:xfrm flipV="true">
                                <a:off x="0" y="0"/>
                                <a:ext cx="1381125" cy="0"/>
                              </a:xfrm>
                              <a:prstGeom prst="straightConnector1">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3.7pt;margin-top:3.45pt;height:0pt;width:108.75pt;z-index:251658240;mso-width-relative:page;mso-height-relative:page;" filled="f" stroked="t" coordsize="21600,21600" o:gfxdata="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NiWEU1AAAAAcBAAAPAAAAAAAAAAEAIAAAADgA&#10;AABkcnMvZG93bnJldi54bWxQSwECFAAUAAAACACHTuJAU/dR2vcBAADDAwAADgAAAAAAAAABACAA&#10;AAA5AQAAZHJzL2Uyb0RvYy54bWxQSwUGAAAAAAYABgBZAQAAogUAAAAA&#10;">
                      <v:fill on="f" focussize="0,0"/>
                      <v:stroke color="#000000 [3213]" joinstyle="round"/>
                      <v:imagedata o:title=""/>
                      <o:lock v:ext="edit" aspectratio="f"/>
                    </v:shape>
                  </w:pict>
                </mc:Fallback>
              </mc:AlternateContent>
            </w:r>
            <w:r>
              <w:rPr>
                <w:color w:val="000000" w:themeColor="text1"/>
                <w:kern w:val="0"/>
                <w:sz w:val="24"/>
                <w:szCs w:val="2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3841750</wp:posOffset>
                      </wp:positionH>
                      <wp:positionV relativeFrom="paragraph">
                        <wp:posOffset>53340</wp:posOffset>
                      </wp:positionV>
                      <wp:extent cx="0" cy="419100"/>
                      <wp:effectExtent l="76200" t="0" r="57150" b="57150"/>
                      <wp:wrapNone/>
                      <wp:docPr id="16" name="直接箭头连接符 16"/>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2.5pt;margin-top:4.2pt;height:33pt;width:0pt;z-index:251660288;mso-width-relative:page;mso-height-relative:page;" filled="f" stroked="t" coordsize="21600,21600" o:gfxdata="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kUFM7XAAAACAEAAA8AAAAAAAAAAQAgAAAAOAAA&#10;AGRycy9kb3ducmV2LnhtbFBLAQIUABQAAAAIAIdO4kC4C9EV8wEAALkDAAAOAAAAAAAAAAEAIAAA&#10;ADwBAABkcnMvZTJvRG9jLnhtbFBLBQYAAAAABgAGAFkBAAChBQAAAAA=&#10;">
                      <v:fill on="f" focussize="0,0"/>
                      <v:stroke color="#000000 [3213]" joinstyle="round" endarrow="block"/>
                      <v:imagedata o:title=""/>
                      <o:lock v:ext="edit" aspectratio="f"/>
                    </v:shape>
                  </w:pict>
                </mc:Fallback>
              </mc:AlternateContent>
            </w:r>
            <w:r>
              <w:rPr>
                <w:b/>
                <w:bCs/>
                <w:color w:val="000000" w:themeColor="text1"/>
                <w14:textFill>
                  <w14:solidFill>
                    <w14:schemeClr w14:val="tx1"/>
                  </w14:solidFill>
                </w14:textFill>
              </w:rPr>
              <mc:AlternateContent>
                <mc:Choice Requires="wps">
                  <w:drawing>
                    <wp:anchor distT="0" distB="0" distL="114300" distR="114300" simplePos="0" relativeHeight="251649024" behindDoc="0" locked="0" layoutInCell="1" allowOverlap="1">
                      <wp:simplePos x="0" y="0"/>
                      <wp:positionH relativeFrom="column">
                        <wp:posOffset>1736725</wp:posOffset>
                      </wp:positionH>
                      <wp:positionV relativeFrom="paragraph">
                        <wp:posOffset>469265</wp:posOffset>
                      </wp:positionV>
                      <wp:extent cx="914400" cy="266700"/>
                      <wp:effectExtent l="0" t="0" r="19050" b="19050"/>
                      <wp:wrapNone/>
                      <wp:docPr id="9" name="Rectangle 119"/>
                      <wp:cNvGraphicFramePr/>
                      <a:graphic xmlns:a="http://schemas.openxmlformats.org/drawingml/2006/main">
                        <a:graphicData uri="http://schemas.microsoft.com/office/word/2010/wordprocessingShape">
                          <wps:wsp>
                            <wps:cNvSpPr>
                              <a:spLocks noChangeArrowheads="true"/>
                            </wps:cNvSpPr>
                            <wps:spPr bwMode="auto">
                              <a:xfrm>
                                <a:off x="0" y="0"/>
                                <a:ext cx="914400" cy="266700"/>
                              </a:xfrm>
                              <a:prstGeom prst="rect">
                                <a:avLst/>
                              </a:prstGeom>
                              <a:solidFill>
                                <a:srgbClr val="FFFFFF"/>
                              </a:solidFill>
                              <a:ln w="9525">
                                <a:solidFill>
                                  <a:srgbClr val="000000"/>
                                </a:solidFill>
                                <a:miter lim="200000"/>
                              </a:ln>
                            </wps:spPr>
                            <wps:txbx>
                              <w:txbxContent>
                                <w:p>
                                  <w:pPr>
                                    <w:pStyle w:val="56"/>
                                  </w:pPr>
                                  <w:r>
                                    <w:rPr>
                                      <w:rFonts w:hint="eastAsia"/>
                                    </w:rPr>
                                    <w:t>检验化验</w:t>
                                  </w:r>
                                </w:p>
                                <w:p>
                                  <w:pPr>
                                    <w:jc w:val="center"/>
                                  </w:pPr>
                                </w:p>
                              </w:txbxContent>
                            </wps:txbx>
                            <wps:bodyPr rot="0" vert="horz" wrap="square" lIns="91440" tIns="45720" rIns="91440" bIns="45720" anchor="t" anchorCtr="false" upright="true">
                              <a:noAutofit/>
                            </wps:bodyPr>
                          </wps:wsp>
                        </a:graphicData>
                      </a:graphic>
                    </wp:anchor>
                  </w:drawing>
                </mc:Choice>
                <mc:Fallback>
                  <w:pict>
                    <v:rect id="Rectangle 119" o:spid="_x0000_s1026" o:spt="1" style="position:absolute;left:0pt;margin-left:136.75pt;margin-top:36.95pt;height:21pt;width:72pt;z-index:251649024;mso-width-relative:page;mso-height-relative:page;" fillcolor="#FFFFFF" filled="t" stroked="t" coordsize="21600,21600" o:gfxdata="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Fw3OrNkAAAAKAQAADwAAAAAAAAABACAAAAA4AAAAZHJzL2Rvd25yZXYueG1sUEsBAhQA&#10;FAAAAAgAh07iQFaPX0cUAgAAOgQAAA4AAAAAAAAAAQAgAAAAPgEAAGRycy9lMm9Eb2MueG1sUEsF&#10;BgAAAAAGAAYAWQEAAMQFAAAAAA==&#10;">
                      <v:fill on="t" focussize="0,0"/>
                      <v:stroke color="#000000" miterlimit="2" joinstyle="miter"/>
                      <v:imagedata o:title=""/>
                      <o:lock v:ext="edit" aspectratio="f"/>
                      <v:textbox>
                        <w:txbxContent>
                          <w:p>
                            <w:pPr>
                              <w:pStyle w:val="56"/>
                            </w:pPr>
                            <w:r>
                              <w:rPr>
                                <w:rFonts w:hint="eastAsia"/>
                              </w:rPr>
                              <w:t>检验化验</w:t>
                            </w:r>
                          </w:p>
                          <w:p>
                            <w:pPr>
                              <w:jc w:val="center"/>
                            </w:pPr>
                          </w:p>
                        </w:txbxContent>
                      </v:textbox>
                    </v:rect>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3041015</wp:posOffset>
                      </wp:positionH>
                      <wp:positionV relativeFrom="paragraph">
                        <wp:posOffset>472440</wp:posOffset>
                      </wp:positionV>
                      <wp:extent cx="1552575" cy="266700"/>
                      <wp:effectExtent l="0" t="0" r="28575" b="19050"/>
                      <wp:wrapNone/>
                      <wp:docPr id="10" name="Rectangle 127"/>
                      <wp:cNvGraphicFramePr/>
                      <a:graphic xmlns:a="http://schemas.openxmlformats.org/drawingml/2006/main">
                        <a:graphicData uri="http://schemas.microsoft.com/office/word/2010/wordprocessingShape">
                          <wps:wsp>
                            <wps:cNvSpPr>
                              <a:spLocks noChangeArrowheads="true"/>
                            </wps:cNvSpPr>
                            <wps:spPr bwMode="auto">
                              <a:xfrm>
                                <a:off x="0" y="0"/>
                                <a:ext cx="1552575" cy="266700"/>
                              </a:xfrm>
                              <a:prstGeom prst="rect">
                                <a:avLst/>
                              </a:prstGeom>
                              <a:solidFill>
                                <a:srgbClr val="FFFFFF"/>
                              </a:solidFill>
                              <a:ln w="9525">
                                <a:solidFill>
                                  <a:srgbClr val="000000"/>
                                </a:solidFill>
                                <a:prstDash val="dash"/>
                                <a:miter lim="200000"/>
                              </a:ln>
                            </wps:spPr>
                            <wps:txbx>
                              <w:txbxContent>
                                <w:p>
                                  <w:pPr>
                                    <w:pStyle w:val="56"/>
                                  </w:pPr>
                                  <w:r>
                                    <w:rPr>
                                      <w:rFonts w:hint="eastAsia"/>
                                    </w:rPr>
                                    <w:t>由有资质单位定期处理</w:t>
                                  </w:r>
                                </w:p>
                              </w:txbxContent>
                            </wps:txbx>
                            <wps:bodyPr rot="0" vert="horz" wrap="square" lIns="91440" tIns="45720" rIns="91440" bIns="45720" anchor="t" anchorCtr="false" upright="true">
                              <a:noAutofit/>
                            </wps:bodyPr>
                          </wps:wsp>
                        </a:graphicData>
                      </a:graphic>
                    </wp:anchor>
                  </w:drawing>
                </mc:Choice>
                <mc:Fallback>
                  <w:pict>
                    <v:rect id="Rectangle 127" o:spid="_x0000_s1026" o:spt="1" style="position:absolute;left:0pt;margin-left:239.45pt;margin-top:37.2pt;height:21pt;width:122.25pt;z-index:251650048;mso-width-relative:page;mso-height-relative:page;" fillcolor="#FFFFFF" filled="t" stroked="t" coordsize="21600,21600" o:gfxdata="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&#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hSK5HaAAAACgEAAA8AAAAAAAAAAQAgAAAAOAAAAGRy&#10;cy9kb3ducmV2LnhtbFBLAQIUABQAAAAIAIdO4kA102q9JgIAAFQEAAAOAAAAAAAAAAEAIAAAAD8B&#10;AABkcnMvZTJvRG9jLnhtbFBLBQYAAAAABgAGAFkBAADXBQAAAAA=&#10;">
                      <v:fill on="t" focussize="0,0"/>
                      <v:stroke color="#000000" miterlimit="2" joinstyle="miter" dashstyle="dash"/>
                      <v:imagedata o:title=""/>
                      <o:lock v:ext="edit" aspectratio="f"/>
                      <v:textbox>
                        <w:txbxContent>
                          <w:p>
                            <w:pPr>
                              <w:pStyle w:val="56"/>
                            </w:pPr>
                            <w:r>
                              <w:rPr>
                                <w:rFonts w:hint="eastAsia"/>
                              </w:rPr>
                              <w:t>由有资质单位定期处理</w:t>
                            </w:r>
                          </w:p>
                        </w:txbxContent>
                      </v:textbox>
                    </v:rect>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1364615</wp:posOffset>
                      </wp:positionH>
                      <wp:positionV relativeFrom="paragraph">
                        <wp:posOffset>586105</wp:posOffset>
                      </wp:positionV>
                      <wp:extent cx="365760" cy="0"/>
                      <wp:effectExtent l="0" t="76200" r="15240" b="95250"/>
                      <wp:wrapNone/>
                      <wp:docPr id="5" name="Straight Connector 126"/>
                      <wp:cNvGraphicFramePr/>
                      <a:graphic xmlns:a="http://schemas.openxmlformats.org/drawingml/2006/main">
                        <a:graphicData uri="http://schemas.microsoft.com/office/word/2010/wordprocessingShape">
                          <wps:wsp>
                            <wps:cNvCnPr>
                              <a:cxnSpLocks noChangeShapeType="true"/>
                            </wps:cNvCnPr>
                            <wps:spPr bwMode="auto">
                              <a:xfrm>
                                <a:off x="0" y="0"/>
                                <a:ext cx="365760" cy="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margin-left:107.45pt;margin-top:46.15pt;height:0pt;width:28.8pt;z-index:251651072;mso-width-relative:page;mso-height-relative:page;" filled="f" stroked="t" coordsize="21600,21600" o:gfxdata="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p8gbB2QAAAAkBAAAPAAAAAAAAAAEAIAAAADgAAABkcnMvZG93bnJldi54bWxQSwECFAAUAAAA&#10;CACHTuJAHLBUzdcBAACfAwAADgAAAAAAAAABACAAAAA+AQAAZHJzL2Uyb0RvYy54bWxQSwUGAAAA&#10;AAYABgBZAQAAhwUAAAAA&#10;">
                      <v:fill on="f" focussize="0,0"/>
                      <v:stroke color="#000000" joinstyle="round" endarrow="block"/>
                      <v:imagedata o:title=""/>
                      <o:lock v:ext="edit" aspectratio="f"/>
                    </v:shape>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2661285</wp:posOffset>
                      </wp:positionH>
                      <wp:positionV relativeFrom="paragraph">
                        <wp:posOffset>595630</wp:posOffset>
                      </wp:positionV>
                      <wp:extent cx="372745" cy="0"/>
                      <wp:effectExtent l="0" t="76200" r="27305" b="95250"/>
                      <wp:wrapNone/>
                      <wp:docPr id="6" name="Straight Connector 126"/>
                      <wp:cNvGraphicFramePr/>
                      <a:graphic xmlns:a="http://schemas.openxmlformats.org/drawingml/2006/main">
                        <a:graphicData uri="http://schemas.microsoft.com/office/word/2010/wordprocessingShape">
                          <wps:wsp>
                            <wps:cNvCnPr>
                              <a:cxnSpLocks noChangeShapeType="true"/>
                            </wps:cNvCnPr>
                            <wps:spPr bwMode="auto">
                              <a:xfrm>
                                <a:off x="0" y="0"/>
                                <a:ext cx="372745" cy="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margin-left:209.55pt;margin-top:46.9pt;height:0pt;width:29.35pt;z-index:251652096;mso-width-relative:page;mso-height-relative:page;" filled="f" stroked="t" coordsize="21600,21600" o:gfxdata="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UClo9kAAAAJAQAADwAAAAAAAAABACAAAAA4AAAAZHJzL2Rvd25yZXYueG1sUEsBAhQAFAAA&#10;AAgAh07iQOH0vAjYAQAAnwMAAA4AAAAAAAAAAQAgAAAAPgEAAGRycy9lMm9Eb2MueG1sUEsFBgAA&#10;AAAGAAYAWQEAAIgFAAAAAA==&#10;">
                      <v:fill on="f" focussize="0,0"/>
                      <v:stroke color="#000000" joinstyle="round" endarrow="block"/>
                      <v:imagedata o:title=""/>
                      <o:lock v:ext="edit" aspectratio="f"/>
                    </v:shape>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3841750</wp:posOffset>
                      </wp:positionH>
                      <wp:positionV relativeFrom="paragraph">
                        <wp:posOffset>739140</wp:posOffset>
                      </wp:positionV>
                      <wp:extent cx="0" cy="809625"/>
                      <wp:effectExtent l="76200" t="38100" r="57150" b="9525"/>
                      <wp:wrapNone/>
                      <wp:docPr id="29" name="Straight Connector 126"/>
                      <wp:cNvGraphicFramePr/>
                      <a:graphic xmlns:a="http://schemas.openxmlformats.org/drawingml/2006/main">
                        <a:graphicData uri="http://schemas.microsoft.com/office/word/2010/wordprocessingShape">
                          <wps:wsp>
                            <wps:cNvCnPr>
                              <a:cxnSpLocks noChangeShapeType="true"/>
                            </wps:cNvCnPr>
                            <wps:spPr bwMode="auto">
                              <a:xfrm flipV="true">
                                <a:off x="0" y="0"/>
                                <a:ext cx="0" cy="809625"/>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flip:y;margin-left:302.5pt;margin-top:58.2pt;height:63.75pt;width:0pt;z-index:251665408;mso-width-relative:page;mso-height-relative:page;" filled="f" stroked="t" coordsize="21600,21600" o:gfxdata="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QK+UjdkAAAALAQAADwAAAAAAAAABACAAAAA4AAAAZHJzL2Rvd25yZXYueG1sUEsBAhQA&#10;FAAAAAgAh07iQPUMWFTbAQAArQMAAA4AAAAAAAAAAQAgAAAAPgEAAGRycy9lMm9Eb2MueG1sUEsF&#10;BgAAAAAGAAYAWQEAAIsFAAAAAA==&#10;">
                      <v:fill on="f" focussize="0,0"/>
                      <v:stroke color="#000000" joinstyle="round" endarrow="block"/>
                      <v:imagedata o:title=""/>
                      <o:lock v:ext="edit" aspectratio="f"/>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1651000</wp:posOffset>
                      </wp:positionH>
                      <wp:positionV relativeFrom="paragraph">
                        <wp:posOffset>1580515</wp:posOffset>
                      </wp:positionV>
                      <wp:extent cx="933450" cy="266700"/>
                      <wp:effectExtent l="0" t="0" r="19050" b="19050"/>
                      <wp:wrapNone/>
                      <wp:docPr id="18" name="文本框 18"/>
                      <wp:cNvGraphicFramePr/>
                      <a:graphic xmlns:a="http://schemas.openxmlformats.org/drawingml/2006/main">
                        <a:graphicData uri="http://schemas.microsoft.com/office/word/2010/wordprocessingShape">
                          <wps:wsp>
                            <wps:cNvSpPr txBox="true"/>
                            <wps:spPr>
                              <a:xfrm>
                                <a:off x="0" y="0"/>
                                <a:ext cx="9334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科室预处理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0pt;margin-top:124.45pt;height:21pt;width:73.5pt;z-index:251661312;mso-width-relative:page;mso-height-relative:page;" fillcolor="#FFFFFF [3201]" filled="t" stroked="t" coordsize="21600,21600" o:gfxdata="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zbtFNNcAAAALAQAADwAAAAAAAAABACAAAAA4AAAAZHJzL2Rvd25yZXYueG1sUEsBAhQAFAAAAAgA&#10;h07iQBNTiD9JAgAAigQAAA4AAAAAAAAAAQAgAAAAPAEAAGRycy9lMm9Eb2MueG1sUEsFBgAAAAAG&#10;AAYAWQEAAPcFAAAAAA==&#10;">
                      <v:fill on="t" focussize="0,0"/>
                      <v:stroke weight="0.5pt" color="#000000 [3204]" joinstyle="round"/>
                      <v:imagedata o:title=""/>
                      <o:lock v:ext="edit" aspectratio="f"/>
                      <v:textbox>
                        <w:txbxContent>
                          <w:p>
                            <w:pPr>
                              <w:jc w:val="center"/>
                            </w:pPr>
                            <w:r>
                              <w:rPr>
                                <w:rFonts w:hint="eastAsia"/>
                              </w:rPr>
                              <w:t>科室预处理</w:t>
                            </w:r>
                          </w:p>
                        </w:txbxContent>
                      </v:textbox>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3594100</wp:posOffset>
                      </wp:positionH>
                      <wp:positionV relativeFrom="paragraph">
                        <wp:posOffset>1548765</wp:posOffset>
                      </wp:positionV>
                      <wp:extent cx="466725" cy="266700"/>
                      <wp:effectExtent l="0" t="0" r="28575" b="19050"/>
                      <wp:wrapNone/>
                      <wp:docPr id="21" name="文本框 21"/>
                      <wp:cNvGraphicFramePr/>
                      <a:graphic xmlns:a="http://schemas.openxmlformats.org/drawingml/2006/main">
                        <a:graphicData uri="http://schemas.microsoft.com/office/word/2010/wordprocessingShape">
                          <wps:wsp>
                            <wps:cNvSpPr txBox="true"/>
                            <wps:spPr>
                              <a:xfrm>
                                <a:off x="0" y="0"/>
                                <a:ext cx="46672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污泥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3pt;margin-top:121.95pt;height:21pt;width:36.75pt;z-index:251663360;mso-width-relative:page;mso-height-relative:page;" fillcolor="#FFFFFF [3201]" filled="t" stroked="t" coordsize="21600,21600" o:gfxdata="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DCSlM3ZAAAACwEAAA8AAAAAAAAAAQAgAAAAOAAAAGRycy9kb3ducmV2Lnht&#10;bFBLAQIUABQAAAAIAIdO4kDnpFkEVAIAAKIEAAAOAAAAAAAAAAEAIAAAAD4BAABkcnMvZTJvRG9j&#10;LnhtbFBLBQYAAAAABgAGAFkBAAAEBgAAAAA=&#10;">
                      <v:fill on="t" focussize="0,0"/>
                      <v:stroke weight="0.5pt" color="#000000 [3204]" joinstyle="round" dashstyle="dash"/>
                      <v:imagedata o:title=""/>
                      <o:lock v:ext="edit" aspectratio="f"/>
                      <v:textbox>
                        <w:txbxContent>
                          <w:p>
                            <w:r>
                              <w:rPr>
                                <w:rFonts w:hint="eastAsia"/>
                              </w:rPr>
                              <w:t>污泥</w:t>
                            </w:r>
                          </w:p>
                        </w:txbxContent>
                      </v:textbox>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3841750</wp:posOffset>
                      </wp:positionH>
                      <wp:positionV relativeFrom="paragraph">
                        <wp:posOffset>1844040</wp:posOffset>
                      </wp:positionV>
                      <wp:extent cx="0" cy="419100"/>
                      <wp:effectExtent l="76200" t="38100" r="57150" b="19050"/>
                      <wp:wrapNone/>
                      <wp:docPr id="206" name="直接箭头连接符 206"/>
                      <wp:cNvGraphicFramePr/>
                      <a:graphic xmlns:a="http://schemas.openxmlformats.org/drawingml/2006/main">
                        <a:graphicData uri="http://schemas.microsoft.com/office/word/2010/wordprocessingShape">
                          <wps:wsp>
                            <wps:cNvCnPr/>
                            <wps:spPr>
                              <a:xfrm flipV="true">
                                <a:off x="0" y="0"/>
                                <a:ext cx="0" cy="4191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2.5pt;margin-top:145.2pt;height:33pt;width:0pt;z-index:251667456;mso-width-relative:page;mso-height-relative:page;" filled="f" stroked="t" coordsize="21600,21600" o:gfxdata="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z73Cx2gAAAAsBAAAP&#10;AAAAAAAAAAEAIAAAADgAAABkcnMvZG93bnJldi54bWxQSwECFAAUAAAACACHTuJAPhCRFAACAADI&#10;AwAADgAAAAAAAAABACAAAAA/AQAAZHJzL2Uyb0RvYy54bWxQSwUGAAAAAAYABgBZAQAAsQUAAAAA&#10;">
                      <v:fill on="f" focussize="0,0"/>
                      <v:stroke color="#000000 [3213]" joinstyle="round" endarrow="block"/>
                      <v:imagedata o:title=""/>
                      <o:lock v:ext="edit" aspectratio="f"/>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2089150</wp:posOffset>
                      </wp:positionH>
                      <wp:positionV relativeFrom="paragraph">
                        <wp:posOffset>1853565</wp:posOffset>
                      </wp:positionV>
                      <wp:extent cx="0" cy="257175"/>
                      <wp:effectExtent l="76200" t="0" r="76200" b="47625"/>
                      <wp:wrapNone/>
                      <wp:docPr id="19" name="直接箭头连接符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5pt;margin-top:145.95pt;height:20.25pt;width:0pt;z-index:251662336;mso-width-relative:page;mso-height-relative:page;" filled="f" stroked="t" coordsize="21600,21600" o:gfxdata="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gk0DtoAAAALAQAADwAAAAAAAAABACAAAAA4&#10;AAAAZHJzL2Rvd25yZXYueG1sUEsBAhQAFAAAAAgAh07iQNzZMHzyAQAAuQMAAA4AAAAAAAAAAQAg&#10;AAAAPwEAAGRycy9lMm9Eb2MueG1sUEsFBgAAAAAGAAYAWQEAAKMFAAAAAA==&#10;">
                      <v:fill on="f" focussize="0,0"/>
                      <v:stroke color="#000000 [3213]" joinstyle="round" endarrow="block"/>
                      <v:imagedata o:title=""/>
                      <o:lock v:ext="edit" aspectratio="f"/>
                    </v:shape>
                  </w:pict>
                </mc:Fallback>
              </mc:AlternateContent>
            </w:r>
            <w:r>
              <w:rPr>
                <w:b/>
                <w:color w:val="000000" w:themeColor="text1"/>
                <w:sz w:val="24"/>
                <w:szCs w:val="2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2584450</wp:posOffset>
                      </wp:positionH>
                      <wp:positionV relativeFrom="paragraph">
                        <wp:posOffset>1701165</wp:posOffset>
                      </wp:positionV>
                      <wp:extent cx="1009650" cy="0"/>
                      <wp:effectExtent l="0" t="76200" r="19050" b="95250"/>
                      <wp:wrapNone/>
                      <wp:docPr id="22" name="Straight Connector 126"/>
                      <wp:cNvGraphicFramePr/>
                      <a:graphic xmlns:a="http://schemas.openxmlformats.org/drawingml/2006/main">
                        <a:graphicData uri="http://schemas.microsoft.com/office/word/2010/wordprocessingShape">
                          <wps:wsp>
                            <wps:cNvCnPr>
                              <a:cxnSpLocks noChangeShapeType="true"/>
                            </wps:cNvCnPr>
                            <wps:spPr bwMode="auto">
                              <a:xfrm>
                                <a:off x="0" y="0"/>
                                <a:ext cx="1009650" cy="0"/>
                              </a:xfrm>
                              <a:prstGeom prst="straightConnector1">
                                <a:avLst/>
                              </a:prstGeom>
                              <a:noFill/>
                              <a:ln w="9525">
                                <a:solidFill>
                                  <a:srgbClr val="000000"/>
                                </a:solidFill>
                                <a:round/>
                                <a:tailEnd type="triangle" w="med" len="med"/>
                              </a:ln>
                            </wps:spPr>
                            <wps:bodyPr/>
                          </wps:wsp>
                        </a:graphicData>
                      </a:graphic>
                    </wp:anchor>
                  </w:drawing>
                </mc:Choice>
                <mc:Fallback>
                  <w:pict>
                    <v:shape id="Straight Connector 126" o:spid="_x0000_s1026" o:spt="32" type="#_x0000_t32" style="position:absolute;left:0pt;margin-left:203.5pt;margin-top:133.95pt;height:0pt;width:79.5pt;z-index:251664384;mso-width-relative:page;mso-height-relative:page;" filled="f" stroked="t" coordsize="21600,21600" o:gfxdata="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4l2g9kAAAALAQAADwAAAAAAAAABACAAAAA4AAAAZHJzL2Rvd25yZXYueG1sUEsBAhQAFAAA&#10;AAgAh07iQH0ASPvYAQAAoQMAAA4AAAAAAAAAAQAgAAAAPgEAAGRycy9lMm9Eb2MueG1sUEsFBgAA&#10;AAAGAAYAWQEAAIgFAAAAAA==&#10;">
                      <v:fill on="f" focussize="0,0"/>
                      <v:stroke color="#000000" joinstyle="round" endarrow="block"/>
                      <v:imagedata o:title=""/>
                      <o:lock v:ext="edit" aspectratio="f"/>
                    </v:shape>
                  </w:pict>
                </mc:Fallback>
              </mc:AlternateContent>
            </w: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2089150</wp:posOffset>
                      </wp:positionH>
                      <wp:positionV relativeFrom="paragraph">
                        <wp:posOffset>2377440</wp:posOffset>
                      </wp:positionV>
                      <wp:extent cx="0" cy="266700"/>
                      <wp:effectExtent l="76200" t="0" r="57150" b="57150"/>
                      <wp:wrapNone/>
                      <wp:docPr id="204" name="直接箭头连接符 20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4.5pt;margin-top:187.2pt;height:21pt;width:0pt;z-index:251666432;mso-width-relative:page;mso-height-relative:page;" filled="f" stroked="t" coordsize="21600,21600" o:gfxdata="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iyyHv2wAAAAsBAAAPAAAAAAAAAAEAIAAA&#10;ADgAAABkcnMvZG93bnJldi54bWxQSwECFAAUAAAACACHTuJA0OTELvMBAAC7AwAADgAAAAAAAAAB&#10;ACAAAABAAQAAZHJzL2Uyb0RvYy54bWxQSwUGAAAAAAYABgBZAQAApQUAAAAA&#10;">
                      <v:fill on="f" focussize="0,0"/>
                      <v:stroke color="#000000 [3213]" joinstyle="round" endarrow="block"/>
                      <v:imagedata o:title=""/>
                      <o:lock v:ext="edit" aspectratio="f"/>
                    </v:shape>
                  </w:pict>
                </mc:Fallback>
              </mc:AlternateContent>
            </w:r>
          </w:p>
          <w:p>
            <w:pPr>
              <w:spacing w:line="440" w:lineRule="exact"/>
              <w:ind w:firstLine="481" w:firstLineChars="200"/>
              <w:jc w:val="left"/>
              <w:rPr>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2155825</wp:posOffset>
                      </wp:positionH>
                      <wp:positionV relativeFrom="paragraph">
                        <wp:posOffset>50165</wp:posOffset>
                      </wp:positionV>
                      <wp:extent cx="1362075" cy="169545"/>
                      <wp:effectExtent l="0" t="0" r="9525" b="1905"/>
                      <wp:wrapNone/>
                      <wp:docPr id="212"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1362075" cy="169545"/>
                              </a:xfrm>
                              <a:prstGeom prst="rect">
                                <a:avLst/>
                              </a:prstGeom>
                              <a:noFill/>
                              <a:ln>
                                <a:noFill/>
                              </a:ln>
                            </wps:spPr>
                            <wps:txbx>
                              <w:txbxContent>
                                <w:p>
                                  <w:r>
                                    <w:rPr>
                                      <w:rFonts w:hint="eastAsia"/>
                                    </w:rPr>
                                    <w:t>G1 W1 N1 S1 S2</w:t>
                                  </w:r>
                                  <w:r>
                                    <w:t xml:space="preserve"> S3</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169.75pt;margin-top:3.95pt;height:13.35pt;width:107.25pt;z-index:251670528;mso-width-relative:page;mso-height-relative:page;" filled="f" stroked="f" coordsize="21600,21600" o:gfxdata="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KqRkvXAAAACAEAAA8AAAAAAAAAAQAgAAAAOAAAAGRycy9k&#10;b3ducmV2LnhtbFBLAQIUABQAAAAIAIdO4kCkKpyL7QEAAMkDAAAOAAAAAAAAAAEAIAAAADwBAABk&#10;cnMvZTJvRG9jLnhtbFBLBQYAAAAABgAGAFkBAACbBQAAAAA=&#10;">
                      <v:fill on="f" focussize="0,0"/>
                      <v:stroke on="f"/>
                      <v:imagedata o:title=""/>
                      <o:lock v:ext="edit" aspectratio="f"/>
                      <v:textbox inset="0mm,0mm,0mm,0mm">
                        <w:txbxContent>
                          <w:p>
                            <w:r>
                              <w:rPr>
                                <w:rFonts w:hint="eastAsia"/>
                              </w:rPr>
                              <w:t>G1 W1 N1 S1 S2</w:t>
                            </w:r>
                            <w:r>
                              <w:t xml:space="preserve"> S3</w:t>
                            </w:r>
                          </w:p>
                        </w:txbxContent>
                      </v:textbox>
                    </v:shape>
                  </w:pict>
                </mc:Fallback>
              </mc:AlternateContent>
            </w:r>
            <w:r>
              <w:rPr>
                <w:bCs/>
                <w:color w:val="000000" w:themeColor="text1"/>
                <w14:textFill>
                  <w14:solidFill>
                    <w14:schemeClr w14:val="tx1"/>
                  </w14:solidFill>
                </w14:textFill>
              </w:rPr>
              <mc:AlternateContent>
                <mc:Choice Requires="wps">
                  <w:drawing>
                    <wp:anchor distT="0" distB="0" distL="114300" distR="114300" simplePos="0" relativeHeight="251628544" behindDoc="0" locked="0" layoutInCell="1" allowOverlap="1">
                      <wp:simplePos x="0" y="0"/>
                      <wp:positionH relativeFrom="column">
                        <wp:posOffset>1003300</wp:posOffset>
                      </wp:positionH>
                      <wp:positionV relativeFrom="paragraph">
                        <wp:posOffset>226060</wp:posOffset>
                      </wp:positionV>
                      <wp:extent cx="428625" cy="342900"/>
                      <wp:effectExtent l="0" t="0" r="9525" b="0"/>
                      <wp:wrapNone/>
                      <wp:docPr id="8"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428625" cy="342900"/>
                              </a:xfrm>
                              <a:prstGeom prst="rect">
                                <a:avLst/>
                              </a:prstGeom>
                              <a:noFill/>
                              <a:ln>
                                <a:noFill/>
                              </a:ln>
                            </wps:spPr>
                            <wps:txbx>
                              <w:txbxContent>
                                <w:p>
                                  <w:pPr>
                                    <w:rPr>
                                      <w:rFonts w:ascii="宋体" w:hAnsi="宋体"/>
                                    </w:rPr>
                                  </w:pPr>
                                  <w:r>
                                    <w:rPr>
                                      <w:rFonts w:hint="eastAsia" w:ascii="宋体" w:hAnsi="宋体"/>
                                    </w:rPr>
                                    <w:t>样品</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79pt;margin-top:17.8pt;height:27pt;width:33.75pt;z-index:251628544;mso-width-relative:page;mso-height-relative:page;" filled="f" stroked="f" coordsize="21600,21600" o:gfxdata="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ksO4tgAAAAJAQAADwAAAAAAAAABACAAAAA4AAAAZHJzL2Rv&#10;d25yZXYueG1sUEsBAhQAFAAAAAgAh07iQH7wxADrAQAAxgMAAA4AAAAAAAAAAQAgAAAAPQEAAGRy&#10;cy9lMm9Eb2MueG1sUEsFBgAAAAAGAAYAWQEAAJoFAAAAAA==&#10;">
                      <v:fill on="f" focussize="0,0"/>
                      <v:stroke on="f"/>
                      <v:imagedata o:title=""/>
                      <o:lock v:ext="edit" aspectratio="f"/>
                      <v:textbox inset="0mm,0mm,0mm,0mm">
                        <w:txbxContent>
                          <w:p>
                            <w:pPr>
                              <w:rPr>
                                <w:rFonts w:ascii="宋体" w:hAnsi="宋体"/>
                              </w:rPr>
                            </w:pPr>
                            <w:r>
                              <w:rPr>
                                <w:rFonts w:hint="eastAsia" w:ascii="宋体" w:hAnsi="宋体"/>
                              </w:rPr>
                              <w:t>样品</w:t>
                            </w:r>
                          </w:p>
                        </w:txbxContent>
                      </v:textbox>
                    </v:shape>
                  </w:pict>
                </mc:Fallback>
              </mc:AlternateContent>
            </w:r>
          </w:p>
          <w:p>
            <w:pPr>
              <w:spacing w:line="440" w:lineRule="exact"/>
              <w:ind w:firstLine="481" w:firstLineChars="200"/>
              <w:jc w:val="left"/>
              <w:rPr>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30592" behindDoc="0" locked="0" layoutInCell="1" allowOverlap="1">
                      <wp:simplePos x="0" y="0"/>
                      <wp:positionH relativeFrom="column">
                        <wp:posOffset>2127250</wp:posOffset>
                      </wp:positionH>
                      <wp:positionV relativeFrom="paragraph">
                        <wp:posOffset>196215</wp:posOffset>
                      </wp:positionV>
                      <wp:extent cx="0" cy="247650"/>
                      <wp:effectExtent l="76200" t="0" r="57150" b="57150"/>
                      <wp:wrapNone/>
                      <wp:docPr id="3" name="直接箭头连接符 3"/>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7.5pt;margin-top:15.45pt;height:19.5pt;width:0pt;z-index:251630592;mso-width-relative:page;mso-height-relative:page;" filled="f" stroked="t" coordsize="21600,21600" o:gfxdata="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QJ3ob2QAAAAkBAAAPAAAAAAAAAAEAIAAAADgA&#10;AABkcnMvZG93bnJldi54bWxQSwECFAAUAAAACACHTuJAp9mahPIBAAC3AwAADgAAAAAAAAABACAA&#10;AAA+AQAAZHJzL2Uyb0RvYy54bWxQSwUGAAAAAAYABgBZAQAAogUAAAAA&#10;">
                      <v:fill on="f" focussize="0,0"/>
                      <v:stroke color="#000000 [3213]" joinstyle="round" endarrow="block"/>
                      <v:imagedata o:title=""/>
                      <o:lock v:ext="edit" aspectratio="f"/>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31616" behindDoc="0" locked="0" layoutInCell="1" allowOverlap="1">
                      <wp:simplePos x="0" y="0"/>
                      <wp:positionH relativeFrom="column">
                        <wp:posOffset>1593850</wp:posOffset>
                      </wp:positionH>
                      <wp:positionV relativeFrom="paragraph">
                        <wp:posOffset>167640</wp:posOffset>
                      </wp:positionV>
                      <wp:extent cx="1162050" cy="257175"/>
                      <wp:effectExtent l="0" t="0" r="19050" b="28575"/>
                      <wp:wrapNone/>
                      <wp:docPr id="12" name="文本框 12"/>
                      <wp:cNvGraphicFramePr/>
                      <a:graphic xmlns:a="http://schemas.openxmlformats.org/drawingml/2006/main">
                        <a:graphicData uri="http://schemas.microsoft.com/office/word/2010/wordprocessingShape">
                          <wps:wsp>
                            <wps:cNvSpPr txBox="true"/>
                            <wps:spPr>
                              <a:xfrm>
                                <a:off x="0" y="0"/>
                                <a:ext cx="1162050" cy="2571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检验、化验废水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5.5pt;margin-top:13.2pt;height:20.25pt;width:91.5pt;z-index:251631616;mso-width-relative:page;mso-height-relative:page;" fillcolor="#FFFFFF [3201]" filled="t" stroked="t" coordsize="21600,21600" o:gfxdata="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XEnqA1wAAAAkBAAAPAAAAAAAAAAEAIAAAADgAAABkcnMvZG93bnJldi54bWxQSwEC&#10;FAAUAAAACACHTuJAHLdDzVECAACjBAAADgAAAAAAAAABACAAAAA8AQAAZHJzL2Uyb0RvYy54bWxQ&#10;SwUGAAAAAAYABgBZAQAA/wUAAAAA&#10;">
                      <v:fill on="t" focussize="0,0"/>
                      <v:stroke weight="0.5pt" color="#000000 [3204]" joinstyle="round" dashstyle="dash"/>
                      <v:imagedata o:title=""/>
                      <o:lock v:ext="edit" aspectratio="f"/>
                      <v:textbox>
                        <w:txbxContent>
                          <w:p>
                            <w:r>
                              <w:rPr>
                                <w:rFonts w:hint="eastAsia"/>
                              </w:rPr>
                              <w:t>检验、化验废水</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33664" behindDoc="0" locked="0" layoutInCell="1" allowOverlap="1">
                      <wp:simplePos x="0" y="0"/>
                      <wp:positionH relativeFrom="column">
                        <wp:posOffset>2146300</wp:posOffset>
                      </wp:positionH>
                      <wp:positionV relativeFrom="paragraph">
                        <wp:posOffset>145415</wp:posOffset>
                      </wp:positionV>
                      <wp:extent cx="0" cy="304800"/>
                      <wp:effectExtent l="76200" t="0" r="57150" b="57150"/>
                      <wp:wrapNone/>
                      <wp:docPr id="17" name="直接箭头连接符 17"/>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9pt;margin-top:11.45pt;height:24pt;width:0pt;z-index:251633664;mso-width-relative:page;mso-height-relative:page;" filled="f" stroked="t" coordsize="21600,21600" o:gfxdata="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r3N92QAAAAkBAAAPAAAAAAAAAAEAIAAAADgA&#10;AABkcnMvZG93bnJldi54bWxQSwECFAAUAAAACACHTuJA8YXlCfIBAAC5AwAADgAAAAAAAAABACAA&#10;AAA+AQAAZHJzL2Uyb0RvYy54bWxQSwUGAAAAAAYABgBZAQAAogUAAAAA&#10;">
                      <v:fill on="f" focussize="0,0"/>
                      <v:stroke color="#000000 [3213]" joinstyle="round" endarrow="block"/>
                      <v:imagedata o:title=""/>
                      <o:lock v:ext="edit" aspectratio="f"/>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2222500</wp:posOffset>
                      </wp:positionH>
                      <wp:positionV relativeFrom="paragraph">
                        <wp:posOffset>4445</wp:posOffset>
                      </wp:positionV>
                      <wp:extent cx="933450" cy="207645"/>
                      <wp:effectExtent l="0" t="0" r="0" b="1905"/>
                      <wp:wrapNone/>
                      <wp:docPr id="213"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933450" cy="207645"/>
                              </a:xfrm>
                              <a:prstGeom prst="rect">
                                <a:avLst/>
                              </a:prstGeom>
                              <a:noFill/>
                              <a:ln>
                                <a:noFill/>
                              </a:ln>
                            </wps:spPr>
                            <wps:txbx>
                              <w:txbxContent>
                                <w:p>
                                  <w:r>
                                    <w:rPr>
                                      <w:rFonts w:hint="eastAsia"/>
                                    </w:rPr>
                                    <w:t>G2 N2 S</w:t>
                                  </w:r>
                                  <w:r>
                                    <w:t>4</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175pt;margin-top:0.35pt;height:16.35pt;width:73.5pt;z-index:251722752;mso-width-relative:page;mso-height-relative:page;" filled="f" stroked="f" coordsize="21600,21600" o:gfxdata="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DnK3tYAAAAHAQAADwAAAAAAAAABACAAAAA4AAAAZHJzL2Rv&#10;d25yZXYueG1sUEsBAhQAFAAAAAgAh07iQD6t4dDtAQAAyAMAAA4AAAAAAAAAAQAgAAAAOwEAAGRy&#10;cy9lMm9Eb2MueG1sUEsFBgAAAAAGAAYAWQEAAJoFAAAAAA==&#10;">
                      <v:fill on="f" focussize="0,0"/>
                      <v:stroke on="f"/>
                      <v:imagedata o:title=""/>
                      <o:lock v:ext="edit" aspectratio="f"/>
                      <v:textbox inset="0mm,0mm,0mm,0mm">
                        <w:txbxContent>
                          <w:p>
                            <w:r>
                              <w:rPr>
                                <w:rFonts w:hint="eastAsia"/>
                              </w:rPr>
                              <w:t>G2 N2 S</w:t>
                            </w:r>
                            <w:r>
                              <w:t>4</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2222500</wp:posOffset>
                      </wp:positionH>
                      <wp:positionV relativeFrom="paragraph">
                        <wp:posOffset>256540</wp:posOffset>
                      </wp:positionV>
                      <wp:extent cx="933450" cy="207645"/>
                      <wp:effectExtent l="0" t="0" r="0" b="1905"/>
                      <wp:wrapNone/>
                      <wp:docPr id="214" name="Quad Arrow 136"/>
                      <wp:cNvGraphicFramePr/>
                      <a:graphic xmlns:a="http://schemas.openxmlformats.org/drawingml/2006/main">
                        <a:graphicData uri="http://schemas.microsoft.com/office/word/2010/wordprocessingShape">
                          <wps:wsp>
                            <wps:cNvSpPr txBox="true">
                              <a:spLocks noChangeArrowheads="true"/>
                            </wps:cNvSpPr>
                            <wps:spPr bwMode="auto">
                              <a:xfrm>
                                <a:off x="0" y="0"/>
                                <a:ext cx="933450" cy="207645"/>
                              </a:xfrm>
                              <a:prstGeom prst="rect">
                                <a:avLst/>
                              </a:prstGeom>
                              <a:noFill/>
                              <a:ln>
                                <a:noFill/>
                              </a:ln>
                            </wps:spPr>
                            <wps:txbx>
                              <w:txbxContent>
                                <w:p>
                                  <w:r>
                                    <w:rPr>
                                      <w:rFonts w:hint="eastAsia"/>
                                    </w:rPr>
                                    <w:t>S</w:t>
                                  </w:r>
                                  <w:r>
                                    <w:t>5</w:t>
                                  </w:r>
                                </w:p>
                              </w:txbxContent>
                            </wps:txbx>
                            <wps:bodyPr rot="0" vert="horz" wrap="square" lIns="0" tIns="0" rIns="0" bIns="0" anchor="t" anchorCtr="false" upright="true">
                              <a:noAutofit/>
                            </wps:bodyPr>
                          </wps:wsp>
                        </a:graphicData>
                      </a:graphic>
                    </wp:anchor>
                  </w:drawing>
                </mc:Choice>
                <mc:Fallback>
                  <w:pict>
                    <v:shape id="Quad Arrow 136" o:spid="_x0000_s1026" o:spt="202" type="#_x0000_t202" style="position:absolute;left:0pt;margin-left:175pt;margin-top:20.2pt;height:16.35pt;width:73.5pt;z-index:251723776;mso-width-relative:page;mso-height-relative:page;" filled="f" stroked="f" coordsize="21600,21600" o:gfxdata="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J9V/+tkAAAAJAQAADwAAAAAAAAABACAAAAA4AAAAZHJz&#10;L2Rvd25yZXYueG1sUEsBAhQAFAAAAAgAh07iQB7BFIjtAQAAyAMAAA4AAAAAAAAAAQAgAAAAPgEA&#10;AGRycy9lMm9Eb2MueG1sUEsFBgAAAAAGAAYAWQEAAJ0FAAAAAA==&#10;">
                      <v:fill on="f" focussize="0,0"/>
                      <v:stroke on="f"/>
                      <v:imagedata o:title=""/>
                      <o:lock v:ext="edit" aspectratio="f"/>
                      <v:textbox inset="0mm,0mm,0mm,0mm">
                        <w:txbxContent>
                          <w:p>
                            <w:r>
                              <w:rPr>
                                <w:rFonts w:hint="eastAsia"/>
                              </w:rPr>
                              <w:t>S</w:t>
                            </w:r>
                            <w:r>
                              <w:t>5</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1593850</wp:posOffset>
                      </wp:positionH>
                      <wp:positionV relativeFrom="paragraph">
                        <wp:posOffset>154940</wp:posOffset>
                      </wp:positionV>
                      <wp:extent cx="1066800" cy="266700"/>
                      <wp:effectExtent l="0" t="0" r="19050" b="19050"/>
                      <wp:wrapNone/>
                      <wp:docPr id="201" name="文本框 201"/>
                      <wp:cNvGraphicFramePr/>
                      <a:graphic xmlns:a="http://schemas.openxmlformats.org/drawingml/2006/main">
                        <a:graphicData uri="http://schemas.microsoft.com/office/word/2010/wordprocessingShape">
                          <wps:wsp>
                            <wps:cNvSpPr txBox="true"/>
                            <wps:spPr>
                              <a:xfrm>
                                <a:off x="0" y="0"/>
                                <a:ext cx="10668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化粪池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5.5pt;margin-top:12.2pt;height:21pt;width:84pt;z-index:251720704;mso-width-relative:page;mso-height-relative:page;" fillcolor="#FFFFFF [3201]" filled="t" stroked="t" coordsize="21600,21600" o:gfxdata="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Y&#10;c3Bg1gAAAAkBAAAPAAAAAAAAAAEAIAAAADgAAABkcnMvZG93bnJldi54bWxQSwECFAAUAAAACACH&#10;TuJAfJdQ/0kCAACNBAAADgAAAAAAAAABACAAAAA7AQAAZHJzL2Uyb0RvYy54bWxQSwUGAAAAAAYA&#10;BgBZAQAA9gUAAAAA&#10;">
                      <v:fill on="t" focussize="0,0"/>
                      <v:stroke weight="0.5pt" color="#000000 [3204]" joinstyle="round"/>
                      <v:imagedata o:title=""/>
                      <o:lock v:ext="edit" aspectratio="f"/>
                      <v:textbox>
                        <w:txbxContent>
                          <w:p>
                            <w:pPr>
                              <w:jc w:val="center"/>
                            </w:pPr>
                            <w:r>
                              <w:rPr>
                                <w:rFonts w:hint="eastAsia"/>
                              </w:rPr>
                              <w:t>化粪池</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2669540</wp:posOffset>
                      </wp:positionH>
                      <wp:positionV relativeFrom="paragraph">
                        <wp:posOffset>27940</wp:posOffset>
                      </wp:positionV>
                      <wp:extent cx="1171575" cy="0"/>
                      <wp:effectExtent l="0" t="0" r="9525" b="19050"/>
                      <wp:wrapNone/>
                      <wp:docPr id="205" name="直接连接符 205"/>
                      <wp:cNvGraphicFramePr/>
                      <a:graphic xmlns:a="http://schemas.openxmlformats.org/drawingml/2006/main">
                        <a:graphicData uri="http://schemas.microsoft.com/office/word/2010/wordprocessingShape">
                          <wps:wsp>
                            <wps:cNvCnPr/>
                            <wps:spPr>
                              <a:xfrm>
                                <a:off x="0" y="0"/>
                                <a:ext cx="1171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0.2pt;margin-top:2.2pt;height:0pt;width:92.25pt;z-index:251721728;mso-width-relative:page;mso-height-relative:page;" filled="f" stroked="t" coordsize="21600,21600" o:gfxdata="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BwoNBdMAAAAHAQAADwAAAAAAAAABACAAAAA4AAAA&#10;ZHJzL2Rvd25yZXYueG1sUEsBAhQAFAAAAAgAh07iQMQu1cq9AQAAUAMAAA4AAAAAAAAAAQAgAAAA&#10;OAEAAGRycy9lMm9Eb2MueG1sUEsFBgAAAAAGAAYAWQEAAGcFAAAAAA==&#10;">
                      <v:fill on="f" focussize="0,0"/>
                      <v:stroke color="#000000 [3213]" joinstyle="round"/>
                      <v:imagedata o:title=""/>
                      <o:lock v:ext="edit" aspectratio="f"/>
                    </v:line>
                  </w:pict>
                </mc:Fallback>
              </mc:AlternateContent>
            </w:r>
          </w:p>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34688" behindDoc="0" locked="0" layoutInCell="1" allowOverlap="1">
                      <wp:simplePos x="0" y="0"/>
                      <wp:positionH relativeFrom="column">
                        <wp:posOffset>1545590</wp:posOffset>
                      </wp:positionH>
                      <wp:positionV relativeFrom="paragraph">
                        <wp:posOffset>126365</wp:posOffset>
                      </wp:positionV>
                      <wp:extent cx="1133475" cy="266700"/>
                      <wp:effectExtent l="0" t="0" r="28575" b="19050"/>
                      <wp:wrapNone/>
                      <wp:docPr id="20" name="文本框 20"/>
                      <wp:cNvGraphicFramePr/>
                      <a:graphic xmlns:a="http://schemas.openxmlformats.org/drawingml/2006/main">
                        <a:graphicData uri="http://schemas.microsoft.com/office/word/2010/wordprocessingShape">
                          <wps:wsp>
                            <wps:cNvSpPr txBox="true"/>
                            <wps:spPr>
                              <a:xfrm>
                                <a:off x="0" y="0"/>
                                <a:ext cx="1133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魏县污水处理厂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1.7pt;margin-top:9.95pt;height:21pt;width:89.25pt;z-index:251634688;mso-width-relative:page;mso-height-relative:page;" fillcolor="#FFFFFF [3201]" filled="t" stroked="t" coordsize="21600,21600" o:gfxdata="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z271vVAAAACQEAAA8AAAAAAAAAAQAgAAAAOAAAAGRycy9kb3ducmV2LnhtbFBLAQIUABQAAAAI&#10;AIdO4kDCYpKvTAIAAIsEAAAOAAAAAAAAAAEAIAAAADoBAABkcnMvZTJvRG9jLnhtbFBLBQYAAAAA&#10;BgAGAFkBAAD4BQAAAAA=&#10;">
                      <v:fill on="t" focussize="0,0"/>
                      <v:stroke weight="0.5pt" color="#000000 [3204]" joinstyle="round"/>
                      <v:imagedata o:title=""/>
                      <o:lock v:ext="edit" aspectratio="f"/>
                      <v:textbox>
                        <w:txbxContent>
                          <w:p>
                            <w:r>
                              <w:rPr>
                                <w:rFonts w:hint="eastAsia"/>
                              </w:rPr>
                              <w:t>魏县污水处理厂</w:t>
                            </w: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szCs w:val="20"/>
                <w14:textFill>
                  <w14:solidFill>
                    <w14:schemeClr w14:val="tx1"/>
                  </w14:solidFill>
                </w14:textFill>
              </w:rPr>
              <mc:AlternateContent>
                <mc:Choice Requires="wps">
                  <w:drawing>
                    <wp:anchor distT="0" distB="0" distL="114300" distR="114300" simplePos="0" relativeHeight="251629568" behindDoc="0" locked="0" layoutInCell="1" allowOverlap="1">
                      <wp:simplePos x="0" y="0"/>
                      <wp:positionH relativeFrom="column">
                        <wp:posOffset>2222500</wp:posOffset>
                      </wp:positionH>
                      <wp:positionV relativeFrom="paragraph">
                        <wp:posOffset>247015</wp:posOffset>
                      </wp:positionV>
                      <wp:extent cx="2485390" cy="247650"/>
                      <wp:effectExtent l="0" t="0" r="0" b="0"/>
                      <wp:wrapNone/>
                      <wp:docPr id="7" name="矩形 48"/>
                      <wp:cNvGraphicFramePr/>
                      <a:graphic xmlns:a="http://schemas.openxmlformats.org/drawingml/2006/main">
                        <a:graphicData uri="http://schemas.microsoft.com/office/word/2010/wordprocessingShape">
                          <wps:wsp>
                            <wps:cNvSpPr>
                              <a:spLocks noChangeArrowheads="true"/>
                            </wps:cNvSpPr>
                            <wps:spPr bwMode="auto">
                              <a:xfrm>
                                <a:off x="0" y="0"/>
                                <a:ext cx="2485390" cy="247650"/>
                              </a:xfrm>
                              <a:prstGeom prst="rect">
                                <a:avLst/>
                              </a:prstGeom>
                              <a:noFill/>
                              <a:ln>
                                <a:noFill/>
                              </a:ln>
                            </wps:spPr>
                            <wps:txbx>
                              <w:txbxContent>
                                <w:p>
                                  <w:pPr>
                                    <w:pStyle w:val="56"/>
                                  </w:pPr>
                                  <w:r>
                                    <w:rPr>
                                      <w:rFonts w:hint="eastAsia"/>
                                    </w:rPr>
                                    <w:t xml:space="preserve">图例：G废气 </w:t>
                                  </w:r>
                                  <w:r>
                                    <w:t>N噪声</w:t>
                                  </w:r>
                                  <w:r>
                                    <w:rPr>
                                      <w:rFonts w:hint="eastAsia"/>
                                    </w:rPr>
                                    <w:t xml:space="preserve"> W废水 </w:t>
                                  </w:r>
                                  <w:r>
                                    <w:t>S固废</w:t>
                                  </w:r>
                                </w:p>
                                <w:p>
                                  <w:pPr>
                                    <w:jc w:val="center"/>
                                  </w:pPr>
                                </w:p>
                              </w:txbxContent>
                            </wps:txbx>
                            <wps:bodyPr rot="0" vert="horz" wrap="square" lIns="91440" tIns="45720" rIns="91440" bIns="45720" anchor="t" anchorCtr="false" upright="true">
                              <a:noAutofit/>
                            </wps:bodyPr>
                          </wps:wsp>
                        </a:graphicData>
                      </a:graphic>
                    </wp:anchor>
                  </w:drawing>
                </mc:Choice>
                <mc:Fallback>
                  <w:pict>
                    <v:rect id="矩形 48" o:spid="_x0000_s1026" o:spt="1" style="position:absolute;left:0pt;margin-left:175pt;margin-top:19.45pt;height:19.5pt;width:195.7pt;z-index:251629568;mso-width-relative:page;mso-height-relative:page;" filled="f" stroked="f" coordsize="21600,21600" o:gfxdata="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rYncdoAAAAJAQAADwAAAAAAAAAB&#10;ACAAAAA4AAAAZHJzL2Rvd25yZXYueG1sUEsBAhQAFAAAAAgAh07iQMTfT+D4AQAAxQMAAA4AAAAA&#10;AAAAAQAgAAAAPwEAAGRycy9lMm9Eb2MueG1sUEsFBgAAAAAGAAYAWQEAAKkFAAAAAA==&#10;">
                      <v:fill on="f" focussize="0,0"/>
                      <v:stroke on="f"/>
                      <v:imagedata o:title=""/>
                      <o:lock v:ext="edit" aspectratio="f"/>
                      <v:textbox>
                        <w:txbxContent>
                          <w:p>
                            <w:pPr>
                              <w:pStyle w:val="56"/>
                            </w:pPr>
                            <w:r>
                              <w:rPr>
                                <w:rFonts w:hint="eastAsia"/>
                              </w:rPr>
                              <w:t xml:space="preserve">图例：G废气 </w:t>
                            </w:r>
                            <w:r>
                              <w:t>N噪声</w:t>
                            </w:r>
                            <w:r>
                              <w:rPr>
                                <w:rFonts w:hint="eastAsia"/>
                              </w:rPr>
                              <w:t xml:space="preserve"> W废水 </w:t>
                            </w:r>
                            <w:r>
                              <w:t>S固废</w:t>
                            </w:r>
                          </w:p>
                          <w:p>
                            <w:pPr>
                              <w:jc w:val="center"/>
                            </w:pPr>
                          </w:p>
                        </w:txbxContent>
                      </v:textbox>
                    </v:rect>
                  </w:pict>
                </mc:Fallback>
              </mc:AlternateContent>
            </w:r>
          </w:p>
          <w:p>
            <w:pPr>
              <w:spacing w:line="440" w:lineRule="exac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599872" behindDoc="0" locked="0" layoutInCell="1" allowOverlap="1">
                      <wp:simplePos x="0" y="0"/>
                      <wp:positionH relativeFrom="column">
                        <wp:posOffset>717550</wp:posOffset>
                      </wp:positionH>
                      <wp:positionV relativeFrom="paragraph">
                        <wp:posOffset>177165</wp:posOffset>
                      </wp:positionV>
                      <wp:extent cx="3467100" cy="352425"/>
                      <wp:effectExtent l="0" t="0" r="0" b="9525"/>
                      <wp:wrapNone/>
                      <wp:docPr id="1" name="Text Box 400"/>
                      <wp:cNvGraphicFramePr/>
                      <a:graphic xmlns:a="http://schemas.openxmlformats.org/drawingml/2006/main">
                        <a:graphicData uri="http://schemas.microsoft.com/office/word/2010/wordprocessingShape">
                          <wps:wsp>
                            <wps:cNvSpPr txBox="true">
                              <a:spLocks noChangeArrowheads="true"/>
                            </wps:cNvSpPr>
                            <wps:spPr bwMode="auto">
                              <a:xfrm>
                                <a:off x="0" y="0"/>
                                <a:ext cx="3467100" cy="352425"/>
                              </a:xfrm>
                              <a:prstGeom prst="rect">
                                <a:avLst/>
                              </a:prstGeom>
                              <a:noFill/>
                              <a:ln>
                                <a:noFill/>
                              </a:ln>
                            </wps:spPr>
                            <wps:txbx>
                              <w:txbxContent>
                                <w:p>
                                  <w:pPr>
                                    <w:spacing w:line="440" w:lineRule="exact"/>
                                    <w:ind w:firstLine="481" w:firstLineChars="200"/>
                                    <w:jc w:val="center"/>
                                    <w:rPr>
                                      <w:b/>
                                      <w:bCs/>
                                      <w:sz w:val="24"/>
                                    </w:rPr>
                                  </w:pPr>
                                  <w:r>
                                    <w:rPr>
                                      <w:rFonts w:hint="eastAsia"/>
                                      <w:b/>
                                      <w:bCs/>
                                      <w:sz w:val="24"/>
                                    </w:rPr>
                                    <w:t>图3    本项目工艺流程及产污节点图</w:t>
                                  </w:r>
                                </w:p>
                                <w:p>
                                  <w:pPr>
                                    <w:jc w:val="center"/>
                                  </w:pPr>
                                </w:p>
                              </w:txbxContent>
                            </wps:txbx>
                            <wps:bodyPr rot="0" vert="horz" wrap="square" lIns="91440" tIns="45720" rIns="91440" bIns="45720" anchor="t" anchorCtr="false" upright="true">
                              <a:noAutofit/>
                            </wps:bodyPr>
                          </wps:wsp>
                        </a:graphicData>
                      </a:graphic>
                    </wp:anchor>
                  </w:drawing>
                </mc:Choice>
                <mc:Fallback>
                  <w:pict>
                    <v:shape id="Text Box 400" o:spid="_x0000_s1026" o:spt="202" type="#_x0000_t202" style="position:absolute;left:0pt;margin-left:56.5pt;margin-top:13.95pt;height:27.75pt;width:273pt;z-index:251599872;mso-width-relative:page;mso-height-relative:page;" filled="f" stroked="f" coordsize="21600,21600" o:gfxdata="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JQv5ErWAAAACQEAAA8AAAAAAAAAAQAgAAAAOAAA&#10;AGRycy9kb3ducmV2LnhtbFBLAQIUABQAAAAIAIdO4kAkl1X69AEAANUDAAAOAAAAAAAAAAEAIAAA&#10;ADsBAABkcnMvZTJvRG9jLnhtbFBLBQYAAAAABgAGAFkBAAChBQAAAAA=&#10;">
                      <v:fill on="f" focussize="0,0"/>
                      <v:stroke on="f"/>
                      <v:imagedata o:title=""/>
                      <o:lock v:ext="edit" aspectratio="f"/>
                      <v:textbox>
                        <w:txbxContent>
                          <w:p>
                            <w:pPr>
                              <w:spacing w:line="440" w:lineRule="exact"/>
                              <w:ind w:firstLine="481" w:firstLineChars="200"/>
                              <w:jc w:val="center"/>
                              <w:rPr>
                                <w:b/>
                                <w:bCs/>
                                <w:sz w:val="24"/>
                              </w:rPr>
                            </w:pPr>
                            <w:r>
                              <w:rPr>
                                <w:rFonts w:hint="eastAsia"/>
                                <w:b/>
                                <w:bCs/>
                                <w:sz w:val="24"/>
                              </w:rPr>
                              <w:t>图3    本项目工艺流程及产污节点图</w:t>
                            </w:r>
                          </w:p>
                          <w:p>
                            <w:pPr>
                              <w:jc w:val="center"/>
                            </w:pPr>
                          </w:p>
                        </w:txbxContent>
                      </v:textbox>
                    </v:shape>
                  </w:pict>
                </mc:Fallback>
              </mc:AlternateContent>
            </w: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bCs/>
                <w:color w:val="000000" w:themeColor="text1"/>
                <w:sz w:val="24"/>
                <w14:textFill>
                  <w14:solidFill>
                    <w14:schemeClr w14:val="tx1"/>
                  </w14:solidFill>
                </w14:textFill>
              </w:rPr>
            </w:pPr>
          </w:p>
          <w:p>
            <w:pPr>
              <w:spacing w:line="440" w:lineRule="exact"/>
              <w:ind w:firstLine="481" w:firstLineChars="200"/>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表</w:t>
            </w:r>
            <w:r>
              <w:rPr>
                <w:rFonts w:hint="eastAsia"/>
                <w:b/>
                <w:bCs/>
                <w:color w:val="000000" w:themeColor="text1"/>
                <w:sz w:val="24"/>
                <w14:textFill>
                  <w14:solidFill>
                    <w14:schemeClr w14:val="tx1"/>
                  </w14:solidFill>
                </w14:textFill>
              </w:rPr>
              <w:t>5</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本</w:t>
            </w:r>
            <w:r>
              <w:rPr>
                <w:b/>
                <w:bCs/>
                <w:color w:val="000000" w:themeColor="text1"/>
                <w:sz w:val="24"/>
                <w14:textFill>
                  <w14:solidFill>
                    <w14:schemeClr w14:val="tx1"/>
                  </w14:solidFill>
                </w14:textFill>
              </w:rPr>
              <w:t>项目产污节点及防治措施一览表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11"/>
              <w:gridCol w:w="1124"/>
              <w:gridCol w:w="2693"/>
              <w:gridCol w:w="1494"/>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类别</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编号</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排污节点</w:t>
                  </w: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主要污染物</w:t>
                  </w:r>
                </w:p>
              </w:tc>
              <w:tc>
                <w:tcPr>
                  <w:tcW w:w="1809" w:type="pct"/>
                  <w:gridSpan w:val="2"/>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废气</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G1</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实验室</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氨</w:t>
                  </w:r>
                  <w:r>
                    <w:rPr>
                      <w:rFonts w:hint="eastAsia"/>
                      <w:color w:val="000000" w:themeColor="text1"/>
                      <w:sz w:val="21"/>
                      <w:szCs w:val="22"/>
                      <w14:textFill>
                        <w14:solidFill>
                          <w14:schemeClr w14:val="tx1"/>
                        </w14:solidFill>
                      </w14:textFill>
                    </w:rPr>
                    <w:t>、HC</w:t>
                  </w:r>
                  <w:r>
                    <w:rPr>
                      <w:rFonts w:hint="eastAsia"/>
                      <w:smallCaps w:val="0"/>
                      <w:color w:val="000000" w:themeColor="text1"/>
                      <w:sz w:val="21"/>
                      <w:szCs w:val="22"/>
                      <w14:textFill>
                        <w14:solidFill>
                          <w14:schemeClr w14:val="tx1"/>
                        </w14:solidFill>
                      </w14:textFill>
                    </w:rPr>
                    <w:t>l</w:t>
                  </w:r>
                  <w:r>
                    <w:rPr>
                      <w:rFonts w:hint="eastAsia"/>
                      <w:color w:val="000000" w:themeColor="text1"/>
                      <w:sz w:val="21"/>
                      <w:szCs w:val="22"/>
                      <w14:textFill>
                        <w14:solidFill>
                          <w14:schemeClr w14:val="tx1"/>
                        </w14:solidFill>
                      </w14:textFill>
                    </w:rPr>
                    <w:t>、非甲烷总烃、丙酮、微生物</w:t>
                  </w:r>
                </w:p>
              </w:tc>
              <w:tc>
                <w:tcPr>
                  <w:tcW w:w="1809" w:type="pct"/>
                  <w:gridSpan w:val="2"/>
                  <w:vAlign w:val="center"/>
                </w:tcPr>
                <w:p>
                  <w:pPr>
                    <w:pStyle w:val="13"/>
                    <w:spacing w:line="360" w:lineRule="exact"/>
                    <w:ind w:left="0"/>
                    <w:jc w:val="center"/>
                    <w:rPr>
                      <w:bCs/>
                      <w:color w:val="000000" w:themeColor="text1"/>
                      <w:sz w:val="21"/>
                      <w:szCs w:val="16"/>
                      <w14:textFill>
                        <w14:solidFill>
                          <w14:schemeClr w14:val="tx1"/>
                        </w14:solidFill>
                      </w14:textFill>
                    </w:rPr>
                  </w:pPr>
                  <w:r>
                    <w:rPr>
                      <w:rFonts w:hint="eastAsia"/>
                      <w:bCs/>
                      <w:color w:val="000000" w:themeColor="text1"/>
                      <w:sz w:val="21"/>
                      <w:szCs w:val="16"/>
                      <w14:textFill>
                        <w14:solidFill>
                          <w14:schemeClr w14:val="tx1"/>
                        </w14:solidFill>
                      </w14:textFill>
                    </w:rPr>
                    <w:t>含化学物质废气经通风橱预处理，含微生物废气经生物安全柜预处理，预处理后负压收集引至室外排放，在排放口设置高效过滤器并紫外线消毒。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G2</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科室预处理装置</w:t>
                  </w:r>
                </w:p>
              </w:tc>
              <w:tc>
                <w:tcPr>
                  <w:tcW w:w="1630" w:type="pct"/>
                  <w:vAlign w:val="center"/>
                </w:tcPr>
                <w:p>
                  <w:pPr>
                    <w:pStyle w:val="63"/>
                    <w:spacing w:line="360" w:lineRule="exact"/>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NH</w:t>
                  </w:r>
                  <w:r>
                    <w:rPr>
                      <w:color w:val="000000" w:themeColor="text1"/>
                      <w:sz w:val="21"/>
                      <w:szCs w:val="22"/>
                      <w:vertAlign w:val="subscript"/>
                      <w14:textFill>
                        <w14:solidFill>
                          <w14:schemeClr w14:val="tx1"/>
                        </w14:solidFill>
                      </w14:textFill>
                    </w:rPr>
                    <w:t>3</w:t>
                  </w:r>
                  <w:r>
                    <w:rPr>
                      <w:rFonts w:hint="eastAsia"/>
                      <w:color w:val="000000" w:themeColor="text1"/>
                      <w:sz w:val="21"/>
                      <w:szCs w:val="22"/>
                      <w14:textFill>
                        <w14:solidFill>
                          <w14:schemeClr w14:val="tx1"/>
                        </w14:solidFill>
                      </w14:textFill>
                    </w:rPr>
                    <w:t>、</w:t>
                  </w:r>
                  <w:r>
                    <w:rPr>
                      <w:color w:val="000000" w:themeColor="text1"/>
                      <w:sz w:val="21"/>
                      <w:szCs w:val="22"/>
                      <w14:textFill>
                        <w14:solidFill>
                          <w14:schemeClr w14:val="tx1"/>
                        </w14:solidFill>
                      </w14:textFill>
                    </w:rPr>
                    <w:t>H</w:t>
                  </w:r>
                  <w:r>
                    <w:rPr>
                      <w:color w:val="000000" w:themeColor="text1"/>
                      <w:sz w:val="21"/>
                      <w:szCs w:val="22"/>
                      <w:vertAlign w:val="subscript"/>
                      <w14:textFill>
                        <w14:solidFill>
                          <w14:schemeClr w14:val="tx1"/>
                        </w14:solidFill>
                      </w14:textFill>
                    </w:rPr>
                    <w:t>2</w:t>
                  </w:r>
                  <w:r>
                    <w:rPr>
                      <w:color w:val="000000" w:themeColor="text1"/>
                      <w:sz w:val="21"/>
                      <w:szCs w:val="22"/>
                      <w14:textFill>
                        <w14:solidFill>
                          <w14:schemeClr w14:val="tx1"/>
                        </w14:solidFill>
                      </w14:textFill>
                    </w:rPr>
                    <w:t>S</w:t>
                  </w:r>
                  <w:r>
                    <w:rPr>
                      <w:rFonts w:hint="eastAsia"/>
                      <w:color w:val="000000" w:themeColor="text1"/>
                      <w:sz w:val="21"/>
                      <w:szCs w:val="22"/>
                      <w14:textFill>
                        <w14:solidFill>
                          <w14:schemeClr w14:val="tx1"/>
                        </w14:solidFill>
                      </w14:textFill>
                    </w:rPr>
                    <w:t>、臭气浓度</w:t>
                  </w:r>
                </w:p>
              </w:tc>
              <w:tc>
                <w:tcPr>
                  <w:tcW w:w="1809" w:type="pct"/>
                  <w:gridSpan w:val="2"/>
                  <w:vAlign w:val="center"/>
                </w:tcPr>
                <w:p>
                  <w:pPr>
                    <w:pStyle w:val="6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污水处理</w:t>
                  </w:r>
                  <w:r>
                    <w:rPr>
                      <w:rFonts w:hint="eastAsia"/>
                      <w:color w:val="000000" w:themeColor="text1"/>
                      <w:sz w:val="21"/>
                      <w:szCs w:val="21"/>
                      <w14:textFill>
                        <w14:solidFill>
                          <w14:schemeClr w14:val="tx1"/>
                        </w14:solidFill>
                      </w14:textFill>
                    </w:rPr>
                    <w:t>器</w:t>
                  </w:r>
                  <w:r>
                    <w:rPr>
                      <w:rFonts w:hint="eastAsia"/>
                      <w:color w:val="000000" w:themeColor="text1"/>
                      <w:sz w:val="21"/>
                      <w:szCs w:val="22"/>
                      <w14:textFill>
                        <w14:solidFill>
                          <w14:schemeClr w14:val="tx1"/>
                        </w14:solidFill>
                      </w14:textFill>
                    </w:rPr>
                    <w:t>密闭，加强管理。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G3</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食堂</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食堂油烟</w:t>
                  </w:r>
                </w:p>
              </w:tc>
              <w:tc>
                <w:tcPr>
                  <w:tcW w:w="1809" w:type="pct"/>
                  <w:gridSpan w:val="2"/>
                  <w:vAlign w:val="center"/>
                </w:tcPr>
                <w:p>
                  <w:pPr>
                    <w:pStyle w:val="13"/>
                    <w:spacing w:line="360" w:lineRule="exact"/>
                    <w:ind w:left="0"/>
                    <w:jc w:val="center"/>
                    <w:rPr>
                      <w:color w:val="000000" w:themeColor="text1"/>
                      <w:sz w:val="21"/>
                      <w:szCs w:val="16"/>
                      <w14:textFill>
                        <w14:solidFill>
                          <w14:schemeClr w14:val="tx1"/>
                        </w14:solidFill>
                      </w14:textFill>
                    </w:rPr>
                  </w:pPr>
                  <w:r>
                    <w:rPr>
                      <w:rFonts w:hint="eastAsia"/>
                      <w:bCs/>
                      <w:color w:val="000000" w:themeColor="text1"/>
                      <w:sz w:val="21"/>
                      <w:szCs w:val="16"/>
                      <w14:textFill>
                        <w14:solidFill>
                          <w14:schemeClr w14:val="tx1"/>
                        </w14:solidFill>
                      </w14:textFill>
                    </w:rPr>
                    <w:t>经油烟净化器处理后，经专用烟道引至室外排放。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废水</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W1</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检验及化验废水</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C</w:t>
                  </w:r>
                  <w:r>
                    <w:rPr>
                      <w:color w:val="000000" w:themeColor="text1"/>
                      <w:sz w:val="21"/>
                      <w:szCs w:val="22"/>
                      <w14:textFill>
                        <w14:solidFill>
                          <w14:schemeClr w14:val="tx1"/>
                        </w14:solidFill>
                      </w14:textFill>
                    </w:rPr>
                    <w:t>OD</w:t>
                  </w:r>
                  <w:r>
                    <w:rPr>
                      <w:rFonts w:hint="eastAsia"/>
                      <w:color w:val="000000" w:themeColor="text1"/>
                      <w:sz w:val="21"/>
                      <w:szCs w:val="22"/>
                      <w14:textFill>
                        <w14:solidFill>
                          <w14:schemeClr w14:val="tx1"/>
                        </w14:solidFill>
                      </w14:textFill>
                    </w:rPr>
                    <w:t>、氨氮、S</w:t>
                  </w:r>
                  <w:r>
                    <w:rPr>
                      <w:color w:val="000000" w:themeColor="text1"/>
                      <w:sz w:val="21"/>
                      <w:szCs w:val="22"/>
                      <w14:textFill>
                        <w14:solidFill>
                          <w14:schemeClr w14:val="tx1"/>
                        </w14:solidFill>
                      </w14:textFill>
                    </w:rPr>
                    <w:t>S</w:t>
                  </w:r>
                  <w:r>
                    <w:rPr>
                      <w:rFonts w:hint="eastAsia"/>
                      <w:color w:val="000000" w:themeColor="text1"/>
                      <w:sz w:val="21"/>
                      <w:szCs w:val="22"/>
                      <w14:textFill>
                        <w14:solidFill>
                          <w14:schemeClr w14:val="tx1"/>
                        </w14:solidFill>
                      </w14:textFill>
                    </w:rPr>
                    <w:t>、BOD</w:t>
                  </w:r>
                  <w:r>
                    <w:rPr>
                      <w:rFonts w:hint="eastAsia"/>
                      <w:color w:val="000000" w:themeColor="text1"/>
                      <w:sz w:val="21"/>
                      <w:szCs w:val="22"/>
                      <w:vertAlign w:val="subscript"/>
                      <w14:textFill>
                        <w14:solidFill>
                          <w14:schemeClr w14:val="tx1"/>
                        </w14:solidFill>
                      </w14:textFill>
                    </w:rPr>
                    <w:t>5</w:t>
                  </w:r>
                  <w:r>
                    <w:rPr>
                      <w:rFonts w:hint="eastAsia"/>
                      <w:color w:val="000000" w:themeColor="text1"/>
                      <w:sz w:val="21"/>
                      <w:szCs w:val="22"/>
                      <w14:textFill>
                        <w14:solidFill>
                          <w14:schemeClr w14:val="tx1"/>
                        </w14:solidFill>
                      </w14:textFill>
                    </w:rPr>
                    <w:t>、</w:t>
                  </w:r>
                  <w:r>
                    <w:rPr>
                      <w:bCs/>
                      <w:smallCaps w:val="0"/>
                      <w:color w:val="000000" w:themeColor="text1"/>
                      <w:sz w:val="21"/>
                      <w:szCs w:val="22"/>
                      <w14:textFill>
                        <w14:solidFill>
                          <w14:schemeClr w14:val="tx1"/>
                        </w14:solidFill>
                      </w14:textFill>
                    </w:rPr>
                    <w:t>pH</w:t>
                  </w:r>
                  <w:r>
                    <w:rPr>
                      <w:bCs/>
                      <w:color w:val="000000" w:themeColor="text1"/>
                      <w:sz w:val="21"/>
                      <w:szCs w:val="22"/>
                      <w14:textFill>
                        <w14:solidFill>
                          <w14:schemeClr w14:val="tx1"/>
                        </w14:solidFill>
                      </w14:textFill>
                    </w:rPr>
                    <w:t>值</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总余氯</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粪大肠菌群数</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总氰化物</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总铬</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总汞</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六价铬</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总镉</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总砷</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总铅</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总银</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挥发酚</w:t>
                  </w:r>
                  <w:r>
                    <w:rPr>
                      <w:rFonts w:hint="eastAsia"/>
                      <w:bCs/>
                      <w:color w:val="000000" w:themeColor="text1"/>
                      <w:sz w:val="21"/>
                      <w:szCs w:val="22"/>
                      <w14:textFill>
                        <w14:solidFill>
                          <w14:schemeClr w14:val="tx1"/>
                        </w14:solidFill>
                      </w14:textFill>
                    </w:rPr>
                    <w:t>、</w:t>
                  </w:r>
                  <w:r>
                    <w:rPr>
                      <w:rFonts w:hint="eastAsia"/>
                      <w:color w:val="000000" w:themeColor="text1"/>
                      <w:sz w:val="21"/>
                      <w:szCs w:val="21"/>
                      <w14:textFill>
                        <w14:solidFill>
                          <w14:schemeClr w14:val="tx1"/>
                        </w14:solidFill>
                      </w14:textFill>
                    </w:rPr>
                    <w:t>肠道致病菌、肠道病毒</w:t>
                  </w:r>
                </w:p>
              </w:tc>
              <w:tc>
                <w:tcPr>
                  <w:tcW w:w="904"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科室</w:t>
                  </w:r>
                  <w:r>
                    <w:rPr>
                      <w:color w:val="000000" w:themeColor="text1"/>
                      <w:sz w:val="21"/>
                      <w:szCs w:val="22"/>
                      <w14:textFill>
                        <w14:solidFill>
                          <w14:schemeClr w14:val="tx1"/>
                        </w14:solidFill>
                      </w14:textFill>
                    </w:rPr>
                    <w:t>预处理装置预处理</w:t>
                  </w:r>
                </w:p>
              </w:tc>
              <w:tc>
                <w:tcPr>
                  <w:tcW w:w="905" w:type="pct"/>
                  <w:vMerge w:val="restart"/>
                  <w:vAlign w:val="center"/>
                </w:tcPr>
                <w:p>
                  <w:pPr>
                    <w:pStyle w:val="13"/>
                    <w:spacing w:line="360" w:lineRule="exact"/>
                    <w:ind w:left="0"/>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共同进入现有工程化粪池处理后</w:t>
                  </w:r>
                  <w:r>
                    <w:rPr>
                      <w:rFonts w:hint="eastAsia"/>
                      <w:color w:val="000000" w:themeColor="text1"/>
                      <w:sz w:val="21"/>
                      <w:szCs w:val="22"/>
                      <w14:textFill>
                        <w14:solidFill>
                          <w14:schemeClr w14:val="tx1"/>
                        </w14:solidFill>
                      </w14:textFill>
                    </w:rPr>
                    <w:t>，</w:t>
                  </w:r>
                  <w:r>
                    <w:rPr>
                      <w:color w:val="000000" w:themeColor="text1"/>
                      <w:sz w:val="21"/>
                      <w:szCs w:val="22"/>
                      <w14:textFill>
                        <w14:solidFill>
                          <w14:schemeClr w14:val="tx1"/>
                        </w14:solidFill>
                      </w14:textFill>
                    </w:rPr>
                    <w:t>共同经市政管网排入魏县污水处理厂进一步处理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W2</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餐饮废水</w:t>
                  </w:r>
                </w:p>
              </w:tc>
              <w:tc>
                <w:tcPr>
                  <w:tcW w:w="1630" w:type="pct"/>
                  <w:vMerge w:val="restar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C</w:t>
                  </w:r>
                  <w:r>
                    <w:rPr>
                      <w:color w:val="000000" w:themeColor="text1"/>
                      <w:sz w:val="21"/>
                      <w:szCs w:val="22"/>
                      <w14:textFill>
                        <w14:solidFill>
                          <w14:schemeClr w14:val="tx1"/>
                        </w14:solidFill>
                      </w14:textFill>
                    </w:rPr>
                    <w:t>OD</w:t>
                  </w:r>
                  <w:r>
                    <w:rPr>
                      <w:rFonts w:hint="eastAsia"/>
                      <w:color w:val="000000" w:themeColor="text1"/>
                      <w:sz w:val="21"/>
                      <w:szCs w:val="22"/>
                      <w14:textFill>
                        <w14:solidFill>
                          <w14:schemeClr w14:val="tx1"/>
                        </w14:solidFill>
                      </w14:textFill>
                    </w:rPr>
                    <w:t>、氨氮、S</w:t>
                  </w:r>
                  <w:r>
                    <w:rPr>
                      <w:color w:val="000000" w:themeColor="text1"/>
                      <w:sz w:val="21"/>
                      <w:szCs w:val="22"/>
                      <w14:textFill>
                        <w14:solidFill>
                          <w14:schemeClr w14:val="tx1"/>
                        </w14:solidFill>
                      </w14:textFill>
                    </w:rPr>
                    <w:t>S</w:t>
                  </w:r>
                  <w:r>
                    <w:rPr>
                      <w:rFonts w:hint="eastAsia"/>
                      <w:color w:val="000000" w:themeColor="text1"/>
                      <w:sz w:val="21"/>
                      <w:szCs w:val="22"/>
                      <w14:textFill>
                        <w14:solidFill>
                          <w14:schemeClr w14:val="tx1"/>
                        </w14:solidFill>
                      </w14:textFill>
                    </w:rPr>
                    <w:t>、</w:t>
                  </w:r>
                  <w:r>
                    <w:rPr>
                      <w:color w:val="000000" w:themeColor="text1"/>
                      <w:sz w:val="21"/>
                      <w:szCs w:val="22"/>
                      <w14:textFill>
                        <w14:solidFill>
                          <w14:schemeClr w14:val="tx1"/>
                        </w14:solidFill>
                      </w14:textFill>
                    </w:rPr>
                    <w:t>动植物油</w:t>
                  </w:r>
                  <w:r>
                    <w:rPr>
                      <w:rFonts w:hint="eastAsia"/>
                      <w:color w:val="000000" w:themeColor="text1"/>
                      <w:sz w:val="21"/>
                      <w:szCs w:val="22"/>
                      <w14:textFill>
                        <w14:solidFill>
                          <w14:schemeClr w14:val="tx1"/>
                        </w14:solidFill>
                      </w14:textFill>
                    </w:rPr>
                    <w:t>、BOD</w:t>
                  </w:r>
                  <w:r>
                    <w:rPr>
                      <w:rFonts w:hint="eastAsia"/>
                      <w:color w:val="000000" w:themeColor="text1"/>
                      <w:sz w:val="21"/>
                      <w:szCs w:val="22"/>
                      <w:vertAlign w:val="subscript"/>
                      <w14:textFill>
                        <w14:solidFill>
                          <w14:schemeClr w14:val="tx1"/>
                        </w14:solidFill>
                      </w14:textFill>
                    </w:rPr>
                    <w:t>5</w:t>
                  </w:r>
                  <w:r>
                    <w:rPr>
                      <w:rFonts w:hint="eastAsia"/>
                      <w:color w:val="000000" w:themeColor="text1"/>
                      <w:sz w:val="21"/>
                      <w:szCs w:val="22"/>
                      <w14:textFill>
                        <w14:solidFill>
                          <w14:schemeClr w14:val="tx1"/>
                        </w14:solidFill>
                      </w14:textFill>
                    </w:rPr>
                    <w:t>、</w:t>
                  </w:r>
                  <w:r>
                    <w:rPr>
                      <w:bCs/>
                      <w:smallCaps w:val="0"/>
                      <w:color w:val="000000" w:themeColor="text1"/>
                      <w:sz w:val="21"/>
                      <w:szCs w:val="22"/>
                      <w14:textFill>
                        <w14:solidFill>
                          <w14:schemeClr w14:val="tx1"/>
                        </w14:solidFill>
                      </w14:textFill>
                    </w:rPr>
                    <w:t>pH</w:t>
                  </w:r>
                  <w:r>
                    <w:rPr>
                      <w:bCs/>
                      <w:color w:val="000000" w:themeColor="text1"/>
                      <w:sz w:val="21"/>
                      <w:szCs w:val="22"/>
                      <w14:textFill>
                        <w14:solidFill>
                          <w14:schemeClr w14:val="tx1"/>
                        </w14:solidFill>
                      </w14:textFill>
                    </w:rPr>
                    <w:t>值</w:t>
                  </w:r>
                  <w:r>
                    <w:rPr>
                      <w:rFonts w:hint="eastAsia"/>
                      <w:bCs/>
                      <w:color w:val="000000" w:themeColor="text1"/>
                      <w:sz w:val="21"/>
                      <w:szCs w:val="22"/>
                      <w14:textFill>
                        <w14:solidFill>
                          <w14:schemeClr w14:val="tx1"/>
                        </w14:solidFill>
                      </w14:textFill>
                    </w:rPr>
                    <w:t>、</w:t>
                  </w:r>
                  <w:r>
                    <w:rPr>
                      <w:bCs/>
                      <w:color w:val="000000" w:themeColor="text1"/>
                      <w:sz w:val="21"/>
                      <w:szCs w:val="22"/>
                      <w14:textFill>
                        <w14:solidFill>
                          <w14:schemeClr w14:val="tx1"/>
                        </w14:solidFill>
                      </w14:textFill>
                    </w:rPr>
                    <w:t>总余氯</w:t>
                  </w:r>
                </w:p>
              </w:tc>
              <w:tc>
                <w:tcPr>
                  <w:tcW w:w="904" w:type="pct"/>
                  <w:vAlign w:val="center"/>
                </w:tcPr>
                <w:p>
                  <w:pPr>
                    <w:pStyle w:val="13"/>
                    <w:spacing w:line="360" w:lineRule="exact"/>
                    <w:ind w:left="0"/>
                    <w:jc w:val="center"/>
                    <w:rPr>
                      <w:color w:val="000000" w:themeColor="text1"/>
                      <w:sz w:val="21"/>
                      <w:szCs w:val="22"/>
                      <w14:textFill>
                        <w14:solidFill>
                          <w14:schemeClr w14:val="tx1"/>
                        </w14:solidFill>
                      </w14:textFill>
                    </w:rPr>
                  </w:pPr>
                  <w:r>
                    <w:rPr>
                      <w:color w:val="000000" w:themeColor="text1"/>
                      <w:sz w:val="21"/>
                      <w:szCs w:val="22"/>
                      <w14:textFill>
                        <w14:solidFill>
                          <w14:schemeClr w14:val="tx1"/>
                        </w14:solidFill>
                      </w14:textFill>
                    </w:rPr>
                    <w:t>隔油池预处理</w:t>
                  </w:r>
                </w:p>
              </w:tc>
              <w:tc>
                <w:tcPr>
                  <w:tcW w:w="905"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W3</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纯水制备废水</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904"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w:t>
                  </w:r>
                </w:p>
              </w:tc>
              <w:tc>
                <w:tcPr>
                  <w:tcW w:w="905"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噪声</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N1</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实验设备</w:t>
                  </w:r>
                </w:p>
              </w:tc>
              <w:tc>
                <w:tcPr>
                  <w:tcW w:w="1630" w:type="pct"/>
                  <w:vMerge w:val="restar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等效连续A声级</w:t>
                  </w:r>
                </w:p>
              </w:tc>
              <w:tc>
                <w:tcPr>
                  <w:tcW w:w="1809" w:type="pct"/>
                  <w:gridSpan w:val="2"/>
                  <w:vMerge w:val="restar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color w:val="000000" w:themeColor="text1"/>
                      <w:sz w:val="21"/>
                      <w:szCs w:val="22"/>
                      <w14:textFill>
                        <w14:solidFill>
                          <w14:schemeClr w14:val="tx1"/>
                        </w14:solidFill>
                      </w14:textFill>
                    </w:rPr>
                    <w:t>采取低噪声设备、基础减震、</w:t>
                  </w:r>
                  <w:r>
                    <w:rPr>
                      <w:rFonts w:hint="eastAsia"/>
                      <w:color w:val="000000" w:themeColor="text1"/>
                      <w:sz w:val="21"/>
                      <w:szCs w:val="22"/>
                      <w14:textFill>
                        <w14:solidFill>
                          <w14:schemeClr w14:val="tx1"/>
                        </w14:solidFill>
                      </w14:textFill>
                    </w:rPr>
                    <w:t>风机消声</w:t>
                  </w:r>
                  <w:r>
                    <w:rPr>
                      <w:color w:val="000000" w:themeColor="text1"/>
                      <w:sz w:val="21"/>
                      <w:szCs w:val="22"/>
                      <w14:textFill>
                        <w14:solidFill>
                          <w14:schemeClr w14:val="tx1"/>
                        </w14:solidFill>
                      </w14:textFill>
                    </w:rPr>
                    <w:t>等措施</w:t>
                  </w:r>
                  <w:r>
                    <w:rPr>
                      <w:rFonts w:hint="eastAsia"/>
                      <w:color w:val="000000" w:themeColor="text1"/>
                      <w:sz w:val="21"/>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N2</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泵类</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1809" w:type="pct"/>
                  <w:gridSpan w:val="2"/>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N3</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食堂风机</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1809" w:type="pct"/>
                  <w:gridSpan w:val="2"/>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restart"/>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固废</w:t>
                  </w: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S1</w:t>
                  </w:r>
                </w:p>
              </w:tc>
              <w:tc>
                <w:tcPr>
                  <w:tcW w:w="680" w:type="pct"/>
                  <w:vMerge w:val="restar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检验化验</w:t>
                  </w: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废试剂瓶</w:t>
                  </w:r>
                </w:p>
              </w:tc>
              <w:tc>
                <w:tcPr>
                  <w:tcW w:w="1809" w:type="pct"/>
                  <w:gridSpan w:val="2"/>
                  <w:vMerge w:val="restar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于现有工程医疗废物暂存间暂存</w:t>
                  </w:r>
                  <w:r>
                    <w:rPr>
                      <w:rFonts w:hint="eastAsia"/>
                      <w:smallCaps w:val="0"/>
                      <w:color w:val="000000" w:themeColor="text1"/>
                      <w:sz w:val="21"/>
                      <w:szCs w:val="21"/>
                      <w14:textFill>
                        <w14:solidFill>
                          <w14:schemeClr w14:val="tx1"/>
                        </w14:solidFill>
                      </w14:textFill>
                    </w:rPr>
                    <w:t>，</w:t>
                  </w:r>
                  <w:r>
                    <w:rPr>
                      <w:smallCaps w:val="0"/>
                      <w:color w:val="000000" w:themeColor="text1"/>
                      <w:sz w:val="21"/>
                      <w:szCs w:val="21"/>
                      <w14:textFill>
                        <w14:solidFill>
                          <w14:schemeClr w14:val="tx1"/>
                        </w14:solidFill>
                      </w14:textFill>
                    </w:rPr>
                    <w:t>定期由有资质单位处理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S2</w:t>
                  </w:r>
                </w:p>
              </w:tc>
              <w:tc>
                <w:tcPr>
                  <w:tcW w:w="680" w:type="pct"/>
                  <w:vMerge w:val="continue"/>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smallCaps w:val="0"/>
                      <w:color w:val="000000" w:themeColor="text1"/>
                      <w:sz w:val="21"/>
                      <w:szCs w:val="21"/>
                      <w14:textFill>
                        <w14:solidFill>
                          <w14:schemeClr w14:val="tx1"/>
                        </w14:solidFill>
                      </w14:textFill>
                    </w:rPr>
                    <w:t>医疗废物</w:t>
                  </w:r>
                </w:p>
              </w:tc>
              <w:tc>
                <w:tcPr>
                  <w:tcW w:w="1809" w:type="pct"/>
                  <w:gridSpan w:val="2"/>
                  <w:vMerge w:val="continue"/>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3</w:t>
                  </w:r>
                </w:p>
              </w:tc>
              <w:tc>
                <w:tcPr>
                  <w:tcW w:w="680" w:type="pct"/>
                  <w:vMerge w:val="continue"/>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16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color w:val="000000" w:themeColor="text1"/>
                      <w:sz w:val="21"/>
                      <w:szCs w:val="22"/>
                      <w14:textFill>
                        <w14:solidFill>
                          <w14:schemeClr w14:val="tx1"/>
                        </w14:solidFill>
                      </w14:textFill>
                    </w:rPr>
                    <w:t>一次性注射器、棉签等产生的废包装袋/箱</w:t>
                  </w:r>
                </w:p>
              </w:tc>
              <w:tc>
                <w:tcPr>
                  <w:tcW w:w="1809" w:type="pct"/>
                  <w:gridSpan w:val="2"/>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由环卫部门统一处理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4</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预处理装置</w:t>
                  </w:r>
                </w:p>
              </w:tc>
              <w:tc>
                <w:tcPr>
                  <w:tcW w:w="1630" w:type="pct"/>
                  <w:vMerge w:val="restart"/>
                  <w:vAlign w:val="center"/>
                </w:tcPr>
                <w:p>
                  <w:pPr>
                    <w:pStyle w:val="13"/>
                    <w:spacing w:line="360" w:lineRule="exact"/>
                    <w:ind w:left="0"/>
                    <w:jc w:val="center"/>
                    <w:rPr>
                      <w:bCs/>
                      <w:smallCaps w:val="0"/>
                      <w:color w:val="000000" w:themeColor="text1"/>
                      <w:sz w:val="21"/>
                      <w:szCs w:val="21"/>
                      <w14:textFill>
                        <w14:solidFill>
                          <w14:schemeClr w14:val="tx1"/>
                        </w14:solidFill>
                      </w14:textFill>
                    </w:rPr>
                  </w:pPr>
                  <w:r>
                    <w:rPr>
                      <w:rFonts w:hint="eastAsia"/>
                      <w:color w:val="000000" w:themeColor="text1"/>
                      <w:sz w:val="21"/>
                      <w:szCs w:val="22"/>
                      <w14:textFill>
                        <w14:solidFill>
                          <w14:schemeClr w14:val="tx1"/>
                        </w14:solidFill>
                      </w14:textFill>
                    </w:rPr>
                    <w:t>有机、无机污染物和致病菌、病毒、寄生虫卵、污泥、重金属</w:t>
                  </w:r>
                </w:p>
              </w:tc>
              <w:tc>
                <w:tcPr>
                  <w:tcW w:w="1809" w:type="pct"/>
                  <w:gridSpan w:val="2"/>
                  <w:vMerge w:val="restart"/>
                  <w:vAlign w:val="center"/>
                </w:tcPr>
                <w:p>
                  <w:pPr>
                    <w:pStyle w:val="13"/>
                    <w:spacing w:line="360" w:lineRule="exact"/>
                    <w:ind w:left="0"/>
                    <w:jc w:val="center"/>
                    <w:rPr>
                      <w:bCs/>
                      <w:smallCaps w:val="0"/>
                      <w:color w:val="000000" w:themeColor="text1"/>
                      <w:sz w:val="21"/>
                      <w:szCs w:val="21"/>
                      <w14:textFill>
                        <w14:solidFill>
                          <w14:schemeClr w14:val="tx1"/>
                        </w14:solidFill>
                      </w14:textFill>
                    </w:rPr>
                  </w:pPr>
                  <w:r>
                    <w:rPr>
                      <w:rFonts w:hint="eastAsia"/>
                      <w:color w:val="000000" w:themeColor="text1"/>
                      <w:sz w:val="21"/>
                      <w:szCs w:val="22"/>
                      <w14:textFill>
                        <w14:solidFill>
                          <w14:schemeClr w14:val="tx1"/>
                        </w14:solidFill>
                      </w14:textFill>
                    </w:rPr>
                    <w:t>消毒后定期清掏，不暂存，由有资质单位处理。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5</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化粪池</w:t>
                  </w:r>
                </w:p>
              </w:tc>
              <w:tc>
                <w:tcPr>
                  <w:tcW w:w="1630" w:type="pct"/>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c>
                <w:tcPr>
                  <w:tcW w:w="1809" w:type="pct"/>
                  <w:gridSpan w:val="2"/>
                  <w:vMerge w:val="continue"/>
                  <w:vAlign w:val="center"/>
                </w:tcPr>
                <w:p>
                  <w:pPr>
                    <w:pStyle w:val="13"/>
                    <w:spacing w:line="360" w:lineRule="exact"/>
                    <w:ind w:left="0"/>
                    <w:jc w:val="center"/>
                    <w:rPr>
                      <w:color w:val="000000" w:themeColor="text1"/>
                      <w:sz w:val="2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6</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纯水制备</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废活性炭、废过滤膜</w:t>
                  </w:r>
                </w:p>
              </w:tc>
              <w:tc>
                <w:tcPr>
                  <w:tcW w:w="1809" w:type="pct"/>
                  <w:gridSpan w:val="2"/>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厂家回收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vMerge w:val="continue"/>
                  <w:shd w:val="clear" w:color="auto" w:fill="auto"/>
                  <w:vAlign w:val="center"/>
                </w:tcPr>
                <w:p>
                  <w:pPr>
                    <w:pStyle w:val="13"/>
                    <w:spacing w:line="360" w:lineRule="exact"/>
                    <w:ind w:left="0"/>
                    <w:jc w:val="center"/>
                    <w:rPr>
                      <w:smallCaps w:val="0"/>
                      <w:color w:val="000000" w:themeColor="text1"/>
                      <w:sz w:val="21"/>
                      <w:szCs w:val="21"/>
                      <w14:textFill>
                        <w14:solidFill>
                          <w14:schemeClr w14:val="tx1"/>
                        </w14:solidFill>
                      </w14:textFill>
                    </w:rPr>
                  </w:pPr>
                </w:p>
              </w:tc>
              <w:tc>
                <w:tcPr>
                  <w:tcW w:w="43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S</w:t>
                  </w:r>
                  <w:r>
                    <w:rPr>
                      <w:smallCaps w:val="0"/>
                      <w:color w:val="000000" w:themeColor="text1"/>
                      <w:sz w:val="21"/>
                      <w:szCs w:val="21"/>
                      <w14:textFill>
                        <w14:solidFill>
                          <w14:schemeClr w14:val="tx1"/>
                        </w14:solidFill>
                      </w14:textFill>
                    </w:rPr>
                    <w:t>7</w:t>
                  </w:r>
                </w:p>
              </w:tc>
              <w:tc>
                <w:tcPr>
                  <w:tcW w:w="680" w:type="pct"/>
                  <w:vAlign w:val="center"/>
                </w:tcPr>
                <w:p>
                  <w:pPr>
                    <w:pStyle w:val="13"/>
                    <w:spacing w:line="360" w:lineRule="exact"/>
                    <w:ind w:left="0"/>
                    <w:jc w:val="center"/>
                    <w:rPr>
                      <w:smallCaps w:val="0"/>
                      <w:color w:val="000000" w:themeColor="text1"/>
                      <w:sz w:val="21"/>
                      <w:szCs w:val="21"/>
                      <w14:textFill>
                        <w14:solidFill>
                          <w14:schemeClr w14:val="tx1"/>
                        </w14:solidFill>
                      </w14:textFill>
                    </w:rPr>
                  </w:pPr>
                  <w:r>
                    <w:rPr>
                      <w:rFonts w:hint="eastAsia"/>
                      <w:smallCaps w:val="0"/>
                      <w:color w:val="000000" w:themeColor="text1"/>
                      <w:sz w:val="21"/>
                      <w:szCs w:val="21"/>
                      <w14:textFill>
                        <w14:solidFill>
                          <w14:schemeClr w14:val="tx1"/>
                        </w14:solidFill>
                      </w14:textFill>
                    </w:rPr>
                    <w:t>实验室废气处理</w:t>
                  </w:r>
                </w:p>
              </w:tc>
              <w:tc>
                <w:tcPr>
                  <w:tcW w:w="1630" w:type="pct"/>
                  <w:vAlign w:val="center"/>
                </w:tcPr>
                <w:p>
                  <w:pPr>
                    <w:pStyle w:val="13"/>
                    <w:spacing w:line="360" w:lineRule="exact"/>
                    <w:ind w:left="0"/>
                    <w:jc w:val="center"/>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废过滤材料</w:t>
                  </w:r>
                </w:p>
              </w:tc>
              <w:tc>
                <w:tcPr>
                  <w:tcW w:w="1809" w:type="pct"/>
                  <w:gridSpan w:val="2"/>
                  <w:vAlign w:val="center"/>
                </w:tcPr>
                <w:p>
                  <w:pPr>
                    <w:pStyle w:val="13"/>
                    <w:spacing w:line="360" w:lineRule="exact"/>
                    <w:ind w:left="0"/>
                    <w:jc w:val="center"/>
                    <w:rPr>
                      <w:color w:val="000000" w:themeColor="text1"/>
                      <w:sz w:val="21"/>
                      <w:szCs w:val="22"/>
                      <w14:textFill>
                        <w14:solidFill>
                          <w14:schemeClr w14:val="tx1"/>
                        </w14:solidFill>
                      </w14:textFill>
                    </w:rPr>
                  </w:pPr>
                  <w:r>
                    <w:rPr>
                      <w:smallCaps w:val="0"/>
                      <w:color w:val="000000" w:themeColor="text1"/>
                      <w:sz w:val="21"/>
                      <w:szCs w:val="21"/>
                      <w14:textFill>
                        <w14:solidFill>
                          <w14:schemeClr w14:val="tx1"/>
                        </w14:solidFill>
                      </w14:textFill>
                    </w:rPr>
                    <w:t>于现有工程医疗废物暂存间暂存</w:t>
                  </w:r>
                  <w:r>
                    <w:rPr>
                      <w:rFonts w:hint="eastAsia"/>
                      <w:smallCaps w:val="0"/>
                      <w:color w:val="000000" w:themeColor="text1"/>
                      <w:sz w:val="21"/>
                      <w:szCs w:val="21"/>
                      <w14:textFill>
                        <w14:solidFill>
                          <w14:schemeClr w14:val="tx1"/>
                        </w14:solidFill>
                      </w14:textFill>
                    </w:rPr>
                    <w:t>，</w:t>
                  </w:r>
                  <w:r>
                    <w:rPr>
                      <w:smallCaps w:val="0"/>
                      <w:color w:val="000000" w:themeColor="text1"/>
                      <w:sz w:val="21"/>
                      <w:szCs w:val="21"/>
                      <w14:textFill>
                        <w14:solidFill>
                          <w14:schemeClr w14:val="tx1"/>
                        </w14:solidFill>
                      </w14:textFill>
                    </w:rPr>
                    <w:t>定期由有资质单位处理</w:t>
                  </w:r>
                </w:p>
              </w:tc>
            </w:tr>
          </w:tbl>
          <w:p>
            <w:pPr>
              <w:widowControl/>
              <w:spacing w:line="440" w:lineRule="exact"/>
              <w:outlineLvl w:val="1"/>
              <w:rPr>
                <w:bCs/>
                <w:color w:val="000000" w:themeColor="text1"/>
                <w:sz w:val="24"/>
                <w:szCs w:val="32"/>
                <w14:textFill>
                  <w14:solidFill>
                    <w14:schemeClr w14:val="tx1"/>
                  </w14:solidFill>
                </w14:textFill>
              </w:rPr>
            </w:pPr>
          </w:p>
          <w:p>
            <w:pPr>
              <w:widowControl/>
              <w:spacing w:line="440" w:lineRule="exact"/>
              <w:outlineLvl w:val="1"/>
              <w:rPr>
                <w:bCs/>
                <w:color w:val="000000" w:themeColor="text1"/>
                <w:sz w:val="24"/>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496" w:type="dxa"/>
            <w:vAlign w:val="center"/>
          </w:tcPr>
          <w:p>
            <w:pPr>
              <w:pStyle w:val="14"/>
              <w:adjustRightInd w:val="0"/>
              <w:snapToGrid w:val="0"/>
              <w:spacing w:before="0" w:beforeAutospacing="0" w:after="0" w:afterAutospacing="0"/>
              <w:jc w:val="center"/>
              <w:rPr>
                <w:rFonts w:cs="宋体"/>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与项目有关的原有环境污染问题</w:t>
            </w:r>
          </w:p>
        </w:tc>
        <w:tc>
          <w:tcPr>
            <w:tcW w:w="8488" w:type="dxa"/>
          </w:tcPr>
          <w:p>
            <w:pPr>
              <w:widowControl/>
              <w:spacing w:line="400" w:lineRule="exact"/>
              <w:ind w:firstLine="479" w:firstLineChars="199"/>
              <w:jc w:val="left"/>
              <w:outlineLvl w:val="2"/>
              <w:rPr>
                <w:b/>
                <w:bCs/>
                <w:snapToGrid w:val="0"/>
                <w:color w:val="000000" w:themeColor="text1"/>
                <w:sz w:val="24"/>
                <w:szCs w:val="22"/>
                <w14:textFill>
                  <w14:solidFill>
                    <w14:schemeClr w14:val="tx1"/>
                  </w14:solidFill>
                </w14:textFill>
              </w:rPr>
            </w:pPr>
            <w:r>
              <w:rPr>
                <w:b/>
                <w:bCs/>
                <w:snapToGrid w:val="0"/>
                <w:color w:val="000000" w:themeColor="text1"/>
                <w:sz w:val="24"/>
                <w:szCs w:val="22"/>
                <w14:textFill>
                  <w14:solidFill>
                    <w14:schemeClr w14:val="tx1"/>
                  </w14:solidFill>
                </w14:textFill>
              </w:rPr>
              <w:t>1、</w:t>
            </w:r>
            <w:r>
              <w:rPr>
                <w:b/>
                <w:bCs/>
                <w:color w:val="000000" w:themeColor="text1"/>
                <w:kern w:val="0"/>
                <w:sz w:val="24"/>
                <w:szCs w:val="22"/>
                <w14:textFill>
                  <w14:solidFill>
                    <w14:schemeClr w14:val="tx1"/>
                  </w14:solidFill>
                </w14:textFill>
              </w:rPr>
              <w:t>现有工程</w:t>
            </w:r>
            <w:r>
              <w:rPr>
                <w:b/>
                <w:bCs/>
                <w:color w:val="000000" w:themeColor="text1"/>
                <w:sz w:val="24"/>
                <w:szCs w:val="22"/>
                <w14:textFill>
                  <w14:solidFill>
                    <w14:schemeClr w14:val="tx1"/>
                  </w14:solidFill>
                </w14:textFill>
              </w:rPr>
              <w:t>基本情况</w:t>
            </w:r>
          </w:p>
          <w:p>
            <w:pPr>
              <w:spacing w:line="440" w:lineRule="exact"/>
              <w:ind w:firstLine="480" w:firstLineChars="200"/>
              <w:rPr>
                <w:bCs/>
                <w:color w:val="000000" w:themeColor="text1"/>
                <w:sz w:val="24"/>
                <w:szCs w:val="22"/>
                <w14:textFill>
                  <w14:solidFill>
                    <w14:schemeClr w14:val="tx1"/>
                  </w14:solidFill>
                </w14:textFill>
              </w:rPr>
            </w:pPr>
            <w:r>
              <w:rPr>
                <w:bCs/>
                <w:color w:val="000000" w:themeColor="text1"/>
                <w:sz w:val="24"/>
                <w:szCs w:val="32"/>
                <w14:textFill>
                  <w14:solidFill>
                    <w14:schemeClr w14:val="tx1"/>
                  </w14:solidFill>
                </w14:textFill>
              </w:rPr>
              <w:t>魏县疾病预防控制中心位于魏县天安大道西段</w:t>
            </w:r>
            <w:r>
              <w:rPr>
                <w:rFonts w:hint="eastAsia"/>
                <w:bCs/>
                <w:color w:val="000000" w:themeColor="text1"/>
                <w:sz w:val="24"/>
                <w:szCs w:val="32"/>
                <w14:textFill>
                  <w14:solidFill>
                    <w14:schemeClr w14:val="tx1"/>
                  </w14:solidFill>
                </w14:textFill>
              </w:rPr>
              <w:t>120号，</w:t>
            </w:r>
            <w:r>
              <w:rPr>
                <w:rFonts w:hint="eastAsia"/>
                <w:bCs/>
                <w:color w:val="000000" w:themeColor="text1"/>
                <w:sz w:val="24"/>
                <w:szCs w:val="22"/>
                <w14:textFill>
                  <w14:solidFill>
                    <w14:schemeClr w14:val="tx1"/>
                  </w14:solidFill>
                </w14:textFill>
              </w:rPr>
              <w:t>魏县疾病预防控制中心于2004年10月委托邯郸市环境保护研究所编制完成《魏县疾病预防控制中心新建项目环境影响报告表》，并于2004年12月17日取得原魏县环境保护局的批复（魏环评审[2004]017号）。</w:t>
            </w:r>
            <w:r>
              <w:rPr>
                <w:rFonts w:hint="eastAsia"/>
                <w:color w:val="000000" w:themeColor="text1"/>
                <w:sz w:val="24"/>
                <w14:textFill>
                  <w14:solidFill>
                    <w14:schemeClr w14:val="tx1"/>
                  </w14:solidFill>
                </w14:textFill>
              </w:rPr>
              <w:t>魏县疾病预防控制中心已于2021年8月25日在全国排污许可证管理信息平台进行了排污许可登记，并取得固定污染源排污登记回执（登记编号：</w:t>
            </w:r>
            <w:r>
              <w:rPr>
                <w:color w:val="000000" w:themeColor="text1"/>
                <w:sz w:val="24"/>
                <w14:textFill>
                  <w14:solidFill>
                    <w14:schemeClr w14:val="tx1"/>
                  </w14:solidFill>
                </w14:textFill>
              </w:rPr>
              <w:t>12130434402946990G001W</w:t>
            </w:r>
            <w:r>
              <w:rPr>
                <w:rFonts w:hint="eastAsia"/>
                <w:color w:val="000000" w:themeColor="text1"/>
                <w:sz w:val="24"/>
                <w14:textFill>
                  <w14:solidFill>
                    <w14:schemeClr w14:val="tx1"/>
                  </w14:solidFill>
                </w14:textFill>
              </w:rPr>
              <w:t>），</w:t>
            </w:r>
            <w:r>
              <w:rPr>
                <w:rFonts w:hint="eastAsia"/>
                <w:bCs/>
                <w:color w:val="000000" w:themeColor="text1"/>
                <w:sz w:val="24"/>
                <w:szCs w:val="22"/>
                <w14:textFill>
                  <w14:solidFill>
                    <w14:schemeClr w14:val="tx1"/>
                  </w14:solidFill>
                </w14:textFill>
              </w:rPr>
              <w:t>并于2021年10月16日通过企业自主验收。</w:t>
            </w:r>
          </w:p>
          <w:p>
            <w:pPr>
              <w:spacing w:line="420" w:lineRule="exact"/>
              <w:ind w:firstLine="481" w:firstLineChars="200"/>
              <w:rPr>
                <w:b/>
                <w:bCs/>
                <w:color w:val="000000" w:themeColor="text1"/>
                <w:sz w:val="24"/>
                <w:szCs w:val="20"/>
                <w14:textFill>
                  <w14:solidFill>
                    <w14:schemeClr w14:val="tx1"/>
                  </w14:solidFill>
                </w14:textFill>
              </w:rPr>
            </w:pPr>
            <w:r>
              <w:rPr>
                <w:rFonts w:hint="eastAsia"/>
                <w:b/>
                <w:bCs/>
                <w:color w:val="000000" w:themeColor="text1"/>
                <w:sz w:val="24"/>
                <w:szCs w:val="20"/>
                <w14:textFill>
                  <w14:solidFill>
                    <w14:schemeClr w14:val="tx1"/>
                  </w14:solidFill>
                </w14:textFill>
              </w:rPr>
              <w:t>2</w:t>
            </w:r>
            <w:r>
              <w:rPr>
                <w:b/>
                <w:bCs/>
                <w:color w:val="000000" w:themeColor="text1"/>
                <w:sz w:val="24"/>
                <w:szCs w:val="20"/>
                <w14:textFill>
                  <w14:solidFill>
                    <w14:schemeClr w14:val="tx1"/>
                  </w14:solidFill>
                </w14:textFill>
              </w:rPr>
              <w:t>、现有工程污染防治措施及污染物排放量</w:t>
            </w:r>
          </w:p>
          <w:p>
            <w:pPr>
              <w:widowControl/>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现有工程根据《魏县疾病预防控制中心新建项目竣工环境保护验收监测报告》中数据确定污染物排放量。现有工程未建设锅炉与污水处理站，因此无废气排放。</w:t>
            </w:r>
          </w:p>
          <w:p>
            <w:pPr>
              <w:widowControl/>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（1）废水污染物</w:t>
            </w:r>
          </w:p>
          <w:p>
            <w:pPr>
              <w:spacing w:line="440" w:lineRule="exact"/>
              <w:ind w:firstLine="480" w:firstLineChars="200"/>
              <w:rPr>
                <w:color w:val="000000" w:themeColor="text1"/>
                <w:kern w:val="0"/>
                <w:sz w:val="24"/>
                <w:szCs w:val="22"/>
                <w14:textFill>
                  <w14:solidFill>
                    <w14:schemeClr w14:val="tx1"/>
                  </w14:solidFill>
                </w14:textFill>
              </w:rPr>
            </w:pPr>
            <w:r>
              <w:rPr>
                <w:color w:val="000000" w:themeColor="text1"/>
                <w:kern w:val="0"/>
                <w:sz w:val="24"/>
                <w:szCs w:val="22"/>
                <w14:textFill>
                  <w14:solidFill>
                    <w14:schemeClr w14:val="tx1"/>
                  </w14:solidFill>
                </w14:textFill>
              </w:rPr>
              <w:t>现有工程废</w:t>
            </w:r>
            <w:r>
              <w:rPr>
                <w:rFonts w:hint="eastAsia"/>
                <w:color w:val="000000" w:themeColor="text1"/>
                <w:kern w:val="0"/>
                <w:sz w:val="24"/>
                <w:szCs w:val="22"/>
                <w14:textFill>
                  <w14:solidFill>
                    <w14:schemeClr w14:val="tx1"/>
                  </w14:solidFill>
                </w14:textFill>
              </w:rPr>
              <w:t>水</w:t>
            </w:r>
            <w:r>
              <w:rPr>
                <w:color w:val="000000" w:themeColor="text1"/>
                <w:kern w:val="0"/>
                <w:sz w:val="24"/>
                <w:szCs w:val="22"/>
                <w14:textFill>
                  <w14:solidFill>
                    <w14:schemeClr w14:val="tx1"/>
                  </w14:solidFill>
                </w14:textFill>
              </w:rPr>
              <w:t>污染物治理措施及排放情况见表</w:t>
            </w:r>
            <w:r>
              <w:rPr>
                <w:rFonts w:hint="eastAsia"/>
                <w:color w:val="000000" w:themeColor="text1"/>
                <w:kern w:val="0"/>
                <w:sz w:val="24"/>
                <w:szCs w:val="22"/>
                <w14:textFill>
                  <w14:solidFill>
                    <w14:schemeClr w14:val="tx1"/>
                  </w14:solidFill>
                </w14:textFill>
              </w:rPr>
              <w:t>6。</w:t>
            </w:r>
          </w:p>
          <w:p>
            <w:pPr>
              <w:spacing w:line="440" w:lineRule="exact"/>
              <w:ind w:firstLine="481" w:firstLineChars="200"/>
              <w:rPr>
                <w:b/>
                <w:color w:val="000000" w:themeColor="text1"/>
                <w:kern w:val="0"/>
                <w:sz w:val="24"/>
                <w:szCs w:val="22"/>
                <w14:textFill>
                  <w14:solidFill>
                    <w14:schemeClr w14:val="tx1"/>
                  </w14:solidFill>
                </w14:textFill>
              </w:rPr>
            </w:pPr>
            <w:r>
              <w:rPr>
                <w:b/>
                <w:color w:val="000000" w:themeColor="text1"/>
                <w:kern w:val="0"/>
                <w:sz w:val="24"/>
                <w:szCs w:val="22"/>
                <w14:textFill>
                  <w14:solidFill>
                    <w14:schemeClr w14:val="tx1"/>
                  </w14:solidFill>
                </w14:textFill>
              </w:rPr>
              <w:t>表</w:t>
            </w:r>
            <w:r>
              <w:rPr>
                <w:rFonts w:hint="eastAsia"/>
                <w:b/>
                <w:color w:val="000000" w:themeColor="text1"/>
                <w:kern w:val="0"/>
                <w:sz w:val="24"/>
                <w:szCs w:val="22"/>
                <w14:textFill>
                  <w14:solidFill>
                    <w14:schemeClr w14:val="tx1"/>
                  </w14:solidFill>
                </w14:textFill>
              </w:rPr>
              <w:t>6</w:t>
            </w:r>
            <w:r>
              <w:rPr>
                <w:b/>
                <w:color w:val="000000" w:themeColor="text1"/>
                <w:kern w:val="0"/>
                <w:sz w:val="24"/>
                <w:szCs w:val="22"/>
                <w14:textFill>
                  <w14:solidFill>
                    <w14:schemeClr w14:val="tx1"/>
                  </w14:solidFill>
                </w14:textFill>
              </w:rPr>
              <w:t xml:space="preserve">    现有工程废</w:t>
            </w:r>
            <w:r>
              <w:rPr>
                <w:rFonts w:hint="eastAsia"/>
                <w:b/>
                <w:color w:val="000000" w:themeColor="text1"/>
                <w:kern w:val="0"/>
                <w:sz w:val="24"/>
                <w:szCs w:val="22"/>
                <w14:textFill>
                  <w14:solidFill>
                    <w14:schemeClr w14:val="tx1"/>
                  </w14:solidFill>
                </w14:textFill>
              </w:rPr>
              <w:t>水</w:t>
            </w:r>
            <w:r>
              <w:rPr>
                <w:b/>
                <w:color w:val="000000" w:themeColor="text1"/>
                <w:kern w:val="0"/>
                <w:sz w:val="24"/>
                <w:szCs w:val="22"/>
                <w14:textFill>
                  <w14:solidFill>
                    <w14:schemeClr w14:val="tx1"/>
                  </w14:solidFill>
                </w14:textFill>
              </w:rPr>
              <w:t>污染物治理措施及排放一览表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
              <w:gridCol w:w="850"/>
              <w:gridCol w:w="1276"/>
              <w:gridCol w:w="709"/>
              <w:gridCol w:w="1276"/>
              <w:gridCol w:w="850"/>
              <w:gridCol w:w="709"/>
              <w:gridCol w:w="127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12" w:type="dxa"/>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污染源</w:t>
                  </w:r>
                </w:p>
              </w:tc>
              <w:tc>
                <w:tcPr>
                  <w:tcW w:w="850" w:type="dxa"/>
                  <w:tcMar>
                    <w:left w:w="0" w:type="dxa"/>
                    <w:right w:w="0" w:type="dxa"/>
                  </w:tcMar>
                  <w:vAlign w:val="center"/>
                </w:tcPr>
                <w:p>
                  <w:pPr>
                    <w:widowControl/>
                    <w:adjustRightInd w:val="0"/>
                    <w:spacing w:line="360" w:lineRule="exact"/>
                    <w:jc w:val="center"/>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废水排放量</w:t>
                  </w:r>
                  <w:r>
                    <w:rPr>
                      <w:color w:val="000000" w:themeColor="text1"/>
                      <w:kern w:val="0"/>
                      <w:szCs w:val="21"/>
                      <w14:textFill>
                        <w14:solidFill>
                          <w14:schemeClr w14:val="tx1"/>
                        </w14:solidFill>
                      </w14:textFill>
                    </w:rPr>
                    <w:t>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/d</w:t>
                  </w:r>
                </w:p>
              </w:tc>
              <w:tc>
                <w:tcPr>
                  <w:tcW w:w="1276" w:type="dxa"/>
                  <w:tcMar>
                    <w:left w:w="57" w:type="dxa"/>
                    <w:right w:w="57" w:type="dxa"/>
                  </w:tcMar>
                  <w:vAlign w:val="center"/>
                </w:tcPr>
                <w:p>
                  <w:pPr>
                    <w:widowControl/>
                    <w:spacing w:line="360" w:lineRule="exact"/>
                    <w:jc w:val="center"/>
                    <w:rPr>
                      <w:color w:val="000000" w:themeColor="text1"/>
                      <w:kern w:val="0"/>
                      <w:szCs w:val="21"/>
                      <w14:textFill>
                        <w14:solidFill>
                          <w14:schemeClr w14:val="tx1"/>
                        </w14:solidFill>
                      </w14:textFill>
                    </w:rPr>
                  </w:pPr>
                  <w:r>
                    <w:rPr>
                      <w:rFonts w:hAnsi="宋体"/>
                      <w:color w:val="000000" w:themeColor="text1"/>
                      <w:szCs w:val="21"/>
                      <w14:textFill>
                        <w14:solidFill>
                          <w14:schemeClr w14:val="tx1"/>
                        </w14:solidFill>
                      </w14:textFill>
                    </w:rPr>
                    <w:t>污染物</w:t>
                  </w:r>
                </w:p>
              </w:tc>
              <w:tc>
                <w:tcPr>
                  <w:tcW w:w="709"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治理措施</w:t>
                  </w:r>
                </w:p>
              </w:tc>
              <w:tc>
                <w:tcPr>
                  <w:tcW w:w="1276" w:type="dxa"/>
                  <w:vAlign w:val="center"/>
                </w:tcPr>
                <w:p>
                  <w:pPr>
                    <w:widowControl/>
                    <w:adjustRightInd w:val="0"/>
                    <w:spacing w:line="360" w:lineRule="exact"/>
                    <w:jc w:val="center"/>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排放浓度</w:t>
                  </w:r>
                  <w:r>
                    <w:rPr>
                      <w:color w:val="000000" w:themeColor="text1"/>
                      <w:kern w:val="0"/>
                      <w:szCs w:val="21"/>
                      <w14:textFill>
                        <w14:solidFill>
                          <w14:schemeClr w14:val="tx1"/>
                        </w14:solidFill>
                      </w14:textFill>
                    </w:rPr>
                    <w:t>m</w:t>
                  </w:r>
                  <w:r>
                    <w:rPr>
                      <w:rFonts w:hint="eastAsia"/>
                      <w:color w:val="000000" w:themeColor="text1"/>
                      <w:kern w:val="0"/>
                      <w:szCs w:val="21"/>
                      <w14:textFill>
                        <w14:solidFill>
                          <w14:schemeClr w14:val="tx1"/>
                        </w14:solidFill>
                      </w14:textFill>
                    </w:rPr>
                    <w:t>g</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L</w:t>
                  </w:r>
                </w:p>
              </w:tc>
              <w:tc>
                <w:tcPr>
                  <w:tcW w:w="850" w:type="dxa"/>
                  <w:vAlign w:val="center"/>
                </w:tcPr>
                <w:p>
                  <w:pPr>
                    <w:widowControl/>
                    <w:adjustRightInd w:val="0"/>
                    <w:spacing w:line="360" w:lineRule="exact"/>
                    <w:jc w:val="center"/>
                    <w:textAlignment w:val="baseline"/>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排放量t/a</w:t>
                  </w:r>
                </w:p>
              </w:tc>
              <w:tc>
                <w:tcPr>
                  <w:tcW w:w="709"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达标情况</w:t>
                  </w:r>
                </w:p>
              </w:tc>
              <w:tc>
                <w:tcPr>
                  <w:tcW w:w="1276"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执行标准</w:t>
                  </w:r>
                </w:p>
              </w:tc>
              <w:tc>
                <w:tcPr>
                  <w:tcW w:w="1004" w:type="dxa"/>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restar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职工生活污水</w:t>
                  </w:r>
                </w:p>
              </w:tc>
              <w:tc>
                <w:tcPr>
                  <w:tcW w:w="850" w:type="dxa"/>
                  <w:vMerge w:val="restar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1.92</w:t>
                  </w: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w:t>
                  </w:r>
                </w:p>
              </w:tc>
              <w:tc>
                <w:tcPr>
                  <w:tcW w:w="709" w:type="dxa"/>
                  <w:vMerge w:val="restar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化粪池</w:t>
                  </w: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7.4</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709" w:type="dxa"/>
                  <w:vAlign w:val="center"/>
                </w:tcPr>
                <w:p>
                  <w:pPr>
                    <w:spacing w:line="360" w:lineRule="exact"/>
                    <w:ind w:left="-105" w:leftChars="-50" w:right="-105" w:rightChars="-50"/>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restart"/>
                  <w:vAlign w:val="center"/>
                </w:tcPr>
                <w:p>
                  <w:pPr>
                    <w:spacing w:line="360" w:lineRule="exact"/>
                    <w:ind w:left="-105" w:leftChars="-50" w:right="-105" w:rightChars="-50"/>
                    <w:jc w:val="center"/>
                    <w:rPr>
                      <w:bCs/>
                      <w:color w:val="000000" w:themeColor="text1"/>
                      <w14:textFill>
                        <w14:solidFill>
                          <w14:schemeClr w14:val="tx1"/>
                        </w14:solidFill>
                      </w14:textFill>
                    </w:rPr>
                  </w:pPr>
                  <w:r>
                    <w:rPr>
                      <w:bCs/>
                      <w:color w:val="000000" w:themeColor="text1"/>
                      <w14:textFill>
                        <w14:solidFill>
                          <w14:schemeClr w14:val="tx1"/>
                        </w14:solidFill>
                      </w14:textFill>
                    </w:rPr>
                    <w:t>《医疗机构水污染物排放标准》（GB18</w:t>
                  </w:r>
                </w:p>
                <w:p>
                  <w:pPr>
                    <w:spacing w:line="360" w:lineRule="exact"/>
                    <w:ind w:left="-105" w:leftChars="-50" w:right="-105" w:rightChars="-50"/>
                    <w:jc w:val="center"/>
                    <w:rPr>
                      <w:bCs/>
                      <w:color w:val="000000" w:themeColor="text1"/>
                      <w14:textFill>
                        <w14:solidFill>
                          <w14:schemeClr w14:val="tx1"/>
                        </w14:solidFill>
                      </w14:textFill>
                    </w:rPr>
                  </w:pPr>
                  <w:r>
                    <w:rPr>
                      <w:bCs/>
                      <w:color w:val="000000" w:themeColor="text1"/>
                      <w14:textFill>
                        <w14:solidFill>
                          <w14:schemeClr w14:val="tx1"/>
                        </w14:solidFill>
                      </w14:textFill>
                    </w:rPr>
                    <w:t>466-2005）表2中预处理标准和魏县污水处理厂进水水质</w:t>
                  </w:r>
                  <w:r>
                    <w:rPr>
                      <w:rFonts w:hint="eastAsia"/>
                      <w:bCs/>
                      <w:color w:val="000000" w:themeColor="text1"/>
                      <w14:textFill>
                        <w14:solidFill>
                          <w14:schemeClr w14:val="tx1"/>
                        </w14:solidFill>
                      </w14:textFill>
                    </w:rPr>
                    <w:t>要求</w:t>
                  </w:r>
                </w:p>
              </w:tc>
              <w:tc>
                <w:tcPr>
                  <w:tcW w:w="1004" w:type="dxa"/>
                  <w:vMerge w:val="restart"/>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验收报告</w:t>
                  </w:r>
                  <w:r>
                    <w:rPr>
                      <w:rFonts w:hint="eastAsia"/>
                      <w:color w:val="000000" w:themeColor="text1"/>
                      <w:kern w:val="0"/>
                      <w:szCs w:val="21"/>
                      <w14:textFill>
                        <w14:solidFill>
                          <w14:schemeClr w14:val="tx1"/>
                        </w14:solidFill>
                      </w14:textFill>
                    </w:rPr>
                    <w:t>（ZJC/YS202108015）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58</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8.24</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0.10</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19.3</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0.27</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2"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850"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tcMar>
                    <w:left w:w="0" w:type="dxa"/>
                    <w:right w:w="0" w:type="dxa"/>
                  </w:tcMar>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709" w:type="dxa"/>
                  <w:vMerge w:val="continue"/>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140</w:t>
                  </w:r>
                  <w:r>
                    <w:rPr>
                      <w:rFonts w:hint="eastAsia"/>
                      <w:color w:val="000000" w:themeColor="text1"/>
                      <w:szCs w:val="21"/>
                      <w14:textFill>
                        <w14:solidFill>
                          <w14:schemeClr w14:val="tx1"/>
                        </w14:solidFill>
                      </w14:textFill>
                    </w:rPr>
                    <w:t>MPN/L</w:t>
                  </w:r>
                </w:p>
              </w:tc>
              <w:tc>
                <w:tcPr>
                  <w:tcW w:w="850"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709" w:type="dxa"/>
                  <w:vAlign w:val="center"/>
                </w:tcPr>
                <w:p>
                  <w:pPr>
                    <w:spacing w:line="360" w:lineRule="exact"/>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达标</w:t>
                  </w:r>
                </w:p>
              </w:tc>
              <w:tc>
                <w:tcPr>
                  <w:tcW w:w="1276" w:type="dxa"/>
                  <w:vMerge w:val="continue"/>
                  <w:vAlign w:val="center"/>
                </w:tcPr>
                <w:p>
                  <w:pPr>
                    <w:spacing w:line="360" w:lineRule="exact"/>
                    <w:ind w:left="-105" w:leftChars="-50" w:right="-105" w:rightChars="-50"/>
                    <w:jc w:val="center"/>
                    <w:rPr>
                      <w:bCs/>
                      <w:color w:val="000000" w:themeColor="text1"/>
                      <w14:textFill>
                        <w14:solidFill>
                          <w14:schemeClr w14:val="tx1"/>
                        </w14:solidFill>
                      </w14:textFill>
                    </w:rPr>
                  </w:pPr>
                </w:p>
              </w:tc>
              <w:tc>
                <w:tcPr>
                  <w:tcW w:w="1004" w:type="dxa"/>
                  <w:vMerge w:val="continue"/>
                  <w:vAlign w:val="center"/>
                </w:tcPr>
                <w:p>
                  <w:pPr>
                    <w:spacing w:line="360" w:lineRule="exact"/>
                    <w:ind w:left="-105" w:leftChars="-50" w:right="-105" w:rightChars="-50"/>
                    <w:jc w:val="center"/>
                    <w:rPr>
                      <w:color w:val="000000" w:themeColor="text1"/>
                      <w:kern w:val="0"/>
                      <w:szCs w:val="21"/>
                      <w14:textFill>
                        <w14:solidFill>
                          <w14:schemeClr w14:val="tx1"/>
                        </w14:solidFill>
                      </w14:textFill>
                    </w:rPr>
                  </w:pPr>
                </w:p>
              </w:tc>
            </w:tr>
          </w:tbl>
          <w:p>
            <w:pPr>
              <w:widowControl/>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（2）噪声</w:t>
            </w:r>
          </w:p>
          <w:p>
            <w:pPr>
              <w:widowControl/>
              <w:spacing w:line="440" w:lineRule="exact"/>
              <w:ind w:firstLine="480" w:firstLineChars="200"/>
              <w:rPr>
                <w:bCs/>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根据验收报告中相关数据，</w:t>
            </w:r>
            <w:r>
              <w:rPr>
                <w:rFonts w:hint="eastAsia"/>
                <w:bCs/>
                <w:color w:val="000000" w:themeColor="text1"/>
                <w:kern w:val="0"/>
                <w:sz w:val="24"/>
                <w:szCs w:val="22"/>
                <w14:textFill>
                  <w14:solidFill>
                    <w14:schemeClr w14:val="tx1"/>
                  </w14:solidFill>
                </w14:textFill>
              </w:rPr>
              <w:t>魏县疾病预防控制中心院区界昼间噪声为51.0~52.7d</w:t>
            </w:r>
            <w:r>
              <w:rPr>
                <w:bCs/>
                <w:color w:val="000000" w:themeColor="text1"/>
                <w:kern w:val="0"/>
                <w:sz w:val="24"/>
                <w:szCs w:val="22"/>
                <w14:textFill>
                  <w14:solidFill>
                    <w14:schemeClr w14:val="tx1"/>
                  </w14:solidFill>
                </w14:textFill>
              </w:rPr>
              <w:t>B</w:t>
            </w:r>
            <w:r>
              <w:rPr>
                <w:rFonts w:hint="eastAsia"/>
                <w:bCs/>
                <w:color w:val="000000" w:themeColor="text1"/>
                <w:kern w:val="0"/>
                <w:sz w:val="24"/>
                <w:szCs w:val="22"/>
                <w14:textFill>
                  <w14:solidFill>
                    <w14:schemeClr w14:val="tx1"/>
                  </w14:solidFill>
                </w14:textFill>
              </w:rPr>
              <w:t>（A），夜间噪声为40.2~43.3d</w:t>
            </w:r>
            <w:r>
              <w:rPr>
                <w:bCs/>
                <w:color w:val="000000" w:themeColor="text1"/>
                <w:kern w:val="0"/>
                <w:sz w:val="24"/>
                <w:szCs w:val="22"/>
                <w14:textFill>
                  <w14:solidFill>
                    <w14:schemeClr w14:val="tx1"/>
                  </w14:solidFill>
                </w14:textFill>
              </w:rPr>
              <w:t>B</w:t>
            </w:r>
            <w:r>
              <w:rPr>
                <w:rFonts w:hint="eastAsia"/>
                <w:bCs/>
                <w:color w:val="000000" w:themeColor="text1"/>
                <w:kern w:val="0"/>
                <w:sz w:val="24"/>
                <w:szCs w:val="22"/>
                <w14:textFill>
                  <w14:solidFill>
                    <w14:schemeClr w14:val="tx1"/>
                  </w14:solidFill>
                </w14:textFill>
              </w:rPr>
              <w:t>（A），检测结果符合</w:t>
            </w:r>
            <w:r>
              <w:rPr>
                <w:color w:val="000000" w:themeColor="text1"/>
                <w:kern w:val="0"/>
                <w:sz w:val="24"/>
                <w:szCs w:val="22"/>
                <w14:textFill>
                  <w14:solidFill>
                    <w14:schemeClr w14:val="tx1"/>
                  </w14:solidFill>
                </w14:textFill>
              </w:rPr>
              <w:t>《工业企业厂界环境噪声排放标准》（GB12348-2008）</w:t>
            </w:r>
            <w:r>
              <w:rPr>
                <w:rFonts w:hint="eastAsia"/>
                <w:color w:val="000000" w:themeColor="text1"/>
                <w:kern w:val="0"/>
                <w:sz w:val="24"/>
                <w:szCs w:val="22"/>
                <w14:textFill>
                  <w14:solidFill>
                    <w14:schemeClr w14:val="tx1"/>
                  </w14:solidFill>
                </w14:textFill>
              </w:rPr>
              <w:t>1</w:t>
            </w:r>
            <w:r>
              <w:rPr>
                <w:color w:val="000000" w:themeColor="text1"/>
                <w:kern w:val="0"/>
                <w:sz w:val="24"/>
                <w:szCs w:val="22"/>
                <w14:textFill>
                  <w14:solidFill>
                    <w14:schemeClr w14:val="tx1"/>
                  </w14:solidFill>
                </w14:textFill>
              </w:rPr>
              <w:t>类</w:t>
            </w:r>
            <w:r>
              <w:rPr>
                <w:bCs/>
                <w:color w:val="000000" w:themeColor="text1"/>
                <w:kern w:val="0"/>
                <w:sz w:val="24"/>
                <w:szCs w:val="22"/>
                <w14:textFill>
                  <w14:solidFill>
                    <w14:schemeClr w14:val="tx1"/>
                  </w14:solidFill>
                </w14:textFill>
              </w:rPr>
              <w:t>标准要求</w:t>
            </w:r>
            <w:r>
              <w:rPr>
                <w:rFonts w:hint="eastAsia"/>
                <w:bCs/>
                <w:color w:val="000000" w:themeColor="text1"/>
                <w:kern w:val="0"/>
                <w:sz w:val="24"/>
                <w:szCs w:val="22"/>
                <w14:textFill>
                  <w14:solidFill>
                    <w14:schemeClr w14:val="tx1"/>
                  </w14:solidFill>
                </w14:textFill>
              </w:rPr>
              <w:t>。</w:t>
            </w:r>
          </w:p>
          <w:p>
            <w:pPr>
              <w:widowControl/>
              <w:spacing w:line="440" w:lineRule="exact"/>
              <w:ind w:firstLine="480" w:firstLineChars="200"/>
              <w:rPr>
                <w:bCs/>
                <w:color w:val="000000" w:themeColor="text1"/>
                <w:kern w:val="0"/>
                <w:sz w:val="24"/>
                <w:szCs w:val="22"/>
                <w14:textFill>
                  <w14:solidFill>
                    <w14:schemeClr w14:val="tx1"/>
                  </w14:solidFill>
                </w14:textFill>
              </w:rPr>
            </w:pPr>
            <w:r>
              <w:rPr>
                <w:rFonts w:hint="eastAsia"/>
                <w:bCs/>
                <w:color w:val="000000" w:themeColor="text1"/>
                <w:kern w:val="0"/>
                <w:sz w:val="24"/>
                <w:szCs w:val="22"/>
                <w14:textFill>
                  <w14:solidFill>
                    <w14:schemeClr w14:val="tx1"/>
                  </w14:solidFill>
                </w14:textFill>
              </w:rPr>
              <w:t>（3）固体废物</w:t>
            </w:r>
          </w:p>
          <w:p>
            <w:pPr>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现有工程检验及化验产生的废水、废液、废试剂瓶均作为危险废物，灭菌后于医疗废物暂存间暂存，定期由邯郸征海环保科技有限公司处理，不外排。职工生活垃圾及一次性棉签、注射器等产生的废包装袋/箱由环卫部门统一处理。</w:t>
            </w:r>
          </w:p>
          <w:p>
            <w:pPr>
              <w:spacing w:line="440" w:lineRule="exact"/>
              <w:ind w:firstLine="480" w:firstLineChars="200"/>
              <w:rPr>
                <w:color w:val="000000" w:themeColor="text1"/>
                <w:kern w:val="0"/>
                <w:sz w:val="24"/>
                <w:szCs w:val="22"/>
                <w14:textFill>
                  <w14:solidFill>
                    <w14:schemeClr w14:val="tx1"/>
                  </w14:solidFill>
                </w14:textFill>
              </w:rPr>
            </w:pPr>
            <w:r>
              <w:rPr>
                <w:color w:val="000000" w:themeColor="text1"/>
                <w:kern w:val="0"/>
                <w:sz w:val="24"/>
                <w:szCs w:val="22"/>
                <w14:textFill>
                  <w14:solidFill>
                    <w14:schemeClr w14:val="tx1"/>
                  </w14:solidFill>
                </w14:textFill>
              </w:rPr>
              <w:t>现有工程固体废物产生及处置情况见表</w:t>
            </w:r>
            <w:r>
              <w:rPr>
                <w:rFonts w:hint="eastAsia"/>
                <w:color w:val="000000" w:themeColor="text1"/>
                <w:kern w:val="0"/>
                <w:sz w:val="24"/>
                <w:szCs w:val="22"/>
                <w14:textFill>
                  <w14:solidFill>
                    <w14:schemeClr w14:val="tx1"/>
                  </w14:solidFill>
                </w14:textFill>
              </w:rPr>
              <w:t>7</w:t>
            </w:r>
            <w:r>
              <w:rPr>
                <w:color w:val="000000" w:themeColor="text1"/>
                <w:kern w:val="0"/>
                <w:sz w:val="24"/>
                <w:szCs w:val="22"/>
                <w14:textFill>
                  <w14:solidFill>
                    <w14:schemeClr w14:val="tx1"/>
                  </w14:solidFill>
                </w14:textFill>
              </w:rPr>
              <w:t>。</w:t>
            </w:r>
          </w:p>
          <w:p>
            <w:pPr>
              <w:spacing w:line="440" w:lineRule="exact"/>
              <w:ind w:firstLine="481" w:firstLineChars="200"/>
              <w:rPr>
                <w:b/>
                <w:color w:val="000000" w:themeColor="text1"/>
                <w:kern w:val="0"/>
                <w:sz w:val="24"/>
                <w:szCs w:val="22"/>
                <w14:textFill>
                  <w14:solidFill>
                    <w14:schemeClr w14:val="tx1"/>
                  </w14:solidFill>
                </w14:textFill>
              </w:rPr>
            </w:pPr>
            <w:r>
              <w:rPr>
                <w:b/>
                <w:color w:val="000000" w:themeColor="text1"/>
                <w:kern w:val="0"/>
                <w:sz w:val="24"/>
                <w:szCs w:val="22"/>
                <w14:textFill>
                  <w14:solidFill>
                    <w14:schemeClr w14:val="tx1"/>
                  </w14:solidFill>
                </w14:textFill>
              </w:rPr>
              <w:t>表</w:t>
            </w:r>
            <w:r>
              <w:rPr>
                <w:rFonts w:hint="eastAsia"/>
                <w:b/>
                <w:color w:val="000000" w:themeColor="text1"/>
                <w:kern w:val="0"/>
                <w:sz w:val="24"/>
                <w:szCs w:val="22"/>
                <w14:textFill>
                  <w14:solidFill>
                    <w14:schemeClr w14:val="tx1"/>
                  </w14:solidFill>
                </w14:textFill>
              </w:rPr>
              <w:t>7</w:t>
            </w:r>
            <w:r>
              <w:rPr>
                <w:b/>
                <w:color w:val="000000" w:themeColor="text1"/>
                <w:kern w:val="0"/>
                <w:sz w:val="24"/>
                <w:szCs w:val="22"/>
                <w14:textFill>
                  <w14:solidFill>
                    <w14:schemeClr w14:val="tx1"/>
                  </w14:solidFill>
                </w14:textFill>
              </w:rPr>
              <w:t xml:space="preserve">    现有工程固废产生及处置情况</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448"/>
              <w:gridCol w:w="1414"/>
              <w:gridCol w:w="995"/>
              <w:gridCol w:w="1135"/>
              <w:gridCol w:w="2270"/>
              <w:gridCol w:w="10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1" w:hRule="atLeast"/>
              </w:trPr>
              <w:tc>
                <w:tcPr>
                  <w:tcW w:w="87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固体废物来源</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产生量t/a</w:t>
                  </w:r>
                </w:p>
              </w:tc>
              <w:tc>
                <w:tcPr>
                  <w:tcW w:w="687"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固废属性</w:t>
                  </w:r>
                </w:p>
              </w:tc>
              <w:tc>
                <w:tcPr>
                  <w:tcW w:w="1374"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处置方式</w:t>
                  </w:r>
                </w:p>
              </w:tc>
              <w:tc>
                <w:tcPr>
                  <w:tcW w:w="605"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排放量t/a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职工生活垃圾</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职工生活</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9.75</w:t>
                  </w:r>
                </w:p>
              </w:tc>
              <w:tc>
                <w:tcPr>
                  <w:tcW w:w="687"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1374" w:type="pct"/>
                  <w:vMerge w:val="restar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由环卫部门统一处理</w:t>
                  </w:r>
                </w:p>
              </w:tc>
              <w:tc>
                <w:tcPr>
                  <w:tcW w:w="605"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废包装袋/箱</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一次性棉签、注射器等</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0.25</w:t>
                  </w:r>
                </w:p>
              </w:tc>
              <w:tc>
                <w:tcPr>
                  <w:tcW w:w="687"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一般固废</w:t>
                  </w:r>
                </w:p>
              </w:tc>
              <w:tc>
                <w:tcPr>
                  <w:tcW w:w="1374" w:type="pct"/>
                  <w:vMerge w:val="continue"/>
                  <w:vAlign w:val="center"/>
                </w:tcPr>
                <w:p>
                  <w:pPr>
                    <w:spacing w:line="360" w:lineRule="exact"/>
                    <w:jc w:val="center"/>
                    <w:rPr>
                      <w:color w:val="000000" w:themeColor="text1"/>
                      <w:kern w:val="0"/>
                      <w:szCs w:val="21"/>
                      <w14:textFill>
                        <w14:solidFill>
                          <w14:schemeClr w14:val="tx1"/>
                        </w14:solidFill>
                      </w14:textFill>
                    </w:rPr>
                  </w:pPr>
                </w:p>
              </w:tc>
              <w:tc>
                <w:tcPr>
                  <w:tcW w:w="605" w:type="pct"/>
                  <w:vAlign w:val="center"/>
                </w:tcPr>
                <w:p>
                  <w:pPr>
                    <w:spacing w:line="36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废试剂瓶</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实验室</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687" w:type="pct"/>
                  <w:vMerge w:val="restar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危险废物</w:t>
                  </w:r>
                </w:p>
              </w:tc>
              <w:tc>
                <w:tcPr>
                  <w:tcW w:w="1374" w:type="pct"/>
                  <w:vMerge w:val="restar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于医疗废物暂存间暂存</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定期由</w:t>
                  </w:r>
                  <w:r>
                    <w:rPr>
                      <w:rFonts w:hint="eastAsia"/>
                      <w:color w:val="000000" w:themeColor="text1"/>
                      <w:szCs w:val="21"/>
                      <w:lang w:val="zh-CN"/>
                      <w14:textFill>
                        <w14:solidFill>
                          <w14:schemeClr w14:val="tx1"/>
                        </w14:solidFill>
                      </w14:textFill>
                    </w:rPr>
                    <w:t>邯郸征海环保科技有限公司处理</w:t>
                  </w:r>
                </w:p>
              </w:tc>
              <w:tc>
                <w:tcPr>
                  <w:tcW w:w="605"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2" w:hRule="atLeast"/>
              </w:trPr>
              <w:tc>
                <w:tcPr>
                  <w:tcW w:w="876"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医疗废物</w:t>
                  </w:r>
                </w:p>
              </w:tc>
              <w:tc>
                <w:tcPr>
                  <w:tcW w:w="856" w:type="pct"/>
                  <w:vAlign w:val="center"/>
                </w:tcPr>
                <w:p>
                  <w:pPr>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检验</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化验</w:t>
                  </w:r>
                </w:p>
              </w:tc>
              <w:tc>
                <w:tcPr>
                  <w:tcW w:w="602"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687" w:type="pct"/>
                  <w:vMerge w:val="continue"/>
                  <w:vAlign w:val="center"/>
                </w:tcPr>
                <w:p>
                  <w:pPr>
                    <w:spacing w:line="360" w:lineRule="exact"/>
                    <w:jc w:val="center"/>
                    <w:rPr>
                      <w:color w:val="000000" w:themeColor="text1"/>
                      <w:kern w:val="0"/>
                      <w:szCs w:val="21"/>
                      <w14:textFill>
                        <w14:solidFill>
                          <w14:schemeClr w14:val="tx1"/>
                        </w14:solidFill>
                      </w14:textFill>
                    </w:rPr>
                  </w:pPr>
                </w:p>
              </w:tc>
              <w:tc>
                <w:tcPr>
                  <w:tcW w:w="1374" w:type="pct"/>
                  <w:vMerge w:val="continue"/>
                  <w:vAlign w:val="center"/>
                </w:tcPr>
                <w:p>
                  <w:pPr>
                    <w:spacing w:line="360" w:lineRule="exact"/>
                    <w:jc w:val="center"/>
                    <w:rPr>
                      <w:color w:val="000000" w:themeColor="text1"/>
                      <w:kern w:val="0"/>
                      <w:szCs w:val="21"/>
                      <w14:textFill>
                        <w14:solidFill>
                          <w14:schemeClr w14:val="tx1"/>
                        </w14:solidFill>
                      </w14:textFill>
                    </w:rPr>
                  </w:pPr>
                </w:p>
              </w:tc>
              <w:tc>
                <w:tcPr>
                  <w:tcW w:w="605" w:type="pct"/>
                  <w:vAlign w:val="center"/>
                </w:tcPr>
                <w:p>
                  <w:pPr>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w:t>
                  </w:r>
                </w:p>
              </w:tc>
            </w:tr>
          </w:tbl>
          <w:p>
            <w:pPr>
              <w:widowControl/>
              <w:spacing w:line="440" w:lineRule="exact"/>
              <w:ind w:firstLine="479" w:firstLineChars="199"/>
              <w:jc w:val="left"/>
              <w:outlineLvl w:val="2"/>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3</w:t>
            </w:r>
            <w:r>
              <w:rPr>
                <w:b/>
                <w:bCs/>
                <w:color w:val="000000" w:themeColor="text1"/>
                <w:kern w:val="0"/>
                <w:sz w:val="24"/>
                <w:szCs w:val="22"/>
                <w14:textFill>
                  <w14:solidFill>
                    <w14:schemeClr w14:val="tx1"/>
                  </w14:solidFill>
                </w14:textFill>
              </w:rPr>
              <w:t>、现有工程主要污染物排放情况</w:t>
            </w:r>
          </w:p>
          <w:p>
            <w:pPr>
              <w:widowControl/>
              <w:spacing w:line="440" w:lineRule="exact"/>
              <w:ind w:firstLine="480" w:firstLineChars="200"/>
              <w:rPr>
                <w:bCs/>
                <w:color w:val="000000" w:themeColor="text1"/>
                <w:sz w:val="24"/>
                <w:szCs w:val="32"/>
                <w14:textFill>
                  <w14:solidFill>
                    <w14:schemeClr w14:val="tx1"/>
                  </w14:solidFill>
                </w14:textFill>
              </w:rPr>
            </w:pPr>
            <w:r>
              <w:rPr>
                <w:bCs/>
                <w:color w:val="000000" w:themeColor="text1"/>
                <w:sz w:val="24"/>
                <w:szCs w:val="32"/>
                <w14:textFill>
                  <w14:solidFill>
                    <w14:schemeClr w14:val="tx1"/>
                  </w14:solidFill>
                </w14:textFill>
              </w:rPr>
              <w:t>根据验收监测报告中相关数据</w:t>
            </w:r>
            <w:r>
              <w:rPr>
                <w:rFonts w:hint="eastAsia"/>
                <w:bCs/>
                <w:color w:val="000000" w:themeColor="text1"/>
                <w:sz w:val="24"/>
                <w:szCs w:val="32"/>
                <w14:textFill>
                  <w14:solidFill>
                    <w14:schemeClr w14:val="tx1"/>
                  </w14:solidFill>
                </w14:textFill>
              </w:rPr>
              <w:t>，</w:t>
            </w:r>
            <w:r>
              <w:rPr>
                <w:bCs/>
                <w:color w:val="000000" w:themeColor="text1"/>
                <w:sz w:val="24"/>
                <w:szCs w:val="32"/>
                <w14:textFill>
                  <w14:solidFill>
                    <w14:schemeClr w14:val="tx1"/>
                  </w14:solidFill>
                </w14:textFill>
              </w:rPr>
              <w:t>现有工程污染物排放情况见下表</w:t>
            </w:r>
            <w:r>
              <w:rPr>
                <w:rFonts w:hint="eastAsia"/>
                <w:bCs/>
                <w:color w:val="000000" w:themeColor="text1"/>
                <w:sz w:val="24"/>
                <w:szCs w:val="32"/>
                <w14:textFill>
                  <w14:solidFill>
                    <w14:schemeClr w14:val="tx1"/>
                  </w14:solidFill>
                </w14:textFill>
              </w:rPr>
              <w:t>。</w:t>
            </w:r>
          </w:p>
          <w:p>
            <w:pPr>
              <w:spacing w:line="440" w:lineRule="exact"/>
              <w:ind w:firstLine="481" w:firstLineChars="200"/>
              <w:rPr>
                <w:b/>
                <w:color w:val="000000" w:themeColor="text1"/>
                <w:kern w:val="0"/>
                <w:sz w:val="24"/>
                <w:szCs w:val="22"/>
                <w14:textFill>
                  <w14:solidFill>
                    <w14:schemeClr w14:val="tx1"/>
                  </w14:solidFill>
                </w14:textFill>
              </w:rPr>
            </w:pPr>
            <w:r>
              <w:rPr>
                <w:b/>
                <w:color w:val="000000" w:themeColor="text1"/>
                <w:kern w:val="0"/>
                <w:sz w:val="24"/>
                <w:szCs w:val="22"/>
                <w14:textFill>
                  <w14:solidFill>
                    <w14:schemeClr w14:val="tx1"/>
                  </w14:solidFill>
                </w14:textFill>
              </w:rPr>
              <w:t>表</w:t>
            </w:r>
            <w:r>
              <w:rPr>
                <w:rFonts w:hint="eastAsia"/>
                <w:b/>
                <w:color w:val="000000" w:themeColor="text1"/>
                <w:kern w:val="0"/>
                <w:sz w:val="24"/>
                <w:szCs w:val="22"/>
                <w14:textFill>
                  <w14:solidFill>
                    <w14:schemeClr w14:val="tx1"/>
                  </w14:solidFill>
                </w14:textFill>
              </w:rPr>
              <w:t>8</w:t>
            </w:r>
            <w:r>
              <w:rPr>
                <w:b/>
                <w:color w:val="000000" w:themeColor="text1"/>
                <w:kern w:val="0"/>
                <w:sz w:val="24"/>
                <w:szCs w:val="22"/>
                <w14:textFill>
                  <w14:solidFill>
                    <w14:schemeClr w14:val="tx1"/>
                  </w14:solidFill>
                </w14:textFill>
              </w:rPr>
              <w:t xml:space="preserve">    现有工程污染物排放</w:t>
            </w:r>
            <w:r>
              <w:rPr>
                <w:rFonts w:hint="eastAsia"/>
                <w:b/>
                <w:color w:val="000000" w:themeColor="text1"/>
                <w:kern w:val="0"/>
                <w:sz w:val="24"/>
                <w:szCs w:val="22"/>
                <w14:textFill>
                  <w14:solidFill>
                    <w14:schemeClr w14:val="tx1"/>
                  </w14:solidFill>
                </w14:textFill>
              </w:rPr>
              <w:t>量</w:t>
            </w:r>
            <w:r>
              <w:rPr>
                <w:b/>
                <w:color w:val="000000" w:themeColor="text1"/>
                <w:kern w:val="0"/>
                <w:sz w:val="24"/>
                <w:szCs w:val="22"/>
                <w14:textFill>
                  <w14:solidFill>
                    <w14:schemeClr w14:val="tx1"/>
                  </w14:solidFill>
                </w14:textFill>
              </w:rPr>
              <w:t>一览表    单位：t/a</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2945"/>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66"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1782" w:type="pc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215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6" w:type="pct"/>
                  <w:vMerge w:val="restart"/>
                  <w:vAlign w:val="center"/>
                </w:tcPr>
                <w:p>
                  <w:pPr>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1782"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66" w:type="pct"/>
                  <w:vMerge w:val="continue"/>
                  <w:vAlign w:val="center"/>
                </w:tcPr>
                <w:p>
                  <w:pPr>
                    <w:adjustRightInd w:val="0"/>
                    <w:snapToGrid w:val="0"/>
                    <w:spacing w:line="320" w:lineRule="exact"/>
                    <w:jc w:val="center"/>
                    <w:rPr>
                      <w:color w:val="000000" w:themeColor="text1"/>
                      <w:szCs w:val="21"/>
                      <w14:textFill>
                        <w14:solidFill>
                          <w14:schemeClr w14:val="tx1"/>
                        </w14:solidFill>
                      </w14:textFill>
                    </w:rPr>
                  </w:pPr>
                </w:p>
              </w:tc>
              <w:tc>
                <w:tcPr>
                  <w:tcW w:w="1782"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848" w:type="pct"/>
                  <w:gridSpan w:val="2"/>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2152"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r>
          </w:tbl>
          <w:p>
            <w:pPr>
              <w:widowControl/>
              <w:spacing w:line="440" w:lineRule="exact"/>
              <w:ind w:firstLine="479" w:firstLineChars="199"/>
              <w:jc w:val="left"/>
              <w:outlineLvl w:val="2"/>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4</w:t>
            </w:r>
            <w:r>
              <w:rPr>
                <w:b/>
                <w:bCs/>
                <w:color w:val="000000" w:themeColor="text1"/>
                <w:kern w:val="0"/>
                <w:sz w:val="24"/>
                <w:szCs w:val="22"/>
                <w14:textFill>
                  <w14:solidFill>
                    <w14:schemeClr w14:val="tx1"/>
                  </w14:solidFill>
                </w14:textFill>
              </w:rPr>
              <w:t>、现有工程总量控制指标</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w:t>
            </w:r>
            <w:r>
              <w:rPr>
                <w:rFonts w:hint="eastAsia"/>
                <w:bCs/>
                <w:color w:val="000000" w:themeColor="text1"/>
                <w:sz w:val="24"/>
                <w:szCs w:val="22"/>
                <w14:textFill>
                  <w14:solidFill>
                    <w14:schemeClr w14:val="tx1"/>
                  </w14:solidFill>
                </w14:textFill>
              </w:rPr>
              <w:t>魏县疾病预防控制中心新建项目环境影响报告表</w:t>
            </w:r>
            <w:r>
              <w:rPr>
                <w:rFonts w:hint="eastAsia"/>
                <w:color w:val="000000" w:themeColor="text1"/>
                <w:sz w:val="24"/>
                <w14:textFill>
                  <w14:solidFill>
                    <w14:schemeClr w14:val="tx1"/>
                  </w14:solidFill>
                </w14:textFill>
              </w:rPr>
              <w:t>》中总量计算结果，现有工程总量控制指标为</w:t>
            </w:r>
            <w:r>
              <w:rPr>
                <w:color w:val="000000" w:themeColor="text1"/>
                <w:sz w:val="24"/>
                <w14:textFill>
                  <w14:solidFill>
                    <w14:schemeClr w14:val="tx1"/>
                  </w14:solidFill>
                </w14:textFill>
              </w:rPr>
              <w:t>：烟尘</w:t>
            </w:r>
            <w:r>
              <w:rPr>
                <w:rFonts w:hint="eastAsia"/>
                <w:color w:val="000000" w:themeColor="text1"/>
                <w:sz w:val="24"/>
                <w14:textFill>
                  <w14:solidFill>
                    <w14:schemeClr w14:val="tx1"/>
                  </w14:solidFill>
                </w14:textFill>
              </w:rPr>
              <w:t>0.17t/a；</w:t>
            </w: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.78</w:t>
            </w:r>
            <w:r>
              <w:rPr>
                <w:color w:val="000000" w:themeColor="text1"/>
                <w:sz w:val="24"/>
                <w14:textFill>
                  <w14:solidFill>
                    <w14:schemeClr w14:val="tx1"/>
                  </w14:solidFill>
                </w14:textFill>
              </w:rPr>
              <w:t>t/a；COD：0</w:t>
            </w:r>
            <w:r>
              <w:rPr>
                <w:rFonts w:hint="eastAsia"/>
                <w:color w:val="000000" w:themeColor="text1"/>
                <w:sz w:val="24"/>
                <w14:textFill>
                  <w14:solidFill>
                    <w14:schemeClr w14:val="tx1"/>
                  </w14:solidFill>
                </w14:textFill>
              </w:rPr>
              <w:t>.04</w:t>
            </w:r>
            <w:r>
              <w:rPr>
                <w:color w:val="000000" w:themeColor="text1"/>
                <w:sz w:val="24"/>
                <w14:textFill>
                  <w14:solidFill>
                    <w14:schemeClr w14:val="tx1"/>
                  </w14:solidFill>
                </w14:textFill>
              </w:rPr>
              <w:t>t/a；NH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-N：0</w:t>
            </w:r>
            <w:r>
              <w:rPr>
                <w:rFonts w:hint="eastAsia"/>
                <w:color w:val="000000" w:themeColor="text1"/>
                <w:sz w:val="24"/>
                <w14:textFill>
                  <w14:solidFill>
                    <w14:schemeClr w14:val="tx1"/>
                  </w14:solidFill>
                </w14:textFill>
              </w:rPr>
              <w:t>.01</w:t>
            </w:r>
            <w:r>
              <w:rPr>
                <w:color w:val="000000" w:themeColor="text1"/>
                <w:sz w:val="24"/>
                <w14:textFill>
                  <w14:solidFill>
                    <w14:schemeClr w14:val="tx1"/>
                  </w14:solidFill>
                </w14:textFill>
              </w:rPr>
              <w:t>t/a</w:t>
            </w:r>
            <w:r>
              <w:rPr>
                <w:rFonts w:hint="eastAsia"/>
                <w:color w:val="000000" w:themeColor="text1"/>
                <w:sz w:val="24"/>
                <w14:textFill>
                  <w14:solidFill>
                    <w14:schemeClr w14:val="tx1"/>
                  </w14:solidFill>
                </w14:textFill>
              </w:rPr>
              <w:t>（《</w:t>
            </w:r>
            <w:r>
              <w:rPr>
                <w:rFonts w:hint="eastAsia"/>
                <w:bCs/>
                <w:color w:val="000000" w:themeColor="text1"/>
                <w:sz w:val="24"/>
                <w:szCs w:val="22"/>
                <w14:textFill>
                  <w14:solidFill>
                    <w14:schemeClr w14:val="tx1"/>
                  </w14:solidFill>
                </w14:textFill>
              </w:rPr>
              <w:t>魏县疾病预防控制中心新建项目环境影响报告表</w:t>
            </w:r>
            <w:r>
              <w:rPr>
                <w:rFonts w:hint="eastAsia"/>
                <w:color w:val="000000" w:themeColor="text1"/>
                <w:sz w:val="24"/>
                <w14:textFill>
                  <w14:solidFill>
                    <w14:schemeClr w14:val="tx1"/>
                  </w14:solidFill>
                </w14:textFill>
              </w:rPr>
              <w:t>》中建设1台锅炉，实际锅炉未建设）。</w:t>
            </w:r>
          </w:p>
          <w:p>
            <w:pPr>
              <w:widowControl/>
              <w:spacing w:line="440" w:lineRule="exact"/>
              <w:ind w:firstLine="479" w:firstLineChars="199"/>
              <w:jc w:val="left"/>
              <w:outlineLvl w:val="2"/>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5</w:t>
            </w:r>
            <w:r>
              <w:rPr>
                <w:b/>
                <w:bCs/>
                <w:color w:val="000000" w:themeColor="text1"/>
                <w:kern w:val="0"/>
                <w:sz w:val="24"/>
                <w:szCs w:val="22"/>
                <w14:textFill>
                  <w14:solidFill>
                    <w14:schemeClr w14:val="tx1"/>
                  </w14:solidFill>
                </w14:textFill>
              </w:rPr>
              <w:t>、现有工程存在的环保问题</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根据现场踏勘情况，</w:t>
            </w:r>
            <w:r>
              <w:rPr>
                <w:rFonts w:hint="eastAsia"/>
                <w:color w:val="000000" w:themeColor="text1"/>
                <w:sz w:val="24"/>
                <w14:textFill>
                  <w14:solidFill>
                    <w14:schemeClr w14:val="tx1"/>
                  </w14:solidFill>
                </w14:textFill>
              </w:rPr>
              <w:t>现有工程存在的环保问题主要有：</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（1）餐饮废水未经隔油池处理，直接进入现有工程化粪池处理后，经市政管网排入魏县污水处理厂进一步处理。</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）食堂油烟未经处理直接排放。</w:t>
            </w:r>
          </w:p>
          <w:p>
            <w:pPr>
              <w:spacing w:line="440" w:lineRule="exact"/>
              <w:ind w:firstLine="480" w:firstLineChars="200"/>
              <w:rPr>
                <w:color w:val="000000" w:themeColor="text1"/>
                <w:sz w:val="24"/>
                <w:szCs w:val="18"/>
                <w14:textFill>
                  <w14:solidFill>
                    <w14:schemeClr w14:val="tx1"/>
                  </w14:solidFill>
                </w14:textFill>
              </w:rPr>
            </w:pPr>
            <w:r>
              <w:rPr>
                <w:rFonts w:ascii="宋体" w:hAnsi="宋体"/>
                <w:color w:val="000000" w:themeColor="text1"/>
                <w:sz w:val="24"/>
                <w:szCs w:val="16"/>
                <w14:textFill>
                  <w14:solidFill>
                    <w14:schemeClr w14:val="tx1"/>
                  </w14:solidFill>
                </w14:textFill>
              </w:rPr>
              <w:t>“以新带老”</w:t>
            </w:r>
            <w:r>
              <w:rPr>
                <w:color w:val="000000" w:themeColor="text1"/>
                <w:sz w:val="24"/>
                <w:szCs w:val="16"/>
                <w14:textFill>
                  <w14:solidFill>
                    <w14:schemeClr w14:val="tx1"/>
                  </w14:solidFill>
                </w14:textFill>
              </w:rPr>
              <w:t>整改工程</w:t>
            </w:r>
            <w:r>
              <w:rPr>
                <w:color w:val="000000" w:themeColor="text1"/>
                <w:sz w:val="24"/>
                <w:szCs w:val="18"/>
                <w14:textFill>
                  <w14:solidFill>
                    <w14:schemeClr w14:val="tx1"/>
                  </w14:solidFill>
                </w14:textFill>
              </w:rPr>
              <w:t>：</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szCs w:val="18"/>
                <w14:textFill>
                  <w14:solidFill>
                    <w14:schemeClr w14:val="tx1"/>
                  </w14:solidFill>
                </w14:textFill>
              </w:rPr>
              <w:t>①</w:t>
            </w:r>
            <w:r>
              <w:rPr>
                <w:rFonts w:hint="eastAsia"/>
                <w:color w:val="000000" w:themeColor="text1"/>
                <w:sz w:val="24"/>
                <w:szCs w:val="18"/>
                <w14:textFill>
                  <w14:solidFill>
                    <w14:schemeClr w14:val="tx1"/>
                  </w14:solidFill>
                </w14:textFill>
              </w:rPr>
              <w:t>增设隔油池，</w:t>
            </w:r>
            <w:r>
              <w:rPr>
                <w:bCs/>
                <w:color w:val="000000" w:themeColor="text1"/>
                <w:sz w:val="24"/>
                <w:lang w:val="en-GB"/>
                <w14:textFill>
                  <w14:solidFill>
                    <w14:schemeClr w14:val="tx1"/>
                  </w14:solidFill>
                </w14:textFill>
              </w:rPr>
              <w:t>食堂废水经隔油池预处理后</w:t>
            </w:r>
            <w:r>
              <w:rPr>
                <w:rFonts w:hint="eastAsia"/>
                <w:color w:val="000000" w:themeColor="text1"/>
                <w:sz w:val="24"/>
                <w14:textFill>
                  <w14:solidFill>
                    <w14:schemeClr w14:val="tx1"/>
                  </w14:solidFill>
                </w14:textFill>
              </w:rPr>
              <w:t>，经现有工程化粪池处理后，经市政管网排入魏县污水处理厂进一步处理。</w:t>
            </w:r>
          </w:p>
          <w:p>
            <w:pPr>
              <w:spacing w:line="440" w:lineRule="exact"/>
              <w:ind w:firstLine="480" w:firstLineChars="200"/>
              <w:rPr>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②</w:t>
            </w:r>
            <w:r>
              <w:rPr>
                <w:rFonts w:hint="eastAsia"/>
                <w:color w:val="000000" w:themeColor="text1"/>
                <w:sz w:val="24"/>
                <w:szCs w:val="18"/>
                <w14:textFill>
                  <w14:solidFill>
                    <w14:schemeClr w14:val="tx1"/>
                  </w14:solidFill>
                </w14:textFill>
              </w:rPr>
              <w:t>食堂安装油烟净化器，产生的食堂油烟经油烟净化器处理后排放。</w:t>
            </w: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ind w:firstLine="480" w:firstLineChars="200"/>
              <w:rPr>
                <w:color w:val="000000" w:themeColor="text1"/>
                <w:sz w:val="24"/>
                <w:szCs w:val="18"/>
                <w14:textFill>
                  <w14:solidFill>
                    <w14:schemeClr w14:val="tx1"/>
                  </w14:solidFill>
                </w14:textFill>
              </w:rPr>
            </w:pPr>
          </w:p>
          <w:p>
            <w:pPr>
              <w:spacing w:line="440" w:lineRule="exact"/>
              <w:rPr>
                <w:color w:val="000000" w:themeColor="text1"/>
                <w:sz w:val="24"/>
                <w:szCs w:val="18"/>
                <w14:textFill>
                  <w14:solidFill>
                    <w14:schemeClr w14:val="tx1"/>
                  </w14:solidFill>
                </w14:textFill>
              </w:rPr>
            </w:pPr>
          </w:p>
        </w:tc>
      </w:tr>
    </w:tbl>
    <w:p>
      <w:pPr>
        <w:pStyle w:val="14"/>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84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区域</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现状</w:t>
            </w:r>
          </w:p>
        </w:tc>
        <w:tc>
          <w:tcPr>
            <w:tcW w:w="8486" w:type="dxa"/>
            <w:vAlign w:val="center"/>
          </w:tcPr>
          <w:p>
            <w:pPr>
              <w:spacing w:line="40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1、环境空气</w:t>
            </w:r>
          </w:p>
          <w:p>
            <w:pPr>
              <w:widowControl/>
              <w:spacing w:line="440" w:lineRule="exact"/>
              <w:ind w:firstLine="480" w:firstLineChars="200"/>
              <w:rPr>
                <w:bCs/>
                <w:color w:val="000000" w:themeColor="text1"/>
                <w:kern w:val="0"/>
                <w:sz w:val="24"/>
                <w:szCs w:val="20"/>
                <w14:textFill>
                  <w14:solidFill>
                    <w14:schemeClr w14:val="tx1"/>
                  </w14:solidFill>
                </w14:textFill>
              </w:rPr>
            </w:pPr>
            <w:r>
              <w:rPr>
                <w:bCs/>
                <w:color w:val="000000" w:themeColor="text1"/>
                <w:kern w:val="0"/>
                <w:sz w:val="24"/>
                <w:szCs w:val="20"/>
                <w14:textFill>
                  <w14:solidFill>
                    <w14:schemeClr w14:val="tx1"/>
                  </w14:solidFill>
                </w14:textFill>
              </w:rPr>
              <w:t>（1）环境空气质量达标区判定</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根据邯郸市生态环境局于202</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日发布的《20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年度邯郸市环境质量公报》中相关数据进行判定</w:t>
            </w:r>
            <w:r>
              <w:rPr>
                <w:bCs/>
                <w:color w:val="000000" w:themeColor="text1"/>
                <w:sz w:val="24"/>
                <w14:textFill>
                  <w14:solidFill>
                    <w14:schemeClr w14:val="tx1"/>
                  </w14:solidFill>
                </w14:textFill>
              </w:rPr>
              <w:t>。</w:t>
            </w:r>
          </w:p>
          <w:p>
            <w:pPr>
              <w:pStyle w:val="59"/>
              <w:ind w:firstLine="482"/>
              <w:rPr>
                <w:b/>
                <w:color w:val="000000" w:themeColor="text1"/>
                <w14:textFill>
                  <w14:solidFill>
                    <w14:schemeClr w14:val="tx1"/>
                  </w14:solidFill>
                </w14:textFill>
              </w:rPr>
            </w:pPr>
            <w:r>
              <w:rPr>
                <w:b/>
                <w:color w:val="000000" w:themeColor="text1"/>
                <w14:textFill>
                  <w14:solidFill>
                    <w14:schemeClr w14:val="tx1"/>
                  </w14:solidFill>
                </w14:textFill>
              </w:rPr>
              <w:t>表</w:t>
            </w:r>
            <w:r>
              <w:rPr>
                <w:rFonts w:hint="eastAsia"/>
                <w:b/>
                <w:color w:val="000000" w:themeColor="text1"/>
                <w14:textFill>
                  <w14:solidFill>
                    <w14:schemeClr w14:val="tx1"/>
                  </w14:solidFill>
                </w14:textFill>
              </w:rPr>
              <w:t>9</w:t>
            </w:r>
            <w:r>
              <w:rPr>
                <w:b/>
                <w:color w:val="000000" w:themeColor="text1"/>
                <w14:textFill>
                  <w14:solidFill>
                    <w14:schemeClr w14:val="tx1"/>
                  </w14:solidFill>
                </w14:textFill>
              </w:rPr>
              <w:t xml:space="preserve">    区域环境空气质量现状评价表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516"/>
              <w:gridCol w:w="1130"/>
              <w:gridCol w:w="1130"/>
              <w:gridCol w:w="84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污染物</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年评价指标</w:t>
                  </w:r>
                </w:p>
              </w:tc>
              <w:tc>
                <w:tcPr>
                  <w:tcW w:w="113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现状浓度</w:t>
                  </w:r>
                </w:p>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μg/m</w:t>
                  </w:r>
                  <w:r>
                    <w:rPr>
                      <w:color w:val="000000" w:themeColor="text1"/>
                      <w:sz w:val="21"/>
                      <w:szCs w:val="21"/>
                      <w:vertAlign w:val="superscript"/>
                      <w14:textFill>
                        <w14:solidFill>
                          <w14:schemeClr w14:val="tx1"/>
                        </w14:solidFill>
                      </w14:textFill>
                    </w:rPr>
                    <w:t>3</w:t>
                  </w:r>
                </w:p>
              </w:tc>
              <w:tc>
                <w:tcPr>
                  <w:tcW w:w="113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标准值</w:t>
                  </w:r>
                </w:p>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μg/m</w:t>
                  </w:r>
                  <w:r>
                    <w:rPr>
                      <w:color w:val="000000" w:themeColor="text1"/>
                      <w:sz w:val="21"/>
                      <w:szCs w:val="21"/>
                      <w:vertAlign w:val="superscript"/>
                      <w14:textFill>
                        <w14:solidFill>
                          <w14:schemeClr w14:val="tx1"/>
                        </w14:solidFill>
                      </w14:textFill>
                    </w:rPr>
                    <w:t>3</w:t>
                  </w:r>
                </w:p>
              </w:tc>
              <w:tc>
                <w:tcPr>
                  <w:tcW w:w="850"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占标率</w:t>
                  </w:r>
                </w:p>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SO</w:t>
                  </w:r>
                  <w:r>
                    <w:rPr>
                      <w:color w:val="000000" w:themeColor="text1"/>
                      <w:sz w:val="21"/>
                      <w:szCs w:val="21"/>
                      <w:vertAlign w:val="subscript"/>
                      <w14:textFill>
                        <w14:solidFill>
                          <w14:schemeClr w14:val="tx1"/>
                        </w14:solidFill>
                      </w14:textFill>
                    </w:rPr>
                    <w:t>2</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23.3</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24小时平均第98位百分位数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NO</w:t>
                  </w:r>
                  <w:r>
                    <w:rPr>
                      <w:color w:val="000000" w:themeColor="text1"/>
                      <w:sz w:val="21"/>
                      <w:szCs w:val="21"/>
                      <w:vertAlign w:val="subscript"/>
                      <w14:textFill>
                        <w14:solidFill>
                          <w14:schemeClr w14:val="tx1"/>
                        </w14:solidFill>
                      </w14:textFill>
                    </w:rPr>
                    <w:t>2</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35</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87.5</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24小时平均第98位百分位数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PM</w:t>
                  </w:r>
                  <w:r>
                    <w:rPr>
                      <w:color w:val="000000" w:themeColor="text1"/>
                      <w:sz w:val="21"/>
                      <w:szCs w:val="21"/>
                      <w:vertAlign w:val="subscript"/>
                      <w14:textFill>
                        <w14:solidFill>
                          <w14:schemeClr w14:val="tx1"/>
                        </w14:solidFill>
                      </w14:textFill>
                    </w:rPr>
                    <w:t>10</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102</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145.7</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24小时平均第95位百分位数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PM</w:t>
                  </w:r>
                  <w:r>
                    <w:rPr>
                      <w:color w:val="000000" w:themeColor="text1"/>
                      <w:sz w:val="21"/>
                      <w:szCs w:val="21"/>
                      <w:vertAlign w:val="subscript"/>
                      <w14:textFill>
                        <w14:solidFill>
                          <w14:schemeClr w14:val="tx1"/>
                        </w14:solidFill>
                      </w14:textFill>
                    </w:rPr>
                    <w:t>2.5</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年平均质量浓度</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57</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162.9</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24小时平均第95位百分位数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36"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CO</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24小时平均第95位百分位数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2100</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4000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52.5</w:t>
                  </w:r>
                </w:p>
              </w:tc>
              <w:tc>
                <w:tcPr>
                  <w:tcW w:w="936"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O</w:t>
                  </w:r>
                  <w:r>
                    <w:rPr>
                      <w:color w:val="000000" w:themeColor="text1"/>
                      <w:sz w:val="21"/>
                      <w:szCs w:val="21"/>
                      <w:vertAlign w:val="subscript"/>
                      <w14:textFill>
                        <w14:solidFill>
                          <w14:schemeClr w14:val="tx1"/>
                        </w14:solidFill>
                      </w14:textFill>
                    </w:rPr>
                    <w:t>3</w:t>
                  </w:r>
                </w:p>
              </w:tc>
              <w:tc>
                <w:tcPr>
                  <w:tcW w:w="3544" w:type="dxa"/>
                  <w:shd w:val="clear" w:color="auto" w:fill="auto"/>
                  <w:vAlign w:val="center"/>
                </w:tcPr>
                <w:p>
                  <w:pPr>
                    <w:pStyle w:val="59"/>
                    <w:spacing w:line="320" w:lineRule="exac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日最大</w:t>
                  </w:r>
                  <w:r>
                    <w:rPr>
                      <w:color w:val="000000" w:themeColor="text1"/>
                      <w:sz w:val="21"/>
                      <w:szCs w:val="21"/>
                      <w14:textFill>
                        <w14:solidFill>
                          <w14:schemeClr w14:val="tx1"/>
                        </w14:solidFill>
                      </w14:textFill>
                    </w:rPr>
                    <w:t>8小时平均第90位百分位数</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182</w:t>
                  </w:r>
                </w:p>
              </w:tc>
              <w:tc>
                <w:tcPr>
                  <w:tcW w:w="1134"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160</w:t>
                  </w:r>
                </w:p>
              </w:tc>
              <w:tc>
                <w:tcPr>
                  <w:tcW w:w="850"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113.8</w:t>
                  </w:r>
                </w:p>
              </w:tc>
              <w:tc>
                <w:tcPr>
                  <w:tcW w:w="936" w:type="dxa"/>
                  <w:shd w:val="clear" w:color="auto" w:fill="auto"/>
                  <w:vAlign w:val="center"/>
                </w:tcPr>
                <w:p>
                  <w:pPr>
                    <w:widowControl/>
                    <w:adjustRightInd w:val="0"/>
                    <w:snapToGri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w:t>
                  </w:r>
                </w:p>
              </w:tc>
            </w:tr>
          </w:tbl>
          <w:p>
            <w:pPr>
              <w:spacing w:line="40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根据公报结果，项目区域为环境空气质量不达标区，不达标因子为PM</w:t>
            </w:r>
            <w:r>
              <w:rPr>
                <w:color w:val="000000" w:themeColor="text1"/>
                <w:kern w:val="0"/>
                <w:sz w:val="24"/>
                <w:vertAlign w:val="subscript"/>
                <w14:textFill>
                  <w14:solidFill>
                    <w14:schemeClr w14:val="tx1"/>
                  </w14:solidFill>
                </w14:textFill>
              </w:rPr>
              <w:t>10</w:t>
            </w:r>
            <w:r>
              <w:rPr>
                <w:color w:val="000000" w:themeColor="text1"/>
                <w:kern w:val="0"/>
                <w:sz w:val="24"/>
                <w14:textFill>
                  <w14:solidFill>
                    <w14:schemeClr w14:val="tx1"/>
                  </w14:solidFill>
                </w14:textFill>
              </w:rPr>
              <w:t>、PM</w:t>
            </w:r>
            <w:r>
              <w:rPr>
                <w:color w:val="000000" w:themeColor="text1"/>
                <w:kern w:val="0"/>
                <w:sz w:val="24"/>
                <w:vertAlign w:val="subscript"/>
                <w14:textFill>
                  <w14:solidFill>
                    <w14:schemeClr w14:val="tx1"/>
                  </w14:solidFill>
                </w14:textFill>
              </w:rPr>
              <w:t>2.5</w:t>
            </w:r>
            <w:r>
              <w:rPr>
                <w:color w:val="000000" w:themeColor="text1"/>
                <w:kern w:val="0"/>
                <w:sz w:val="24"/>
                <w14:textFill>
                  <w14:solidFill>
                    <w14:schemeClr w14:val="tx1"/>
                  </w14:solidFill>
                </w14:textFill>
              </w:rPr>
              <w:t>、O</w:t>
            </w:r>
            <w:r>
              <w:rPr>
                <w:color w:val="000000" w:themeColor="text1"/>
                <w:kern w:val="0"/>
                <w:sz w:val="24"/>
                <w:vertAlign w:val="subscript"/>
                <w14:textFill>
                  <w14:solidFill>
                    <w14:schemeClr w14:val="tx1"/>
                  </w14:solidFill>
                </w14:textFill>
              </w:rPr>
              <w:t>3</w:t>
            </w:r>
            <w:r>
              <w:rPr>
                <w:color w:val="000000" w:themeColor="text1"/>
                <w:kern w:val="0"/>
                <w:sz w:val="24"/>
                <w14:textFill>
                  <w14:solidFill>
                    <w14:schemeClr w14:val="tx1"/>
                  </w14:solidFill>
                </w14:textFill>
              </w:rPr>
              <w:t>。</w:t>
            </w:r>
          </w:p>
          <w:p>
            <w:pPr>
              <w:widowControl/>
              <w:spacing w:line="44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（2）其他污染物环境质量现状监测</w:t>
            </w:r>
          </w:p>
          <w:p>
            <w:pPr>
              <w:widowControl/>
              <w:spacing w:line="440" w:lineRule="exact"/>
              <w:ind w:firstLine="480" w:firstLineChars="200"/>
              <w:rPr>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非甲烷总烃</w:t>
            </w:r>
            <w:r>
              <w:rPr>
                <w:color w:val="000000" w:themeColor="text1"/>
                <w:kern w:val="0"/>
                <w:sz w:val="24"/>
                <w14:textFill>
                  <w14:solidFill>
                    <w14:schemeClr w14:val="tx1"/>
                  </w14:solidFill>
                </w14:textFill>
              </w:rPr>
              <w:t>的环境质量现状监测引用</w:t>
            </w:r>
            <w:r>
              <w:rPr>
                <w:rFonts w:hint="eastAsia"/>
                <w:bCs/>
                <w:color w:val="000000" w:themeColor="text1"/>
                <w:kern w:val="0"/>
                <w:sz w:val="24"/>
                <w14:textFill>
                  <w14:solidFill>
                    <w14:schemeClr w14:val="tx1"/>
                  </w14:solidFill>
                </w14:textFill>
              </w:rPr>
              <w:t>《河北魏县经济开发区总体规划跟踪及调整环境影响报告书》中西马庄村环境空气质量现状监测数据，监测时间为2020年6月23日~6月29日，</w:t>
            </w:r>
            <w:r>
              <w:rPr>
                <w:bCs/>
                <w:color w:val="000000" w:themeColor="text1"/>
                <w:kern w:val="0"/>
                <w:sz w:val="24"/>
                <w14:textFill>
                  <w14:solidFill>
                    <w14:schemeClr w14:val="tx1"/>
                  </w14:solidFill>
                </w14:textFill>
              </w:rPr>
              <w:t>且引用的监测点位处于本项目5千米范围内，符合</w:t>
            </w:r>
            <w:r>
              <w:rPr>
                <w:color w:val="000000" w:themeColor="text1"/>
                <w:kern w:val="0"/>
                <w:sz w:val="24"/>
                <w14:textFill>
                  <w14:solidFill>
                    <w14:schemeClr w14:val="tx1"/>
                  </w14:solidFill>
                </w14:textFill>
              </w:rPr>
              <w:t>《建设项目环境影响报告表编制技术指南（污染影响类）</w:t>
            </w:r>
            <w:r>
              <w:rPr>
                <w:rFonts w:hint="eastAsia"/>
                <w:color w:val="000000" w:themeColor="text1"/>
                <w:kern w:val="0"/>
                <w:sz w:val="24"/>
                <w:lang w:eastAsia="zh-CN"/>
                <w14:textFill>
                  <w14:solidFill>
                    <w14:schemeClr w14:val="tx1"/>
                  </w14:solidFill>
                </w14:textFill>
              </w:rPr>
              <w:t>(试行）》</w:t>
            </w:r>
            <w:r>
              <w:rPr>
                <w:color w:val="000000" w:themeColor="text1"/>
                <w:kern w:val="0"/>
                <w:sz w:val="24"/>
                <w14:textFill>
                  <w14:solidFill>
                    <w14:schemeClr w14:val="tx1"/>
                  </w14:solidFill>
                </w14:textFill>
              </w:rPr>
              <w:t>要求。因此，该检测数据引用有效</w:t>
            </w:r>
            <w:r>
              <w:rPr>
                <w:bCs/>
                <w:color w:val="000000" w:themeColor="text1"/>
                <w:kern w:val="0"/>
                <w:sz w:val="24"/>
                <w14:textFill>
                  <w14:solidFill>
                    <w14:schemeClr w14:val="tx1"/>
                  </w14:solidFill>
                </w14:textFill>
              </w:rPr>
              <w:t>。</w:t>
            </w:r>
          </w:p>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color w:val="000000" w:themeColor="text1"/>
                <w:kern w:val="0"/>
                <w:sz w:val="24"/>
                <w14:textFill>
                  <w14:solidFill>
                    <w14:schemeClr w14:val="tx1"/>
                  </w14:solidFill>
                </w14:textFill>
              </w:rPr>
              <w:t>其他监测因子</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非甲烷总烃。</w:t>
            </w:r>
          </w:p>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w:t>
            </w:r>
            <w:r>
              <w:rPr>
                <w:color w:val="000000" w:themeColor="text1"/>
                <w:kern w:val="0"/>
                <w:sz w:val="24"/>
                <w14:textFill>
                  <w14:solidFill>
                    <w14:schemeClr w14:val="tx1"/>
                  </w14:solidFill>
                </w14:textFill>
              </w:rPr>
              <w:t>监测点位</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项目其它污染物补充监测点位见表10，监测布点见附图6</w:t>
            </w:r>
            <w:r>
              <w:rPr>
                <w:color w:val="000000" w:themeColor="text1"/>
                <w:kern w:val="0"/>
                <w:sz w:val="24"/>
                <w14:textFill>
                  <w14:solidFill>
                    <w14:schemeClr w14:val="tx1"/>
                  </w14:solidFill>
                </w14:textFill>
              </w:rPr>
              <w:t>。</w:t>
            </w:r>
          </w:p>
          <w:p>
            <w:pPr>
              <w:widowControl/>
              <w:spacing w:line="440" w:lineRule="exact"/>
              <w:ind w:firstLine="481" w:firstLineChars="200"/>
              <w:rPr>
                <w:b/>
                <w:color w:val="000000" w:themeColor="text1"/>
                <w:kern w:val="0"/>
                <w:sz w:val="24"/>
                <w14:textFill>
                  <w14:solidFill>
                    <w14:schemeClr w14:val="tx1"/>
                  </w14:solidFill>
                </w14:textFill>
              </w:rPr>
            </w:pPr>
          </w:p>
          <w:p>
            <w:pPr>
              <w:widowControl/>
              <w:spacing w:line="440" w:lineRule="exact"/>
              <w:ind w:firstLine="481" w:firstLineChars="200"/>
              <w:rPr>
                <w:b/>
                <w:color w:val="000000" w:themeColor="text1"/>
                <w:kern w:val="0"/>
                <w:sz w:val="24"/>
                <w14:textFill>
                  <w14:solidFill>
                    <w14:schemeClr w14:val="tx1"/>
                  </w14:solidFill>
                </w14:textFill>
              </w:rPr>
            </w:pPr>
          </w:p>
          <w:p>
            <w:pPr>
              <w:widowControl/>
              <w:spacing w:line="440" w:lineRule="exact"/>
              <w:ind w:firstLine="481" w:firstLineChars="200"/>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 xml:space="preserve">10 </w:t>
            </w:r>
            <w:r>
              <w:rPr>
                <w:b/>
                <w:color w:val="000000" w:themeColor="text1"/>
                <w:kern w:val="0"/>
                <w:sz w:val="24"/>
                <w14:textFill>
                  <w14:solidFill>
                    <w14:schemeClr w14:val="tx1"/>
                  </w14:solidFill>
                </w14:textFill>
              </w:rPr>
              <w:t xml:space="preserve">   其它污染物补充监测点位信息表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54"/>
              <w:gridCol w:w="1275"/>
              <w:gridCol w:w="991"/>
              <w:gridCol w:w="1700"/>
              <w:gridCol w:w="1275"/>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880"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w:t>
                  </w:r>
                </w:p>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372" w:type="pct"/>
                  <w:gridSpan w:val="2"/>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监测点坐标/°</w:t>
                  </w:r>
                </w:p>
              </w:tc>
              <w:tc>
                <w:tcPr>
                  <w:tcW w:w="1029"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w:t>
                  </w:r>
                </w:p>
              </w:tc>
              <w:tc>
                <w:tcPr>
                  <w:tcW w:w="772"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监测时段</w:t>
                  </w:r>
                </w:p>
              </w:tc>
              <w:tc>
                <w:tcPr>
                  <w:tcW w:w="429"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相对厂址方位</w:t>
                  </w:r>
                </w:p>
              </w:tc>
              <w:tc>
                <w:tcPr>
                  <w:tcW w:w="518" w:type="pct"/>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相对</w:t>
                  </w:r>
                  <w:r>
                    <w:rPr>
                      <w:rFonts w:hint="eastAsia"/>
                      <w:color w:val="000000" w:themeColor="text1"/>
                      <w:szCs w:val="21"/>
                      <w14:textFill>
                        <w14:solidFill>
                          <w14:schemeClr w14:val="tx1"/>
                        </w14:solidFill>
                      </w14:textFill>
                    </w:rPr>
                    <w:t>院区</w:t>
                  </w:r>
                  <w:r>
                    <w:rPr>
                      <w:color w:val="000000" w:themeColor="text1"/>
                      <w:szCs w:val="21"/>
                      <w14:textFill>
                        <w14:solidFill>
                          <w14:schemeClr w14:val="tx1"/>
                        </w14:solidFill>
                      </w14:textFill>
                    </w:rPr>
                    <w:t>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80"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772" w:type="pct"/>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经度</w:t>
                  </w:r>
                </w:p>
              </w:tc>
              <w:tc>
                <w:tcPr>
                  <w:tcW w:w="600" w:type="pct"/>
                  <w:tcBorders>
                    <w:top w:val="single" w:color="000000"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纬度</w:t>
                  </w:r>
                </w:p>
              </w:tc>
              <w:tc>
                <w:tcPr>
                  <w:tcW w:w="102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772"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42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1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 w:hRule="atLeast"/>
              </w:trPr>
              <w:tc>
                <w:tcPr>
                  <w:tcW w:w="88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西马庄村监测点</w:t>
                  </w:r>
                </w:p>
              </w:tc>
              <w:tc>
                <w:tcPr>
                  <w:tcW w:w="7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114.956630</w:t>
                  </w:r>
                </w:p>
              </w:tc>
              <w:tc>
                <w:tcPr>
                  <w:tcW w:w="6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36.325779</w:t>
                  </w:r>
                </w:p>
              </w:tc>
              <w:tc>
                <w:tcPr>
                  <w:tcW w:w="1029" w:type="pct"/>
                  <w:tcBorders>
                    <w:top w:val="single" w:color="auto" w:sz="4" w:space="0"/>
                    <w:left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772"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2020年6月23日~6月29日</w:t>
                  </w:r>
                </w:p>
              </w:tc>
              <w:tc>
                <w:tcPr>
                  <w:tcW w:w="4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SE</w:t>
                  </w:r>
                </w:p>
              </w:tc>
              <w:tc>
                <w:tcPr>
                  <w:tcW w:w="51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3300</w:t>
                  </w:r>
                </w:p>
              </w:tc>
            </w:tr>
          </w:tbl>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color w:val="000000" w:themeColor="text1"/>
                <w:kern w:val="0"/>
                <w:sz w:val="24"/>
                <w14:textFill>
                  <w14:solidFill>
                    <w14:schemeClr w14:val="tx1"/>
                  </w14:solidFill>
                </w14:textFill>
              </w:rPr>
              <w:t>监测时段与频次</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连续</w:t>
            </w:r>
            <w:r>
              <w:rPr>
                <w:color w:val="000000" w:themeColor="text1"/>
                <w:kern w:val="0"/>
                <w:sz w:val="24"/>
                <w14:textFill>
                  <w14:solidFill>
                    <w14:schemeClr w14:val="tx1"/>
                  </w14:solidFill>
                </w14:textFill>
              </w:rPr>
              <w:t>监测7天。</w:t>
            </w:r>
            <w:r>
              <w:rPr>
                <w:rFonts w:hint="eastAsia"/>
                <w:color w:val="000000" w:themeColor="text1"/>
                <w:kern w:val="0"/>
                <w:sz w:val="24"/>
                <w14:textFill>
                  <w14:solidFill>
                    <w14:schemeClr w14:val="tx1"/>
                  </w14:solidFill>
                </w14:textFill>
              </w:rPr>
              <w:t>非甲烷总烃</w:t>
            </w:r>
            <w:r>
              <w:rPr>
                <w:color w:val="000000" w:themeColor="text1"/>
                <w:kern w:val="0"/>
                <w:sz w:val="24"/>
                <w14:textFill>
                  <w14:solidFill>
                    <w14:schemeClr w14:val="tx1"/>
                  </w14:solidFill>
                </w14:textFill>
              </w:rPr>
              <w:t>监测</w:t>
            </w:r>
            <w:r>
              <w:rPr>
                <w:rFonts w:hint="eastAsia"/>
                <w:color w:val="000000" w:themeColor="text1"/>
                <w:kern w:val="0"/>
                <w:sz w:val="24"/>
                <w14:textFill>
                  <w14:solidFill>
                    <w14:schemeClr w14:val="tx1"/>
                  </w14:solidFill>
                </w14:textFill>
              </w:rPr>
              <w:t>1小时</w:t>
            </w:r>
            <w:r>
              <w:rPr>
                <w:color w:val="000000" w:themeColor="text1"/>
                <w:kern w:val="0"/>
                <w:sz w:val="24"/>
                <w14:textFill>
                  <w14:solidFill>
                    <w14:schemeClr w14:val="tx1"/>
                  </w14:solidFill>
                </w14:textFill>
              </w:rPr>
              <w:t>平均浓度</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每天监测4次，监测时间分别为北京时间02：00、8：00、14：00、20：00时，小时浓度每次采样时间不少于45min</w:t>
            </w:r>
            <w:r>
              <w:rPr>
                <w:rFonts w:hint="eastAsia"/>
                <w:color w:val="000000" w:themeColor="text1"/>
                <w:kern w:val="0"/>
                <w:sz w:val="24"/>
                <w14:textFill>
                  <w14:solidFill>
                    <w14:schemeClr w14:val="tx1"/>
                  </w14:solidFill>
                </w14:textFill>
              </w:rPr>
              <w:t>。</w:t>
            </w:r>
          </w:p>
          <w:p>
            <w:pPr>
              <w:widowControl/>
              <w:spacing w:line="440" w:lineRule="exact"/>
              <w:ind w:firstLine="480" w:firstLineChars="200"/>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④</w:t>
            </w:r>
            <w:r>
              <w:rPr>
                <w:color w:val="000000" w:themeColor="text1"/>
                <w:kern w:val="0"/>
                <w:sz w:val="24"/>
                <w14:textFill>
                  <w14:solidFill>
                    <w14:schemeClr w14:val="tx1"/>
                  </w14:solidFill>
                </w14:textFill>
              </w:rPr>
              <w:t>监测分析方法</w:t>
            </w:r>
          </w:p>
          <w:p>
            <w:pPr>
              <w:widowControl/>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11</w:t>
            </w:r>
            <w:r>
              <w:rPr>
                <w:b/>
                <w:color w:val="000000" w:themeColor="text1"/>
                <w:kern w:val="0"/>
                <w:sz w:val="24"/>
                <w14:textFill>
                  <w14:solidFill>
                    <w14:schemeClr w14:val="tx1"/>
                  </w14:solidFill>
                </w14:textFill>
              </w:rPr>
              <w:t xml:space="preserve">    大气污染物分析方法表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5807"/>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18"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w:t>
                  </w:r>
                </w:p>
              </w:tc>
              <w:tc>
                <w:tcPr>
                  <w:tcW w:w="3515"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检测分析方法及来源</w:t>
                  </w:r>
                </w:p>
              </w:tc>
              <w:tc>
                <w:tcPr>
                  <w:tcW w:w="867"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检出限（mg/m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18" w:type="pct"/>
                  <w:tcMar>
                    <w:left w:w="0" w:type="dxa"/>
                    <w:right w:w="0" w:type="dxa"/>
                  </w:tcMar>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3515" w:type="pct"/>
                  <w:tcMar>
                    <w:left w:w="0" w:type="dxa"/>
                    <w:right w:w="0" w:type="dxa"/>
                  </w:tcMar>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《环境空气 总烃、甲烷和非甲烷总烃的测定 直接进样-气相色谱法》HJ604-2017</w:t>
                  </w:r>
                </w:p>
              </w:tc>
              <w:tc>
                <w:tcPr>
                  <w:tcW w:w="867" w:type="pct"/>
                  <w:tcMar>
                    <w:left w:w="0" w:type="dxa"/>
                    <w:right w:w="0" w:type="dxa"/>
                  </w:tcMar>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0.07</w:t>
                  </w:r>
                </w:p>
              </w:tc>
            </w:tr>
          </w:tbl>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⑤其他污染物现状监测结果</w:t>
            </w:r>
          </w:p>
          <w:p>
            <w:pPr>
              <w:widowControl/>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其他污染物现状监测结果</w:t>
            </w:r>
            <w:r>
              <w:rPr>
                <w:color w:val="000000" w:themeColor="text1"/>
                <w:kern w:val="0"/>
                <w:sz w:val="24"/>
                <w14:textFill>
                  <w14:solidFill>
                    <w14:schemeClr w14:val="tx1"/>
                  </w14:solidFill>
                </w14:textFill>
              </w:rPr>
              <w:t>见表</w:t>
            </w:r>
            <w:r>
              <w:rPr>
                <w:rFonts w:hint="eastAsia"/>
                <w:color w:val="000000" w:themeColor="text1"/>
                <w:kern w:val="0"/>
                <w:sz w:val="24"/>
                <w14:textFill>
                  <w14:solidFill>
                    <w14:schemeClr w14:val="tx1"/>
                  </w14:solidFill>
                </w14:textFill>
              </w:rPr>
              <w:t>12</w:t>
            </w:r>
            <w:r>
              <w:rPr>
                <w:color w:val="000000" w:themeColor="text1"/>
                <w:kern w:val="0"/>
                <w:sz w:val="24"/>
                <w14:textFill>
                  <w14:solidFill>
                    <w14:schemeClr w14:val="tx1"/>
                  </w14:solidFill>
                </w14:textFill>
              </w:rPr>
              <w:t>。</w:t>
            </w:r>
          </w:p>
          <w:p>
            <w:pPr>
              <w:widowControl/>
              <w:spacing w:line="440" w:lineRule="exact"/>
              <w:ind w:firstLine="481" w:firstLineChars="200"/>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表</w:t>
            </w:r>
            <w:r>
              <w:rPr>
                <w:rFonts w:hint="eastAsia"/>
                <w:b/>
                <w:color w:val="000000" w:themeColor="text1"/>
                <w:kern w:val="0"/>
                <w:sz w:val="24"/>
                <w14:textFill>
                  <w14:solidFill>
                    <w14:schemeClr w14:val="tx1"/>
                  </w14:solidFill>
                </w14:textFill>
              </w:rPr>
              <w:t xml:space="preserve">12 </w:t>
            </w:r>
            <w:r>
              <w:rPr>
                <w:b/>
                <w:color w:val="000000" w:themeColor="text1"/>
                <w:kern w:val="0"/>
                <w:sz w:val="24"/>
                <w14:textFill>
                  <w14:solidFill>
                    <w14:schemeClr w14:val="tx1"/>
                  </w14:solidFill>
                </w14:textFill>
              </w:rPr>
              <w:t xml:space="preserve">   各监测点平均浓度及评价结果</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6"/>
              <w:gridCol w:w="1252"/>
              <w:gridCol w:w="724"/>
              <w:gridCol w:w="988"/>
              <w:gridCol w:w="1498"/>
              <w:gridCol w:w="978"/>
              <w:gridCol w:w="773"/>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851"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监测点</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w:t>
                  </w:r>
                </w:p>
              </w:tc>
              <w:tc>
                <w:tcPr>
                  <w:tcW w:w="75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因子</w:t>
                  </w:r>
                </w:p>
              </w:tc>
              <w:tc>
                <w:tcPr>
                  <w:tcW w:w="43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平均</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时间</w:t>
                  </w:r>
                </w:p>
              </w:tc>
              <w:tc>
                <w:tcPr>
                  <w:tcW w:w="598" w:type="pct"/>
                  <w:tcBorders>
                    <w:top w:val="single" w:color="auto" w:sz="4" w:space="0"/>
                    <w:left w:val="single" w:color="auto" w:sz="4" w:space="0"/>
                    <w:right w:val="single" w:color="auto" w:sz="4" w:space="0"/>
                  </w:tcBorders>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评价</w:t>
                  </w:r>
                  <w:r>
                    <w:rPr>
                      <w:color w:val="000000" w:themeColor="text1"/>
                      <w:szCs w:val="21"/>
                      <w14:textFill>
                        <w14:solidFill>
                          <w14:schemeClr w14:val="tx1"/>
                        </w14:solidFill>
                      </w14:textFill>
                    </w:rPr>
                    <w:t>标准mg/m</w:t>
                  </w:r>
                  <w:r>
                    <w:rPr>
                      <w:color w:val="000000" w:themeColor="text1"/>
                      <w:szCs w:val="21"/>
                      <w:vertAlign w:val="superscript"/>
                      <w14:textFill>
                        <w14:solidFill>
                          <w14:schemeClr w14:val="tx1"/>
                        </w14:solidFill>
                      </w14:textFill>
                    </w:rPr>
                    <w:t>3</w:t>
                  </w:r>
                </w:p>
              </w:tc>
              <w:tc>
                <w:tcPr>
                  <w:tcW w:w="907" w:type="pct"/>
                  <w:tcBorders>
                    <w:top w:val="single" w:color="auto" w:sz="4" w:space="0"/>
                    <w:left w:val="single" w:color="auto" w:sz="4" w:space="0"/>
                    <w:right w:val="single" w:color="auto" w:sz="4" w:space="0"/>
                  </w:tcBorders>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监测浓度范围</w:t>
                  </w: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p>
              </w:tc>
              <w:tc>
                <w:tcPr>
                  <w:tcW w:w="592" w:type="pct"/>
                  <w:tcBorders>
                    <w:top w:val="single" w:color="auto" w:sz="4" w:space="0"/>
                    <w:left w:val="single" w:color="auto" w:sz="4" w:space="0"/>
                    <w:right w:val="single" w:color="auto" w:sz="4" w:space="0"/>
                  </w:tcBorders>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最大浓度占标率%</w:t>
                  </w:r>
                </w:p>
              </w:tc>
              <w:tc>
                <w:tcPr>
                  <w:tcW w:w="46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eastAsia="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超标率</w:t>
                  </w:r>
                </w:p>
                <w:p>
                  <w:pPr>
                    <w:widowControl/>
                    <w:adjustRightInd w:val="0"/>
                    <w:snapToGrid w:val="0"/>
                    <w:spacing w:line="360" w:lineRule="exact"/>
                    <w:jc w:val="center"/>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w:t>
                  </w:r>
                </w:p>
              </w:tc>
              <w:tc>
                <w:tcPr>
                  <w:tcW w:w="388"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51" w:type="pc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西马庄村监测点</w:t>
                  </w:r>
                </w:p>
              </w:tc>
              <w:tc>
                <w:tcPr>
                  <w:tcW w:w="75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非甲烷总烃</w:t>
                  </w:r>
                </w:p>
              </w:tc>
              <w:tc>
                <w:tcPr>
                  <w:tcW w:w="43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1h</w:t>
                  </w:r>
                </w:p>
              </w:tc>
              <w:tc>
                <w:tcPr>
                  <w:tcW w:w="59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90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1.02-1.26</w:t>
                  </w:r>
                </w:p>
              </w:tc>
              <w:tc>
                <w:tcPr>
                  <w:tcW w:w="5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63</w:t>
                  </w:r>
                </w:p>
              </w:tc>
              <w:tc>
                <w:tcPr>
                  <w:tcW w:w="46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3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达标</w:t>
                  </w:r>
                </w:p>
              </w:tc>
            </w:tr>
          </w:tbl>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由</w:t>
            </w:r>
            <w:r>
              <w:rPr>
                <w:rFonts w:hint="eastAsia"/>
                <w:bCs/>
                <w:color w:val="000000" w:themeColor="text1"/>
                <w:sz w:val="24"/>
                <w14:textFill>
                  <w14:solidFill>
                    <w14:schemeClr w14:val="tx1"/>
                  </w14:solidFill>
                </w14:textFill>
              </w:rPr>
              <w:t>监测</w:t>
            </w:r>
            <w:r>
              <w:rPr>
                <w:bCs/>
                <w:color w:val="000000" w:themeColor="text1"/>
                <w:sz w:val="24"/>
                <w14:textFill>
                  <w14:solidFill>
                    <w14:schemeClr w14:val="tx1"/>
                  </w14:solidFill>
                </w14:textFill>
              </w:rPr>
              <w:t>结果可知，</w:t>
            </w:r>
            <w:r>
              <w:rPr>
                <w:rFonts w:hint="eastAsia"/>
                <w:bCs/>
                <w:color w:val="000000" w:themeColor="text1"/>
                <w:sz w:val="24"/>
                <w14:textFill>
                  <w14:solidFill>
                    <w14:schemeClr w14:val="tx1"/>
                  </w14:solidFill>
                </w14:textFill>
              </w:rPr>
              <w:t>监测期间非甲烷总烃满足河北省地方标准《环境空气质量 非甲烷总烃限值》（DB13/1577-2012）二级标准</w:t>
            </w:r>
            <w:r>
              <w:rPr>
                <w:rFonts w:hint="eastAsia"/>
                <w:color w:val="000000" w:themeColor="text1"/>
                <w:sz w:val="24"/>
                <w14:textFill>
                  <w14:solidFill>
                    <w14:schemeClr w14:val="tx1"/>
                  </w14:solidFill>
                </w14:textFill>
              </w:rPr>
              <w:t>要求。</w:t>
            </w:r>
          </w:p>
          <w:p>
            <w:pPr>
              <w:widowControl/>
              <w:spacing w:line="400" w:lineRule="exact"/>
              <w:ind w:firstLine="481" w:firstLineChars="200"/>
              <w:rPr>
                <w:b/>
                <w:color w:val="000000" w:themeColor="text1"/>
                <w:kern w:val="0"/>
                <w:sz w:val="24"/>
                <w:szCs w:val="20"/>
                <w14:textFill>
                  <w14:solidFill>
                    <w14:schemeClr w14:val="tx1"/>
                  </w14:solidFill>
                </w14:textFill>
              </w:rPr>
            </w:pPr>
            <w:r>
              <w:rPr>
                <w:b/>
                <w:color w:val="000000" w:themeColor="text1"/>
                <w:kern w:val="0"/>
                <w:sz w:val="24"/>
                <w:szCs w:val="20"/>
                <w14:textFill>
                  <w14:solidFill>
                    <w14:schemeClr w14:val="tx1"/>
                  </w14:solidFill>
                </w14:textFill>
              </w:rPr>
              <w:t>2、地下水</w:t>
            </w:r>
          </w:p>
          <w:p>
            <w:pPr>
              <w:spacing w:line="400" w:lineRule="exact"/>
              <w:ind w:firstLine="480" w:firstLineChars="200"/>
              <w:outlineLvl w:val="2"/>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本项目不存在地下水环境污染途径，无需进行现状监测。</w:t>
            </w:r>
          </w:p>
          <w:p>
            <w:pPr>
              <w:spacing w:line="400" w:lineRule="exact"/>
              <w:ind w:firstLine="481" w:firstLineChars="200"/>
              <w:outlineLvl w:val="2"/>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3、地表水</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距离本项目最近的地表水体为西南580m处的玉泉河，玉泉河汇入魏大馆排水渠。根据</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河北魏县经济开发区总体规划跟踪及调整环境影响报告书</w:t>
            </w:r>
            <w:r>
              <w:rPr>
                <w:color w:val="000000" w:themeColor="text1"/>
                <w:sz w:val="24"/>
                <w14:textFill>
                  <w14:solidFill>
                    <w14:schemeClr w14:val="tx1"/>
                  </w14:solidFill>
                </w14:textFill>
              </w:rPr>
              <w:t>》中相关内容</w:t>
            </w:r>
            <w:r>
              <w:rPr>
                <w:rFonts w:hint="eastAsia"/>
                <w:color w:val="000000" w:themeColor="text1"/>
                <w:sz w:val="24"/>
                <w14:textFill>
                  <w14:solidFill>
                    <w14:schemeClr w14:val="tx1"/>
                  </w14:solidFill>
                </w14:textFill>
              </w:rPr>
              <w:t>，魏大馆排水渠满足《</w:t>
            </w:r>
            <w:r>
              <w:rPr>
                <w:color w:val="000000" w:themeColor="text1"/>
                <w:sz w:val="24"/>
                <w14:textFill>
                  <w14:solidFill>
                    <w14:schemeClr w14:val="tx1"/>
                  </w14:solidFill>
                </w14:textFill>
              </w:rPr>
              <w:t>地表水环境质量标准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（GB3838-2002）Ⅴ类标准</w:t>
            </w:r>
            <w:r>
              <w:rPr>
                <w:rFonts w:hint="eastAsia"/>
                <w:color w:val="000000" w:themeColor="text1"/>
                <w:sz w:val="24"/>
                <w14:textFill>
                  <w14:solidFill>
                    <w14:schemeClr w14:val="tx1"/>
                  </w14:solidFill>
                </w14:textFill>
              </w:rPr>
              <w:t>。</w:t>
            </w:r>
          </w:p>
          <w:p>
            <w:pPr>
              <w:spacing w:line="460" w:lineRule="exact"/>
              <w:ind w:firstLine="481" w:firstLineChars="200"/>
              <w:rPr>
                <w:color w:val="000000" w:themeColor="text1"/>
                <w:sz w:val="24"/>
                <w14:textFill>
                  <w14:solidFill>
                    <w14:schemeClr w14:val="tx1"/>
                  </w14:solidFill>
                </w14:textFill>
              </w:rPr>
            </w:pPr>
            <w:r>
              <w:rPr>
                <w:rFonts w:hint="eastAsia"/>
                <w:b/>
                <w:bCs/>
                <w:color w:val="000000" w:themeColor="text1"/>
                <w:sz w:val="24"/>
                <w:szCs w:val="22"/>
                <w14:textFill>
                  <w14:solidFill>
                    <w14:schemeClr w14:val="tx1"/>
                  </w14:solidFill>
                </w14:textFill>
              </w:rPr>
              <w:t>4</w:t>
            </w:r>
            <w:r>
              <w:rPr>
                <w:b/>
                <w:bCs/>
                <w:color w:val="000000" w:themeColor="text1"/>
                <w:sz w:val="24"/>
                <w:szCs w:val="22"/>
                <w14:textFill>
                  <w14:solidFill>
                    <w14:schemeClr w14:val="tx1"/>
                  </w14:solidFill>
                </w14:textFill>
              </w:rPr>
              <w:t>、声环境</w:t>
            </w:r>
          </w:p>
          <w:p>
            <w:pPr>
              <w:widowControl/>
              <w:spacing w:line="44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sz w:val="24"/>
                <w14:textFill>
                  <w14:solidFill>
                    <w14:schemeClr w14:val="tx1"/>
                  </w14:solidFill>
                </w14:textFill>
              </w:rPr>
              <w:t>根据河北德盛检测技术有限公司出具的《魏县疾病预防控制中心能力提升建设项目环境质量现状检测报告》（德盛环检字2021-0926号），检测时间为2</w:t>
            </w:r>
            <w:r>
              <w:rPr>
                <w:color w:val="000000" w:themeColor="text1"/>
                <w:sz w:val="24"/>
                <w14:textFill>
                  <w14:solidFill>
                    <w14:schemeClr w14:val="tx1"/>
                  </w14:solidFill>
                </w14:textFill>
              </w:rPr>
              <w:t>021</w:t>
            </w:r>
            <w:r>
              <w:rPr>
                <w:rFonts w:hint="eastAsia"/>
                <w:color w:val="000000" w:themeColor="text1"/>
                <w:sz w:val="24"/>
                <w14:textFill>
                  <w14:solidFill>
                    <w14:schemeClr w14:val="tx1"/>
                  </w14:solidFill>
                </w14:textFill>
              </w:rPr>
              <w:t>年10月23日，监测点位见附图7。院区界5</w:t>
            </w:r>
            <w:r>
              <w:rPr>
                <w:color w:val="000000" w:themeColor="text1"/>
                <w:sz w:val="24"/>
                <w14:textFill>
                  <w14:solidFill>
                    <w14:schemeClr w14:val="tx1"/>
                  </w14:solidFill>
                </w14:textFill>
              </w:rPr>
              <w:t>0m</w:t>
            </w:r>
            <w:r>
              <w:rPr>
                <w:rFonts w:hint="eastAsia"/>
                <w:color w:val="000000" w:themeColor="text1"/>
                <w:sz w:val="24"/>
                <w14:textFill>
                  <w14:solidFill>
                    <w14:schemeClr w14:val="tx1"/>
                  </w14:solidFill>
                </w14:textFill>
              </w:rPr>
              <w:t>范围内敏感点瑞祥小区（含幼儿园）噪声值为：昼间53.7~54.6</w:t>
            </w:r>
            <w:r>
              <w:rPr>
                <w:color w:val="000000" w:themeColor="text1"/>
                <w:kern w:val="0"/>
                <w:sz w:val="24"/>
                <w:szCs w:val="22"/>
                <w14:textFill>
                  <w14:solidFill>
                    <w14:schemeClr w14:val="tx1"/>
                  </w14:solidFill>
                </w14:textFill>
              </w:rPr>
              <w:t>dB（A）</w:t>
            </w:r>
            <w:r>
              <w:rPr>
                <w:rFonts w:hint="eastAsia"/>
                <w:color w:val="000000" w:themeColor="text1"/>
                <w:kern w:val="0"/>
                <w:sz w:val="24"/>
                <w:szCs w:val="22"/>
                <w14:textFill>
                  <w14:solidFill>
                    <w14:schemeClr w14:val="tx1"/>
                  </w14:solidFill>
                </w14:textFill>
              </w:rPr>
              <w:t>、夜间41.9~42.7</w:t>
            </w:r>
            <w:r>
              <w:rPr>
                <w:color w:val="000000" w:themeColor="text1"/>
                <w:kern w:val="0"/>
                <w:sz w:val="24"/>
                <w:szCs w:val="22"/>
                <w14:textFill>
                  <w14:solidFill>
                    <w14:schemeClr w14:val="tx1"/>
                  </w14:solidFill>
                </w14:textFill>
              </w:rPr>
              <w:t>dB（A）</w:t>
            </w:r>
            <w:r>
              <w:rPr>
                <w:rFonts w:hint="eastAsia"/>
                <w:color w:val="000000" w:themeColor="text1"/>
                <w:kern w:val="0"/>
                <w:sz w:val="24"/>
                <w:szCs w:val="20"/>
                <w14:textFill>
                  <w14:solidFill>
                    <w14:schemeClr w14:val="tx1"/>
                  </w14:solidFill>
                </w14:textFill>
              </w:rPr>
              <w:t>，满足《声环境质量标准》（</w:t>
            </w:r>
            <w:r>
              <w:rPr>
                <w:color w:val="000000" w:themeColor="text1"/>
                <w:kern w:val="0"/>
                <w:sz w:val="24"/>
                <w:szCs w:val="20"/>
                <w14:textFill>
                  <w14:solidFill>
                    <w14:schemeClr w14:val="tx1"/>
                  </w14:solidFill>
                </w14:textFill>
              </w:rPr>
              <w:t>GB3096-2008</w:t>
            </w:r>
            <w:r>
              <w:rPr>
                <w:rFonts w:hint="eastAsia"/>
                <w:color w:val="000000" w:themeColor="text1"/>
                <w:kern w:val="0"/>
                <w:sz w:val="24"/>
                <w:szCs w:val="20"/>
                <w14:textFill>
                  <w14:solidFill>
                    <w14:schemeClr w14:val="tx1"/>
                  </w14:solidFill>
                </w14:textFill>
              </w:rPr>
              <w:t>）中1类标准要求。</w:t>
            </w:r>
          </w:p>
          <w:p>
            <w:pPr>
              <w:adjustRightInd w:val="0"/>
              <w:snapToGrid w:val="0"/>
              <w:spacing w:line="440" w:lineRule="exact"/>
              <w:ind w:firstLine="481" w:firstLineChars="200"/>
              <w:rPr>
                <w:b/>
                <w:bCs/>
                <w:snapToGrid w:val="0"/>
                <w:color w:val="000000" w:themeColor="text1"/>
                <w:kern w:val="0"/>
                <w:sz w:val="24"/>
                <w14:textFill>
                  <w14:solidFill>
                    <w14:schemeClr w14:val="tx1"/>
                  </w14:solidFill>
                </w14:textFill>
              </w:rPr>
            </w:pPr>
            <w:r>
              <w:rPr>
                <w:rFonts w:hint="eastAsia"/>
                <w:b/>
                <w:bCs/>
                <w:color w:val="000000" w:themeColor="text1"/>
                <w:sz w:val="24"/>
                <w:szCs w:val="20"/>
                <w14:textFill>
                  <w14:solidFill>
                    <w14:schemeClr w14:val="tx1"/>
                  </w14:solidFill>
                </w14:textFill>
              </w:rPr>
              <w:t>5</w:t>
            </w:r>
            <w:r>
              <w:rPr>
                <w:b/>
                <w:bCs/>
                <w:color w:val="000000" w:themeColor="text1"/>
                <w:sz w:val="24"/>
                <w:szCs w:val="20"/>
                <w14:textFill>
                  <w14:solidFill>
                    <w14:schemeClr w14:val="tx1"/>
                  </w14:solidFill>
                </w14:textFill>
              </w:rPr>
              <w:t>、</w:t>
            </w:r>
            <w:r>
              <w:rPr>
                <w:b/>
                <w:bCs/>
                <w:snapToGrid w:val="0"/>
                <w:color w:val="000000" w:themeColor="text1"/>
                <w:kern w:val="0"/>
                <w:sz w:val="24"/>
                <w14:textFill>
                  <w14:solidFill>
                    <w14:schemeClr w14:val="tx1"/>
                  </w14:solidFill>
                </w14:textFill>
              </w:rPr>
              <w:t>土壤环境</w:t>
            </w:r>
          </w:p>
          <w:p>
            <w:pPr>
              <w:adjustRightInd w:val="0"/>
              <w:snapToGrid w:val="0"/>
              <w:spacing w:line="440" w:lineRule="exact"/>
              <w:ind w:firstLine="480" w:firstLineChars="200"/>
              <w:jc w:val="left"/>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本项目不存在土壤环境污染途径，无需进行现状监测。</w:t>
            </w:r>
          </w:p>
          <w:p>
            <w:pPr>
              <w:adjustRightInd w:val="0"/>
              <w:snapToGrid w:val="0"/>
              <w:spacing w:line="440" w:lineRule="exact"/>
              <w:ind w:firstLine="481" w:firstLineChars="200"/>
              <w:jc w:val="left"/>
              <w:rPr>
                <w:b/>
                <w:bCs/>
                <w:color w:val="000000" w:themeColor="text1"/>
                <w:sz w:val="24"/>
                <w:szCs w:val="20"/>
                <w14:textFill>
                  <w14:solidFill>
                    <w14:schemeClr w14:val="tx1"/>
                  </w14:solidFill>
                </w14:textFill>
              </w:rPr>
            </w:pPr>
            <w:r>
              <w:rPr>
                <w:rFonts w:hint="eastAsia"/>
                <w:b/>
                <w:bCs/>
                <w:color w:val="000000" w:themeColor="text1"/>
                <w:sz w:val="24"/>
                <w:szCs w:val="20"/>
                <w14:textFill>
                  <w14:solidFill>
                    <w14:schemeClr w14:val="tx1"/>
                  </w14:solidFill>
                </w14:textFill>
              </w:rPr>
              <w:t>6、生态环境</w:t>
            </w:r>
          </w:p>
          <w:p>
            <w:pPr>
              <w:adjustRightInd w:val="0"/>
              <w:snapToGrid w:val="0"/>
              <w:spacing w:line="440" w:lineRule="exact"/>
              <w:ind w:firstLine="480" w:firstLineChars="200"/>
              <w:jc w:val="left"/>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本项目位于魏县疾病预防控制中心现有院区内，不新增占地，</w:t>
            </w:r>
            <w:r>
              <w:rPr>
                <w:rFonts w:hint="eastAsia"/>
                <w:color w:val="000000" w:themeColor="text1"/>
                <w:sz w:val="24"/>
                <w:szCs w:val="22"/>
                <w14:textFill>
                  <w14:solidFill>
                    <w14:schemeClr w14:val="tx1"/>
                  </w14:solidFill>
                </w14:textFill>
              </w:rPr>
              <w:t>用地性质为医卫慈善用地/医疗卫生</w:t>
            </w:r>
            <w:r>
              <w:rPr>
                <w:rFonts w:hint="eastAsia"/>
                <w:color w:val="000000" w:themeColor="text1"/>
                <w:sz w:val="24"/>
                <w:szCs w:val="20"/>
                <w14:textFill>
                  <w14:solidFill>
                    <w14:schemeClr w14:val="tx1"/>
                  </w14:solidFill>
                </w14:textFill>
              </w:rPr>
              <w:t>，</w:t>
            </w:r>
            <w:r>
              <w:rPr>
                <w:color w:val="000000" w:themeColor="text1"/>
                <w:sz w:val="24"/>
                <w14:textFill>
                  <w14:solidFill>
                    <w14:schemeClr w14:val="tx1"/>
                  </w14:solidFill>
                </w14:textFill>
              </w:rPr>
              <w:t>项目的实施不会使该地块的土地利用功能发生改变</w:t>
            </w:r>
            <w:r>
              <w:rPr>
                <w:rFonts w:hint="eastAsia"/>
                <w:color w:val="000000" w:themeColor="text1"/>
                <w:kern w:val="0"/>
                <w:sz w:val="24"/>
                <w:szCs w:val="22"/>
                <w14:textFill>
                  <w14:solidFill>
                    <w14:schemeClr w14:val="tx1"/>
                  </w14:solidFill>
                </w14:textFill>
              </w:rPr>
              <w:t>，无生态环境保护目标</w:t>
            </w:r>
            <w:r>
              <w:rPr>
                <w:rFonts w:hint="eastAsia"/>
                <w:color w:val="000000" w:themeColor="text1"/>
                <w:sz w:val="24"/>
                <w:szCs w:val="20"/>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环境保护目标</w:t>
            </w:r>
          </w:p>
        </w:tc>
        <w:tc>
          <w:tcPr>
            <w:tcW w:w="8486" w:type="dxa"/>
            <w:vAlign w:val="center"/>
          </w:tcPr>
          <w:p>
            <w:pPr>
              <w:spacing w:line="440" w:lineRule="exact"/>
              <w:ind w:firstLine="480" w:firstLineChars="200"/>
              <w:jc w:val="left"/>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根据项目工程特点、评价区域环境特征，确定</w:t>
            </w:r>
            <w:r>
              <w:rPr>
                <w:rFonts w:hint="eastAsia"/>
                <w:color w:val="000000" w:themeColor="text1"/>
                <w:sz w:val="24"/>
                <w:szCs w:val="22"/>
                <w14:textFill>
                  <w14:solidFill>
                    <w14:schemeClr w14:val="tx1"/>
                  </w14:solidFill>
                </w14:textFill>
              </w:rPr>
              <w:t>项目</w:t>
            </w:r>
            <w:r>
              <w:rPr>
                <w:color w:val="000000" w:themeColor="text1"/>
                <w:sz w:val="24"/>
                <w:szCs w:val="22"/>
                <w14:textFill>
                  <w14:solidFill>
                    <w14:schemeClr w14:val="tx1"/>
                  </w14:solidFill>
                </w14:textFill>
              </w:rPr>
              <w:t>环境保护目标及保护级别见表</w:t>
            </w:r>
            <w:r>
              <w:rPr>
                <w:rFonts w:hint="eastAsia"/>
                <w:color w:val="000000" w:themeColor="text1"/>
                <w:sz w:val="24"/>
                <w:szCs w:val="22"/>
                <w14:textFill>
                  <w14:solidFill>
                    <w14:schemeClr w14:val="tx1"/>
                  </w14:solidFill>
                </w14:textFill>
              </w:rPr>
              <w:t>13</w:t>
            </w:r>
            <w:r>
              <w:rPr>
                <w:color w:val="000000" w:themeColor="text1"/>
                <w:sz w:val="24"/>
                <w:szCs w:val="22"/>
                <w14:textFill>
                  <w14:solidFill>
                    <w14:schemeClr w14:val="tx1"/>
                  </w14:solidFill>
                </w14:textFill>
              </w:rPr>
              <w:t>。</w:t>
            </w:r>
          </w:p>
          <w:p>
            <w:pPr>
              <w:keepNext/>
              <w:widowControl/>
              <w:spacing w:line="36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主</w:t>
            </w:r>
            <w:r>
              <w:rPr>
                <w:b/>
                <w:color w:val="000000" w:themeColor="text1"/>
                <w:sz w:val="24"/>
                <w14:textFill>
                  <w14:solidFill>
                    <w14:schemeClr w14:val="tx1"/>
                  </w14:solidFill>
                </w14:textFill>
              </w:rPr>
              <w:t>要环境保护目标及保护级别</w:t>
            </w:r>
          </w:p>
          <w:tbl>
            <w:tblPr>
              <w:tblStyle w:val="1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6"/>
              <w:gridCol w:w="1433"/>
              <w:gridCol w:w="1046"/>
              <w:gridCol w:w="1055"/>
              <w:gridCol w:w="957"/>
              <w:gridCol w:w="824"/>
              <w:gridCol w:w="75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0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环境</w:t>
                  </w:r>
                </w:p>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要素</w:t>
                  </w:r>
                </w:p>
              </w:tc>
              <w:tc>
                <w:tcPr>
                  <w:tcW w:w="868"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保护目标</w:t>
                  </w:r>
                </w:p>
              </w:tc>
              <w:tc>
                <w:tcPr>
                  <w:tcW w:w="1273" w:type="pct"/>
                  <w:gridSpan w:val="2"/>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坐标/°</w:t>
                  </w:r>
                </w:p>
              </w:tc>
              <w:tc>
                <w:tcPr>
                  <w:tcW w:w="580"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保护</w:t>
                  </w:r>
                </w:p>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内容（人）</w:t>
                  </w:r>
                </w:p>
              </w:tc>
              <w:tc>
                <w:tcPr>
                  <w:tcW w:w="499"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45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最近距离（m）</w:t>
                  </w:r>
                </w:p>
              </w:tc>
              <w:tc>
                <w:tcPr>
                  <w:tcW w:w="101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经度</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纬度</w:t>
                  </w:r>
                </w:p>
              </w:tc>
              <w:tc>
                <w:tcPr>
                  <w:tcW w:w="580"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499"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45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大气</w:t>
                  </w:r>
                </w:p>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环境</w:t>
                  </w: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瑞祥小区（包含幼儿园）</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114.924352</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36.340528</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E、W、S</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紧邻</w:t>
                  </w:r>
                </w:p>
              </w:tc>
              <w:tc>
                <w:tcPr>
                  <w:tcW w:w="1017" w:type="pct"/>
                  <w:vMerge w:val="restar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《环境空气质量标准》（GB3095-2012）及修改单中二级标准</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《环境空气质量 非甲烷总烃限值》（DB13/1577－2012）表1中的二级标准；</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环境影响评价技术导则 大气环境》（HJ2.2-2018）附录D标准限值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幼儿园（位于瑞祥小区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114.926069</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36.341075</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三田村</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114.924910</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36.339154</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1345</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S</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70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魏县妇幼保健院</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114.923923</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36.3421048</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NW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85</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盛世御景小区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114.922099</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36.340860</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1000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130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魏都嘉苑小区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114.928247</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36.3398517</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160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魏县纪委</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114.928161</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36.340849</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220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魏县第二中学</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114.922512</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36.344487</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NW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350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益民苑小区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114.931664</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36.340049</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440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博望小区</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114.928226</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36.336064</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800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SE</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460</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0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c>
                <w:tcPr>
                  <w:tcW w:w="868" w:type="pct"/>
                  <w:vAlign w:val="center"/>
                </w:tcPr>
                <w:p>
                  <w:pPr>
                    <w:widowControl/>
                    <w:adjustRightInd w:val="0"/>
                    <w:snapToGrid w:val="0"/>
                    <w:spacing w:line="36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魏县第一中学</w:t>
                  </w:r>
                </w:p>
              </w:tc>
              <w:tc>
                <w:tcPr>
                  <w:tcW w:w="634"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114.918902</w:t>
                  </w:r>
                </w:p>
              </w:tc>
              <w:tc>
                <w:tcPr>
                  <w:tcW w:w="63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36.337013</w:t>
                  </w:r>
                </w:p>
              </w:tc>
              <w:tc>
                <w:tcPr>
                  <w:tcW w:w="580"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300</w:t>
                  </w:r>
                </w:p>
              </w:tc>
              <w:tc>
                <w:tcPr>
                  <w:tcW w:w="499"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w:t>
                  </w:r>
                </w:p>
              </w:tc>
              <w:tc>
                <w:tcPr>
                  <w:tcW w:w="457" w:type="pct"/>
                  <w:vAlign w:val="center"/>
                </w:tcPr>
                <w:p>
                  <w:pPr>
                    <w:widowControl/>
                    <w:adjustRightInd w:val="0"/>
                    <w:snapToGrid w:val="0"/>
                    <w:spacing w:line="36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475</w:t>
                  </w:r>
                </w:p>
              </w:tc>
              <w:tc>
                <w:tcPr>
                  <w:tcW w:w="1017" w:type="pct"/>
                  <w:vMerge w:val="continue"/>
                  <w:vAlign w:val="center"/>
                </w:tcPr>
                <w:p>
                  <w:pPr>
                    <w:widowControl/>
                    <w:adjustRightInd w:val="0"/>
                    <w:snapToGrid w:val="0"/>
                    <w:spacing w:line="360" w:lineRule="atLeast"/>
                    <w:jc w:val="center"/>
                    <w:rPr>
                      <w:color w:val="000000" w:themeColor="text1"/>
                      <w14:textFill>
                        <w14:solidFill>
                          <w14:schemeClr w14:val="tx1"/>
                        </w14:solidFill>
                      </w14:textFill>
                    </w:rPr>
                  </w:pPr>
                </w:p>
              </w:tc>
            </w:tr>
          </w:tbl>
          <w:p>
            <w:pPr>
              <w:keepNext/>
              <w:widowControl/>
              <w:spacing w:line="360" w:lineRule="exact"/>
              <w:ind w:left="482"/>
              <w:rPr>
                <w:b/>
                <w:color w:val="000000" w:themeColor="text1"/>
                <w:sz w:val="24"/>
                <w14:textFill>
                  <w14:solidFill>
                    <w14:schemeClr w14:val="tx1"/>
                  </w14:solidFill>
                </w14:textFill>
              </w:rPr>
            </w:pPr>
          </w:p>
          <w:p>
            <w:pPr>
              <w:keepNext/>
              <w:widowControl/>
              <w:spacing w:line="360" w:lineRule="exact"/>
              <w:ind w:left="482"/>
              <w:rPr>
                <w:b/>
                <w:color w:val="000000" w:themeColor="text1"/>
                <w:sz w:val="24"/>
                <w14:textFill>
                  <w14:solidFill>
                    <w14:schemeClr w14:val="tx1"/>
                  </w14:solidFill>
                </w14:textFill>
              </w:rPr>
            </w:pPr>
          </w:p>
          <w:p>
            <w:pPr>
              <w:keepNext/>
              <w:widowControl/>
              <w:spacing w:line="360" w:lineRule="exact"/>
              <w:ind w:left="482"/>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续表1</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主</w:t>
            </w:r>
            <w:r>
              <w:rPr>
                <w:b/>
                <w:color w:val="000000" w:themeColor="text1"/>
                <w:sz w:val="24"/>
                <w14:textFill>
                  <w14:solidFill>
                    <w14:schemeClr w14:val="tx1"/>
                  </w14:solidFill>
                </w14:textFill>
              </w:rPr>
              <w:t>要环境保护目标及保护级别</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51"/>
              <w:gridCol w:w="952"/>
              <w:gridCol w:w="1042"/>
              <w:gridCol w:w="1054"/>
              <w:gridCol w:w="1047"/>
              <w:gridCol w:w="834"/>
              <w:gridCol w:w="697"/>
              <w:gridCol w:w="207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trPr>
              <w:tc>
                <w:tcPr>
                  <w:tcW w:w="334"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环境</w:t>
                  </w:r>
                </w:p>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要素</w:t>
                  </w:r>
                </w:p>
              </w:tc>
              <w:tc>
                <w:tcPr>
                  <w:tcW w:w="576"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保护目标</w:t>
                  </w:r>
                </w:p>
              </w:tc>
              <w:tc>
                <w:tcPr>
                  <w:tcW w:w="1269"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坐标/°</w:t>
                  </w:r>
                </w:p>
              </w:tc>
              <w:tc>
                <w:tcPr>
                  <w:tcW w:w="634"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保护</w:t>
                  </w:r>
                </w:p>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内容（人）</w:t>
                  </w:r>
                </w:p>
              </w:tc>
              <w:tc>
                <w:tcPr>
                  <w:tcW w:w="505"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相对厂址方位</w:t>
                  </w:r>
                </w:p>
              </w:tc>
              <w:tc>
                <w:tcPr>
                  <w:tcW w:w="422"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最近距离（m）</w:t>
                  </w:r>
                </w:p>
              </w:tc>
              <w:tc>
                <w:tcPr>
                  <w:tcW w:w="1257"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4" w:type="pct"/>
                <w:trHeight w:val="20" w:hRule="atLeast"/>
              </w:trPr>
              <w:tc>
                <w:tcPr>
                  <w:tcW w:w="3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576"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631"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经度</w:t>
                  </w:r>
                </w:p>
              </w:tc>
              <w:tc>
                <w:tcPr>
                  <w:tcW w:w="638"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纬度</w:t>
                  </w:r>
                </w:p>
              </w:tc>
              <w:tc>
                <w:tcPr>
                  <w:tcW w:w="6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505"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422"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1257"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地表水</w:t>
                  </w:r>
                </w:p>
              </w:tc>
              <w:tc>
                <w:tcPr>
                  <w:tcW w:w="2479" w:type="pct"/>
                  <w:gridSpan w:val="4"/>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玉泉河</w:t>
                  </w:r>
                </w:p>
              </w:tc>
              <w:tc>
                <w:tcPr>
                  <w:tcW w:w="505"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SW</w:t>
                  </w:r>
                </w:p>
              </w:tc>
              <w:tc>
                <w:tcPr>
                  <w:tcW w:w="422"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580</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地下水</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院区界</w:t>
                  </w:r>
                  <w:r>
                    <w:rPr>
                      <w:color w:val="000000" w:themeColor="text1"/>
                      <w14:textFill>
                        <w14:solidFill>
                          <w14:schemeClr w14:val="tx1"/>
                        </w14:solidFill>
                      </w14:textFill>
                    </w:rPr>
                    <w:t>外500米范围内无地下水集中式饮用水水源和热水、矿泉水、温泉等特殊地下水资源保护目标</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《地下水质量标准》</w:t>
                  </w:r>
                </w:p>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（GB/T14848-2017）Ⅲ类标准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rPr>
              <w:tc>
                <w:tcPr>
                  <w:tcW w:w="334" w:type="pct"/>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声环境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院区</w:t>
                  </w:r>
                  <w:r>
                    <w:rPr>
                      <w:color w:val="000000" w:themeColor="text1"/>
                      <w14:textFill>
                        <w14:solidFill>
                          <w14:schemeClr w14:val="tx1"/>
                        </w14:solidFill>
                      </w14:textFill>
                    </w:rPr>
                    <w:t>界</w:t>
                  </w:r>
                </w:p>
              </w:tc>
              <w:tc>
                <w:tcPr>
                  <w:tcW w:w="1261" w:type="pct"/>
                  <w:gridSpan w:val="2"/>
                  <w:vMerge w:val="restar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《声环境质量标准》（GB3096-2008）1类标准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3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2479" w:type="pct"/>
                  <w:gridSpan w:val="4"/>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瑞祥小区（包含幼儿园）</w:t>
                  </w:r>
                </w:p>
              </w:tc>
              <w:tc>
                <w:tcPr>
                  <w:tcW w:w="505"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E、W、S</w:t>
                  </w:r>
                </w:p>
              </w:tc>
              <w:tc>
                <w:tcPr>
                  <w:tcW w:w="422"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紧邻</w:t>
                  </w:r>
                </w:p>
              </w:tc>
              <w:tc>
                <w:tcPr>
                  <w:tcW w:w="1261" w:type="pct"/>
                  <w:gridSpan w:val="2"/>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334" w:type="pct"/>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c>
                <w:tcPr>
                  <w:tcW w:w="2479" w:type="pct"/>
                  <w:gridSpan w:val="4"/>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幼儿园（位于瑞祥小区）</w:t>
                  </w:r>
                </w:p>
              </w:tc>
              <w:tc>
                <w:tcPr>
                  <w:tcW w:w="505" w:type="pct"/>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E</w:t>
                  </w:r>
                </w:p>
              </w:tc>
              <w:tc>
                <w:tcPr>
                  <w:tcW w:w="422" w:type="pct"/>
                  <w:vAlign w:val="center"/>
                </w:tcPr>
                <w:p>
                  <w:pPr>
                    <w:widowControl/>
                    <w:adjustRightInd w:val="0"/>
                    <w:snapToGrid w:val="0"/>
                    <w:spacing w:line="3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1261" w:type="pct"/>
                  <w:gridSpan w:val="2"/>
                  <w:vMerge w:val="continue"/>
                  <w:vAlign w:val="center"/>
                </w:tcPr>
                <w:p>
                  <w:pPr>
                    <w:widowControl/>
                    <w:adjustRightInd w:val="0"/>
                    <w:snapToGrid w:val="0"/>
                    <w:spacing w:line="34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土壤环境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项目</w:t>
                  </w:r>
                  <w:r>
                    <w:rPr>
                      <w:rFonts w:hint="eastAsia"/>
                      <w:color w:val="000000" w:themeColor="text1"/>
                      <w14:textFill>
                        <w14:solidFill>
                          <w14:schemeClr w14:val="tx1"/>
                        </w14:solidFill>
                      </w14:textFill>
                    </w:rPr>
                    <w:t>院区</w:t>
                  </w:r>
                  <w:r>
                    <w:rPr>
                      <w:color w:val="000000" w:themeColor="text1"/>
                      <w14:textFill>
                        <w14:solidFill>
                          <w14:schemeClr w14:val="tx1"/>
                        </w14:solidFill>
                      </w14:textFill>
                    </w:rPr>
                    <w:t>土壤</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《土壤环境 建设用地土壤污染风险管控标准（试行）》（GB36600-2018）表1中的第一类用地的筛选值标准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9"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风险环境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大气：项目周围500m环境敏感点及周边企业</w:t>
                  </w:r>
                </w:p>
                <w:p>
                  <w:pPr>
                    <w:widowControl/>
                    <w:adjustRightInd w:val="0"/>
                    <w:snapToGrid w:val="0"/>
                    <w:spacing w:line="3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地表水：</w:t>
                  </w:r>
                  <w:r>
                    <w:rPr>
                      <w:rFonts w:hint="eastAsia"/>
                      <w:color w:val="000000" w:themeColor="text1"/>
                      <w14:textFill>
                        <w14:solidFill>
                          <w14:schemeClr w14:val="tx1"/>
                        </w14:solidFill>
                      </w14:textFill>
                    </w:rPr>
                    <w:t>院区</w:t>
                  </w:r>
                  <w:r>
                    <w:rPr>
                      <w:color w:val="000000" w:themeColor="text1"/>
                      <w14:textFill>
                        <w14:solidFill>
                          <w14:schemeClr w14:val="tx1"/>
                        </w14:solidFill>
                      </w14:textFill>
                    </w:rPr>
                    <w:t>废水不直接外排地表水体；地下水：厂址及周边区域地下水</w:t>
                  </w:r>
                </w:p>
              </w:tc>
              <w:tc>
                <w:tcPr>
                  <w:tcW w:w="1261" w:type="pct"/>
                  <w:gridSpan w:val="2"/>
                  <w:vAlign w:val="center"/>
                </w:tcPr>
                <w:p>
                  <w:pPr>
                    <w:widowControl/>
                    <w:adjustRightInd w:val="0"/>
                    <w:snapToGrid w:val="0"/>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风险处于可防控水平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334" w:type="pct"/>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生态环境</w:t>
                  </w:r>
                </w:p>
              </w:tc>
              <w:tc>
                <w:tcPr>
                  <w:tcW w:w="3406" w:type="pct"/>
                  <w:gridSpan w:val="6"/>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无生态环境保护目标</w:t>
                  </w:r>
                </w:p>
              </w:tc>
              <w:tc>
                <w:tcPr>
                  <w:tcW w:w="1261" w:type="pct"/>
                  <w:gridSpan w:val="2"/>
                  <w:vAlign w:val="center"/>
                </w:tcPr>
                <w:p>
                  <w:pPr>
                    <w:widowControl/>
                    <w:adjustRightInd w:val="0"/>
                    <w:snapToGrid w:val="0"/>
                    <w:spacing w:line="34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r>
          </w:tbl>
          <w:p>
            <w:pPr>
              <w:spacing w:line="400" w:lineRule="exact"/>
              <w:ind w:firstLine="481" w:firstLineChars="200"/>
              <w:rPr>
                <w:b/>
                <w:bCs/>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污染</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物排</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放控</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制标</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准</w:t>
            </w:r>
          </w:p>
        </w:tc>
        <w:tc>
          <w:tcPr>
            <w:tcW w:w="8486" w:type="dxa"/>
            <w:vAlign w:val="center"/>
          </w:tcPr>
          <w:p>
            <w:pPr>
              <w:widowControl/>
              <w:spacing w:line="440" w:lineRule="exact"/>
              <w:ind w:firstLine="481" w:firstLineChars="200"/>
              <w:rPr>
                <w:b/>
                <w:color w:val="000000" w:themeColor="text1"/>
                <w:kern w:val="0"/>
                <w:sz w:val="24"/>
                <w:szCs w:val="20"/>
                <w14:textFill>
                  <w14:solidFill>
                    <w14:schemeClr w14:val="tx1"/>
                  </w14:solidFill>
                </w14:textFill>
              </w:rPr>
            </w:pPr>
            <w:r>
              <w:rPr>
                <w:b/>
                <w:color w:val="000000" w:themeColor="text1"/>
                <w:kern w:val="0"/>
                <w:sz w:val="24"/>
                <w:szCs w:val="20"/>
                <w14:textFill>
                  <w14:solidFill>
                    <w14:schemeClr w14:val="tx1"/>
                  </w14:solidFill>
                </w14:textFill>
              </w:rPr>
              <w:t>1</w:t>
            </w:r>
            <w:r>
              <w:rPr>
                <w:rFonts w:hint="eastAsia"/>
                <w:b/>
                <w:color w:val="000000" w:themeColor="text1"/>
                <w:kern w:val="0"/>
                <w:sz w:val="24"/>
                <w:szCs w:val="20"/>
                <w14:textFill>
                  <w14:solidFill>
                    <w14:schemeClr w14:val="tx1"/>
                  </w14:solidFill>
                </w14:textFill>
              </w:rPr>
              <w:t>、污染物排放标准</w:t>
            </w:r>
          </w:p>
          <w:p>
            <w:pPr>
              <w:widowControl/>
              <w:spacing w:line="44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（1）废气</w:t>
            </w:r>
          </w:p>
          <w:p>
            <w:pPr>
              <w:spacing w:line="440" w:lineRule="exact"/>
              <w:ind w:firstLine="480"/>
              <w:rPr>
                <w:snapToGrid w:val="0"/>
                <w:color w:val="000000" w:themeColor="text1"/>
                <w:kern w:val="0"/>
                <w:sz w:val="24"/>
                <w:szCs w:val="22"/>
                <w14:textFill>
                  <w14:solidFill>
                    <w14:schemeClr w14:val="tx1"/>
                  </w14:solidFill>
                </w14:textFill>
              </w:rPr>
            </w:pPr>
            <w:r>
              <w:rPr>
                <w:bCs/>
                <w:color w:val="000000" w:themeColor="text1"/>
                <w:sz w:val="24"/>
                <w14:textFill>
                  <w14:solidFill>
                    <w14:schemeClr w14:val="tx1"/>
                  </w14:solidFill>
                </w14:textFill>
              </w:rPr>
              <w:t>施工期含尘废气执行河北省地方标准《施工场地扬尘排放标准》(DB13/2934-2019)表1中扬尘排放浓度限值。运营期项目</w:t>
            </w:r>
            <w:r>
              <w:rPr>
                <w:bCs/>
                <w:color w:val="000000" w:themeColor="text1"/>
                <w:sz w:val="24"/>
                <w:szCs w:val="20"/>
                <w14:textFill>
                  <w14:solidFill>
                    <w14:schemeClr w14:val="tx1"/>
                  </w14:solidFill>
                </w14:textFill>
              </w:rPr>
              <w:t>饮食油烟执行《饮食业油烟排放标准》(试行)(GB18483-2001)中表2</w:t>
            </w:r>
            <w:r>
              <w:rPr>
                <w:rFonts w:hint="eastAsia"/>
                <w:bCs/>
                <w:color w:val="000000" w:themeColor="text1"/>
                <w:sz w:val="24"/>
                <w:szCs w:val="20"/>
                <w14:textFill>
                  <w14:solidFill>
                    <w14:schemeClr w14:val="tx1"/>
                  </w14:solidFill>
                </w14:textFill>
              </w:rPr>
              <w:t>中</w:t>
            </w:r>
            <w:r>
              <w:rPr>
                <w:bCs/>
                <w:color w:val="000000" w:themeColor="text1"/>
                <w:sz w:val="24"/>
                <w:szCs w:val="20"/>
                <w14:textFill>
                  <w14:solidFill>
                    <w14:schemeClr w14:val="tx1"/>
                  </w14:solidFill>
                </w14:textFill>
              </w:rPr>
              <w:t>型标准。</w:t>
            </w:r>
            <w:r>
              <w:rPr>
                <w:rFonts w:hint="eastAsia"/>
                <w:bCs/>
                <w:color w:val="000000" w:themeColor="text1"/>
                <w:sz w:val="24"/>
                <w:szCs w:val="20"/>
                <w14:textFill>
                  <w14:solidFill>
                    <w14:schemeClr w14:val="tx1"/>
                  </w14:solidFill>
                </w14:textFill>
              </w:rPr>
              <w:t>科室预处理</w:t>
            </w:r>
            <w:r>
              <w:rPr>
                <w:bCs/>
                <w:color w:val="000000" w:themeColor="text1"/>
                <w:sz w:val="24"/>
                <w:szCs w:val="20"/>
                <w14:textFill>
                  <w14:solidFill>
                    <w14:schemeClr w14:val="tx1"/>
                  </w14:solidFill>
                </w14:textFill>
              </w:rPr>
              <w:t>无组织废气执行《医疗机构水污染物排放标准》</w:t>
            </w:r>
            <w:r>
              <w:rPr>
                <w:rFonts w:hint="eastAsia"/>
                <w:bCs/>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GB18466-2005</w:t>
            </w:r>
            <w:r>
              <w:rPr>
                <w:rFonts w:hint="eastAsia"/>
                <w:bCs/>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表3标准</w:t>
            </w:r>
            <w:r>
              <w:rPr>
                <w:rFonts w:hint="eastAsia"/>
                <w:bCs/>
                <w:color w:val="000000" w:themeColor="text1"/>
                <w:sz w:val="24"/>
                <w:szCs w:val="20"/>
                <w14:textFill>
                  <w14:solidFill>
                    <w14:schemeClr w14:val="tx1"/>
                  </w14:solidFill>
                </w14:textFill>
              </w:rPr>
              <w:t>。实验室废气中氯化氢执行《大气污染物综合排放标准》(GB16297-1996)表2中无组织排放监控浓度限值要求；氨执行</w:t>
            </w:r>
            <w:r>
              <w:rPr>
                <w:bCs/>
                <w:color w:val="000000" w:themeColor="text1"/>
                <w:sz w:val="24"/>
                <w:szCs w:val="20"/>
                <w14:textFill>
                  <w14:solidFill>
                    <w14:schemeClr w14:val="tx1"/>
                  </w14:solidFill>
                </w14:textFill>
              </w:rPr>
              <w:t>《恶臭污染物综合排放标准》（GB14554-93）中表1中二级新扩改建厂界标准限值</w:t>
            </w:r>
            <w:r>
              <w:rPr>
                <w:rFonts w:hint="eastAsia"/>
                <w:bCs/>
                <w:color w:val="000000" w:themeColor="text1"/>
                <w:sz w:val="24"/>
                <w:szCs w:val="20"/>
                <w14:textFill>
                  <w14:solidFill>
                    <w14:schemeClr w14:val="tx1"/>
                  </w14:solidFill>
                </w14:textFill>
              </w:rPr>
              <w:t>；</w:t>
            </w:r>
            <w:r>
              <w:rPr>
                <w:bCs/>
                <w:color w:val="000000" w:themeColor="text1"/>
                <w:sz w:val="24"/>
                <w:szCs w:val="20"/>
                <w14:textFill>
                  <w14:solidFill>
                    <w14:schemeClr w14:val="tx1"/>
                  </w14:solidFill>
                </w14:textFill>
              </w:rPr>
              <w:t>丙酮执行</w:t>
            </w:r>
            <w:r>
              <w:rPr>
                <w:rFonts w:hint="eastAsia"/>
                <w:bCs/>
                <w:color w:val="000000" w:themeColor="text1"/>
                <w:sz w:val="24"/>
                <w:szCs w:val="20"/>
                <w14:textFill>
                  <w14:solidFill>
                    <w14:schemeClr w14:val="tx1"/>
                  </w14:solidFill>
                </w14:textFill>
              </w:rPr>
              <w:t>《工业企业挥发性有机物排放控制标准》（DB13/2322-2016）表2其他企业边界浓度限值；非甲烷总烃执行《工业企业挥发性有机物排放控制标准》（DB13/2322-2016）表2其他企业边界浓度限值，同时满足</w:t>
            </w:r>
            <w:r>
              <w:rPr>
                <w:bCs/>
                <w:color w:val="000000" w:themeColor="text1"/>
                <w:sz w:val="24"/>
                <w:szCs w:val="20"/>
                <w14:textFill>
                  <w14:solidFill>
                    <w14:schemeClr w14:val="tx1"/>
                  </w14:solidFill>
                </w14:textFill>
              </w:rPr>
              <w:t>《挥发性有机物无组织排放控制标准》（GB37822-2019）附录A中表A.1厂区内VOCs无组织排放限值</w:t>
            </w:r>
            <w:r>
              <w:rPr>
                <w:rFonts w:hint="eastAsia"/>
                <w:bCs/>
                <w:color w:val="000000" w:themeColor="text1"/>
                <w:sz w:val="24"/>
                <w:szCs w:val="20"/>
                <w14:textFill>
                  <w14:solidFill>
                    <w14:schemeClr w14:val="tx1"/>
                  </w14:solidFill>
                </w14:textFill>
              </w:rPr>
              <w:t>。</w:t>
            </w:r>
          </w:p>
          <w:p>
            <w:pPr>
              <w:spacing w:line="3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4</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施工期</w:t>
            </w:r>
            <w:r>
              <w:rPr>
                <w:b/>
                <w:color w:val="000000" w:themeColor="text1"/>
                <w:sz w:val="24"/>
                <w14:textFill>
                  <w14:solidFill>
                    <w14:schemeClr w14:val="tx1"/>
                  </w14:solidFill>
                </w14:textFill>
              </w:rPr>
              <w:t>大气污染物排放限值</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04"/>
              <w:gridCol w:w="1052"/>
              <w:gridCol w:w="1536"/>
              <w:gridCol w:w="1763"/>
              <w:gridCol w:w="3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26"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类别</w:t>
                  </w:r>
                </w:p>
              </w:tc>
              <w:tc>
                <w:tcPr>
                  <w:tcW w:w="637"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项目</w:t>
                  </w:r>
                </w:p>
              </w:tc>
              <w:tc>
                <w:tcPr>
                  <w:tcW w:w="1997" w:type="pct"/>
                  <w:gridSpan w:val="2"/>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标准</w:t>
                  </w:r>
                </w:p>
              </w:tc>
              <w:tc>
                <w:tcPr>
                  <w:tcW w:w="1941"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trPr>
              <w:tc>
                <w:tcPr>
                  <w:tcW w:w="426"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废气</w:t>
                  </w:r>
                </w:p>
              </w:tc>
              <w:tc>
                <w:tcPr>
                  <w:tcW w:w="637"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PM</w:t>
                  </w:r>
                  <w:r>
                    <w:rPr>
                      <w:bCs/>
                      <w:color w:val="000000" w:themeColor="text1"/>
                      <w:szCs w:val="21"/>
                      <w:vertAlign w:val="subscript"/>
                      <w14:textFill>
                        <w14:solidFill>
                          <w14:schemeClr w14:val="tx1"/>
                        </w14:solidFill>
                      </w14:textFill>
                    </w:rPr>
                    <w:t>10</w:t>
                  </w:r>
                </w:p>
              </w:tc>
              <w:tc>
                <w:tcPr>
                  <w:tcW w:w="930"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无组织排放监控浓度限值</w:t>
                  </w:r>
                </w:p>
              </w:tc>
              <w:tc>
                <w:tcPr>
                  <w:tcW w:w="1067" w:type="pct"/>
                  <w:tcMar>
                    <w:left w:w="0" w:type="dxa"/>
                    <w:right w:w="0" w:type="dxa"/>
                  </w:tcMar>
                  <w:vAlign w:val="center"/>
                </w:tcPr>
                <w:p>
                  <w:pPr>
                    <w:spacing w:line="320" w:lineRule="exact"/>
                    <w:jc w:val="center"/>
                    <w:rPr>
                      <w:bCs/>
                      <w:color w:val="000000" w:themeColor="text1"/>
                      <w:szCs w:val="21"/>
                      <w14:textFill>
                        <w14:solidFill>
                          <w14:schemeClr w14:val="tx1"/>
                        </w14:solidFill>
                      </w14:textFill>
                    </w:rPr>
                  </w:pPr>
                  <w:r>
                    <w:rPr>
                      <w:color w:val="000000" w:themeColor="text1"/>
                      <w:szCs w:val="21"/>
                      <w14:textFill>
                        <w14:solidFill>
                          <w14:schemeClr w14:val="tx1"/>
                        </w14:solidFill>
                      </w14:textFill>
                    </w:rPr>
                    <w:t>80</w:t>
                  </w:r>
                  <w:r>
                    <w:rPr>
                      <w:color w:val="000000" w:themeColor="text1"/>
                      <w:kern w:val="0"/>
                      <w:szCs w:val="21"/>
                      <w14:textFill>
                        <w14:solidFill>
                          <w14:schemeClr w14:val="tx1"/>
                        </w14:solidFill>
                      </w14:textFill>
                    </w:rPr>
                    <w:t>μ</w:t>
                  </w:r>
                  <w:r>
                    <w:rPr>
                      <w:bCs/>
                      <w:color w:val="000000" w:themeColor="text1"/>
                      <w:szCs w:val="21"/>
                      <w14:textFill>
                        <w14:solidFill>
                          <w14:schemeClr w14:val="tx1"/>
                        </w14:solidFill>
                      </w14:textFill>
                    </w:rPr>
                    <w:t>g/m</w:t>
                  </w:r>
                  <w:r>
                    <w:rPr>
                      <w:bCs/>
                      <w:color w:val="000000" w:themeColor="text1"/>
                      <w:szCs w:val="21"/>
                      <w:vertAlign w:val="superscript"/>
                      <w14:textFill>
                        <w14:solidFill>
                          <w14:schemeClr w14:val="tx1"/>
                        </w14:solidFill>
                      </w14:textFill>
                    </w:rPr>
                    <w:t>3</w:t>
                  </w:r>
                  <w:r>
                    <w:rPr>
                      <w:color w:val="000000" w:themeColor="text1"/>
                      <w:kern w:val="0"/>
                      <w:szCs w:val="21"/>
                      <w14:textFill>
                        <w14:solidFill>
                          <w14:schemeClr w14:val="tx1"/>
                        </w14:solidFill>
                      </w14:textFill>
                    </w:rPr>
                    <w:t>，达标判定依据≤2次/天</w:t>
                  </w:r>
                </w:p>
              </w:tc>
              <w:tc>
                <w:tcPr>
                  <w:tcW w:w="1941" w:type="pct"/>
                  <w:tcMar>
                    <w:left w:w="0" w:type="dxa"/>
                    <w:right w:w="0" w:type="dxa"/>
                  </w:tcMar>
                  <w:vAlign w:val="center"/>
                </w:tcPr>
                <w:p>
                  <w:pPr>
                    <w:spacing w:line="320" w:lineRule="exact"/>
                    <w:jc w:val="center"/>
                    <w:rPr>
                      <w:bCs/>
                      <w:color w:val="000000" w:themeColor="text1"/>
                      <w:szCs w:val="21"/>
                      <w:highlight w:val="green"/>
                      <w14:textFill>
                        <w14:solidFill>
                          <w14:schemeClr w14:val="tx1"/>
                        </w14:solidFill>
                      </w14:textFill>
                    </w:rPr>
                  </w:pPr>
                  <w:r>
                    <w:rPr>
                      <w:color w:val="000000" w:themeColor="text1"/>
                      <w:szCs w:val="21"/>
                      <w14:textFill>
                        <w14:solidFill>
                          <w14:schemeClr w14:val="tx1"/>
                        </w14:solidFill>
                      </w14:textFill>
                    </w:rPr>
                    <w:t>河北省地方标准《施工场地扬尘排放标准》(DB13/2934-2019)表1中扬尘排放浓度限值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 w:hRule="atLeast"/>
              </w:trPr>
              <w:tc>
                <w:tcPr>
                  <w:tcW w:w="5000" w:type="pct"/>
                  <w:gridSpan w:val="5"/>
                  <w:tcMar>
                    <w:left w:w="0" w:type="dxa"/>
                    <w:right w:w="0" w:type="dxa"/>
                  </w:tcMar>
                  <w:vAlign w:val="center"/>
                </w:tcPr>
                <w:p>
                  <w:pPr>
                    <w:spacing w:line="320" w:lineRule="exact"/>
                    <w:jc w:val="left"/>
                    <w:rPr>
                      <w:bCs/>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注：施工扬尘排放浓度限值指监测点PM</w:t>
                  </w:r>
                  <w:r>
                    <w:rPr>
                      <w:color w:val="000000" w:themeColor="text1"/>
                      <w:kern w:val="0"/>
                      <w:szCs w:val="21"/>
                      <w:vertAlign w:val="subscript"/>
                      <w14:textFill>
                        <w14:solidFill>
                          <w14:schemeClr w14:val="tx1"/>
                        </w14:solidFill>
                      </w14:textFill>
                    </w:rPr>
                    <w:t>10</w:t>
                  </w:r>
                  <w:r>
                    <w:rPr>
                      <w:color w:val="000000" w:themeColor="text1"/>
                      <w:kern w:val="0"/>
                      <w:szCs w:val="21"/>
                      <w14:textFill>
                        <w14:solidFill>
                          <w14:schemeClr w14:val="tx1"/>
                        </w14:solidFill>
                      </w14:textFill>
                    </w:rPr>
                    <w:t>小时平均浓度实测值与同时段所属县（市、区）PM</w:t>
                  </w:r>
                  <w:r>
                    <w:rPr>
                      <w:color w:val="000000" w:themeColor="text1"/>
                      <w:kern w:val="0"/>
                      <w:szCs w:val="21"/>
                      <w:vertAlign w:val="subscript"/>
                      <w14:textFill>
                        <w14:solidFill>
                          <w14:schemeClr w14:val="tx1"/>
                        </w14:solidFill>
                      </w14:textFill>
                    </w:rPr>
                    <w:t>10</w:t>
                  </w:r>
                  <w:r>
                    <w:rPr>
                      <w:color w:val="000000" w:themeColor="text1"/>
                      <w:kern w:val="0"/>
                      <w:szCs w:val="21"/>
                      <w14:textFill>
                        <w14:solidFill>
                          <w14:schemeClr w14:val="tx1"/>
                        </w14:solidFill>
                      </w14:textFill>
                    </w:rPr>
                    <w:t>小时平均浓度的差值。当县（市、区）PM</w:t>
                  </w:r>
                  <w:r>
                    <w:rPr>
                      <w:color w:val="000000" w:themeColor="text1"/>
                      <w:kern w:val="0"/>
                      <w:szCs w:val="21"/>
                      <w:vertAlign w:val="subscript"/>
                      <w14:textFill>
                        <w14:solidFill>
                          <w14:schemeClr w14:val="tx1"/>
                        </w14:solidFill>
                      </w14:textFill>
                    </w:rPr>
                    <w:t>10</w:t>
                  </w:r>
                  <w:r>
                    <w:rPr>
                      <w:color w:val="000000" w:themeColor="text1"/>
                      <w:kern w:val="0"/>
                      <w:szCs w:val="21"/>
                      <w14:textFill>
                        <w14:solidFill>
                          <w14:schemeClr w14:val="tx1"/>
                        </w14:solidFill>
                      </w14:textFill>
                    </w:rPr>
                    <w:t>小时平均浓度值大于150μg/m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时，以150μg/m</w:t>
                  </w:r>
                  <w:r>
                    <w:rPr>
                      <w:color w:val="000000" w:themeColor="text1"/>
                      <w:kern w:val="0"/>
                      <w:szCs w:val="21"/>
                      <w:vertAlign w:val="superscript"/>
                      <w14:textFill>
                        <w14:solidFill>
                          <w14:schemeClr w14:val="tx1"/>
                        </w14:solidFill>
                      </w14:textFill>
                    </w:rPr>
                    <w:t>3</w:t>
                  </w:r>
                  <w:r>
                    <w:rPr>
                      <w:color w:val="000000" w:themeColor="text1"/>
                      <w:kern w:val="0"/>
                      <w:szCs w:val="21"/>
                      <w14:textFill>
                        <w14:solidFill>
                          <w14:schemeClr w14:val="tx1"/>
                        </w14:solidFill>
                      </w14:textFill>
                    </w:rPr>
                    <w:t>计。</w:t>
                  </w:r>
                </w:p>
              </w:tc>
            </w:tr>
          </w:tbl>
          <w:p>
            <w:pPr>
              <w:spacing w:line="440" w:lineRule="exact"/>
              <w:ind w:firstLine="481" w:firstLineChars="200"/>
              <w:rPr>
                <w:b/>
                <w:bCs/>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5</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运</w:t>
            </w:r>
            <w:r>
              <w:rPr>
                <w:b/>
                <w:color w:val="000000" w:themeColor="text1"/>
                <w:sz w:val="24"/>
                <w14:textFill>
                  <w14:solidFill>
                    <w14:schemeClr w14:val="tx1"/>
                  </w14:solidFill>
                </w14:textFill>
              </w:rPr>
              <w:t>营期</w:t>
            </w:r>
            <w:r>
              <w:rPr>
                <w:b/>
                <w:bCs/>
                <w:color w:val="000000" w:themeColor="text1"/>
                <w:sz w:val="24"/>
                <w14:textFill>
                  <w14:solidFill>
                    <w14:schemeClr w14:val="tx1"/>
                  </w14:solidFill>
                </w14:textFill>
              </w:rPr>
              <w:t>大气污染物排放限值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9"/>
              <w:gridCol w:w="915"/>
              <w:gridCol w:w="917"/>
              <w:gridCol w:w="2409"/>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4"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时段</w:t>
                  </w:r>
                </w:p>
              </w:tc>
              <w:tc>
                <w:tcPr>
                  <w:tcW w:w="554"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w:t>
                  </w:r>
                </w:p>
              </w:tc>
              <w:tc>
                <w:tcPr>
                  <w:tcW w:w="555"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排放浓度（mg/m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1919"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restar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554" w:type="pct"/>
                  <w:vMerge w:val="restart"/>
                  <w:shd w:val="clear" w:color="auto" w:fill="auto"/>
                  <w:vAlign w:val="center"/>
                </w:tcPr>
                <w:p>
                  <w:pPr>
                    <w:pStyle w:val="48"/>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无组织废气</w:t>
                  </w:r>
                </w:p>
              </w:tc>
              <w:tc>
                <w:tcPr>
                  <w:tcW w:w="555"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919" w:type="pct"/>
                  <w:vMerge w:val="restar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《医疗机构水污染物排放标准》(GB18466-2005)表3标准要求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adjustRightInd w:val="0"/>
                    <w:spacing w:line="36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H</w:t>
                  </w:r>
                  <w:r>
                    <w:rPr>
                      <w:bCs/>
                      <w:color w:val="000000" w:themeColor="text1"/>
                      <w:szCs w:val="21"/>
                      <w:vertAlign w:val="subscript"/>
                      <w14:textFill>
                        <w14:solidFill>
                          <w14:schemeClr w14:val="tx1"/>
                        </w14:solidFill>
                      </w14:textFill>
                    </w:rPr>
                    <w:t>2</w:t>
                  </w:r>
                  <w:r>
                    <w:rPr>
                      <w:bCs/>
                      <w:color w:val="000000" w:themeColor="text1"/>
                      <w:szCs w:val="21"/>
                      <w14:textFill>
                        <w14:solidFill>
                          <w14:schemeClr w14:val="tx1"/>
                        </w14:solidFill>
                      </w14:textFill>
                    </w:rPr>
                    <w:t>S</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w:t>
                  </w:r>
                </w:p>
              </w:tc>
              <w:tc>
                <w:tcPr>
                  <w:tcW w:w="1919" w:type="pct"/>
                  <w:vMerge w:val="continue"/>
                  <w:shd w:val="clear" w:color="auto" w:fill="auto"/>
                  <w:vAlign w:val="center"/>
                </w:tcPr>
                <w:p>
                  <w:pPr>
                    <w:spacing w:line="36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臭气浓度</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10（无量纲）</w:t>
                  </w:r>
                </w:p>
              </w:tc>
              <w:tc>
                <w:tcPr>
                  <w:tcW w:w="1919" w:type="pct"/>
                  <w:vMerge w:val="continue"/>
                  <w:shd w:val="clear" w:color="auto" w:fill="auto"/>
                  <w:vAlign w:val="center"/>
                </w:tcPr>
                <w:p>
                  <w:pPr>
                    <w:widowControl/>
                    <w:spacing w:line="360" w:lineRule="exact"/>
                    <w:jc w:val="center"/>
                    <w:rPr>
                      <w:snapToGrid w:val="0"/>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餐厅</w:t>
                  </w:r>
                </w:p>
              </w:tc>
              <w:tc>
                <w:tcPr>
                  <w:tcW w:w="555" w:type="pc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饮食油烟</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919" w:type="pct"/>
                  <w:shd w:val="clear" w:color="auto" w:fill="auto"/>
                  <w:vAlign w:val="center"/>
                </w:tcPr>
                <w:p>
                  <w:pPr>
                    <w:widowControl/>
                    <w:spacing w:line="360" w:lineRule="exact"/>
                    <w:jc w:val="center"/>
                    <w:rPr>
                      <w:snapToGrid w:val="0"/>
                      <w:color w:val="000000" w:themeColor="text1"/>
                      <w:kern w:val="0"/>
                      <w:szCs w:val="21"/>
                      <w14:textFill>
                        <w14:solidFill>
                          <w14:schemeClr w14:val="tx1"/>
                        </w14:solidFill>
                      </w14:textFill>
                    </w:rPr>
                  </w:pPr>
                  <w:r>
                    <w:rPr>
                      <w:bCs/>
                      <w:color w:val="000000" w:themeColor="text1"/>
                      <w:szCs w:val="21"/>
                      <w14:textFill>
                        <w14:solidFill>
                          <w14:schemeClr w14:val="tx1"/>
                        </w14:solidFill>
                      </w14:textFill>
                    </w:rPr>
                    <w:t>《饮食业油烟排放标准》(试行)(GB18483-2001)中表2</w:t>
                  </w:r>
                  <w:r>
                    <w:rPr>
                      <w:rFonts w:hint="eastAsia"/>
                      <w:bCs/>
                      <w:color w:val="000000" w:themeColor="text1"/>
                      <w:szCs w:val="21"/>
                      <w14:textFill>
                        <w14:solidFill>
                          <w14:schemeClr w14:val="tx1"/>
                        </w14:solidFill>
                      </w14:textFill>
                    </w:rPr>
                    <w:t>中</w:t>
                  </w:r>
                  <w:r>
                    <w:rPr>
                      <w:bCs/>
                      <w:color w:val="000000" w:themeColor="text1"/>
                      <w:szCs w:val="21"/>
                      <w14:textFill>
                        <w14:solidFill>
                          <w14:schemeClr w14:val="tx1"/>
                        </w14:solidFill>
                      </w14:textFill>
                    </w:rPr>
                    <w:t>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restart"/>
                  <w:shd w:val="clear" w:color="auto" w:fill="auto"/>
                  <w:vAlign w:val="center"/>
                </w:tcPr>
                <w:p>
                  <w:pPr>
                    <w:pStyle w:val="48"/>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实验室废气</w:t>
                  </w:r>
                </w:p>
              </w:tc>
              <w:tc>
                <w:tcPr>
                  <w:tcW w:w="555" w:type="pc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w:t>
                  </w:r>
                </w:p>
              </w:tc>
              <w:tc>
                <w:tcPr>
                  <w:tcW w:w="1919" w:type="pct"/>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《大气污染物综合排放标准》(GB16297-1996)表2中无组织排放监控浓度限值要求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919" w:type="pct"/>
                  <w:shd w:val="clear" w:color="auto" w:fill="auto"/>
                  <w:vAlign w:val="center"/>
                </w:tcPr>
                <w:p>
                  <w:pPr>
                    <w:spacing w:line="36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《恶臭污染物综合排放标准》（GB14554-93）中表1中二级新扩改建厂界标准限值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vMerge w:val="restar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院区界浓度：</w:t>
                  </w:r>
                  <w:r>
                    <w:rPr>
                      <w:color w:val="000000" w:themeColor="text1"/>
                      <w:szCs w:val="21"/>
                      <w14:textFill>
                        <w14:solidFill>
                          <w14:schemeClr w14:val="tx1"/>
                        </w14:solidFill>
                      </w14:textFill>
                    </w:rPr>
                    <w:t>≤2.0mg/m</w:t>
                  </w:r>
                  <w:r>
                    <w:rPr>
                      <w:color w:val="000000" w:themeColor="text1"/>
                      <w:szCs w:val="21"/>
                      <w:vertAlign w:val="superscript"/>
                      <w14:textFill>
                        <w14:solidFill>
                          <w14:schemeClr w14:val="tx1"/>
                        </w14:solidFill>
                      </w14:textFill>
                    </w:rPr>
                    <w:t>3</w:t>
                  </w:r>
                </w:p>
              </w:tc>
              <w:tc>
                <w:tcPr>
                  <w:tcW w:w="1919" w:type="pct"/>
                  <w:shd w:val="clear" w:color="auto" w:fill="auto"/>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《工业企业挥发性有机物排放控制标准》（DB13/2322-2016）表2其他企业边界浓度限值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vMerge w:val="continue"/>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非甲烷总烃≤6.0mg/m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（监测点处1h平均浓度值）</w:t>
                  </w:r>
                </w:p>
              </w:tc>
              <w:tc>
                <w:tcPr>
                  <w:tcW w:w="1919" w:type="pct"/>
                  <w:vMerge w:val="restart"/>
                  <w:shd w:val="clear" w:color="auto" w:fill="auto"/>
                  <w:vAlign w:val="center"/>
                </w:tcPr>
                <w:p>
                  <w:pPr>
                    <w:widowControl/>
                    <w:spacing w:line="36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《挥发性有机物无组织排放控制标准》（GB37822-2019）附录A中表A.1厂区内VOCs无组织排放限值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vMerge w:val="continue"/>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1458" w:type="pct"/>
                  <w:shd w:val="clear" w:color="auto" w:fill="auto"/>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非甲烷总烃≤20mg/m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（监测点处任意一次浓度值）</w:t>
                  </w:r>
                </w:p>
              </w:tc>
              <w:tc>
                <w:tcPr>
                  <w:tcW w:w="1919" w:type="pct"/>
                  <w:vMerge w:val="continue"/>
                  <w:shd w:val="clear" w:color="auto" w:fill="auto"/>
                  <w:vAlign w:val="center"/>
                </w:tcPr>
                <w:p>
                  <w:pPr>
                    <w:widowControl/>
                    <w:spacing w:line="360" w:lineRule="exact"/>
                    <w:jc w:val="center"/>
                    <w:rPr>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51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4" w:type="pct"/>
                  <w:vMerge w:val="continue"/>
                  <w:shd w:val="clear" w:color="auto" w:fill="auto"/>
                  <w:vAlign w:val="center"/>
                </w:tcPr>
                <w:p>
                  <w:pPr>
                    <w:pStyle w:val="48"/>
                    <w:spacing w:line="360" w:lineRule="exact"/>
                    <w:rPr>
                      <w:color w:val="000000" w:themeColor="text1"/>
                      <w:szCs w:val="21"/>
                      <w14:textFill>
                        <w14:solidFill>
                          <w14:schemeClr w14:val="tx1"/>
                        </w14:solidFill>
                      </w14:textFill>
                    </w:rPr>
                  </w:pPr>
                </w:p>
              </w:tc>
              <w:tc>
                <w:tcPr>
                  <w:tcW w:w="555" w:type="pct"/>
                  <w:shd w:val="clear" w:color="auto" w:fill="auto"/>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458" w:type="pct"/>
                  <w:shd w:val="clear" w:color="auto" w:fill="auto"/>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院区界浓度：</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.0mg/m</w:t>
                  </w:r>
                  <w:r>
                    <w:rPr>
                      <w:color w:val="000000" w:themeColor="text1"/>
                      <w:szCs w:val="21"/>
                      <w:vertAlign w:val="superscript"/>
                      <w14:textFill>
                        <w14:solidFill>
                          <w14:schemeClr w14:val="tx1"/>
                        </w14:solidFill>
                      </w14:textFill>
                    </w:rPr>
                    <w:t>3</w:t>
                  </w:r>
                </w:p>
              </w:tc>
              <w:tc>
                <w:tcPr>
                  <w:tcW w:w="1919" w:type="pct"/>
                  <w:shd w:val="clear" w:color="auto" w:fill="auto"/>
                  <w:vAlign w:val="center"/>
                </w:tcPr>
                <w:p>
                  <w:pPr>
                    <w:widowControl/>
                    <w:spacing w:line="36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《工业企业挥发性有机物排放控制标准》（DB13/2322-2016）表2其他企业边界浓度限值</w:t>
                  </w:r>
                </w:p>
              </w:tc>
            </w:tr>
          </w:tbl>
          <w:p>
            <w:pPr>
              <w:widowControl/>
              <w:spacing w:line="4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（2）废水</w:t>
            </w:r>
          </w:p>
          <w:p>
            <w:pPr>
              <w:spacing w:line="440" w:lineRule="exact"/>
              <w:ind w:firstLine="480" w:firstLineChars="200"/>
              <w:rPr>
                <w:bCs/>
                <w:color w:val="000000" w:themeColor="text1"/>
                <w:sz w:val="24"/>
                <w14:textFill>
                  <w14:solidFill>
                    <w14:schemeClr w14:val="tx1"/>
                  </w14:solidFill>
                </w14:textFill>
              </w:rPr>
            </w:pPr>
            <w:r>
              <w:rPr>
                <w:rFonts w:hint="eastAsia"/>
                <w:color w:val="000000" w:themeColor="text1"/>
                <w:sz w:val="24"/>
                <w:lang w:bidi="ar"/>
                <w14:textFill>
                  <w14:solidFill>
                    <w14:schemeClr w14:val="tx1"/>
                  </w14:solidFill>
                </w14:textFill>
              </w:rPr>
              <w:t>项目废水</w:t>
            </w:r>
            <w:r>
              <w:rPr>
                <w:rFonts w:hint="eastAsia"/>
                <w:bCs/>
                <w:color w:val="000000" w:themeColor="text1"/>
                <w:sz w:val="24"/>
                <w14:textFill>
                  <w14:solidFill>
                    <w14:schemeClr w14:val="tx1"/>
                  </w14:solidFill>
                </w14:textFill>
              </w:rPr>
              <w:t>执行《医疗机构水污染物排放标准》（</w:t>
            </w:r>
            <w:r>
              <w:rPr>
                <w:bCs/>
                <w:color w:val="000000" w:themeColor="text1"/>
                <w:sz w:val="24"/>
                <w14:textFill>
                  <w14:solidFill>
                    <w14:schemeClr w14:val="tx1"/>
                  </w14:solidFill>
                </w14:textFill>
              </w:rPr>
              <w:t>GB18466-2005）表2中预处理标准和魏县污水处理厂进水水质要求</w:t>
            </w:r>
            <w:r>
              <w:rPr>
                <w:rFonts w:hint="eastAsia"/>
                <w:bCs/>
                <w:color w:val="000000" w:themeColor="text1"/>
                <w:sz w:val="24"/>
                <w14:textFill>
                  <w14:solidFill>
                    <w14:schemeClr w14:val="tx1"/>
                  </w14:solidFill>
                </w14:textFill>
              </w:rPr>
              <w:t>。</w:t>
            </w:r>
          </w:p>
          <w:p>
            <w:pPr>
              <w:spacing w:line="440" w:lineRule="exact"/>
              <w:ind w:firstLine="481" w:firstLineChars="200"/>
              <w:rPr>
                <w:bCs/>
                <w:color w:val="000000" w:themeColor="text1"/>
                <w:sz w:val="24"/>
                <w14:textFill>
                  <w14:solidFill>
                    <w14:schemeClr w14:val="tx1"/>
                  </w14:solidFill>
                </w14:textFill>
              </w:rPr>
            </w:pPr>
            <w:r>
              <w:rPr>
                <w:rFonts w:hint="eastAsia" w:cs="Calibri"/>
                <w:b/>
                <w:bCs/>
                <w:color w:val="000000" w:themeColor="text1"/>
                <w:sz w:val="24"/>
                <w14:textFill>
                  <w14:solidFill>
                    <w14:schemeClr w14:val="tx1"/>
                  </w14:solidFill>
                </w14:textFill>
              </w:rPr>
              <w:t>表16    项目排水水质指标    单位mg/L</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3530"/>
              <w:gridCol w:w="178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污染物项目</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《医疗机构水污染物排放标准》（GB18466-2005）表2中预处理标准</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魏县</w:t>
                  </w:r>
                  <w:r>
                    <w:rPr>
                      <w:color w:val="000000" w:themeColor="text1"/>
                      <w:szCs w:val="21"/>
                      <w14:textFill>
                        <w14:solidFill>
                          <w14:schemeClr w14:val="tx1"/>
                        </w14:solidFill>
                      </w14:textFill>
                    </w:rPr>
                    <w:t>污水处理厂进水水质要求</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本项目执行</w:t>
                  </w:r>
                  <w:r>
                    <w:rPr>
                      <w:rFonts w:hint="eastAsia"/>
                      <w:color w:val="000000" w:themeColor="text1"/>
                      <w:szCs w:val="21"/>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pH</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6~9</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COD</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350</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SS</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200</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动植物油</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c>
                <w:tcPr>
                  <w:tcW w:w="10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总氰化物</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总汞</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总铬</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六价铬</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总镉</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总砷</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总银</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总铅</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挥发酚</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肠道致病菌</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2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肠道病毒</w:t>
                  </w:r>
                </w:p>
              </w:tc>
              <w:tc>
                <w:tcPr>
                  <w:tcW w:w="213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0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bl>
          <w:p>
            <w:pPr>
              <w:widowControl/>
              <w:spacing w:line="400" w:lineRule="exac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*：本项目科室预处理采用含氯消毒剂，科室预处理出口执行预处理标准：消毒接触池接触时间</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1h，接触池出口总余氯2~8mg/L。</w:t>
            </w:r>
          </w:p>
          <w:p>
            <w:pPr>
              <w:widowControl/>
              <w:spacing w:line="4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（3）噪声</w:t>
            </w:r>
          </w:p>
          <w:p>
            <w:pPr>
              <w:spacing w:line="440" w:lineRule="exact"/>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项目施工期</w:t>
            </w:r>
            <w:r>
              <w:rPr>
                <w:rFonts w:hint="eastAsia"/>
                <w:color w:val="000000" w:themeColor="text1"/>
                <w:sz w:val="24"/>
                <w14:textFill>
                  <w14:solidFill>
                    <w14:schemeClr w14:val="tx1"/>
                  </w14:solidFill>
                </w14:textFill>
              </w:rPr>
              <w:t>院区界</w:t>
            </w:r>
            <w:r>
              <w:rPr>
                <w:color w:val="000000" w:themeColor="text1"/>
                <w:sz w:val="24"/>
                <w14:textFill>
                  <w14:solidFill>
                    <w14:schemeClr w14:val="tx1"/>
                  </w14:solidFill>
                </w14:textFill>
              </w:rPr>
              <w:t>噪声执行《建筑施工场界环境噪声排放标准》（GB12523-2011）中的相关标准；运营期</w:t>
            </w:r>
            <w:r>
              <w:rPr>
                <w:rFonts w:hint="eastAsia"/>
                <w:color w:val="000000" w:themeColor="text1"/>
                <w:sz w:val="24"/>
                <w14:textFill>
                  <w14:solidFill>
                    <w14:schemeClr w14:val="tx1"/>
                  </w14:solidFill>
                </w14:textFill>
              </w:rPr>
              <w:t>院区界</w:t>
            </w:r>
            <w:r>
              <w:rPr>
                <w:color w:val="000000" w:themeColor="text1"/>
                <w:sz w:val="24"/>
                <w14:textFill>
                  <w14:solidFill>
                    <w14:schemeClr w14:val="tx1"/>
                  </w14:solidFill>
                </w14:textFill>
              </w:rPr>
              <w:t>噪声执行《工业企业厂界环境噪声排放标准》（GB12348-2008）中的</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类标准</w:t>
            </w:r>
            <w:r>
              <w:rPr>
                <w:bCs/>
                <w:color w:val="000000" w:themeColor="text1"/>
                <w:sz w:val="24"/>
                <w14:textFill>
                  <w14:solidFill>
                    <w14:schemeClr w14:val="tx1"/>
                  </w14:solidFill>
                </w14:textFill>
              </w:rPr>
              <w:t>。</w:t>
            </w:r>
          </w:p>
          <w:p>
            <w:pPr>
              <w:spacing w:line="420" w:lineRule="exact"/>
              <w:ind w:firstLine="481" w:firstLineChars="200"/>
              <w:rPr>
                <w:b/>
                <w:color w:val="000000" w:themeColor="text1"/>
                <w:sz w:val="24"/>
                <w14:textFill>
                  <w14:solidFill>
                    <w14:schemeClr w14:val="tx1"/>
                  </w14:solidFill>
                </w14:textFill>
              </w:rPr>
            </w:pPr>
          </w:p>
          <w:p>
            <w:pPr>
              <w:spacing w:line="420" w:lineRule="exact"/>
              <w:ind w:firstLine="481" w:firstLineChars="200"/>
              <w:rPr>
                <w:b/>
                <w:color w:val="000000" w:themeColor="text1"/>
                <w:sz w:val="24"/>
                <w14:textFill>
                  <w14:solidFill>
                    <w14:schemeClr w14:val="tx1"/>
                  </w14:solidFill>
                </w14:textFill>
              </w:rPr>
            </w:pPr>
          </w:p>
          <w:p>
            <w:pPr>
              <w:spacing w:line="420" w:lineRule="exact"/>
              <w:ind w:firstLine="481" w:firstLineChars="200"/>
              <w:rPr>
                <w:b/>
                <w:color w:val="000000" w:themeColor="text1"/>
                <w:sz w:val="24"/>
                <w14:textFill>
                  <w14:solidFill>
                    <w14:schemeClr w14:val="tx1"/>
                  </w14:solidFill>
                </w14:textFill>
              </w:rPr>
            </w:pPr>
          </w:p>
          <w:p>
            <w:pPr>
              <w:spacing w:line="42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表1</w:t>
            </w:r>
            <w:r>
              <w:rPr>
                <w:rFonts w:hint="eastAsia"/>
                <w:b/>
                <w:color w:val="000000" w:themeColor="text1"/>
                <w:sz w:val="24"/>
                <w14:textFill>
                  <w14:solidFill>
                    <w14:schemeClr w14:val="tx1"/>
                  </w14:solidFill>
                </w14:textFill>
              </w:rPr>
              <w:t>7</w:t>
            </w:r>
            <w:r>
              <w:rPr>
                <w:b/>
                <w:color w:val="000000" w:themeColor="text1"/>
                <w:sz w:val="24"/>
                <w14:textFill>
                  <w14:solidFill>
                    <w14:schemeClr w14:val="tx1"/>
                  </w14:solidFill>
                </w14:textFill>
              </w:rPr>
              <w:t xml:space="preserve">    噪声排放标准    单位：dB（A）</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1221"/>
              <w:gridCol w:w="1221"/>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637" w:type="pct"/>
                  <w:vMerge w:val="restart"/>
                  <w:tcBorders>
                    <w:top w:val="single" w:color="auto" w:sz="4" w:space="0"/>
                    <w:left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期间</w:t>
                  </w:r>
                </w:p>
              </w:tc>
              <w:tc>
                <w:tcPr>
                  <w:tcW w:w="1478"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噪声限值</w:t>
                  </w:r>
                </w:p>
              </w:tc>
              <w:tc>
                <w:tcPr>
                  <w:tcW w:w="2885"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7" w:type="pct"/>
                  <w:vMerge w:val="continue"/>
                  <w:tcBorders>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c>
                <w:tcPr>
                  <w:tcW w:w="28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3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施工期</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2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《建筑施工场界环境噪声排放标准》（GB12523-2011）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7" w:type="pct"/>
                  <w:tcBorders>
                    <w:top w:val="single" w:color="auto" w:sz="4" w:space="0"/>
                    <w:left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7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288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《工业企业厂界环境噪声排放标准》（GB12348-2008）中的</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类标准</w:t>
                  </w:r>
                </w:p>
              </w:tc>
            </w:tr>
          </w:tbl>
          <w:p>
            <w:pPr>
              <w:adjustRightInd w:val="0"/>
              <w:snapToGrid w:val="0"/>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（4）固体废物</w:t>
            </w:r>
          </w:p>
          <w:p>
            <w:pPr>
              <w:spacing w:line="440" w:lineRule="exact"/>
              <w:ind w:firstLine="480" w:firstLineChars="200"/>
              <w:rPr>
                <w:color w:val="000000" w:themeColor="text1"/>
                <w:sz w:val="24"/>
                <w14:textFill>
                  <w14:solidFill>
                    <w14:schemeClr w14:val="tx1"/>
                  </w14:solidFill>
                </w14:textFill>
              </w:rPr>
            </w:pPr>
            <w:r>
              <w:rPr>
                <w:color w:val="000000" w:themeColor="text1"/>
                <w:sz w:val="24"/>
                <w:szCs w:val="22"/>
                <w14:textFill>
                  <w14:solidFill>
                    <w14:schemeClr w14:val="tx1"/>
                  </w14:solidFill>
                </w14:textFill>
              </w:rPr>
              <w:t>一般固废执行《一般工业固体废物贮存</w:t>
            </w:r>
            <w:r>
              <w:rPr>
                <w:rFonts w:hint="eastAsia"/>
                <w:color w:val="000000" w:themeColor="text1"/>
                <w:sz w:val="24"/>
                <w:szCs w:val="22"/>
                <w14:textFill>
                  <w14:solidFill>
                    <w14:schemeClr w14:val="tx1"/>
                  </w14:solidFill>
                </w14:textFill>
              </w:rPr>
              <w:t>和填埋</w:t>
            </w:r>
            <w:r>
              <w:rPr>
                <w:color w:val="000000" w:themeColor="text1"/>
                <w:sz w:val="24"/>
                <w:szCs w:val="22"/>
                <w14:textFill>
                  <w14:solidFill>
                    <w14:schemeClr w14:val="tx1"/>
                  </w14:solidFill>
                </w14:textFill>
              </w:rPr>
              <w:t>污染控制标准》（GB18599－2020）规定</w:t>
            </w:r>
            <w:r>
              <w:rPr>
                <w:rFonts w:hint="eastAsia"/>
                <w:color w:val="000000" w:themeColor="text1"/>
                <w:sz w:val="24"/>
                <w:szCs w:val="22"/>
                <w14:textFill>
                  <w14:solidFill>
                    <w14:schemeClr w14:val="tx1"/>
                  </w14:solidFill>
                </w14:textFill>
              </w:rPr>
              <w:t>。废试剂瓶、废过滤材料执行《危险废物贮存污染控制标准》（</w:t>
            </w:r>
            <w:r>
              <w:rPr>
                <w:color w:val="000000" w:themeColor="text1"/>
                <w:sz w:val="24"/>
                <w:szCs w:val="22"/>
                <w14:textFill>
                  <w14:solidFill>
                    <w14:schemeClr w14:val="tx1"/>
                  </w14:solidFill>
                </w14:textFill>
              </w:rPr>
              <w:t>GB18597-2001</w:t>
            </w:r>
            <w:r>
              <w:rPr>
                <w:rFonts w:hint="eastAsia"/>
                <w:color w:val="000000" w:themeColor="text1"/>
                <w:sz w:val="24"/>
                <w:szCs w:val="22"/>
                <w14:textFill>
                  <w14:solidFill>
                    <w14:schemeClr w14:val="tx1"/>
                  </w14:solidFill>
                </w14:textFill>
              </w:rPr>
              <w:t>）及修改单中有关规定。</w:t>
            </w:r>
            <w:r>
              <w:rPr>
                <w:color w:val="000000" w:themeColor="text1"/>
                <w:sz w:val="24"/>
                <w14:textFill>
                  <w14:solidFill>
                    <w14:schemeClr w14:val="tx1"/>
                  </w14:solidFill>
                </w14:textFill>
              </w:rPr>
              <w:t>医疗固体废物执行《危险废物贮存污染控制标准》(GB18597-2001)及修改单中的相关规定及《医疗废物集中处置技术规范》中有关要求。污水处理产生的污泥执行《医疗机构水污染物排放标准》(GB18466-2005)表4医疗机构污泥控制标准及《危险废物贮存污染控制标准》(GB18597-2001)及其修改单中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75" w:type="dxa"/>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总量</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控制</w:t>
            </w:r>
          </w:p>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指标</w:t>
            </w:r>
          </w:p>
        </w:tc>
        <w:tc>
          <w:tcPr>
            <w:tcW w:w="8486" w:type="dxa"/>
            <w:vAlign w:val="center"/>
          </w:tcPr>
          <w:p>
            <w:pPr>
              <w:pStyle w:val="44"/>
              <w:spacing w:line="440" w:lineRule="exact"/>
              <w:ind w:firstLine="480"/>
              <w:rPr>
                <w:color w:val="000000" w:themeColor="text1"/>
                <w14:textFill>
                  <w14:solidFill>
                    <w14:schemeClr w14:val="tx1"/>
                  </w14:solidFill>
                </w14:textFill>
              </w:rPr>
            </w:pPr>
            <w:r>
              <w:rPr>
                <w:color w:val="000000" w:themeColor="text1"/>
                <w14:textFill>
                  <w14:solidFill>
                    <w14:schemeClr w14:val="tx1"/>
                  </w14:solidFill>
                </w14:textFill>
              </w:rPr>
              <w:t>按照《全国主要污染物排放总量控制计划》中的要求，结合项目的排污特点，确定项目的污染物排放总量控制指标为COD、NH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-N、SO</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、NO</w:t>
            </w:r>
            <w:r>
              <w:rPr>
                <w:color w:val="000000" w:themeColor="text1"/>
                <w:vertAlign w:val="subscript"/>
                <w14:textFill>
                  <w14:solidFill>
                    <w14:schemeClr w14:val="tx1"/>
                  </w14:solidFill>
                </w14:textFill>
              </w:rPr>
              <w:t>x</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本项目废气不涉及</w:t>
            </w:r>
            <w:r>
              <w:rPr>
                <w:color w:val="000000" w:themeColor="text1"/>
                <w:kern w:val="0"/>
                <w14:textFill>
                  <w14:solidFill>
                    <w14:schemeClr w14:val="tx1"/>
                  </w14:solidFill>
                </w14:textFill>
              </w:rPr>
              <w:t>SO</w:t>
            </w:r>
            <w:r>
              <w:rPr>
                <w:color w:val="000000" w:themeColor="text1"/>
                <w:kern w:val="0"/>
                <w:vertAlign w:val="subscript"/>
                <w14:textFill>
                  <w14:solidFill>
                    <w14:schemeClr w14:val="tx1"/>
                  </w14:solidFill>
                </w14:textFill>
              </w:rPr>
              <w:t>2</w:t>
            </w:r>
            <w:r>
              <w:rPr>
                <w:color w:val="000000" w:themeColor="text1"/>
                <w:kern w:val="0"/>
                <w14:textFill>
                  <w14:solidFill>
                    <w14:schemeClr w14:val="tx1"/>
                  </w14:solidFill>
                </w14:textFill>
              </w:rPr>
              <w:t>、NO</w:t>
            </w:r>
            <w:r>
              <w:rPr>
                <w:color w:val="000000" w:themeColor="text1"/>
                <w:kern w:val="0"/>
                <w:vertAlign w:val="subscript"/>
                <w14:textFill>
                  <w14:solidFill>
                    <w14:schemeClr w14:val="tx1"/>
                  </w14:solidFill>
                </w14:textFill>
              </w:rPr>
              <w:t>x</w:t>
            </w:r>
            <w:r>
              <w:rPr>
                <w:rFonts w:hint="eastAsia"/>
                <w:color w:val="000000" w:themeColor="text1"/>
                <w14:textFill>
                  <w14:solidFill>
                    <w14:schemeClr w14:val="tx1"/>
                  </w14:solidFill>
                </w14:textFill>
              </w:rPr>
              <w:t>；废水排放执行</w:t>
            </w:r>
            <w:r>
              <w:rPr>
                <w:rFonts w:hint="eastAsia"/>
                <w:bCs/>
                <w:color w:val="000000" w:themeColor="text1"/>
                <w:szCs w:val="24"/>
                <w14:textFill>
                  <w14:solidFill>
                    <w14:schemeClr w14:val="tx1"/>
                  </w14:solidFill>
                </w14:textFill>
              </w:rPr>
              <w:t>《医疗机构水污染物排放标准》（</w:t>
            </w:r>
            <w:r>
              <w:rPr>
                <w:bCs/>
                <w:color w:val="000000" w:themeColor="text1"/>
                <w:szCs w:val="24"/>
                <w14:textFill>
                  <w14:solidFill>
                    <w14:schemeClr w14:val="tx1"/>
                  </w14:solidFill>
                </w14:textFill>
              </w:rPr>
              <w:t>GB18466-2005）表2中预处理标准和魏县污水处理厂进水水质要求</w:t>
            </w:r>
            <w:r>
              <w:rPr>
                <w:rFonts w:hint="eastAsia"/>
                <w:bCs/>
                <w:color w:val="000000" w:themeColor="text1"/>
                <w14:textFill>
                  <w14:solidFill>
                    <w14:schemeClr w14:val="tx1"/>
                  </w14:solidFill>
                </w14:textFill>
              </w:rPr>
              <w:t>，</w:t>
            </w:r>
            <w:r>
              <w:rPr>
                <w:color w:val="000000" w:themeColor="text1"/>
                <w14:textFill>
                  <w14:solidFill>
                    <w14:schemeClr w14:val="tx1"/>
                  </w14:solidFill>
                </w14:textFill>
              </w:rPr>
              <w:t>即COD为250mg/L、氨氮为</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5mg/L。</w:t>
            </w:r>
          </w:p>
          <w:p>
            <w:pPr>
              <w:pStyle w:val="44"/>
              <w:spacing w:line="440" w:lineRule="exact"/>
              <w:ind w:firstLine="480"/>
              <w:rPr>
                <w:color w:val="000000" w:themeColor="text1"/>
                <w:szCs w:val="22"/>
                <w14:textFill>
                  <w14:solidFill>
                    <w14:schemeClr w14:val="tx1"/>
                  </w14:solidFill>
                </w14:textFill>
              </w:rPr>
            </w:pPr>
            <w:r>
              <w:rPr>
                <w:color w:val="000000" w:themeColor="text1"/>
                <w:szCs w:val="22"/>
                <w14:textFill>
                  <w14:solidFill>
                    <w14:schemeClr w14:val="tx1"/>
                  </w14:solidFill>
                </w14:textFill>
              </w:rPr>
              <w:t>COD：</w:t>
            </w:r>
            <w:r>
              <w:rPr>
                <w:rFonts w:hint="eastAsia"/>
                <w:color w:val="000000" w:themeColor="text1"/>
                <w:szCs w:val="22"/>
                <w14:textFill>
                  <w14:solidFill>
                    <w14:schemeClr w14:val="tx1"/>
                  </w14:solidFill>
                </w14:textFill>
              </w:rPr>
              <w:t>250</w:t>
            </w:r>
            <w:r>
              <w:rPr>
                <w:color w:val="000000" w:themeColor="text1"/>
                <w:szCs w:val="22"/>
                <w14:textFill>
                  <w14:solidFill>
                    <w14:schemeClr w14:val="tx1"/>
                  </w14:solidFill>
                </w14:textFill>
              </w:rPr>
              <w:t>mg/L×</w:t>
            </w:r>
            <w:r>
              <w:rPr>
                <w:rFonts w:hint="eastAsia"/>
                <w:color w:val="000000" w:themeColor="text1"/>
                <w:szCs w:val="22"/>
                <w14:textFill>
                  <w14:solidFill>
                    <w14:schemeClr w14:val="tx1"/>
                  </w14:solidFill>
                </w14:textFill>
              </w:rPr>
              <w:t>6.22</w:t>
            </w:r>
            <w:r>
              <w:rPr>
                <w:color w:val="000000" w:themeColor="text1"/>
                <w:szCs w:val="22"/>
                <w14:textFill>
                  <w14:solidFill>
                    <w14:schemeClr w14:val="tx1"/>
                  </w14:solidFill>
                </w14:textFill>
              </w:rPr>
              <w:t>m</w:t>
            </w:r>
            <w:r>
              <w:rPr>
                <w:color w:val="000000" w:themeColor="text1"/>
                <w:szCs w:val="22"/>
                <w:vertAlign w:val="superscript"/>
                <w14:textFill>
                  <w14:solidFill>
                    <w14:schemeClr w14:val="tx1"/>
                  </w14:solidFill>
                </w14:textFill>
              </w:rPr>
              <w:t>3</w:t>
            </w:r>
            <w:r>
              <w:rPr>
                <w:color w:val="000000" w:themeColor="text1"/>
                <w:szCs w:val="22"/>
                <w14:textFill>
                  <w14:solidFill>
                    <w14:schemeClr w14:val="tx1"/>
                  </w14:solidFill>
                </w14:textFill>
              </w:rPr>
              <w:t>/d×</w:t>
            </w:r>
            <w:r>
              <w:rPr>
                <w:rFonts w:hint="eastAsia"/>
                <w:color w:val="000000" w:themeColor="text1"/>
                <w:szCs w:val="22"/>
                <w14:textFill>
                  <w14:solidFill>
                    <w14:schemeClr w14:val="tx1"/>
                  </w14:solidFill>
                </w14:textFill>
              </w:rPr>
              <w:t>300</w:t>
            </w:r>
            <w:r>
              <w:rPr>
                <w:color w:val="000000" w:themeColor="text1"/>
                <w:szCs w:val="22"/>
                <w14:textFill>
                  <w14:solidFill>
                    <w14:schemeClr w14:val="tx1"/>
                  </w14:solidFill>
                </w14:textFill>
              </w:rPr>
              <w:t>d/a×10</w:t>
            </w:r>
            <w:r>
              <w:rPr>
                <w:color w:val="000000" w:themeColor="text1"/>
                <w:szCs w:val="22"/>
                <w:vertAlign w:val="superscript"/>
                <w14:textFill>
                  <w14:solidFill>
                    <w14:schemeClr w14:val="tx1"/>
                  </w14:solidFill>
                </w14:textFill>
              </w:rPr>
              <w:t>-6</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0.466</w:t>
            </w:r>
            <w:r>
              <w:rPr>
                <w:color w:val="000000" w:themeColor="text1"/>
                <w:szCs w:val="22"/>
                <w14:textFill>
                  <w14:solidFill>
                    <w14:schemeClr w14:val="tx1"/>
                  </w14:solidFill>
                </w14:textFill>
              </w:rPr>
              <w:t>t/a</w:t>
            </w:r>
          </w:p>
          <w:p>
            <w:pPr>
              <w:pStyle w:val="44"/>
              <w:spacing w:line="440" w:lineRule="exact"/>
              <w:ind w:firstLine="480"/>
              <w:rPr>
                <w:color w:val="000000" w:themeColor="text1"/>
                <w:szCs w:val="22"/>
                <w14:textFill>
                  <w14:solidFill>
                    <w14:schemeClr w14:val="tx1"/>
                  </w14:solidFill>
                </w14:textFill>
              </w:rPr>
            </w:pPr>
            <w:r>
              <w:rPr>
                <w:color w:val="000000" w:themeColor="text1"/>
                <w:szCs w:val="22"/>
                <w14:textFill>
                  <w14:solidFill>
                    <w14:schemeClr w14:val="tx1"/>
                  </w14:solidFill>
                </w14:textFill>
              </w:rPr>
              <w:t>氨氮：</w:t>
            </w:r>
            <w:r>
              <w:rPr>
                <w:rFonts w:hint="eastAsia"/>
                <w:color w:val="000000" w:themeColor="text1"/>
                <w:szCs w:val="22"/>
                <w14:textFill>
                  <w14:solidFill>
                    <w14:schemeClr w14:val="tx1"/>
                  </w14:solidFill>
                </w14:textFill>
              </w:rPr>
              <w:t>2</w:t>
            </w:r>
            <w:r>
              <w:rPr>
                <w:color w:val="000000" w:themeColor="text1"/>
                <w:szCs w:val="22"/>
                <w14:textFill>
                  <w14:solidFill>
                    <w14:schemeClr w14:val="tx1"/>
                  </w14:solidFill>
                </w14:textFill>
              </w:rPr>
              <w:t>5mg/L×</w:t>
            </w:r>
            <w:r>
              <w:rPr>
                <w:rFonts w:hint="eastAsia"/>
                <w:color w:val="000000" w:themeColor="text1"/>
                <w:szCs w:val="22"/>
                <w14:textFill>
                  <w14:solidFill>
                    <w14:schemeClr w14:val="tx1"/>
                  </w14:solidFill>
                </w14:textFill>
              </w:rPr>
              <w:t>6.22</w:t>
            </w:r>
            <w:r>
              <w:rPr>
                <w:color w:val="000000" w:themeColor="text1"/>
                <w:szCs w:val="22"/>
                <w14:textFill>
                  <w14:solidFill>
                    <w14:schemeClr w14:val="tx1"/>
                  </w14:solidFill>
                </w14:textFill>
              </w:rPr>
              <w:t>m</w:t>
            </w:r>
            <w:r>
              <w:rPr>
                <w:color w:val="000000" w:themeColor="text1"/>
                <w:szCs w:val="22"/>
                <w:vertAlign w:val="superscript"/>
                <w14:textFill>
                  <w14:solidFill>
                    <w14:schemeClr w14:val="tx1"/>
                  </w14:solidFill>
                </w14:textFill>
              </w:rPr>
              <w:t>3</w:t>
            </w:r>
            <w:r>
              <w:rPr>
                <w:color w:val="000000" w:themeColor="text1"/>
                <w:szCs w:val="22"/>
                <w14:textFill>
                  <w14:solidFill>
                    <w14:schemeClr w14:val="tx1"/>
                  </w14:solidFill>
                </w14:textFill>
              </w:rPr>
              <w:t>/d×</w:t>
            </w:r>
            <w:r>
              <w:rPr>
                <w:rFonts w:hint="eastAsia"/>
                <w:color w:val="000000" w:themeColor="text1"/>
                <w:szCs w:val="22"/>
                <w14:textFill>
                  <w14:solidFill>
                    <w14:schemeClr w14:val="tx1"/>
                  </w14:solidFill>
                </w14:textFill>
              </w:rPr>
              <w:t>300</w:t>
            </w:r>
            <w:r>
              <w:rPr>
                <w:color w:val="000000" w:themeColor="text1"/>
                <w:szCs w:val="22"/>
                <w14:textFill>
                  <w14:solidFill>
                    <w14:schemeClr w14:val="tx1"/>
                  </w14:solidFill>
                </w14:textFill>
              </w:rPr>
              <w:t>d/a×10</w:t>
            </w:r>
            <w:r>
              <w:rPr>
                <w:color w:val="000000" w:themeColor="text1"/>
                <w:szCs w:val="22"/>
                <w:vertAlign w:val="superscript"/>
                <w14:textFill>
                  <w14:solidFill>
                    <w14:schemeClr w14:val="tx1"/>
                  </w14:solidFill>
                </w14:textFill>
              </w:rPr>
              <w:t>-6</w:t>
            </w:r>
            <w:r>
              <w:rPr>
                <w:color w:val="000000" w:themeColor="text1"/>
                <w:szCs w:val="22"/>
                <w14:textFill>
                  <w14:solidFill>
                    <w14:schemeClr w14:val="tx1"/>
                  </w14:solidFill>
                </w14:textFill>
              </w:rPr>
              <w:t>=</w:t>
            </w:r>
            <w:r>
              <w:rPr>
                <w:rFonts w:hint="eastAsia"/>
                <w:color w:val="000000" w:themeColor="text1"/>
                <w:szCs w:val="22"/>
                <w14:textFill>
                  <w14:solidFill>
                    <w14:schemeClr w14:val="tx1"/>
                  </w14:solidFill>
                </w14:textFill>
              </w:rPr>
              <w:t>0.047</w:t>
            </w:r>
            <w:r>
              <w:rPr>
                <w:color w:val="000000" w:themeColor="text1"/>
                <w:szCs w:val="22"/>
                <w14:textFill>
                  <w14:solidFill>
                    <w14:schemeClr w14:val="tx1"/>
                  </w14:solidFill>
                </w14:textFill>
              </w:rPr>
              <w:t>t/a</w:t>
            </w:r>
          </w:p>
          <w:p>
            <w:pPr>
              <w:pStyle w:val="44"/>
              <w:spacing w:line="440" w:lineRule="exact"/>
              <w:ind w:firstLine="480"/>
              <w:rPr>
                <w:color w:val="000000" w:themeColor="text1"/>
                <w:szCs w:val="22"/>
                <w14:textFill>
                  <w14:solidFill>
                    <w14:schemeClr w14:val="tx1"/>
                  </w14:solidFill>
                </w14:textFill>
              </w:rPr>
            </w:pPr>
            <w:r>
              <w:rPr>
                <w:color w:val="000000" w:themeColor="text1"/>
                <w14:textFill>
                  <w14:solidFill>
                    <w14:schemeClr w14:val="tx1"/>
                  </w14:solidFill>
                </w14:textFill>
              </w:rPr>
              <w:t>因此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本项目</w:t>
            </w:r>
            <w:r>
              <w:rPr>
                <w:color w:val="000000" w:themeColor="text1"/>
                <w:szCs w:val="22"/>
                <w14:textFill>
                  <w14:solidFill>
                    <w14:schemeClr w14:val="tx1"/>
                  </w14:solidFill>
                </w14:textFill>
              </w:rPr>
              <w:t>总量控制建议指标为：</w:t>
            </w:r>
          </w:p>
          <w:p>
            <w:pPr>
              <w:spacing w:line="440" w:lineRule="exact"/>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0</w:t>
            </w:r>
            <w:r>
              <w:rPr>
                <w:color w:val="000000" w:themeColor="text1"/>
                <w:sz w:val="24"/>
                <w14:textFill>
                  <w14:solidFill>
                    <w14:schemeClr w14:val="tx1"/>
                  </w14:solidFill>
                </w14:textFill>
              </w:rPr>
              <w:t>t/a，NO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：0t/a，COD：</w:t>
            </w:r>
            <w:r>
              <w:rPr>
                <w:rFonts w:hint="eastAsia"/>
                <w:color w:val="000000" w:themeColor="text1"/>
                <w:sz w:val="24"/>
                <w14:textFill>
                  <w14:solidFill>
                    <w14:schemeClr w14:val="tx1"/>
                  </w14:solidFill>
                </w14:textFill>
              </w:rPr>
              <w:t>0.466</w:t>
            </w:r>
            <w:r>
              <w:rPr>
                <w:color w:val="000000" w:themeColor="text1"/>
                <w:sz w:val="24"/>
                <w14:textFill>
                  <w14:solidFill>
                    <w14:schemeClr w14:val="tx1"/>
                  </w14:solidFill>
                </w14:textFill>
              </w:rPr>
              <w:t>t/a，氨氮</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.047</w:t>
            </w:r>
            <w:r>
              <w:rPr>
                <w:color w:val="000000" w:themeColor="text1"/>
                <w:sz w:val="24"/>
                <w14:textFill>
                  <w14:solidFill>
                    <w14:schemeClr w14:val="tx1"/>
                  </w14:solidFill>
                </w14:textFill>
              </w:rPr>
              <w:t xml:space="preserve"> t/a。</w:t>
            </w:r>
          </w:p>
          <w:p>
            <w:pPr>
              <w:pStyle w:val="48"/>
              <w:spacing w:line="440" w:lineRule="exact"/>
              <w:ind w:firstLine="48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现有工程总量控制指标为：</w:t>
            </w:r>
          </w:p>
          <w:p>
            <w:pPr>
              <w:pStyle w:val="48"/>
              <w:spacing w:line="440" w:lineRule="exact"/>
              <w:ind w:firstLine="480"/>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SO</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.78</w:t>
            </w:r>
            <w:r>
              <w:rPr>
                <w:color w:val="000000" w:themeColor="text1"/>
                <w:sz w:val="24"/>
                <w:szCs w:val="24"/>
                <w14:textFill>
                  <w14:solidFill>
                    <w14:schemeClr w14:val="tx1"/>
                  </w14:solidFill>
                </w14:textFill>
              </w:rPr>
              <w:t>t/a；COD：0</w:t>
            </w:r>
            <w:r>
              <w:rPr>
                <w:rFonts w:hint="eastAsia"/>
                <w:color w:val="000000" w:themeColor="text1"/>
                <w:sz w:val="24"/>
                <w:szCs w:val="24"/>
                <w14:textFill>
                  <w14:solidFill>
                    <w14:schemeClr w14:val="tx1"/>
                  </w14:solidFill>
                </w14:textFill>
              </w:rPr>
              <w:t>.04</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氨氮</w:t>
            </w:r>
            <w:r>
              <w:rPr>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.01</w:t>
            </w:r>
            <w:r>
              <w:rPr>
                <w:color w:val="000000" w:themeColor="text1"/>
                <w:sz w:val="24"/>
                <w:szCs w:val="24"/>
                <w14:textFill>
                  <w14:solidFill>
                    <w14:schemeClr w14:val="tx1"/>
                  </w14:solidFill>
                </w14:textFill>
              </w:rPr>
              <w:t>t/a</w:t>
            </w:r>
            <w:r>
              <w:rPr>
                <w:rFonts w:hint="eastAsia"/>
                <w:color w:val="000000" w:themeColor="text1"/>
                <w:sz w:val="24"/>
                <w:szCs w:val="24"/>
                <w14:textFill>
                  <w14:solidFill>
                    <w14:schemeClr w14:val="tx1"/>
                  </w14:solidFill>
                </w14:textFill>
              </w:rPr>
              <w:t>。</w:t>
            </w:r>
          </w:p>
          <w:p>
            <w:pPr>
              <w:pStyle w:val="48"/>
              <w:spacing w:line="440" w:lineRule="exact"/>
              <w:ind w:firstLine="480"/>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因此，本项目建成后，全院总量控制指标为：</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SO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0</w:t>
            </w:r>
            <w:r>
              <w:rPr>
                <w:color w:val="000000" w:themeColor="text1"/>
                <w:sz w:val="24"/>
                <w14:textFill>
                  <w14:solidFill>
                    <w14:schemeClr w14:val="tx1"/>
                  </w14:solidFill>
                </w14:textFill>
              </w:rPr>
              <w:t>t/a，NO</w:t>
            </w:r>
            <w:r>
              <w:rPr>
                <w:color w:val="000000" w:themeColor="text1"/>
                <w:sz w:val="24"/>
                <w:vertAlign w:val="subscript"/>
                <w14:textFill>
                  <w14:solidFill>
                    <w14:schemeClr w14:val="tx1"/>
                  </w14:solidFill>
                </w14:textFill>
              </w:rPr>
              <w:t>X</w:t>
            </w:r>
            <w:r>
              <w:rPr>
                <w:color w:val="000000" w:themeColor="text1"/>
                <w:sz w:val="24"/>
                <w14:textFill>
                  <w14:solidFill>
                    <w14:schemeClr w14:val="tx1"/>
                  </w14:solidFill>
                </w14:textFill>
              </w:rPr>
              <w:t>：0t/a，COD：</w:t>
            </w:r>
            <w:r>
              <w:rPr>
                <w:rFonts w:hint="eastAsia"/>
                <w:color w:val="000000" w:themeColor="text1"/>
                <w:sz w:val="24"/>
                <w14:textFill>
                  <w14:solidFill>
                    <w14:schemeClr w14:val="tx1"/>
                  </w14:solidFill>
                </w14:textFill>
              </w:rPr>
              <w:t>0.610</w:t>
            </w:r>
            <w:r>
              <w:rPr>
                <w:color w:val="000000" w:themeColor="text1"/>
                <w:sz w:val="24"/>
                <w14:textFill>
                  <w14:solidFill>
                    <w14:schemeClr w14:val="tx1"/>
                  </w14:solidFill>
                </w14:textFill>
              </w:rPr>
              <w:t>t/a，氨氮</w:t>
            </w:r>
            <w:r>
              <w:rPr>
                <w:rFonts w:hint="eastAsia"/>
                <w:color w:val="000000" w:themeColor="text1"/>
                <w:sz w:val="24"/>
                <w14:textFill>
                  <w14:solidFill>
                    <w14:schemeClr w14:val="tx1"/>
                  </w14:solidFill>
                </w14:textFill>
              </w:rPr>
              <w:t>：0.061</w:t>
            </w:r>
            <w:r>
              <w:rPr>
                <w:color w:val="000000" w:themeColor="text1"/>
                <w:sz w:val="24"/>
                <w14:textFill>
                  <w14:solidFill>
                    <w14:schemeClr w14:val="tx1"/>
                  </w14:solidFill>
                </w14:textFill>
              </w:rPr>
              <w:t xml:space="preserve"> t/a</w:t>
            </w:r>
            <w:r>
              <w:rPr>
                <w:rFonts w:hint="eastAsia"/>
                <w:color w:val="000000" w:themeColor="text1"/>
                <w:sz w:val="24"/>
                <w14:textFill>
                  <w14:solidFill>
                    <w14:schemeClr w14:val="tx1"/>
                  </w14:solidFill>
                </w14:textFill>
              </w:rPr>
              <w:t>（实际锅炉未建设）</w:t>
            </w:r>
            <w:r>
              <w:rPr>
                <w:color w:val="000000" w:themeColor="text1"/>
                <w:sz w:val="24"/>
                <w14:textFill>
                  <w14:solidFill>
                    <w14:schemeClr w14:val="tx1"/>
                  </w14:solidFill>
                </w14:textFill>
              </w:rPr>
              <w:t>。</w:t>
            </w:r>
          </w:p>
          <w:p>
            <w:pPr>
              <w:spacing w:line="440" w:lineRule="exact"/>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院区现有工程总量未购买，因此本次需购买全院总量。</w:t>
            </w:r>
          </w:p>
          <w:p>
            <w:pPr>
              <w:spacing w:line="440" w:lineRule="exact"/>
              <w:ind w:firstLine="480" w:firstLineChars="200"/>
              <w:rPr>
                <w:color w:val="000000" w:themeColor="text1"/>
                <w:sz w:val="24"/>
                <w14:textFill>
                  <w14:solidFill>
                    <w14:schemeClr w14:val="tx1"/>
                  </w14:solidFill>
                </w14:textFill>
              </w:rPr>
            </w:pPr>
          </w:p>
        </w:tc>
      </w:tr>
    </w:tbl>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四、主要环境影响和保护措施</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4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94" w:type="dxa"/>
            <w:tcMar>
              <w:left w:w="28" w:type="dxa"/>
              <w:right w:w="28" w:type="dxa"/>
            </w:tcMar>
            <w:vAlign w:val="center"/>
          </w:tcPr>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工</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期</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环</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境</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保</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护</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措</w:t>
            </w:r>
          </w:p>
          <w:p>
            <w:pPr>
              <w:pStyle w:val="14"/>
              <w:adjustRightInd w:val="0"/>
              <w:snapToGrid w:val="0"/>
              <w:spacing w:before="0" w:beforeAutospacing="0" w:after="0" w:afterAutospacing="0"/>
              <w:jc w:val="center"/>
              <w:rPr>
                <w:rFonts w:cs="宋体"/>
                <w:bCs/>
                <w:color w:val="000000" w:themeColor="text1"/>
                <w:kern w:val="2"/>
                <w:sz w:val="21"/>
                <w:szCs w:val="21"/>
                <w14:textFill>
                  <w14:solidFill>
                    <w14:schemeClr w14:val="tx1"/>
                  </w14:solidFill>
                </w14:textFill>
              </w:rPr>
            </w:pPr>
            <w:r>
              <w:rPr>
                <w:rFonts w:hint="eastAsia" w:cs="宋体"/>
                <w:color w:val="000000" w:themeColor="text1"/>
                <w:kern w:val="2"/>
                <w:sz w:val="21"/>
                <w:szCs w:val="21"/>
                <w14:textFill>
                  <w14:solidFill>
                    <w14:schemeClr w14:val="tx1"/>
                  </w14:solidFill>
                </w14:textFill>
              </w:rPr>
              <w:t>施</w:t>
            </w:r>
          </w:p>
        </w:tc>
        <w:tc>
          <w:tcPr>
            <w:tcW w:w="8487" w:type="dxa"/>
            <w:vAlign w:val="center"/>
          </w:tcPr>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本项目位于魏县疾病预防控制中心院内</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主要为能力提升建设项目</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施工期污染源主要为</w:t>
            </w:r>
            <w:r>
              <w:rPr>
                <w:rFonts w:hint="eastAsia"/>
                <w:color w:val="000000" w:themeColor="text1"/>
                <w:sz w:val="24"/>
                <w14:textFill>
                  <w14:solidFill>
                    <w14:schemeClr w14:val="tx1"/>
                  </w14:solidFill>
                </w14:textFill>
              </w:rPr>
              <w:t>院区建筑</w:t>
            </w:r>
            <w:r>
              <w:rPr>
                <w:color w:val="000000" w:themeColor="text1"/>
                <w:sz w:val="24"/>
                <w14:textFill>
                  <w14:solidFill>
                    <w14:schemeClr w14:val="tx1"/>
                  </w14:solidFill>
                </w14:textFill>
              </w:rPr>
              <w:t>土建施工及设备安装调试</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过程对周围环境造成的</w:t>
            </w:r>
            <w:r>
              <w:rPr>
                <w:rFonts w:hint="eastAsia"/>
                <w:color w:val="000000" w:themeColor="text1"/>
                <w:sz w:val="24"/>
                <w14:textFill>
                  <w14:solidFill>
                    <w14:schemeClr w14:val="tx1"/>
                  </w14:solidFill>
                </w14:textFill>
              </w:rPr>
              <w:t>影响</w:t>
            </w:r>
            <w:r>
              <w:rPr>
                <w:color w:val="000000" w:themeColor="text1"/>
                <w:sz w:val="24"/>
                <w14:textFill>
                  <w14:solidFill>
                    <w14:schemeClr w14:val="tx1"/>
                  </w14:solidFill>
                </w14:textFill>
              </w:rPr>
              <w:t>。</w:t>
            </w:r>
            <w:r>
              <w:rPr>
                <w:color w:val="000000" w:themeColor="text1"/>
                <w:kern w:val="0"/>
                <w:sz w:val="24"/>
                <w14:textFill>
                  <w14:solidFill>
                    <w14:schemeClr w14:val="tx1"/>
                  </w14:solidFill>
                </w14:textFill>
              </w:rPr>
              <w:t>施工期污染源主要为</w:t>
            </w:r>
            <w:r>
              <w:rPr>
                <w:color w:val="000000" w:themeColor="text1"/>
                <w:sz w:val="24"/>
                <w14:textFill>
                  <w14:solidFill>
                    <w14:schemeClr w14:val="tx1"/>
                  </w14:solidFill>
                </w14:textFill>
              </w:rPr>
              <w:t>设备安装及</w:t>
            </w:r>
            <w:r>
              <w:rPr>
                <w:color w:val="000000" w:themeColor="text1"/>
                <w:sz w:val="24"/>
                <w:szCs w:val="22"/>
                <w14:textFill>
                  <w14:solidFill>
                    <w14:schemeClr w14:val="tx1"/>
                  </w14:solidFill>
                </w14:textFill>
              </w:rPr>
              <w:t>车辆机械废气</w:t>
            </w:r>
            <w:r>
              <w:rPr>
                <w:color w:val="000000" w:themeColor="text1"/>
                <w:kern w:val="0"/>
                <w:sz w:val="24"/>
                <w14:textFill>
                  <w14:solidFill>
                    <w14:schemeClr w14:val="tx1"/>
                  </w14:solidFill>
                </w14:textFill>
              </w:rPr>
              <w:t>，生活污水，施工机械和运输车辆噪声，生活垃圾等。</w:t>
            </w:r>
          </w:p>
          <w:p>
            <w:pPr>
              <w:adjustRightInd w:val="0"/>
              <w:snapToGrid w:val="0"/>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施工期扬尘防治措施</w:t>
            </w:r>
          </w:p>
          <w:p>
            <w:pPr>
              <w:spacing w:line="42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拟建项目施工期对环境空气的影响，主要是物料装卸、土方挖掘、运输及施工等环节产生的扬尘。根据本项目具体情况，对施工期扬尘污染治理提出如下要求：为有效控制施工期间的扬尘影响，结合建设单位实际情况，本评价要求建设单位严格执行《施工场地扬尘排放标准》（</w:t>
            </w:r>
            <w:r>
              <w:rPr>
                <w:color w:val="000000" w:themeColor="text1"/>
                <w:sz w:val="24"/>
                <w:lang w:bidi="ar"/>
                <w14:textFill>
                  <w14:solidFill>
                    <w14:schemeClr w14:val="tx1"/>
                  </w14:solidFill>
                </w14:textFill>
              </w:rPr>
              <w:t>DB13/2934-2019</w:t>
            </w:r>
            <w:r>
              <w:rPr>
                <w:rFonts w:hint="eastAsia" w:ascii="宋体" w:hAnsi="宋体" w:cs="宋体"/>
                <w:color w:val="000000" w:themeColor="text1"/>
                <w:sz w:val="24"/>
                <w:lang w:bidi="ar"/>
                <w14:textFill>
                  <w14:solidFill>
                    <w14:schemeClr w14:val="tx1"/>
                  </w14:solidFill>
                </w14:textFill>
              </w:rPr>
              <w:t>）、《关于印发河北省建筑施工扬尘治理方案的通知》</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冀建安</w:t>
            </w:r>
            <w:r>
              <w:rPr>
                <w:color w:val="000000" w:themeColor="text1"/>
                <w:sz w:val="24"/>
                <w:lang w:bidi="ar"/>
                <w14:textFill>
                  <w14:solidFill>
                    <w14:schemeClr w14:val="tx1"/>
                  </w14:solidFill>
                </w14:textFill>
              </w:rPr>
              <w:t>[2017]9</w:t>
            </w:r>
            <w:r>
              <w:rPr>
                <w:rFonts w:hint="eastAsia" w:ascii="宋体" w:hAnsi="宋体" w:cs="宋体"/>
                <w:color w:val="000000" w:themeColor="text1"/>
                <w:sz w:val="24"/>
                <w:lang w:bidi="ar"/>
                <w14:textFill>
                  <w14:solidFill>
                    <w14:schemeClr w14:val="tx1"/>
                  </w14:solidFill>
                </w14:textFill>
              </w:rPr>
              <w:t>号</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、《河北省大气污染防治条例》</w:t>
            </w:r>
            <w:r>
              <w:rPr>
                <w:color w:val="000000" w:themeColor="text1"/>
                <w:sz w:val="24"/>
                <w:lang w:bidi="ar"/>
                <w14:textFill>
                  <w14:solidFill>
                    <w14:schemeClr w14:val="tx1"/>
                  </w14:solidFill>
                </w14:textFill>
              </w:rPr>
              <w:t>(2016</w:t>
            </w:r>
            <w:r>
              <w:rPr>
                <w:rFonts w:hint="eastAsia" w:ascii="宋体" w:hAnsi="宋体" w:cs="宋体"/>
                <w:color w:val="000000" w:themeColor="text1"/>
                <w:sz w:val="24"/>
                <w:lang w:bidi="ar"/>
                <w14:textFill>
                  <w14:solidFill>
                    <w14:schemeClr w14:val="tx1"/>
                  </w14:solidFill>
                </w14:textFill>
              </w:rPr>
              <w:t>年</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月</w:t>
            </w:r>
            <w:r>
              <w:rPr>
                <w:color w:val="000000" w:themeColor="text1"/>
                <w:sz w:val="24"/>
                <w:lang w:bidi="ar"/>
                <w14:textFill>
                  <w14:solidFill>
                    <w14:schemeClr w14:val="tx1"/>
                  </w14:solidFill>
                </w14:textFill>
              </w:rPr>
              <w:t>13</w:t>
            </w:r>
            <w:r>
              <w:rPr>
                <w:rFonts w:hint="eastAsia" w:ascii="宋体" w:hAnsi="宋体" w:cs="宋体"/>
                <w:color w:val="000000" w:themeColor="text1"/>
                <w:sz w:val="24"/>
                <w:lang w:bidi="ar"/>
                <w14:textFill>
                  <w14:solidFill>
                    <w14:schemeClr w14:val="tx1"/>
                  </w14:solidFill>
                </w14:textFill>
              </w:rPr>
              <w:t>日</w:t>
            </w:r>
            <w:r>
              <w:rPr>
                <w:color w:val="000000" w:themeColor="text1"/>
                <w:sz w:val="24"/>
                <w:lang w:bidi="ar"/>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、《河北省扬尘污染防治办法》（</w:t>
            </w:r>
            <w:r>
              <w:rPr>
                <w:color w:val="000000" w:themeColor="text1"/>
                <w:sz w:val="24"/>
                <w:lang w:bidi="ar"/>
                <w14:textFill>
                  <w14:solidFill>
                    <w14:schemeClr w14:val="tx1"/>
                  </w14:solidFill>
                </w14:textFill>
              </w:rPr>
              <w:t>2020</w:t>
            </w:r>
            <w:r>
              <w:rPr>
                <w:rFonts w:hint="eastAsia" w:ascii="宋体" w:hAnsi="宋体" w:cs="宋体"/>
                <w:color w:val="000000" w:themeColor="text1"/>
                <w:sz w:val="24"/>
                <w:lang w:bidi="ar"/>
                <w14:textFill>
                  <w14:solidFill>
                    <w14:schemeClr w14:val="tx1"/>
                  </w14:solidFill>
                </w14:textFill>
              </w:rPr>
              <w:t>年</w:t>
            </w:r>
            <w:r>
              <w:rPr>
                <w:color w:val="000000" w:themeColor="text1"/>
                <w:sz w:val="24"/>
                <w:lang w:bidi="ar"/>
                <w14:textFill>
                  <w14:solidFill>
                    <w14:schemeClr w14:val="tx1"/>
                  </w14:solidFill>
                </w14:textFill>
              </w:rPr>
              <w:t>4</w:t>
            </w:r>
            <w:r>
              <w:rPr>
                <w:rFonts w:hint="eastAsia" w:ascii="宋体" w:hAnsi="宋体" w:cs="宋体"/>
                <w:color w:val="000000" w:themeColor="text1"/>
                <w:sz w:val="24"/>
                <w:lang w:bidi="ar"/>
                <w14:textFill>
                  <w14:solidFill>
                    <w14:schemeClr w14:val="tx1"/>
                  </w14:solidFill>
                </w14:textFill>
              </w:rPr>
              <w:t>月</w:t>
            </w:r>
            <w:r>
              <w:rPr>
                <w:color w:val="000000" w:themeColor="text1"/>
                <w:sz w:val="24"/>
                <w:lang w:bidi="ar"/>
                <w14:textFill>
                  <w14:solidFill>
                    <w14:schemeClr w14:val="tx1"/>
                  </w14:solidFill>
                </w14:textFill>
              </w:rPr>
              <w:t>1</w:t>
            </w:r>
            <w:r>
              <w:rPr>
                <w:rFonts w:hint="eastAsia" w:ascii="宋体" w:hAnsi="宋体" w:cs="宋体"/>
                <w:color w:val="000000" w:themeColor="text1"/>
                <w:sz w:val="24"/>
                <w:lang w:bidi="ar"/>
                <w14:textFill>
                  <w14:solidFill>
                    <w14:schemeClr w14:val="tx1"/>
                  </w14:solidFill>
                </w14:textFill>
              </w:rPr>
              <w:t>日）中有关施工扬尘的管理规定，同时结合《防治城市扬尘污染技术规范》</w:t>
            </w:r>
            <w:r>
              <w:rPr>
                <w:color w:val="000000" w:themeColor="text1"/>
                <w:sz w:val="24"/>
                <w:lang w:bidi="ar"/>
                <w14:textFill>
                  <w14:solidFill>
                    <w14:schemeClr w14:val="tx1"/>
                  </w14:solidFill>
                </w14:textFill>
              </w:rPr>
              <w:t>(HJ/T 393-2007)</w:t>
            </w:r>
            <w:r>
              <w:rPr>
                <w:rFonts w:hint="eastAsia" w:ascii="宋体" w:hAnsi="宋体" w:cs="宋体"/>
                <w:color w:val="000000" w:themeColor="text1"/>
                <w:sz w:val="24"/>
                <w:lang w:bidi="ar"/>
                <w14:textFill>
                  <w14:solidFill>
                    <w14:schemeClr w14:val="tx1"/>
                  </w14:solidFill>
                </w14:textFill>
              </w:rPr>
              <w:t>及同类施工场地采取的抑尘措施，对项目施工提出以下扬尘控制要求。通过采取以下抑尘措施后，可较大限度的降低施工扬尘对周围环境的影响。</w:t>
            </w:r>
          </w:p>
          <w:p>
            <w:pPr>
              <w:widowControl/>
              <w:adjustRightInd w:val="0"/>
              <w:spacing w:line="420" w:lineRule="exact"/>
              <w:ind w:firstLine="481" w:firstLineChars="200"/>
              <w:textAlignment w:val="baseline"/>
              <w:outlineLvl w:val="2"/>
              <w:rPr>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表</w:t>
            </w:r>
            <w:r>
              <w:rPr>
                <w:b/>
                <w:color w:val="000000" w:themeColor="text1"/>
                <w:kern w:val="0"/>
                <w:sz w:val="24"/>
                <w14:textFill>
                  <w14:solidFill>
                    <w14:schemeClr w14:val="tx1"/>
                  </w14:solidFill>
                </w14:textFill>
              </w:rPr>
              <w:t>1</w:t>
            </w:r>
            <w:r>
              <w:rPr>
                <w:rFonts w:hint="eastAsia"/>
                <w:b/>
                <w:color w:val="000000" w:themeColor="text1"/>
                <w:kern w:val="0"/>
                <w:sz w:val="24"/>
                <w14:textFill>
                  <w14:solidFill>
                    <w14:schemeClr w14:val="tx1"/>
                  </w14:solidFill>
                </w14:textFill>
              </w:rPr>
              <w:t>8</w:t>
            </w:r>
            <w:r>
              <w:rPr>
                <w:b/>
                <w:color w:val="000000" w:themeColor="text1"/>
                <w:kern w:val="0"/>
                <w:sz w:val="24"/>
                <w14:textFill>
                  <w14:solidFill>
                    <w14:schemeClr w14:val="tx1"/>
                  </w14:solidFill>
                </w14:textFill>
              </w:rPr>
              <w:t xml:space="preserve">    </w:t>
            </w:r>
            <w:r>
              <w:rPr>
                <w:rFonts w:hint="eastAsia" w:ascii="宋体" w:hAnsi="宋体" w:cs="宋体"/>
                <w:b/>
                <w:color w:val="000000" w:themeColor="text1"/>
                <w:kern w:val="0"/>
                <w:sz w:val="24"/>
                <w14:textFill>
                  <w14:solidFill>
                    <w14:schemeClr w14:val="tx1"/>
                  </w14:solidFill>
                </w14:textFill>
              </w:rPr>
              <w:t>施工期扬尘污染防治措施一览表</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33"/>
              <w:gridCol w:w="1031"/>
              <w:gridCol w:w="4039"/>
              <w:gridCol w:w="26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8"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序号</w:t>
                  </w:r>
                </w:p>
              </w:tc>
              <w:tc>
                <w:tcPr>
                  <w:tcW w:w="1030"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防治措施</w:t>
                  </w:r>
                </w:p>
              </w:tc>
              <w:tc>
                <w:tcPr>
                  <w:tcW w:w="4034"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具体要求</w:t>
                  </w:r>
                </w:p>
              </w:tc>
              <w:tc>
                <w:tcPr>
                  <w:tcW w:w="2644" w:type="dxa"/>
                  <w:tcBorders>
                    <w:top w:val="single" w:color="auto" w:sz="8"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1</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设置监测点</w:t>
                  </w:r>
                </w:p>
              </w:tc>
              <w:tc>
                <w:tcPr>
                  <w:tcW w:w="4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施工场地应按照标准设置相应个数监测点；监测点PM</w:t>
                  </w:r>
                  <w:r>
                    <w:rPr>
                      <w:color w:val="000000" w:themeColor="text1"/>
                      <w:szCs w:val="21"/>
                      <w:vertAlign w:val="subscript"/>
                      <w:lang w:bidi="ar"/>
                      <w14:textFill>
                        <w14:solidFill>
                          <w14:schemeClr w14:val="tx1"/>
                        </w14:solidFill>
                      </w14:textFill>
                    </w:rPr>
                    <w:t>10</w:t>
                  </w:r>
                  <w:r>
                    <w:rPr>
                      <w:color w:val="000000" w:themeColor="text1"/>
                      <w:szCs w:val="21"/>
                      <w:lang w:bidi="ar"/>
                      <w14:textFill>
                        <w14:solidFill>
                          <w14:schemeClr w14:val="tx1"/>
                        </w14:solidFill>
                      </w14:textFill>
                    </w:rPr>
                    <w:t>1</w:t>
                  </w:r>
                  <w:r>
                    <w:rPr>
                      <w:rFonts w:hint="eastAsia" w:ascii="宋体" w:hAnsi="宋体" w:cs="宋体"/>
                      <w:color w:val="000000" w:themeColor="text1"/>
                      <w:szCs w:val="21"/>
                      <w:lang w:bidi="ar"/>
                      <w14:textFill>
                        <w14:solidFill>
                          <w14:schemeClr w14:val="tx1"/>
                        </w14:solidFill>
                      </w14:textFill>
                    </w:rPr>
                    <w:t>小时浓度限值应不高于当县市区浓度</w:t>
                  </w:r>
                  <w:r>
                    <w:rPr>
                      <w:color w:val="000000" w:themeColor="text1"/>
                      <w:szCs w:val="21"/>
                      <w:lang w:bidi="ar"/>
                      <w14:textFill>
                        <w14:solidFill>
                          <w14:schemeClr w14:val="tx1"/>
                        </w14:solidFill>
                      </w14:textFill>
                    </w:rPr>
                    <w:t>80μg/m</w:t>
                  </w:r>
                  <w:r>
                    <w:rPr>
                      <w:color w:val="000000" w:themeColor="text1"/>
                      <w:szCs w:val="21"/>
                      <w:vertAlign w:val="superscript"/>
                      <w:lang w:bidi="ar"/>
                      <w14:textFill>
                        <w14:solidFill>
                          <w14:schemeClr w14:val="tx1"/>
                        </w14:solidFill>
                      </w14:textFill>
                    </w:rPr>
                    <w:t>3</w:t>
                  </w:r>
                  <w:r>
                    <w:rPr>
                      <w:color w:val="000000" w:themeColor="text1"/>
                      <w:szCs w:val="21"/>
                      <w:lang w:bidi="ar"/>
                      <w14:textFill>
                        <w14:solidFill>
                          <w14:schemeClr w14:val="tx1"/>
                        </w14:solidFill>
                      </w14:textFill>
                    </w:rPr>
                    <w:t>。当县（市、区）浓度高于150μg/m</w:t>
                  </w:r>
                  <w:r>
                    <w:rPr>
                      <w:color w:val="000000" w:themeColor="text1"/>
                      <w:szCs w:val="21"/>
                      <w:vertAlign w:val="superscript"/>
                      <w:lang w:bidi="ar"/>
                      <w14:textFill>
                        <w14:solidFill>
                          <w14:schemeClr w14:val="tx1"/>
                        </w14:solidFill>
                      </w14:textFill>
                    </w:rPr>
                    <w:t>3</w:t>
                  </w:r>
                  <w:r>
                    <w:rPr>
                      <w:color w:val="000000" w:themeColor="text1"/>
                      <w:szCs w:val="21"/>
                      <w:lang w:bidi="ar"/>
                      <w14:textFill>
                        <w14:solidFill>
                          <w14:schemeClr w14:val="tx1"/>
                        </w14:solidFill>
                      </w14:textFill>
                    </w:rPr>
                    <w:t>，按150μg/m</w:t>
                  </w:r>
                  <w:r>
                    <w:rPr>
                      <w:color w:val="000000" w:themeColor="text1"/>
                      <w:szCs w:val="21"/>
                      <w:vertAlign w:val="superscript"/>
                      <w:lang w:bidi="ar"/>
                      <w14:textFill>
                        <w14:solidFill>
                          <w14:schemeClr w14:val="tx1"/>
                        </w14:solidFill>
                      </w14:textFill>
                    </w:rPr>
                    <w:t>3</w:t>
                  </w:r>
                  <w:r>
                    <w:rPr>
                      <w:color w:val="000000" w:themeColor="text1"/>
                      <w:szCs w:val="21"/>
                      <w:lang w:bidi="ar"/>
                      <w14:textFill>
                        <w14:solidFill>
                          <w14:schemeClr w14:val="tx1"/>
                        </w14:solidFill>
                      </w14:textFill>
                    </w:rPr>
                    <w:t>计。</w:t>
                  </w:r>
                </w:p>
              </w:tc>
              <w:tc>
                <w:tcPr>
                  <w:tcW w:w="2644"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《施工场地扬尘排放标准》（DB13/2934-2019</w:t>
                  </w:r>
                  <w:r>
                    <w:rPr>
                      <w:rFonts w:hint="eastAsia" w:ascii="宋体" w:hAnsi="宋体" w:cs="宋体"/>
                      <w:color w:val="000000" w:themeColor="text1"/>
                      <w:szCs w:val="21"/>
                      <w:lang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2</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设置扬尘防治公示牌</w:t>
                  </w:r>
                </w:p>
              </w:tc>
              <w:tc>
                <w:tcPr>
                  <w:tcW w:w="4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必须在施工现场出入口明显位置设置扬尘防治公示牌，内容包括建设、施工及监管等单位名称、扬尘防治负责人的名称、联系电话、举报电话等</w:t>
                  </w:r>
                </w:p>
              </w:tc>
              <w:tc>
                <w:tcPr>
                  <w:tcW w:w="2644"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《关于印发&lt;</w:t>
                  </w:r>
                  <w:r>
                    <w:rPr>
                      <w:rFonts w:hint="eastAsia" w:ascii="宋体" w:hAnsi="宋体" w:cs="宋体"/>
                      <w:color w:val="000000" w:themeColor="text1"/>
                      <w:szCs w:val="21"/>
                      <w:lang w:bidi="ar"/>
                      <w14:textFill>
                        <w14:solidFill>
                          <w14:schemeClr w14:val="tx1"/>
                        </w14:solidFill>
                      </w14:textFill>
                    </w:rPr>
                    <w:t>河北省建筑施工扬尘治理方案</w:t>
                  </w:r>
                  <w:r>
                    <w:rPr>
                      <w:color w:val="000000" w:themeColor="text1"/>
                      <w:szCs w:val="21"/>
                      <w:lang w:bidi="ar"/>
                      <w14:textFill>
                        <w14:solidFill>
                          <w14:schemeClr w14:val="tx1"/>
                        </w14:solidFill>
                      </w14:textFill>
                    </w:rPr>
                    <w:t>&gt;</w:t>
                  </w:r>
                  <w:r>
                    <w:rPr>
                      <w:rFonts w:hint="eastAsia" w:ascii="宋体" w:hAnsi="宋体" w:cs="宋体"/>
                      <w:color w:val="000000" w:themeColor="text1"/>
                      <w:szCs w:val="21"/>
                      <w:lang w:bidi="ar"/>
                      <w14:textFill>
                        <w14:solidFill>
                          <w14:schemeClr w14:val="tx1"/>
                        </w14:solidFill>
                      </w14:textFill>
                    </w:rPr>
                    <w:t>的通知》</w:t>
                  </w:r>
                </w:p>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(冀建安[2017]9</w:t>
                  </w:r>
                  <w:r>
                    <w:rPr>
                      <w:rFonts w:hint="eastAsia" w:ascii="宋体" w:hAnsi="宋体" w:cs="宋体"/>
                      <w:color w:val="000000" w:themeColor="text1"/>
                      <w:szCs w:val="21"/>
                      <w:lang w:bidi="ar"/>
                      <w14:textFill>
                        <w14:solidFill>
                          <w14:schemeClr w14:val="tx1"/>
                        </w14:solidFill>
                      </w14:textFill>
                    </w:rPr>
                    <w:t>号</w:t>
                  </w:r>
                  <w:r>
                    <w:rPr>
                      <w:color w:val="000000" w:themeColor="text1"/>
                      <w:szCs w:val="21"/>
                      <w:lang w:bidi="ar"/>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532" w:type="dxa"/>
                  <w:tcBorders>
                    <w:top w:val="single" w:color="auto" w:sz="4" w:space="0"/>
                    <w:left w:val="single" w:color="auto" w:sz="8"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3</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设置</w:t>
                  </w:r>
                </w:p>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围挡</w:t>
                  </w:r>
                </w:p>
              </w:tc>
              <w:tc>
                <w:tcPr>
                  <w:tcW w:w="40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施工现场必须连续设置硬质围挡，围挡应坚固、美观，严禁围挡不严或敞开式施工，位于主要路段的，高度不低于2.5m，位于一般路段的，高度不低于1.8m，并在围挡底端设置不低于0.2m的防溢座</w:t>
                  </w:r>
                </w:p>
              </w:tc>
              <w:tc>
                <w:tcPr>
                  <w:tcW w:w="2644" w:type="dxa"/>
                  <w:tcBorders>
                    <w:top w:val="single" w:color="auto" w:sz="4" w:space="0"/>
                    <w:left w:val="single" w:color="auto" w:sz="4" w:space="0"/>
                    <w:bottom w:val="single" w:color="auto" w:sz="4" w:space="0"/>
                    <w:right w:val="single" w:color="auto" w:sz="8" w:space="0"/>
                  </w:tcBorders>
                  <w:vAlign w:val="center"/>
                </w:tcPr>
                <w:p>
                  <w:pPr>
                    <w:spacing w:line="36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《关于印发&lt;</w:t>
                  </w:r>
                  <w:r>
                    <w:rPr>
                      <w:rFonts w:hint="eastAsia" w:ascii="宋体" w:hAnsi="宋体" w:cs="宋体"/>
                      <w:color w:val="000000" w:themeColor="text1"/>
                      <w:szCs w:val="21"/>
                      <w:lang w:bidi="ar"/>
                      <w14:textFill>
                        <w14:solidFill>
                          <w14:schemeClr w14:val="tx1"/>
                        </w14:solidFill>
                      </w14:textFill>
                    </w:rPr>
                    <w:t>河北省建筑施工扬尘治理方案</w:t>
                  </w:r>
                  <w:r>
                    <w:rPr>
                      <w:color w:val="000000" w:themeColor="text1"/>
                      <w:szCs w:val="21"/>
                      <w:lang w:bidi="ar"/>
                      <w14:textFill>
                        <w14:solidFill>
                          <w14:schemeClr w14:val="tx1"/>
                        </w14:solidFill>
                      </w14:textFill>
                    </w:rPr>
                    <w:t>&gt;</w:t>
                  </w:r>
                  <w:r>
                    <w:rPr>
                      <w:rFonts w:hint="eastAsia" w:ascii="宋体" w:hAnsi="宋体" w:cs="宋体"/>
                      <w:color w:val="000000" w:themeColor="text1"/>
                      <w:szCs w:val="21"/>
                      <w:lang w:bidi="ar"/>
                      <w14:textFill>
                        <w14:solidFill>
                          <w14:schemeClr w14:val="tx1"/>
                        </w14:solidFill>
                      </w14:textFill>
                    </w:rPr>
                    <w:t>的通知》</w:t>
                  </w:r>
                  <w:r>
                    <w:rPr>
                      <w:color w:val="000000" w:themeColor="text1"/>
                      <w:szCs w:val="21"/>
                      <w:lang w:bidi="ar"/>
                      <w14:textFill>
                        <w14:solidFill>
                          <w14:schemeClr w14:val="tx1"/>
                        </w14:solidFill>
                      </w14:textFill>
                    </w:rPr>
                    <w:t>(</w:t>
                  </w:r>
                  <w:r>
                    <w:rPr>
                      <w:rFonts w:hint="eastAsia" w:ascii="宋体" w:hAnsi="宋体" w:cs="宋体"/>
                      <w:color w:val="000000" w:themeColor="text1"/>
                      <w:szCs w:val="21"/>
                      <w:lang w:bidi="ar"/>
                      <w14:textFill>
                        <w14:solidFill>
                          <w14:schemeClr w14:val="tx1"/>
                        </w14:solidFill>
                      </w14:textFill>
                    </w:rPr>
                    <w:t>冀建安</w:t>
                  </w:r>
                  <w:r>
                    <w:rPr>
                      <w:color w:val="000000" w:themeColor="text1"/>
                      <w:szCs w:val="21"/>
                      <w:lang w:bidi="ar"/>
                      <w14:textFill>
                        <w14:solidFill>
                          <w14:schemeClr w14:val="tx1"/>
                        </w14:solidFill>
                      </w14:textFill>
                    </w:rPr>
                    <w:t>[2017]9</w:t>
                  </w:r>
                  <w:r>
                    <w:rPr>
                      <w:rFonts w:hint="eastAsia" w:ascii="宋体" w:hAnsi="宋体" w:cs="宋体"/>
                      <w:color w:val="000000" w:themeColor="text1"/>
                      <w:szCs w:val="21"/>
                      <w:lang w:bidi="ar"/>
                      <w14:textFill>
                        <w14:solidFill>
                          <w14:schemeClr w14:val="tx1"/>
                        </w14:solidFill>
                      </w14:textFill>
                    </w:rPr>
                    <w:t>号</w:t>
                  </w:r>
                  <w:r>
                    <w:rPr>
                      <w:color w:val="000000" w:themeColor="text1"/>
                      <w:szCs w:val="21"/>
                      <w:lang w:bidi="ar"/>
                      <w14:textFill>
                        <w14:solidFill>
                          <w14:schemeClr w14:val="tx1"/>
                        </w14:solidFill>
                      </w14:textFill>
                    </w:rPr>
                    <w:t>)、《河北省扬尘污染防治办法》（2020</w:t>
                  </w:r>
                  <w:r>
                    <w:rPr>
                      <w:rFonts w:hint="eastAsia" w:ascii="宋体" w:hAnsi="宋体" w:cs="宋体"/>
                      <w:color w:val="000000" w:themeColor="text1"/>
                      <w:szCs w:val="21"/>
                      <w:lang w:bidi="ar"/>
                      <w14:textFill>
                        <w14:solidFill>
                          <w14:schemeClr w14:val="tx1"/>
                        </w14:solidFill>
                      </w14:textFill>
                    </w:rPr>
                    <w:t>年</w:t>
                  </w:r>
                  <w:r>
                    <w:rPr>
                      <w:color w:val="000000" w:themeColor="text1"/>
                      <w:szCs w:val="21"/>
                      <w:lang w:bidi="ar"/>
                      <w14:textFill>
                        <w14:solidFill>
                          <w14:schemeClr w14:val="tx1"/>
                        </w14:solidFill>
                      </w14:textFill>
                    </w:rPr>
                    <w:t>4</w:t>
                  </w:r>
                  <w:r>
                    <w:rPr>
                      <w:rFonts w:hint="eastAsia" w:ascii="宋体" w:hAnsi="宋体" w:cs="宋体"/>
                      <w:color w:val="000000" w:themeColor="text1"/>
                      <w:szCs w:val="21"/>
                      <w:lang w:bidi="ar"/>
                      <w14:textFill>
                        <w14:solidFill>
                          <w14:schemeClr w14:val="tx1"/>
                        </w14:solidFill>
                      </w14:textFill>
                    </w:rPr>
                    <w:t>月</w:t>
                  </w:r>
                  <w:r>
                    <w:rPr>
                      <w:color w:val="000000" w:themeColor="text1"/>
                      <w:szCs w:val="21"/>
                      <w:lang w:bidi="ar"/>
                      <w14:textFill>
                        <w14:solidFill>
                          <w14:schemeClr w14:val="tx1"/>
                        </w14:solidFill>
                      </w14:textFill>
                    </w:rPr>
                    <w:t>1</w:t>
                  </w:r>
                  <w:r>
                    <w:rPr>
                      <w:rFonts w:hint="eastAsia" w:ascii="宋体" w:hAnsi="宋体" w:cs="宋体"/>
                      <w:color w:val="000000" w:themeColor="text1"/>
                      <w:szCs w:val="21"/>
                      <w:lang w:bidi="ar"/>
                      <w14:textFill>
                        <w14:solidFill>
                          <w14:schemeClr w14:val="tx1"/>
                        </w14:solidFill>
                      </w14:textFill>
                    </w:rPr>
                    <w:t>日</w:t>
                  </w:r>
                  <w:r>
                    <w:rPr>
                      <w:color w:val="000000" w:themeColor="text1"/>
                      <w:szCs w:val="21"/>
                      <w:lang w:bidi="ar"/>
                      <w14:textFill>
                        <w14:solidFill>
                          <w14:schemeClr w14:val="tx1"/>
                        </w14:solidFill>
                      </w14:textFill>
                    </w:rPr>
                    <w:t>）</w:t>
                  </w:r>
                </w:p>
              </w:tc>
            </w:tr>
          </w:tbl>
          <w:p>
            <w:pPr>
              <w:pStyle w:val="65"/>
              <w:widowControl/>
              <w:ind w:firstLine="482"/>
              <w:rPr>
                <w:rFonts w:ascii="宋体" w:hAnsi="宋体" w:cs="宋体"/>
                <w:b/>
                <w:color w:val="000000" w:themeColor="text1"/>
                <w:kern w:val="0"/>
                <w:sz w:val="24"/>
                <w:szCs w:val="24"/>
                <w14:textFill>
                  <w14:solidFill>
                    <w14:schemeClr w14:val="tx1"/>
                  </w14:solidFill>
                </w14:textFill>
              </w:rPr>
            </w:pPr>
          </w:p>
          <w:p>
            <w:pPr>
              <w:pStyle w:val="65"/>
              <w:widowControl/>
              <w:ind w:firstLine="482"/>
              <w:rPr>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续表</w:t>
            </w:r>
            <w:r>
              <w:rPr>
                <w:b/>
                <w:color w:val="000000" w:themeColor="text1"/>
                <w:kern w:val="0"/>
                <w:sz w:val="24"/>
                <w:szCs w:val="24"/>
                <w14:textFill>
                  <w14:solidFill>
                    <w14:schemeClr w14:val="tx1"/>
                  </w14:solidFill>
                </w14:textFill>
              </w:rPr>
              <w:t>1</w:t>
            </w:r>
            <w:r>
              <w:rPr>
                <w:rFonts w:hint="eastAsia"/>
                <w:b/>
                <w:color w:val="000000" w:themeColor="text1"/>
                <w:kern w:val="0"/>
                <w:sz w:val="24"/>
                <w:szCs w:val="24"/>
                <w14:textFill>
                  <w14:solidFill>
                    <w14:schemeClr w14:val="tx1"/>
                  </w14:solidFill>
                </w14:textFill>
              </w:rPr>
              <w:t>8</w:t>
            </w:r>
            <w:r>
              <w:rPr>
                <w:b/>
                <w:color w:val="000000" w:themeColor="text1"/>
                <w:kern w:val="0"/>
                <w:sz w:val="24"/>
                <w:szCs w:val="24"/>
                <w14:textFill>
                  <w14:solidFill>
                    <w14:schemeClr w14:val="tx1"/>
                  </w14:solidFill>
                </w14:textFill>
              </w:rPr>
              <w:t xml:space="preserve">    </w:t>
            </w:r>
            <w:r>
              <w:rPr>
                <w:rFonts w:hint="eastAsia" w:ascii="宋体" w:hAnsi="宋体" w:cs="宋体"/>
                <w:b/>
                <w:color w:val="000000" w:themeColor="text1"/>
                <w:kern w:val="0"/>
                <w:sz w:val="24"/>
                <w:szCs w:val="24"/>
                <w14:textFill>
                  <w14:solidFill>
                    <w14:schemeClr w14:val="tx1"/>
                  </w14:solidFill>
                </w14:textFill>
              </w:rPr>
              <w:t>施工期扬尘污染防治措施一览表</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35"/>
              <w:gridCol w:w="1031"/>
              <w:gridCol w:w="4574"/>
              <w:gridCol w:w="2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4" w:type="pct"/>
                  <w:tcBorders>
                    <w:top w:val="single" w:color="auto" w:sz="8"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序号</w:t>
                  </w:r>
                </w:p>
              </w:tc>
              <w:tc>
                <w:tcPr>
                  <w:tcW w:w="625"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防治措施</w:t>
                  </w:r>
                </w:p>
              </w:tc>
              <w:tc>
                <w:tcPr>
                  <w:tcW w:w="2772"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具体要求</w:t>
                  </w:r>
                </w:p>
              </w:tc>
              <w:tc>
                <w:tcPr>
                  <w:tcW w:w="1279" w:type="pct"/>
                  <w:tcBorders>
                    <w:top w:val="single" w:color="auto" w:sz="8"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24" w:type="pct"/>
                  <w:tcBorders>
                    <w:top w:val="single" w:color="auto" w:sz="8"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4</w:t>
                  </w:r>
                </w:p>
              </w:tc>
              <w:tc>
                <w:tcPr>
                  <w:tcW w:w="625"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施工车辆冲洗设施</w:t>
                  </w:r>
                </w:p>
              </w:tc>
              <w:tc>
                <w:tcPr>
                  <w:tcW w:w="2772" w:type="pct"/>
                  <w:tcBorders>
                    <w:top w:val="single" w:color="auto" w:sz="8"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在施工现场出口处设置车辆冲洗设施并配套设置排水、泥浆沉淀设施，施工车辆不得带泥上路行驶，施工现场道路以及出口周边的道路不得存留建筑垃圾和泥土</w:t>
                  </w:r>
                </w:p>
              </w:tc>
              <w:tc>
                <w:tcPr>
                  <w:tcW w:w="1279" w:type="pct"/>
                  <w:tcBorders>
                    <w:top w:val="single" w:color="auto" w:sz="8"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《河北省大气污染防治条例》(2016年1月13日)、《关于印发&lt;河北省建筑施工扬尘治理方案&gt;的通知》(冀建安[2017]9号)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5</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密闭苫</w:t>
                  </w:r>
                </w:p>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盖措施</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①</w:t>
                  </w:r>
                  <w:r>
                    <w:rPr>
                      <w:color w:val="000000" w:themeColor="text1"/>
                      <w:szCs w:val="21"/>
                      <w:lang w:bidi="ar"/>
                      <w14:textFill>
                        <w14:solidFill>
                          <w14:schemeClr w14:val="tx1"/>
                        </w14:solidFill>
                      </w14:textFill>
                    </w:rPr>
                    <w:t>建筑材料采用密闭存储、设置围挡或堆砌围墙、采用防尘布苫盖等措施；</w:t>
                  </w:r>
                  <w:r>
                    <w:rPr>
                      <w:rFonts w:hint="eastAsia" w:ascii="宋体" w:hAnsi="宋体" w:cs="宋体"/>
                      <w:color w:val="000000" w:themeColor="text1"/>
                      <w:szCs w:val="21"/>
                      <w:lang w:bidi="ar"/>
                      <w14:textFill>
                        <w14:solidFill>
                          <w14:schemeClr w14:val="tx1"/>
                        </w14:solidFill>
                      </w14:textFill>
                    </w:rPr>
                    <w:t>②</w:t>
                  </w:r>
                  <w:r>
                    <w:rPr>
                      <w:color w:val="000000" w:themeColor="text1"/>
                      <w:szCs w:val="21"/>
                      <w:lang w:bidi="ar"/>
                      <w14:textFill>
                        <w14:solidFill>
                          <w14:schemeClr w14:val="tx1"/>
                        </w14:solidFill>
                      </w14:textFill>
                    </w:rPr>
                    <w:t>建筑垃圾采用覆盖防尘布、防尘网、定期喷洒抑尘剂、定期喷水压尘等措施，生活垃圾应用封闭式容器存放，日产日清，严禁随意丢弃；</w:t>
                  </w:r>
                  <w:r>
                    <w:rPr>
                      <w:rFonts w:hint="eastAsia" w:ascii="宋体" w:hAnsi="宋体" w:cs="宋体"/>
                      <w:color w:val="000000" w:themeColor="text1"/>
                      <w:szCs w:val="21"/>
                      <w:lang w:bidi="ar"/>
                      <w14:textFill>
                        <w14:solidFill>
                          <w14:schemeClr w14:val="tx1"/>
                        </w14:solidFill>
                      </w14:textFill>
                    </w:rPr>
                    <w:t>③</w:t>
                  </w:r>
                  <w:r>
                    <w:rPr>
                      <w:color w:val="000000" w:themeColor="text1"/>
                      <w:szCs w:val="21"/>
                      <w:lang w:bidi="ar"/>
                      <w14:textFill>
                        <w14:solidFill>
                          <w14:schemeClr w14:val="tx1"/>
                        </w14:solidFill>
                      </w14:textFill>
                    </w:rPr>
                    <w:t>施工现场集中堆放的土方和裸露场地必须采取覆盖、固化或绿化等降尘措施，严禁裸露；</w:t>
                  </w:r>
                  <w:r>
                    <w:rPr>
                      <w:rFonts w:hint="eastAsia" w:ascii="宋体" w:hAnsi="宋体" w:cs="宋体"/>
                      <w:color w:val="000000" w:themeColor="text1"/>
                      <w:szCs w:val="21"/>
                      <w:lang w:bidi="ar"/>
                      <w14:textFill>
                        <w14:solidFill>
                          <w14:schemeClr w14:val="tx1"/>
                        </w14:solidFill>
                      </w14:textFill>
                    </w:rPr>
                    <w:t>④</w:t>
                  </w:r>
                  <w:r>
                    <w:rPr>
                      <w:color w:val="000000" w:themeColor="text1"/>
                      <w:szCs w:val="21"/>
                      <w:lang w:bidi="ar"/>
                      <w14:textFill>
                        <w14:solidFill>
                          <w14:schemeClr w14:val="tx1"/>
                        </w14:solidFill>
                      </w14:textFill>
                    </w:rPr>
                    <w:t>施工现场易飞扬的细颗粒建筑材料必须密闭存放或严密覆盖，严禁露天放置；搬运时应有降尘措施，余料及时回收</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《河北省大气污染防治条例》(2016年1月13日)、《关于印发&lt;河北省建筑施工扬尘治理方案&gt;的通知》(冀建安[2017]9号)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6</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物料运输车辆密闭措施</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①</w:t>
                  </w:r>
                  <w:r>
                    <w:rPr>
                      <w:color w:val="000000" w:themeColor="text1"/>
                      <w:szCs w:val="21"/>
                      <w:lang w:bidi="ar"/>
                      <w14:textFill>
                        <w14:solidFill>
                          <w14:schemeClr w14:val="tx1"/>
                        </w14:solidFill>
                      </w14:textFill>
                    </w:rPr>
                    <w:t>进出工地的物料、渣土、垃圾运输车辆，应尽可能采用密闭车斗，并保证物料不遗撒外漏。若无密闭车斗，物料、垃圾、渣土的装载高度不得超过车辆槽帮上沿，车斗应用苫布遮盖严实；</w:t>
                  </w:r>
                  <w:r>
                    <w:rPr>
                      <w:rFonts w:hint="eastAsia" w:ascii="宋体" w:hAnsi="宋体" w:cs="宋体"/>
                      <w:color w:val="000000" w:themeColor="text1"/>
                      <w:szCs w:val="21"/>
                      <w:lang w:bidi="ar"/>
                      <w14:textFill>
                        <w14:solidFill>
                          <w14:schemeClr w14:val="tx1"/>
                        </w14:solidFill>
                      </w14:textFill>
                    </w:rPr>
                    <w:t>②</w:t>
                  </w:r>
                  <w:r>
                    <w:rPr>
                      <w:color w:val="000000" w:themeColor="text1"/>
                      <w:szCs w:val="21"/>
                      <w:lang w:bidi="ar"/>
                      <w14:textFill>
                        <w14:solidFill>
                          <w14:schemeClr w14:val="tx1"/>
                        </w14:solidFill>
                      </w14:textFill>
                    </w:rPr>
                    <w:t>装卸和运输渣土、石粉、石子、建筑垃圾等易产生扬尘污染物料的，应当采取完全密闭措施</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《河北省大气污染防治条例》(2016年1月13日)、《关于印发&lt;河北省建筑施工扬尘治理方案&gt;的通知》(冀建安[2017]9号)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7</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洒水抑</w:t>
                  </w:r>
                </w:p>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尘措施</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遇到干燥、易起尘的土方工程作业时，应辅以洒水压尘，尽量缩短起尘操作时间，遇到四级及四级以上大风天气，应停止土方作业，同时作业处覆以防尘网；施工现场必须建立洒水清扫抑尘制度，配备洒水设备。非冰冻期每天洒水不少于2次，并有专人负责。重污染天气时相应增加洒水频次。</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《防治城市扬尘污染技术规范》(HJ/T 393-2007)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8</w:t>
                  </w:r>
                </w:p>
              </w:tc>
              <w:tc>
                <w:tcPr>
                  <w:tcW w:w="625"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建筑</w:t>
                  </w:r>
                </w:p>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垃圾</w:t>
                  </w:r>
                </w:p>
              </w:tc>
              <w:tc>
                <w:tcPr>
                  <w:tcW w:w="2772" w:type="pct"/>
                  <w:tcBorders>
                    <w:top w:val="single" w:color="auto" w:sz="4" w:space="0"/>
                    <w:left w:val="single" w:color="auto" w:sz="4" w:space="0"/>
                    <w:bottom w:val="single" w:color="auto" w:sz="4"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①</w:t>
                  </w:r>
                  <w:r>
                    <w:rPr>
                      <w:color w:val="000000" w:themeColor="text1"/>
                      <w:szCs w:val="21"/>
                      <w:lang w:bidi="ar"/>
                      <w14:textFill>
                        <w14:solidFill>
                          <w14:schemeClr w14:val="tx1"/>
                        </w14:solidFill>
                      </w14:textFill>
                    </w:rPr>
                    <w:t>建筑物内地面清扫垃圾进行洒水抑尘，保持干净整洁；</w:t>
                  </w:r>
                  <w:r>
                    <w:rPr>
                      <w:rFonts w:hint="eastAsia" w:ascii="宋体" w:hAnsi="宋体" w:cs="宋体"/>
                      <w:color w:val="000000" w:themeColor="text1"/>
                      <w:szCs w:val="21"/>
                      <w:lang w:bidi="ar"/>
                      <w14:textFill>
                        <w14:solidFill>
                          <w14:schemeClr w14:val="tx1"/>
                        </w14:solidFill>
                      </w14:textFill>
                    </w:rPr>
                    <w:t>②</w:t>
                  </w:r>
                  <w:r>
                    <w:rPr>
                      <w:color w:val="000000" w:themeColor="text1"/>
                      <w:szCs w:val="21"/>
                      <w:lang w:bidi="ar"/>
                      <w14:textFill>
                        <w14:solidFill>
                          <w14:schemeClr w14:val="tx1"/>
                        </w14:solidFill>
                      </w14:textFill>
                    </w:rPr>
                    <w:t>施工现场的建筑垃圾设置垃圾存放点，集中堆放并严密覆盖，及时清运。生活垃圾应用封闭式容器存放，日产日清，严禁随意丢弃、焚烧</w:t>
                  </w:r>
                </w:p>
              </w:tc>
              <w:tc>
                <w:tcPr>
                  <w:tcW w:w="1279" w:type="pct"/>
                  <w:tcBorders>
                    <w:top w:val="single" w:color="auto" w:sz="4" w:space="0"/>
                    <w:left w:val="single" w:color="auto" w:sz="4" w:space="0"/>
                    <w:bottom w:val="single" w:color="auto" w:sz="4"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《关于印发&lt;河北省建筑施工扬尘治理方案&gt;的通知》(冀建安[2017]9号)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24" w:type="pct"/>
                  <w:tcBorders>
                    <w:top w:val="single" w:color="auto" w:sz="4" w:space="0"/>
                    <w:left w:val="single" w:color="auto" w:sz="8" w:space="0"/>
                    <w:bottom w:val="single" w:color="auto" w:sz="8"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9</w:t>
                  </w:r>
                </w:p>
              </w:tc>
              <w:tc>
                <w:tcPr>
                  <w:tcW w:w="625" w:type="pct"/>
                  <w:tcBorders>
                    <w:top w:val="single" w:color="auto" w:sz="4" w:space="0"/>
                    <w:left w:val="single" w:color="auto" w:sz="4" w:space="0"/>
                    <w:bottom w:val="single" w:color="auto" w:sz="8"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在线监测与视频监控</w:t>
                  </w:r>
                </w:p>
              </w:tc>
              <w:tc>
                <w:tcPr>
                  <w:tcW w:w="2772" w:type="pct"/>
                  <w:tcBorders>
                    <w:top w:val="single" w:color="auto" w:sz="4" w:space="0"/>
                    <w:left w:val="single" w:color="auto" w:sz="4" w:space="0"/>
                    <w:bottom w:val="single" w:color="auto" w:sz="8" w:space="0"/>
                    <w:right w:val="single" w:color="auto" w:sz="4"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在施工工地同步安装视频监控设备，并设置不少于</w:t>
                  </w:r>
                  <w:r>
                    <w:rPr>
                      <w:rFonts w:hint="eastAsia"/>
                      <w:color w:val="000000" w:themeColor="text1"/>
                      <w:szCs w:val="21"/>
                      <w:lang w:bidi="ar"/>
                      <w14:textFill>
                        <w14:solidFill>
                          <w14:schemeClr w14:val="tx1"/>
                        </w14:solidFill>
                      </w14:textFill>
                    </w:rPr>
                    <w:t>1</w:t>
                  </w:r>
                  <w:r>
                    <w:rPr>
                      <w:color w:val="000000" w:themeColor="text1"/>
                      <w:szCs w:val="21"/>
                      <w:lang w:bidi="ar"/>
                      <w14:textFill>
                        <w14:solidFill>
                          <w14:schemeClr w14:val="tx1"/>
                        </w14:solidFill>
                      </w14:textFill>
                    </w:rPr>
                    <w:t>个施工场地扬尘监测点，分别与建设主管部门、生态环境主管部门的监控设备联网，并保证系统正常运行</w:t>
                  </w:r>
                  <w:r>
                    <w:rPr>
                      <w:rFonts w:hint="eastAsia"/>
                      <w:color w:val="000000" w:themeColor="text1"/>
                      <w:szCs w:val="21"/>
                      <w:lang w:bidi="ar"/>
                      <w14:textFill>
                        <w14:solidFill>
                          <w14:schemeClr w14:val="tx1"/>
                        </w14:solidFill>
                      </w14:textFill>
                    </w:rPr>
                    <w:t>，</w:t>
                  </w:r>
                  <w:r>
                    <w:rPr>
                      <w:color w:val="000000" w:themeColor="text1"/>
                      <w:szCs w:val="21"/>
                      <w:lang w:bidi="ar"/>
                      <w14:textFill>
                        <w14:solidFill>
                          <w14:schemeClr w14:val="tx1"/>
                        </w14:solidFill>
                      </w14:textFill>
                    </w:rPr>
                    <w:t>发生故障应当在二十四小时内修复</w:t>
                  </w:r>
                </w:p>
              </w:tc>
              <w:tc>
                <w:tcPr>
                  <w:tcW w:w="1279" w:type="pct"/>
                  <w:tcBorders>
                    <w:top w:val="single" w:color="auto" w:sz="4" w:space="0"/>
                    <w:left w:val="single" w:color="auto" w:sz="4" w:space="0"/>
                    <w:bottom w:val="single" w:color="auto" w:sz="8" w:space="0"/>
                    <w:right w:val="single" w:color="auto" w:sz="8" w:space="0"/>
                  </w:tcBorders>
                  <w:vAlign w:val="center"/>
                </w:tcPr>
                <w:p>
                  <w:pPr>
                    <w:spacing w:line="330" w:lineRule="exact"/>
                    <w:jc w:val="center"/>
                    <w:rPr>
                      <w:color w:val="000000" w:themeColor="text1"/>
                      <w:szCs w:val="21"/>
                      <w14:textFill>
                        <w14:solidFill>
                          <w14:schemeClr w14:val="tx1"/>
                        </w14:solidFill>
                      </w14:textFill>
                    </w:rPr>
                  </w:pPr>
                  <w:r>
                    <w:rPr>
                      <w:color w:val="000000" w:themeColor="text1"/>
                      <w:szCs w:val="21"/>
                      <w:lang w:bidi="ar"/>
                      <w14:textFill>
                        <w14:solidFill>
                          <w14:schemeClr w14:val="tx1"/>
                        </w14:solidFill>
                      </w14:textFill>
                    </w:rPr>
                    <w:t>《河北省扬尘污染防治办法》（2020年4月1日）；</w:t>
                  </w:r>
                  <w:r>
                    <w:rPr>
                      <w:color w:val="000000" w:themeColor="text1"/>
                      <w:kern w:val="0"/>
                      <w:szCs w:val="21"/>
                      <w:lang w:bidi="ar"/>
                      <w14:textFill>
                        <w14:solidFill>
                          <w14:schemeClr w14:val="tx1"/>
                        </w14:solidFill>
                      </w14:textFill>
                    </w:rPr>
                    <w:t>《施工场地扬尘排放标准》（DB13/2934-2019）</w:t>
                  </w:r>
                </w:p>
              </w:tc>
            </w:tr>
          </w:tbl>
          <w:p>
            <w:pPr>
              <w:adjustRightInd w:val="0"/>
              <w:snapToGrid w:val="0"/>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施工废</w:t>
            </w:r>
            <w:r>
              <w:rPr>
                <w:b/>
                <w:bCs/>
                <w:color w:val="000000" w:themeColor="text1"/>
                <w:sz w:val="24"/>
                <w14:textFill>
                  <w14:solidFill>
                    <w14:schemeClr w14:val="tx1"/>
                  </w14:solidFill>
                </w14:textFill>
              </w:rPr>
              <w:t>水</w:t>
            </w:r>
            <w:r>
              <w:rPr>
                <w:rFonts w:hint="eastAsia"/>
                <w:b/>
                <w:bCs/>
                <w:color w:val="000000" w:themeColor="text1"/>
                <w:sz w:val="24"/>
                <w14:textFill>
                  <w14:solidFill>
                    <w14:schemeClr w14:val="tx1"/>
                  </w14:solidFill>
                </w14:textFill>
              </w:rPr>
              <w:t>防治措施</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本项目施工期主要为施工人员生活污水，水量较少，经院区现有化粪池处理后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经市政管网</w:t>
            </w:r>
            <w:r>
              <w:rPr>
                <w:rFonts w:hint="eastAsia"/>
                <w:color w:val="000000" w:themeColor="text1"/>
                <w:sz w:val="24"/>
                <w14:textFill>
                  <w14:solidFill>
                    <w14:schemeClr w14:val="tx1"/>
                  </w14:solidFill>
                </w14:textFill>
              </w:rPr>
              <w:t>排入</w:t>
            </w:r>
            <w:r>
              <w:rPr>
                <w:color w:val="000000" w:themeColor="text1"/>
                <w:sz w:val="24"/>
                <w14:textFill>
                  <w14:solidFill>
                    <w14:schemeClr w14:val="tx1"/>
                  </w14:solidFill>
                </w14:textFill>
              </w:rPr>
              <w:t>魏县污水处理厂进一步处理</w:t>
            </w:r>
            <w:r>
              <w:rPr>
                <w:rFonts w:hint="eastAsia"/>
                <w:color w:val="000000" w:themeColor="text1"/>
                <w:sz w:val="24"/>
                <w14:textFill>
                  <w14:solidFill>
                    <w14:schemeClr w14:val="tx1"/>
                  </w14:solidFill>
                </w14:textFill>
              </w:rPr>
              <w:t>。</w:t>
            </w:r>
          </w:p>
          <w:p>
            <w:pPr>
              <w:adjustRightInd w:val="0"/>
              <w:snapToGrid w:val="0"/>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施工噪声防治措施</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施工期间，根据该项目的施工特点，主要产噪为施工机械和运输车辆噪声等。其特点是间歇或阵发性的，并具备流动性的特征。为减少施工噪声对敏感点的影响，结合施工进展，施工现场的噪声管理必须执行《建筑施工场界环境噪声排放标准》（GB12523-2011）的规定，加强管理，文明施工。根据项目施工特点，通过采用低噪声机械设备、合理安排施工计划和时间，并采取距离防护和隔声等措施，减少施工噪声对区域声环境的影响，结合施工进度，具体采取如下防治措施：</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建设单位与施工单位签订合同的同时，应要求其使用的主要机械设备为低噪声机械设备，并在施工中应有专人对其进行保养维护，施工单位应对现场使用设备的人员进行培训，严格按操作规范使用各类机械。</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尽可能利用距离衰减措施，在不影响施工情况下将强噪声设备布置于离敏感目标相对较远的地方，同时对相对固定的机械设备尽量采取入棚操作。</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在建筑结构施工阶段，对建筑物的外部采用二次围档（工地外围声屏障/围墙为一次围档），减轻施工噪声对外环境的影响。</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运载建筑材料及建筑垃圾的车辆要选择合适的时间、路线进行运输，车辆进出现场时应减速、禁鸣</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运输车辆行驶路线尽量避开环境敏感点，禁止穿越。</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color w:val="000000" w:themeColor="text1"/>
                <w:sz w:val="24"/>
                <w14:textFill>
                  <w14:solidFill>
                    <w14:schemeClr w14:val="tx1"/>
                  </w14:solidFill>
                </w14:textFill>
              </w:rPr>
              <w:t>施工单位应严格遵守规定，合理安排施工时间，抢修、抢险作业和因生产工艺要求或特殊需要必须昼夜连续作业的，应到当地管理部门办理夜间施工许可证，同时张贴有关情况的说明，公告周边受影响居民。</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⑥</w:t>
            </w:r>
            <w:r>
              <w:rPr>
                <w:color w:val="000000" w:themeColor="text1"/>
                <w:sz w:val="24"/>
                <w14:textFill>
                  <w14:solidFill>
                    <w14:schemeClr w14:val="tx1"/>
                  </w14:solidFill>
                </w14:textFill>
              </w:rPr>
              <w:t>使用商品混凝土和砂浆，商品混凝土具有占地少、施工量少、施工方便、噪声污染小等特点，同时大大减少水泥、沙石的汽车运量，也可减轻道路交通噪声及扬尘污染。</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⑦</w:t>
            </w:r>
            <w:r>
              <w:rPr>
                <w:color w:val="000000" w:themeColor="text1"/>
                <w:sz w:val="24"/>
                <w14:textFill>
                  <w14:solidFill>
                    <w14:schemeClr w14:val="tx1"/>
                  </w14:solidFill>
                </w14:textFill>
              </w:rPr>
              <w:t>严格操作流程，降低人为噪声。不合理的施工操作是产生人为噪声的主要原因，如脚手架的安装、拆除、钢筋材料的装卸过程产生的金属碰撞声等。另外，运输车辆进入工地减速，减少鸣笛等措施也可有效减轻噪声影响。</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w:instrText>
            </w:r>
            <w:r>
              <w:rPr>
                <w:rFonts w:hint="eastAsia"/>
                <w:color w:val="000000" w:themeColor="text1"/>
                <w:sz w:val="24"/>
                <w14:textFill>
                  <w14:solidFill>
                    <w14:schemeClr w14:val="tx1"/>
                  </w14:solidFill>
                </w14:textFill>
              </w:rPr>
              <w:instrText xml:space="preserve">= 8 \* GB3</w:instrText>
            </w:r>
            <w:r>
              <w:rPr>
                <w:color w:val="000000" w:themeColor="text1"/>
                <w:sz w:val="24"/>
                <w14:textFill>
                  <w14:solidFill>
                    <w14:schemeClr w14:val="tx1"/>
                  </w14:solidFill>
                </w14:textFill>
              </w:rPr>
              <w:instrText xml:space="preserve"> </w:instrText>
            </w:r>
            <w:r>
              <w:rPr>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t>⑧</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施工单位应合理安排施工时间，做到文明施工，除工程必需外，严禁在中午12:00~14:00、夜间22:00~6:00期间进行施工</w:t>
            </w:r>
            <w:r>
              <w:rPr>
                <w:rFonts w:hint="eastAsia"/>
                <w:color w:val="000000" w:themeColor="text1"/>
                <w:sz w:val="24"/>
                <w14:textFill>
                  <w14:solidFill>
                    <w14:schemeClr w14:val="tx1"/>
                  </w14:solidFill>
                </w14:textFill>
              </w:rPr>
              <w:t>。</w:t>
            </w:r>
          </w:p>
          <w:p>
            <w:pPr>
              <w:adjustRightInd w:val="0"/>
              <w:snapToGrid w:val="0"/>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b/>
                <w:bCs/>
                <w:color w:val="000000" w:themeColor="text1"/>
                <w:sz w:val="24"/>
                <w14:textFill>
                  <w14:solidFill>
                    <w14:schemeClr w14:val="tx1"/>
                  </w14:solidFill>
                </w14:textFill>
              </w:rPr>
              <w:t>、固体废物</w:t>
            </w:r>
            <w:r>
              <w:rPr>
                <w:rFonts w:hint="eastAsia"/>
                <w:b/>
                <w:bCs/>
                <w:color w:val="000000" w:themeColor="text1"/>
                <w:sz w:val="24"/>
                <w14:textFill>
                  <w14:solidFill>
                    <w14:schemeClr w14:val="tx1"/>
                  </w14:solidFill>
                </w14:textFill>
              </w:rPr>
              <w:t>防治措施</w:t>
            </w:r>
          </w:p>
          <w:p>
            <w:pPr>
              <w:spacing w:line="440" w:lineRule="exact"/>
              <w:ind w:firstLine="480" w:firstLineChars="200"/>
              <w:rPr>
                <w:color w:val="000000" w:themeColor="text1"/>
                <w:sz w:val="24"/>
                <w14:textFill>
                  <w14:solidFill>
                    <w14:schemeClr w14:val="tx1"/>
                  </w14:solidFill>
                </w14:textFill>
              </w:rPr>
            </w:pPr>
            <w:r>
              <w:rPr>
                <w:bCs/>
                <w:snapToGrid w:val="0"/>
                <w:color w:val="000000" w:themeColor="text1"/>
                <w:kern w:val="0"/>
                <w:sz w:val="24"/>
                <w14:textFill>
                  <w14:solidFill>
                    <w14:schemeClr w14:val="tx1"/>
                  </w14:solidFill>
                </w14:textFill>
              </w:rPr>
              <w:t>施工中产生的固体废物主要是生活垃圾，为一般固体废物。生活垃圾产生量较小，收集后由环卫部门处理。</w:t>
            </w:r>
          </w:p>
          <w:p>
            <w:pPr>
              <w:adjustRightInd w:val="0"/>
              <w:snapToGrid w:val="0"/>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5、施工振动防治措施</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本项目施工期振动</w:t>
            </w:r>
            <w:r>
              <w:rPr>
                <w:color w:val="000000" w:themeColor="text1"/>
                <w:sz w:val="24"/>
                <w14:textFill>
                  <w14:solidFill>
                    <w14:schemeClr w14:val="tx1"/>
                  </w14:solidFill>
                </w14:textFill>
              </w:rPr>
              <w:t>源特点是间歇或阵发性的，并具备流动性的特征。为减少施工</w:t>
            </w:r>
            <w:r>
              <w:rPr>
                <w:rFonts w:hint="eastAsia"/>
                <w:color w:val="000000" w:themeColor="text1"/>
                <w:sz w:val="24"/>
                <w14:textFill>
                  <w14:solidFill>
                    <w14:schemeClr w14:val="tx1"/>
                  </w14:solidFill>
                </w14:textFill>
              </w:rPr>
              <w:t>振动</w:t>
            </w:r>
            <w:r>
              <w:rPr>
                <w:color w:val="000000" w:themeColor="text1"/>
                <w:sz w:val="24"/>
                <w14:textFill>
                  <w14:solidFill>
                    <w14:schemeClr w14:val="tx1"/>
                  </w14:solidFill>
                </w14:textFill>
              </w:rPr>
              <w:t>对敏感点的影响，结合施工进展，采取如下防治措施：</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（1）施工单位应合理安排施工时间，做到文明施工，除工程必需外，严禁在中午12:00~14:00、夜间22:00~6:00期间进行施工。</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（2）项目施工布置时将</w:t>
            </w:r>
            <w:r>
              <w:rPr>
                <w:rFonts w:hint="eastAsia"/>
                <w:color w:val="000000" w:themeColor="text1"/>
                <w:sz w:val="24"/>
                <w14:textFill>
                  <w14:solidFill>
                    <w14:schemeClr w14:val="tx1"/>
                  </w14:solidFill>
                </w14:textFill>
              </w:rPr>
              <w:t>产振源</w:t>
            </w:r>
            <w:r>
              <w:rPr>
                <w:color w:val="000000" w:themeColor="text1"/>
                <w:sz w:val="24"/>
                <w14:textFill>
                  <w14:solidFill>
                    <w14:schemeClr w14:val="tx1"/>
                  </w14:solidFill>
                </w14:textFill>
              </w:rPr>
              <w:t>强较高的施工设备置于远离敏感点的一侧</w:t>
            </w:r>
            <w:r>
              <w:rPr>
                <w:rFonts w:hint="eastAsia"/>
                <w:color w:val="000000" w:themeColor="text1"/>
                <w:sz w:val="24"/>
                <w14:textFill>
                  <w14:solidFill>
                    <w14:schemeClr w14:val="tx1"/>
                  </w14:solidFill>
                </w14:textFill>
              </w:rPr>
              <w:t>，并做好基础减振</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设备与基础或连接部位之间可采用弹簧减震、橡胶减震技术，可减震至原动量1/10~1/100，降噪20~40dB（A），可大大减轻噪声对周围环境敏感点的影响</w:t>
            </w:r>
            <w:r>
              <w:rPr>
                <w:color w:val="000000" w:themeColor="text1"/>
                <w:sz w:val="24"/>
                <w14:textFill>
                  <w14:solidFill>
                    <w14:schemeClr w14:val="tx1"/>
                  </w14:solidFill>
                </w14:textFill>
              </w:rPr>
              <w:t>。</w:t>
            </w:r>
          </w:p>
          <w:p>
            <w:pPr>
              <w:widowControl/>
              <w:spacing w:line="440" w:lineRule="exact"/>
              <w:ind w:firstLine="481" w:firstLineChars="200"/>
              <w:rPr>
                <w:b/>
                <w:bCs/>
                <w:color w:val="000000" w:themeColor="text1"/>
                <w:kern w:val="0"/>
                <w:sz w:val="24"/>
                <w:lang w:bidi="ar"/>
                <w14:textFill>
                  <w14:solidFill>
                    <w14:schemeClr w14:val="tx1"/>
                  </w14:solidFill>
                </w14:textFill>
              </w:rPr>
            </w:pPr>
            <w:r>
              <w:rPr>
                <w:rFonts w:hint="eastAsia"/>
                <w:b/>
                <w:bCs/>
                <w:color w:val="000000" w:themeColor="text1"/>
                <w:kern w:val="0"/>
                <w:sz w:val="24"/>
                <w:lang w:bidi="ar"/>
                <w14:textFill>
                  <w14:solidFill>
                    <w14:schemeClr w14:val="tx1"/>
                  </w14:solidFill>
                </w14:textFill>
              </w:rPr>
              <w:t>6、生态影响防治措施</w:t>
            </w:r>
          </w:p>
          <w:p>
            <w:pPr>
              <w:autoSpaceDE w:val="0"/>
              <w:autoSpaceDN w:val="0"/>
              <w:adjustRightIn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color w:val="000000" w:themeColor="text1"/>
                <w:sz w:val="24"/>
                <w:lang w:bidi="ar"/>
                <w14:textFill>
                  <w14:solidFill>
                    <w14:schemeClr w14:val="tx1"/>
                  </w14:solidFill>
                </w14:textFill>
              </w:rPr>
              <w:t>位于魏县疾病预防控制中心院内</w:t>
            </w:r>
            <w:r>
              <w:rPr>
                <w:rFonts w:hint="eastAsia"/>
                <w:color w:val="000000" w:themeColor="text1"/>
                <w:sz w:val="24"/>
                <w:lang w:bidi="ar"/>
                <w14:textFill>
                  <w14:solidFill>
                    <w14:schemeClr w14:val="tx1"/>
                  </w14:solidFill>
                </w14:textFill>
              </w:rPr>
              <w:t>，</w:t>
            </w:r>
            <w:r>
              <w:rPr>
                <w:rFonts w:hint="eastAsia"/>
                <w:color w:val="000000" w:themeColor="text1"/>
                <w:sz w:val="24"/>
                <w:szCs w:val="22"/>
                <w14:textFill>
                  <w14:solidFill>
                    <w14:schemeClr w14:val="tx1"/>
                  </w14:solidFill>
                </w14:textFill>
              </w:rPr>
              <w:t>用地性质为医卫慈善用地/医疗卫生</w:t>
            </w:r>
            <w:r>
              <w:rPr>
                <w:rFonts w:hint="eastAsia"/>
                <w:color w:val="000000" w:themeColor="text1"/>
                <w:sz w:val="24"/>
                <w:szCs w:val="20"/>
                <w14:textFill>
                  <w14:solidFill>
                    <w14:schemeClr w14:val="tx1"/>
                  </w14:solidFill>
                </w14:textFill>
              </w:rPr>
              <w:t>，</w:t>
            </w:r>
            <w:r>
              <w:rPr>
                <w:rFonts w:hint="eastAsia"/>
                <w:color w:val="000000" w:themeColor="text1"/>
                <w:sz w:val="24"/>
                <w:lang w:bidi="ar"/>
                <w14:textFill>
                  <w14:solidFill>
                    <w14:schemeClr w14:val="tx1"/>
                  </w14:solidFill>
                </w14:textFill>
              </w:rPr>
              <w:t>项目的实施</w:t>
            </w:r>
            <w:r>
              <w:rPr>
                <w:rFonts w:hint="eastAsia"/>
                <w:color w:val="000000" w:themeColor="text1"/>
                <w:sz w:val="24"/>
                <w14:textFill>
                  <w14:solidFill>
                    <w14:schemeClr w14:val="tx1"/>
                  </w14:solidFill>
                </w14:textFill>
              </w:rPr>
              <w:t>不会使该地块的土地利用功能发生改变</w:t>
            </w:r>
            <w:r>
              <w:rPr>
                <w:color w:val="000000" w:themeColor="text1"/>
                <w:sz w:val="24"/>
                <w14:textFill>
                  <w14:solidFill>
                    <w14:schemeClr w14:val="tx1"/>
                  </w14:solidFill>
                </w14:textFill>
              </w:rPr>
              <w:t>，因此本项目施工期对生态环境影响较小。</w:t>
            </w:r>
          </w:p>
          <w:p>
            <w:pPr>
              <w:spacing w:line="440" w:lineRule="exact"/>
              <w:ind w:firstLine="481" w:firstLineChars="200"/>
              <w:rPr>
                <w:b/>
                <w:bCs/>
                <w:color w:val="000000" w:themeColor="text1"/>
                <w:sz w:val="24"/>
                <w:lang w:bidi="ar"/>
                <w14:textFill>
                  <w14:solidFill>
                    <w14:schemeClr w14:val="tx1"/>
                  </w14:solidFill>
                </w14:textFill>
              </w:rPr>
            </w:pPr>
            <w:r>
              <w:rPr>
                <w:rFonts w:hint="eastAsia"/>
                <w:b/>
                <w:bCs/>
                <w:color w:val="000000" w:themeColor="text1"/>
                <w:sz w:val="24"/>
                <w:lang w:bidi="ar"/>
                <w14:textFill>
                  <w14:solidFill>
                    <w14:schemeClr w14:val="tx1"/>
                  </w14:solidFill>
                </w14:textFill>
              </w:rPr>
              <w:t>7、拆除作业防治措施</w:t>
            </w:r>
          </w:p>
          <w:p>
            <w:pPr>
              <w:autoSpaceDE w:val="0"/>
              <w:autoSpaceDN w:val="0"/>
              <w:adjustRightIn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lang w:bidi="ar"/>
                <w14:textFill>
                  <w14:solidFill>
                    <w14:schemeClr w14:val="tx1"/>
                  </w14:solidFill>
                </w14:textFill>
              </w:rPr>
              <w:t>本项目在综合实验楼中对原有实验室进行改造，涉及原有实验室设备及地面等区域的拆除，</w:t>
            </w:r>
            <w:r>
              <w:rPr>
                <w:rFonts w:hint="eastAsia"/>
                <w:color w:val="000000" w:themeColor="text1"/>
                <w:sz w:val="24"/>
                <w14:textFill>
                  <w14:solidFill>
                    <w14:schemeClr w14:val="tx1"/>
                  </w14:solidFill>
                </w14:textFill>
              </w:rPr>
              <w:t>本评价要求建设单位严格按照《企业拆除活动污染防治技术规定（试行）》（环保部公告2017年第78号）的要求实施：</w:t>
            </w:r>
            <w:r>
              <w:rPr>
                <w:rFonts w:hint="eastAsia" w:ascii="宋体" w:hAnsi="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将拆除活动现场划分为拆除区域、设备集中拆解区、设备集中清洗区、临时贮存区等，实现污染物集中产生、集中收集，防止和减少污染扩散；</w:t>
            </w: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建（构）筑物拆除时应采取有效措施，防范扬尘、噪声等污染。拆除作业场地应在四周设置硬质封闭围挡及醒目警示标志，严禁敞开式拆除，拆除过程应洒水、喷淋、喷雾降尘，拆除后的裸露土壤要苫盖，避免扬尘污染；</w:t>
            </w: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对遗留的固体废物，以及拆除活动产生的建筑垃圾、固体废物等需要现场暂存的，应当分类贮存，贮存区域应当采取必要的防渗漏（如水泥硬化）等措施，并分别制定后续处理或利用处置方案；</w:t>
            </w: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拆除活动结束后，应对现场内所有区域进行检查、清理，确保所有拆除产物、遗留物料、残留污染物等得到合理处置，不遗留土壤污染隐患。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94" w:type="dxa"/>
            <w:tcMar>
              <w:left w:w="28" w:type="dxa"/>
              <w:right w:w="28" w:type="dxa"/>
            </w:tcMar>
            <w:vAlign w:val="center"/>
          </w:tcPr>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运营</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期环</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境影</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响和</w:t>
            </w:r>
          </w:p>
          <w:p>
            <w:pPr>
              <w:adjustRightInd w:val="0"/>
              <w:snapToGrid w:val="0"/>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保护</w:t>
            </w:r>
          </w:p>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r>
              <w:rPr>
                <w:rFonts w:hint="eastAsia" w:cs="宋体"/>
                <w:bCs/>
                <w:color w:val="000000" w:themeColor="text1"/>
                <w:sz w:val="21"/>
                <w:szCs w:val="18"/>
                <w14:textFill>
                  <w14:solidFill>
                    <w14:schemeClr w14:val="tx1"/>
                  </w14:solidFill>
                </w14:textFill>
              </w:rPr>
              <w:t>措施</w:t>
            </w:r>
          </w:p>
        </w:tc>
        <w:tc>
          <w:tcPr>
            <w:tcW w:w="8487" w:type="dxa"/>
            <w:vAlign w:val="center"/>
          </w:tcPr>
          <w:p>
            <w:pPr>
              <w:spacing w:line="400" w:lineRule="exact"/>
              <w:ind w:firstLine="481" w:firstLineChars="200"/>
              <w:outlineLvl w:val="2"/>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1、</w:t>
            </w:r>
            <w:r>
              <w:rPr>
                <w:rFonts w:hint="eastAsia"/>
                <w:b/>
                <w:bCs/>
                <w:snapToGrid w:val="0"/>
                <w:color w:val="000000" w:themeColor="text1"/>
                <w:kern w:val="0"/>
                <w:sz w:val="24"/>
                <w:szCs w:val="22"/>
                <w14:textFill>
                  <w14:solidFill>
                    <w14:schemeClr w14:val="tx1"/>
                  </w14:solidFill>
                </w14:textFill>
              </w:rPr>
              <w:t>大气环境</w:t>
            </w:r>
            <w:r>
              <w:rPr>
                <w:b/>
                <w:bCs/>
                <w:snapToGrid w:val="0"/>
                <w:color w:val="000000" w:themeColor="text1"/>
                <w:kern w:val="0"/>
                <w:sz w:val="24"/>
                <w:szCs w:val="22"/>
                <w14:textFill>
                  <w14:solidFill>
                    <w14:schemeClr w14:val="tx1"/>
                  </w14:solidFill>
                </w14:textFill>
              </w:rPr>
              <w:t>影响</w:t>
            </w:r>
            <w:r>
              <w:rPr>
                <w:rFonts w:hint="eastAsia"/>
                <w:b/>
                <w:bCs/>
                <w:snapToGrid w:val="0"/>
                <w:color w:val="000000" w:themeColor="text1"/>
                <w:kern w:val="0"/>
                <w:sz w:val="24"/>
                <w:szCs w:val="22"/>
                <w14:textFill>
                  <w14:solidFill>
                    <w14:schemeClr w14:val="tx1"/>
                  </w14:solidFill>
                </w14:textFill>
              </w:rPr>
              <w:t>分析</w:t>
            </w:r>
          </w:p>
          <w:p>
            <w:pPr>
              <w:widowControl/>
              <w:spacing w:line="440" w:lineRule="exact"/>
              <w:ind w:firstLine="481" w:firstLineChars="200"/>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（1）源强核算</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本项目废气主要为实验室废气、科室预处理废气和饮食油烟。</w:t>
            </w:r>
          </w:p>
          <w:p>
            <w:pPr>
              <w:spacing w:line="40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color w:val="000000" w:themeColor="text1"/>
                <w:sz w:val="24"/>
                <w14:textFill>
                  <w14:solidFill>
                    <w14:schemeClr w14:val="tx1"/>
                  </w14:solidFill>
                </w14:textFill>
              </w:rPr>
              <w:t>科室预处理废气</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本项目污水处理过程中会产生废气，主要为H</w:t>
            </w:r>
            <w:r>
              <w:rPr>
                <w:rFonts w:hint="eastAsia"/>
                <w:color w:val="000000" w:themeColor="text1"/>
                <w:sz w:val="24"/>
                <w:vertAlign w:val="subscript"/>
                <w14:textFill>
                  <w14:solidFill>
                    <w14:schemeClr w14:val="tx1"/>
                  </w14:solidFill>
                </w14:textFill>
              </w:rPr>
              <w:t>2</w:t>
            </w:r>
            <w:r>
              <w:rPr>
                <w:rFonts w:hint="eastAsia"/>
                <w:color w:val="000000" w:themeColor="text1"/>
                <w:sz w:val="24"/>
                <w14:textFill>
                  <w14:solidFill>
                    <w14:schemeClr w14:val="tx1"/>
                  </w14:solidFill>
                </w14:textFill>
              </w:rPr>
              <w:t>S、NH</w:t>
            </w:r>
            <w:r>
              <w:rPr>
                <w:rFonts w:hint="eastAsia"/>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及臭气浓度。通过采取污水处理器密闭，加强管理等措施后，可有效减少恶臭污染物的排放。</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根据美国E</w:t>
            </w:r>
            <w:r>
              <w:rPr>
                <w:color w:val="000000" w:themeColor="text1"/>
                <w:sz w:val="24"/>
                <w14:textFill>
                  <w14:solidFill>
                    <w14:schemeClr w14:val="tx1"/>
                  </w14:solidFill>
                </w14:textFill>
              </w:rPr>
              <w:t>PA</w:t>
            </w:r>
            <w:r>
              <w:rPr>
                <w:rFonts w:hint="eastAsia"/>
                <w:color w:val="000000" w:themeColor="text1"/>
                <w:sz w:val="24"/>
                <w14:textFill>
                  <w14:solidFill>
                    <w14:schemeClr w14:val="tx1"/>
                  </w14:solidFill>
                </w14:textFill>
              </w:rPr>
              <w:t>对城市污水处理厂恶臭污染物产生情况的研究，每处理1</w:t>
            </w:r>
            <w:r>
              <w:rPr>
                <w:color w:val="000000" w:themeColor="text1"/>
                <w:sz w:val="24"/>
                <w14:textFill>
                  <w14:solidFill>
                    <w14:schemeClr w14:val="tx1"/>
                  </w14:solidFill>
                </w14:textFill>
              </w:rPr>
              <w:t>g</w:t>
            </w:r>
            <w:r>
              <w:rPr>
                <w:rFonts w:hint="eastAsia"/>
                <w:color w:val="000000" w:themeColor="text1"/>
                <w:sz w:val="24"/>
                <w14:textFill>
                  <w14:solidFill>
                    <w14:schemeClr w14:val="tx1"/>
                  </w14:solidFill>
                </w14:textFill>
              </w:rPr>
              <w:t>的B</w:t>
            </w:r>
            <w:r>
              <w:rPr>
                <w:color w:val="000000" w:themeColor="text1"/>
                <w:sz w:val="24"/>
                <w14:textFill>
                  <w14:solidFill>
                    <w14:schemeClr w14:val="tx1"/>
                  </w14:solidFill>
                </w14:textFill>
              </w:rPr>
              <w:t>OD</w:t>
            </w:r>
            <w:r>
              <w:rPr>
                <w:color w:val="000000" w:themeColor="text1"/>
                <w:sz w:val="24"/>
                <w:vertAlign w:val="subscript"/>
                <w14:textFill>
                  <w14:solidFill>
                    <w14:schemeClr w14:val="tx1"/>
                  </w14:solidFill>
                </w14:textFill>
              </w:rPr>
              <w:t>5</w:t>
            </w:r>
            <w:r>
              <w:rPr>
                <w:rFonts w:hint="eastAsia"/>
                <w:color w:val="000000" w:themeColor="text1"/>
                <w:sz w:val="24"/>
                <w14:textFill>
                  <w14:solidFill>
                    <w14:schemeClr w14:val="tx1"/>
                  </w14:solidFill>
                </w14:textFill>
              </w:rPr>
              <w:t>，可产生0</w:t>
            </w:r>
            <w:r>
              <w:rPr>
                <w:color w:val="000000" w:themeColor="text1"/>
                <w:sz w:val="24"/>
                <w14:textFill>
                  <w14:solidFill>
                    <w14:schemeClr w14:val="tx1"/>
                  </w14:solidFill>
                </w14:textFill>
              </w:rPr>
              <w:t>.0031g</w:t>
            </w:r>
            <w:r>
              <w:rPr>
                <w:rFonts w:hint="eastAsia"/>
                <w:color w:val="000000" w:themeColor="text1"/>
                <w:sz w:val="24"/>
                <w14:textFill>
                  <w14:solidFill>
                    <w14:schemeClr w14:val="tx1"/>
                  </w14:solidFill>
                </w14:textFill>
              </w:rPr>
              <w:t>的N</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和0</w:t>
            </w:r>
            <w:r>
              <w:rPr>
                <w:color w:val="000000" w:themeColor="text1"/>
                <w:sz w:val="24"/>
                <w14:textFill>
                  <w14:solidFill>
                    <w14:schemeClr w14:val="tx1"/>
                  </w14:solidFill>
                </w14:textFill>
              </w:rPr>
              <w:t>.00012g</w:t>
            </w:r>
            <w:r>
              <w:rPr>
                <w:rFonts w:hint="eastAsia"/>
                <w:color w:val="000000" w:themeColor="text1"/>
                <w:sz w:val="24"/>
                <w14:textFill>
                  <w14:solidFill>
                    <w14:schemeClr w14:val="tx1"/>
                  </w14:solidFill>
                </w14:textFill>
              </w:rPr>
              <w:t>的H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。本项目科室预处理废水为5.6</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，科室预处理B</w:t>
            </w:r>
            <w:r>
              <w:rPr>
                <w:color w:val="000000" w:themeColor="text1"/>
                <w:sz w:val="24"/>
                <w14:textFill>
                  <w14:solidFill>
                    <w14:schemeClr w14:val="tx1"/>
                  </w14:solidFill>
                </w14:textFill>
              </w:rPr>
              <w:t>OD</w:t>
            </w:r>
            <w:r>
              <w:rPr>
                <w:color w:val="000000" w:themeColor="text1"/>
                <w:sz w:val="24"/>
                <w:vertAlign w:val="subscript"/>
                <w14:textFill>
                  <w14:solidFill>
                    <w14:schemeClr w14:val="tx1"/>
                  </w14:solidFill>
                </w14:textFill>
              </w:rPr>
              <w:t>5</w:t>
            </w:r>
            <w:r>
              <w:rPr>
                <w:rFonts w:hint="eastAsia"/>
                <w:color w:val="000000" w:themeColor="text1"/>
                <w:sz w:val="24"/>
                <w14:textFill>
                  <w14:solidFill>
                    <w14:schemeClr w14:val="tx1"/>
                  </w14:solidFill>
                </w14:textFill>
              </w:rPr>
              <w:t>进、出水指标分别为100</w:t>
            </w:r>
            <w:r>
              <w:rPr>
                <w:color w:val="000000" w:themeColor="text1"/>
                <w:sz w:val="24"/>
                <w14:textFill>
                  <w14:solidFill>
                    <w14:schemeClr w14:val="tx1"/>
                  </w14:solidFill>
                </w14:textFill>
              </w:rPr>
              <w:t>mg/L</w:t>
            </w:r>
            <w:r>
              <w:rPr>
                <w:rFonts w:hint="eastAsia"/>
                <w:color w:val="000000" w:themeColor="text1"/>
                <w:sz w:val="24"/>
                <w14:textFill>
                  <w14:solidFill>
                    <w14:schemeClr w14:val="tx1"/>
                  </w14:solidFill>
                </w14:textFill>
              </w:rPr>
              <w:t>、50</w:t>
            </w:r>
            <w:r>
              <w:rPr>
                <w:color w:val="000000" w:themeColor="text1"/>
                <w:sz w:val="24"/>
                <w14:textFill>
                  <w14:solidFill>
                    <w14:schemeClr w14:val="tx1"/>
                  </w14:solidFill>
                </w14:textFill>
              </w:rPr>
              <w:t>mg/L</w:t>
            </w:r>
            <w:r>
              <w:rPr>
                <w:rFonts w:hint="eastAsia"/>
                <w:color w:val="000000" w:themeColor="text1"/>
                <w:sz w:val="24"/>
                <w14:textFill>
                  <w14:solidFill>
                    <w14:schemeClr w14:val="tx1"/>
                  </w14:solidFill>
                </w14:textFill>
              </w:rPr>
              <w:t>。根据经验公式计算得，N</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3</w:t>
            </w:r>
            <w:r>
              <w:rPr>
                <w:rFonts w:hint="eastAsia"/>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产生速率分别为0</w:t>
            </w:r>
            <w:r>
              <w:rPr>
                <w:color w:val="000000" w:themeColor="text1"/>
                <w:sz w:val="24"/>
                <w14:textFill>
                  <w14:solidFill>
                    <w14:schemeClr w14:val="tx1"/>
                  </w14:solidFill>
                </w14:textFill>
              </w:rPr>
              <w:t>.00</w:t>
            </w:r>
            <w:r>
              <w:rPr>
                <w:rFonts w:hint="eastAsia"/>
                <w:color w:val="000000" w:themeColor="text1"/>
                <w:sz w:val="24"/>
                <w14:textFill>
                  <w14:solidFill>
                    <w14:schemeClr w14:val="tx1"/>
                  </w14:solidFill>
                </w14:textFill>
              </w:rPr>
              <w:t>01</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0.0000</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kg/h</w:t>
            </w:r>
            <w:r>
              <w:rPr>
                <w:rFonts w:hint="eastAsia"/>
                <w:color w:val="000000" w:themeColor="text1"/>
                <w:sz w:val="24"/>
                <w14:textFill>
                  <w14:solidFill>
                    <w14:schemeClr w14:val="tx1"/>
                  </w14:solidFill>
                </w14:textFill>
              </w:rPr>
              <w:t>。臭气浓</w:t>
            </w:r>
            <w:r>
              <w:rPr>
                <w:color w:val="000000" w:themeColor="text1"/>
                <w:sz w:val="24"/>
                <w14:textFill>
                  <w14:solidFill>
                    <w14:schemeClr w14:val="tx1"/>
                  </w14:solidFill>
                </w14:textFill>
              </w:rPr>
              <w:t>度＜10（无量纲）</w:t>
            </w:r>
            <w:r>
              <w:rPr>
                <w:rFonts w:hint="eastAsia"/>
                <w:color w:val="000000" w:themeColor="text1"/>
                <w:sz w:val="24"/>
                <w14:textFill>
                  <w14:solidFill>
                    <w14:schemeClr w14:val="tx1"/>
                  </w14:solidFill>
                </w14:textFill>
              </w:rPr>
              <w:t>。经估算，</w:t>
            </w:r>
            <w:r>
              <w:rPr>
                <w:color w:val="000000" w:themeColor="text1"/>
                <w:sz w:val="24"/>
                <w14:textFill>
                  <w14:solidFill>
                    <w14:schemeClr w14:val="tx1"/>
                  </w14:solidFill>
                </w14:textFill>
              </w:rPr>
              <w:t>污水处理设备</w:t>
            </w:r>
            <w:r>
              <w:rPr>
                <w:rFonts w:hint="eastAsia"/>
                <w:color w:val="000000" w:themeColor="text1"/>
                <w:sz w:val="24"/>
                <w14:textFill>
                  <w14:solidFill>
                    <w14:schemeClr w14:val="tx1"/>
                  </w14:solidFill>
                </w14:textFill>
              </w:rPr>
              <w:t>周边</w:t>
            </w:r>
            <w:r>
              <w:rPr>
                <w:color w:val="000000" w:themeColor="text1"/>
                <w:sz w:val="24"/>
                <w14:textFill>
                  <w14:solidFill>
                    <w14:schemeClr w14:val="tx1"/>
                  </w14:solidFill>
                </w14:textFill>
              </w:rPr>
              <w:t>NH</w:t>
            </w:r>
            <w:r>
              <w:rPr>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、H</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S</w:t>
            </w:r>
            <w:r>
              <w:rPr>
                <w:rFonts w:hint="eastAsia"/>
                <w:color w:val="000000" w:themeColor="text1"/>
                <w:sz w:val="24"/>
                <w14:textFill>
                  <w14:solidFill>
                    <w14:schemeClr w14:val="tx1"/>
                  </w14:solidFill>
                </w14:textFill>
              </w:rPr>
              <w:t>、臭气浓度</w:t>
            </w:r>
            <w:r>
              <w:rPr>
                <w:color w:val="000000" w:themeColor="text1"/>
                <w:sz w:val="24"/>
                <w14:textFill>
                  <w14:solidFill>
                    <w14:schemeClr w14:val="tx1"/>
                  </w14:solidFill>
                </w14:textFill>
              </w:rPr>
              <w:t>排放浓度</w:t>
            </w:r>
            <w:r>
              <w:rPr>
                <w:rFonts w:hint="eastAsia"/>
                <w:color w:val="000000" w:themeColor="text1"/>
                <w:sz w:val="24"/>
                <w14:textFill>
                  <w14:solidFill>
                    <w14:schemeClr w14:val="tx1"/>
                  </w14:solidFill>
                </w14:textFill>
              </w:rPr>
              <w:t>均</w:t>
            </w:r>
            <w:r>
              <w:rPr>
                <w:color w:val="000000" w:themeColor="text1"/>
                <w:sz w:val="24"/>
                <w14:textFill>
                  <w14:solidFill>
                    <w14:schemeClr w14:val="tx1"/>
                  </w14:solidFill>
                </w14:textFill>
              </w:rPr>
              <w:t>满足《医疗机构水污染物排放</w:t>
            </w:r>
            <w:r>
              <w:rPr>
                <w:rFonts w:hint="eastAsia"/>
                <w:color w:val="000000" w:themeColor="text1"/>
                <w:sz w:val="24"/>
                <w14:textFill>
                  <w14:solidFill>
                    <w14:schemeClr w14:val="tx1"/>
                  </w14:solidFill>
                </w14:textFill>
              </w:rPr>
              <w:t>标准》(GB18466-2005)表3标准要求。</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color w:val="000000" w:themeColor="text1"/>
                <w:sz w:val="24"/>
                <w14:textFill>
                  <w14:solidFill>
                    <w14:schemeClr w14:val="tx1"/>
                  </w14:solidFill>
                </w14:textFill>
              </w:rPr>
              <w:t>饮食油烟</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本项目依托</w:t>
            </w:r>
            <w:r>
              <w:rPr>
                <w:rFonts w:hint="eastAsia"/>
                <w:color w:val="000000" w:themeColor="text1"/>
                <w:sz w:val="24"/>
                <w14:textFill>
                  <w14:solidFill>
                    <w14:schemeClr w14:val="tx1"/>
                  </w14:solidFill>
                </w14:textFill>
              </w:rPr>
              <w:t>现有</w:t>
            </w:r>
            <w:r>
              <w:rPr>
                <w:color w:val="000000" w:themeColor="text1"/>
                <w:sz w:val="24"/>
                <w14:textFill>
                  <w14:solidFill>
                    <w14:schemeClr w14:val="tx1"/>
                  </w14:solidFill>
                </w14:textFill>
              </w:rPr>
              <w:t>工程食堂，食堂安装</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个基准灶头，为</w:t>
            </w:r>
            <w:r>
              <w:rPr>
                <w:rFonts w:hint="eastAsia"/>
                <w:color w:val="000000" w:themeColor="text1"/>
                <w:sz w:val="24"/>
                <w14:textFill>
                  <w14:solidFill>
                    <w14:schemeClr w14:val="tx1"/>
                  </w14:solidFill>
                </w14:textFill>
              </w:rPr>
              <w:t>中</w:t>
            </w:r>
            <w:r>
              <w:rPr>
                <w:color w:val="000000" w:themeColor="text1"/>
                <w:sz w:val="24"/>
                <w14:textFill>
                  <w14:solidFill>
                    <w14:schemeClr w14:val="tx1"/>
                  </w14:solidFill>
                </w14:textFill>
              </w:rPr>
              <w:t>型饮食单位。食堂燃料使用液化气</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为清洁能源</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在灶台上方设置集气罩将收集到的含油烟气送至油烟净化系统处理，处理后油烟经专用烟道引至楼顶排放。</w:t>
            </w:r>
            <w:r>
              <w:rPr>
                <w:rFonts w:hint="eastAsia"/>
                <w:color w:val="000000" w:themeColor="text1"/>
                <w:sz w:val="24"/>
                <w14:textFill>
                  <w14:solidFill>
                    <w14:schemeClr w14:val="tx1"/>
                  </w14:solidFill>
                </w14:textFill>
              </w:rPr>
              <w:t>油烟净化系统处理效率达75%以上，油烟排放浓度</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.0mg/m</w:t>
            </w:r>
            <w:r>
              <w:rPr>
                <w:rFonts w:hint="eastAsia"/>
                <w:color w:val="000000" w:themeColor="text1"/>
                <w:sz w:val="24"/>
                <w:vertAlign w:val="superscript"/>
                <w14:textFill>
                  <w14:solidFill>
                    <w14:schemeClr w14:val="tx1"/>
                  </w14:solidFill>
                </w14:textFill>
              </w:rPr>
              <w:t>3</w:t>
            </w:r>
            <w:r>
              <w:rPr>
                <w:rFonts w:hint="eastAsia"/>
                <w:color w:val="000000" w:themeColor="text1"/>
                <w:sz w:val="24"/>
                <w14:textFill>
                  <w14:solidFill>
                    <w14:schemeClr w14:val="tx1"/>
                  </w14:solidFill>
                </w14:textFill>
              </w:rPr>
              <w:t>，满足《饮食业油烟排放标准（试行）》（GB18483-2001）中型标准要求，对周围环境影响较小。</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color w:val="000000" w:themeColor="text1"/>
                <w:sz w:val="24"/>
                <w14:textFill>
                  <w14:solidFill>
                    <w14:schemeClr w14:val="tx1"/>
                  </w14:solidFill>
                </w14:textFill>
              </w:rPr>
              <w:t>实验室废气</w:t>
            </w:r>
          </w:p>
          <w:p>
            <w:pPr>
              <w:spacing w:line="440" w:lineRule="exact"/>
              <w:ind w:firstLine="480" w:firstLineChars="200"/>
              <w:rPr>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本项目实验室废气主要包括化学试剂挥发产生的含化学物质废气和含微生物废气。含化学物质废气经通风橱预处理，含微生物废气经生物安全柜预处理，预处理后负压收集引至室外排放，</w:t>
            </w:r>
            <w:r>
              <w:rPr>
                <w:rFonts w:hint="eastAsia"/>
                <w:bCs/>
                <w:color w:val="000000" w:themeColor="text1"/>
                <w:kern w:val="0"/>
                <w:sz w:val="24"/>
                <w14:textFill>
                  <w14:solidFill>
                    <w14:schemeClr w14:val="tx1"/>
                  </w14:solidFill>
                </w14:textFill>
              </w:rPr>
              <w:t>在排放口设置高效过滤器并紫外线消毒后排放。其中，高效过滤器滤料初效滤材为聚酯纤维，中效滤料为聚酯纤维复合棉，高效滤料为超细玻璃纤维过滤材料。</w:t>
            </w:r>
          </w:p>
          <w:p>
            <w:pPr>
              <w:spacing w:line="440" w:lineRule="exact"/>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本项目</w:t>
            </w:r>
            <w:r>
              <w:rPr>
                <w:color w:val="000000" w:themeColor="text1"/>
                <w:kern w:val="0"/>
                <w:sz w:val="24"/>
                <w14:textFill>
                  <w14:solidFill>
                    <w14:schemeClr w14:val="tx1"/>
                  </w14:solidFill>
                </w14:textFill>
              </w:rPr>
              <w:t>实验室工作人员在操作过程中将用到少量易挥发的化学试剂</w:t>
            </w:r>
            <w:r>
              <w:rPr>
                <w:rFonts w:hint="eastAsia"/>
                <w:color w:val="000000" w:themeColor="text1"/>
                <w:kern w:val="0"/>
                <w:sz w:val="24"/>
                <w14:textFill>
                  <w14:solidFill>
                    <w14:schemeClr w14:val="tx1"/>
                  </w14:solidFill>
                </w14:textFill>
              </w:rPr>
              <w:t>（盐酸、氨水、乙醇、乙酸、丙酮等）</w:t>
            </w:r>
            <w:r>
              <w:rPr>
                <w:color w:val="000000" w:themeColor="text1"/>
                <w:kern w:val="0"/>
                <w:sz w:val="24"/>
                <w14:textFill>
                  <w14:solidFill>
                    <w14:schemeClr w14:val="tx1"/>
                  </w14:solidFill>
                </w14:textFill>
              </w:rPr>
              <w:t>，会有少量的化学试剂挥发出来</w:t>
            </w:r>
            <w:r>
              <w:rPr>
                <w:rFonts w:hint="eastAsia"/>
                <w:color w:val="000000" w:themeColor="text1"/>
                <w:kern w:val="0"/>
                <w:sz w:val="24"/>
                <w14:textFill>
                  <w14:solidFill>
                    <w14:schemeClr w14:val="tx1"/>
                  </w14:solidFill>
                </w14:textFill>
              </w:rPr>
              <w:t>，主要成分为HCl、氨、非甲烷总烃、丙酮。本项目盐酸、氨水、乙醇、丙酮、乙酸的用量分别为0.0006t/a、0.001t/a、0.002t/a、0.01t/a、0.003t/a。挥发量按照10%计，则HCl、氨、非甲烷总烃、丙酮的产生量分别为0.00006t/a、0.0001t/a、0.0005t/a和0.001t/a。</w:t>
            </w:r>
          </w:p>
          <w:p>
            <w:pPr>
              <w:spacing w:line="440" w:lineRule="exac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产生速率分别为0.00003</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/h、0.00004</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/h、0.0002</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/h、0.0004</w:t>
            </w:r>
            <w:r>
              <w:rPr>
                <w:color w:val="000000" w:themeColor="text1"/>
                <w:kern w:val="0"/>
                <w:sz w:val="24"/>
                <w14:textFill>
                  <w14:solidFill>
                    <w14:schemeClr w14:val="tx1"/>
                  </w14:solidFill>
                </w14:textFill>
              </w:rPr>
              <w:t>kg</w:t>
            </w:r>
            <w:r>
              <w:rPr>
                <w:rFonts w:hint="eastAsia"/>
                <w:color w:val="000000" w:themeColor="text1"/>
                <w:kern w:val="0"/>
                <w:sz w:val="24"/>
                <w14:textFill>
                  <w14:solidFill>
                    <w14:schemeClr w14:val="tx1"/>
                  </w14:solidFill>
                </w14:textFill>
              </w:rPr>
              <w:t>/h。</w:t>
            </w:r>
          </w:p>
          <w:p>
            <w:pPr>
              <w:spacing w:line="440" w:lineRule="exact"/>
              <w:ind w:firstLine="480" w:firstLineChars="200"/>
              <w:rPr>
                <w:color w:val="000000" w:themeColor="text1"/>
                <w:sz w:val="24"/>
                <w14:textFill>
                  <w14:solidFill>
                    <w14:schemeClr w14:val="tx1"/>
                  </w14:solidFill>
                </w14:textFill>
              </w:rPr>
            </w:pPr>
            <w:r>
              <w:rPr>
                <w:rFonts w:hint="eastAsia"/>
                <w:bCs/>
                <w:color w:val="000000" w:themeColor="text1"/>
                <w:kern w:val="0"/>
                <w:sz w:val="24"/>
                <w14:textFill>
                  <w14:solidFill>
                    <w14:schemeClr w14:val="tx1"/>
                  </w14:solidFill>
                </w14:textFill>
              </w:rPr>
              <w:t>经估算，项目HCl</w:t>
            </w:r>
            <w:r>
              <w:rPr>
                <w:bCs/>
                <w:color w:val="000000" w:themeColor="text1"/>
                <w:kern w:val="0"/>
                <w:sz w:val="24"/>
                <w14:textFill>
                  <w14:solidFill>
                    <w14:schemeClr w14:val="tx1"/>
                  </w14:solidFill>
                </w14:textFill>
              </w:rPr>
              <w:t>满足《大气污染物综合排放标准》(GB16297-1996)表2中无组织排放监控浓度限值要求</w:t>
            </w:r>
            <w:r>
              <w:rPr>
                <w:rFonts w:hint="eastAsia"/>
                <w:bCs/>
                <w:color w:val="000000" w:themeColor="text1"/>
                <w:kern w:val="0"/>
                <w:sz w:val="24"/>
                <w14:textFill>
                  <w14:solidFill>
                    <w14:schemeClr w14:val="tx1"/>
                  </w14:solidFill>
                </w14:textFill>
              </w:rPr>
              <w:t>，氨</w:t>
            </w:r>
            <w:r>
              <w:rPr>
                <w:bCs/>
                <w:color w:val="000000" w:themeColor="text1"/>
                <w:kern w:val="0"/>
                <w:sz w:val="24"/>
                <w14:textFill>
                  <w14:solidFill>
                    <w14:schemeClr w14:val="tx1"/>
                  </w14:solidFill>
                </w14:textFill>
              </w:rPr>
              <w:t>满足《恶臭污染物综合排放标准》（GB14554-93）中表1中二级新扩改建厂界标准限值。非甲烷总烃满足</w:t>
            </w:r>
            <w:r>
              <w:rPr>
                <w:rFonts w:hint="eastAsia"/>
                <w:color w:val="000000" w:themeColor="text1"/>
                <w:sz w:val="24"/>
                <w14:textFill>
                  <w14:solidFill>
                    <w14:schemeClr w14:val="tx1"/>
                  </w14:solidFill>
                </w14:textFill>
              </w:rPr>
              <w:t>河北省地方标准《工业企业挥发性有机物排放控制标准》（DB13/2322-2016）表2其他企业标准要求及《挥发性有机物无组织排放控制标准》（GB37822-2019）中表A.1厂区内VOCs无组织排放限值，丙酮</w:t>
            </w:r>
            <w:r>
              <w:rPr>
                <w:bCs/>
                <w:color w:val="000000" w:themeColor="text1"/>
                <w:kern w:val="0"/>
                <w:sz w:val="24"/>
                <w14:textFill>
                  <w14:solidFill>
                    <w14:schemeClr w14:val="tx1"/>
                  </w14:solidFill>
                </w14:textFill>
              </w:rPr>
              <w:t>满足</w:t>
            </w:r>
            <w:r>
              <w:rPr>
                <w:rFonts w:hint="eastAsia"/>
                <w:color w:val="000000" w:themeColor="text1"/>
                <w:sz w:val="24"/>
                <w14:textFill>
                  <w14:solidFill>
                    <w14:schemeClr w14:val="tx1"/>
                  </w14:solidFill>
                </w14:textFill>
              </w:rPr>
              <w:t>河北省地方标准《工业企业挥发性有机物排放控制标准》（DB13/2322-2016）表2其他企业标准要求。</w:t>
            </w:r>
          </w:p>
          <w:p>
            <w:pPr>
              <w:spacing w:line="400" w:lineRule="exact"/>
              <w:ind w:firstLine="480" w:firstLineChars="200"/>
              <w:rPr>
                <w:color w:val="000000"/>
                <w:sz w:val="24"/>
              </w:rPr>
            </w:pPr>
            <w:r>
              <w:rPr>
                <w:rFonts w:hint="eastAsia"/>
                <w:color w:val="000000"/>
                <w:sz w:val="24"/>
              </w:rPr>
              <w:t>综上所述，采用上述措施后，项目废气排放对周围大气环境影响较小。</w:t>
            </w:r>
          </w:p>
          <w:p>
            <w:pPr>
              <w:widowControl/>
              <w:spacing w:line="440" w:lineRule="exact"/>
              <w:ind w:firstLine="481" w:firstLineChars="200"/>
              <w:rPr>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（2）废气污染源参数</w:t>
            </w:r>
          </w:p>
          <w:p>
            <w:pPr>
              <w:keepNext/>
              <w:keepLines/>
              <w:widowControl/>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项目废气污染源源强核算结果及相关参数一览表见下表</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废气污染源排放参数见表20</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大气污染物排放量核算见表</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1，大气污染物年排放量核算</w:t>
            </w: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b/>
                <w:bCs/>
                <w:color w:val="000000" w:themeColor="text1"/>
                <w:sz w:val="24"/>
                <w14:textFill>
                  <w14:solidFill>
                    <w14:schemeClr w14:val="tx1"/>
                  </w14:solidFill>
                </w14:textFill>
              </w:rPr>
            </w:pPr>
          </w:p>
          <w:p>
            <w:pPr>
              <w:widowControl/>
              <w:spacing w:line="440" w:lineRule="exact"/>
              <w:ind w:firstLine="481" w:firstLineChars="200"/>
              <w:rPr>
                <w:color w:val="000000" w:themeColor="text1"/>
                <w:kern w:val="0"/>
                <w:sz w:val="24"/>
                <w:szCs w:val="22"/>
                <w14:textFill>
                  <w14:solidFill>
                    <w14:schemeClr w14:val="tx1"/>
                  </w14:solidFill>
                </w14:textFill>
              </w:rPr>
            </w:pPr>
            <w:r>
              <w:rPr>
                <w:b/>
                <w:bCs/>
                <w:color w:val="000000" w:themeColor="text1"/>
                <w:sz w:val="24"/>
                <w14:textFill>
                  <w14:solidFill>
                    <w14:schemeClr w14:val="tx1"/>
                  </w14:solidFill>
                </w14:textFill>
              </w:rPr>
              <w:t>表1</w:t>
            </w:r>
            <w:r>
              <w:rPr>
                <w:rFonts w:hint="eastAsia"/>
                <w:b/>
                <w:bCs/>
                <w:color w:val="000000" w:themeColor="text1"/>
                <w:sz w:val="24"/>
                <w14:textFill>
                  <w14:solidFill>
                    <w14:schemeClr w14:val="tx1"/>
                  </w14:solidFill>
                </w14:textFill>
              </w:rPr>
              <w:t>9</w:t>
            </w:r>
            <w:r>
              <w:rPr>
                <w:rFonts w:hint="eastAsia" w:ascii="宋体" w:hAnsi="宋体"/>
                <w:b/>
                <w:bCs/>
                <w:color w:val="000000" w:themeColor="text1"/>
                <w:sz w:val="24"/>
                <w14:textFill>
                  <w14:solidFill>
                    <w14:schemeClr w14:val="tx1"/>
                  </w14:solidFill>
                </w14:textFill>
              </w:rPr>
              <w:t xml:space="preserve">  </w:t>
            </w:r>
            <w:r>
              <w:rPr>
                <w:rFonts w:ascii="宋体" w:hAnsi="宋体"/>
                <w:b/>
                <w:bCs/>
                <w:color w:val="000000" w:themeColor="text1"/>
                <w:sz w:val="24"/>
                <w14:textFill>
                  <w14:solidFill>
                    <w14:schemeClr w14:val="tx1"/>
                  </w14:solidFill>
                </w14:textFill>
              </w:rPr>
              <w:t xml:space="preserve">  项目</w:t>
            </w:r>
            <w:r>
              <w:rPr>
                <w:rFonts w:hint="eastAsia" w:ascii="宋体" w:hAnsi="宋体"/>
                <w:b/>
                <w:bCs/>
                <w:color w:val="000000" w:themeColor="text1"/>
                <w:sz w:val="24"/>
                <w14:textFill>
                  <w14:solidFill>
                    <w14:schemeClr w14:val="tx1"/>
                  </w14:solidFill>
                </w14:textFill>
              </w:rPr>
              <w:t>废气污染源源强核算结果及相关参数一览表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0"/>
              <w:gridCol w:w="424"/>
              <w:gridCol w:w="447"/>
              <w:gridCol w:w="491"/>
              <w:gridCol w:w="235"/>
              <w:gridCol w:w="514"/>
              <w:gridCol w:w="653"/>
              <w:gridCol w:w="639"/>
              <w:gridCol w:w="806"/>
              <w:gridCol w:w="352"/>
              <w:gridCol w:w="397"/>
              <w:gridCol w:w="283"/>
              <w:gridCol w:w="514"/>
              <w:gridCol w:w="653"/>
              <w:gridCol w:w="691"/>
              <w:gridCol w:w="601"/>
              <w:gridCol w:w="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工序/生产</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线</w:t>
                  </w:r>
                </w:p>
              </w:tc>
              <w:tc>
                <w:tcPr>
                  <w:tcW w:w="257"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污染源</w:t>
                  </w:r>
                </w:p>
              </w:tc>
              <w:tc>
                <w:tcPr>
                  <w:tcW w:w="271"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装置</w:t>
                  </w:r>
                </w:p>
              </w:tc>
              <w:tc>
                <w:tcPr>
                  <w:tcW w:w="297"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1235" w:type="pct"/>
                  <w:gridSpan w:val="4"/>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污染物产生</w:t>
                  </w:r>
                </w:p>
              </w:tc>
              <w:tc>
                <w:tcPr>
                  <w:tcW w:w="941" w:type="pct"/>
                  <w:gridSpan w:val="3"/>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处理措施</w:t>
                  </w:r>
                </w:p>
              </w:tc>
              <w:tc>
                <w:tcPr>
                  <w:tcW w:w="1659" w:type="pct"/>
                  <w:gridSpan w:val="5"/>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污染物排放</w:t>
                  </w:r>
                </w:p>
              </w:tc>
              <w:tc>
                <w:tcPr>
                  <w:tcW w:w="153" w:type="pct"/>
                  <w:vMerge w:val="restar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时间</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257"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271"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297"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c>
                <w:tcPr>
                  <w:tcW w:w="142"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方法</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/h)</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浓度</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速率</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(kg/h)</w:t>
                  </w:r>
                </w:p>
              </w:tc>
              <w:tc>
                <w:tcPr>
                  <w:tcW w:w="488" w:type="pct"/>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工艺</w:t>
                  </w:r>
                </w:p>
              </w:tc>
              <w:tc>
                <w:tcPr>
                  <w:tcW w:w="21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效率</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40" w:type="pct"/>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是否可行技术</w:t>
                  </w:r>
                </w:p>
              </w:tc>
              <w:tc>
                <w:tcPr>
                  <w:tcW w:w="17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核算</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方法</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/h)</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浓度</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(mg/m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速率</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(kg/h)</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153" w:type="pct"/>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 w:hRule="atLeast"/>
              </w:trPr>
              <w:tc>
                <w:tcPr>
                  <w:tcW w:w="188" w:type="pct"/>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w:t>
                  </w:r>
                </w:p>
              </w:tc>
              <w:tc>
                <w:tcPr>
                  <w:tcW w:w="257" w:type="pct"/>
                  <w:vMerge w:val="restart"/>
                  <w:tcBorders>
                    <w:top w:val="single" w:color="auto" w:sz="4" w:space="0"/>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无组织废气</w:t>
                  </w:r>
                </w:p>
              </w:tc>
              <w:tc>
                <w:tcPr>
                  <w:tcW w:w="271" w:type="pct"/>
                  <w:vMerge w:val="restart"/>
                  <w:tcBorders>
                    <w:top w:val="single" w:color="auto" w:sz="4" w:space="0"/>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3</w:t>
                  </w:r>
                </w:p>
              </w:tc>
              <w:tc>
                <w:tcPr>
                  <w:tcW w:w="142"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经验系数法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488"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污水处理器密闭，加强管理</w:t>
                  </w:r>
                </w:p>
              </w:tc>
              <w:tc>
                <w:tcPr>
                  <w:tcW w:w="213"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tc>
              <w:tc>
                <w:tcPr>
                  <w:tcW w:w="240"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是</w:t>
                  </w:r>
                </w:p>
              </w:tc>
              <w:tc>
                <w:tcPr>
                  <w:tcW w:w="17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经验系数法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0.0003</w:t>
                  </w:r>
                </w:p>
              </w:tc>
              <w:tc>
                <w:tcPr>
                  <w:tcW w:w="153"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142"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0.000004</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0.000004</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0.00001</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42"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（无量纲）</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（无量纲）</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tcBorders>
                    <w:top w:val="single" w:color="auto" w:sz="4" w:space="0"/>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饮食油烟</w:t>
                  </w: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含油烟气</w:t>
                  </w:r>
                </w:p>
              </w:tc>
              <w:tc>
                <w:tcPr>
                  <w:tcW w:w="142"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w:t>
                  </w:r>
                  <w:r>
                    <w:rPr>
                      <w:color w:val="000000" w:themeColor="text1"/>
                      <w:szCs w:val="21"/>
                      <w14:textFill>
                        <w14:solidFill>
                          <w14:schemeClr w14:val="tx1"/>
                        </w14:solidFill>
                      </w14:textFill>
                    </w:rPr>
                    <w:t>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8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集气罩+油烟净化器+专用烟道</w:t>
                  </w:r>
                </w:p>
              </w:tc>
              <w:tc>
                <w:tcPr>
                  <w:tcW w:w="21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r>
                    <w:rPr>
                      <w:color w:val="000000" w:themeColor="text1"/>
                      <w:szCs w:val="21"/>
                      <w14:textFill>
                        <w14:solidFill>
                          <w14:schemeClr w14:val="tx1"/>
                        </w14:solidFill>
                      </w14:textFill>
                    </w:rPr>
                    <w:t>5</w:t>
                  </w:r>
                </w:p>
              </w:tc>
              <w:tc>
                <w:tcPr>
                  <w:tcW w:w="240"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7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restart"/>
                  <w:tcBorders>
                    <w:top w:val="single" w:color="auto" w:sz="4" w:space="0"/>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实验室废气</w:t>
                  </w: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42" w:type="pct"/>
                  <w:vMerge w:val="restart"/>
                  <w:tcBorders>
                    <w:top w:val="single" w:color="auto" w:sz="4" w:space="0"/>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产污系数法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0.00003</w:t>
                  </w:r>
                </w:p>
              </w:tc>
              <w:tc>
                <w:tcPr>
                  <w:tcW w:w="488"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含化学物质废气经通风橱预处理，含微生物废气经生物安全柜预处理，预处理后负压收集引至室外排放，在排放口设置高效过滤器并紫外线消毒。</w:t>
                  </w:r>
                </w:p>
              </w:tc>
              <w:tc>
                <w:tcPr>
                  <w:tcW w:w="213"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w:t>
                  </w:r>
                </w:p>
              </w:tc>
              <w:tc>
                <w:tcPr>
                  <w:tcW w:w="240"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7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产污系数法</w:t>
                  </w:r>
                </w:p>
              </w:tc>
              <w:tc>
                <w:tcPr>
                  <w:tcW w:w="311" w:type="pct"/>
                  <w:vMerge w:val="restart"/>
                  <w:tcBorders>
                    <w:top w:val="single" w:color="auto" w:sz="4" w:space="0"/>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1000</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0.00003</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0.00006</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42" w:type="pct"/>
                  <w:vMerge w:val="continue"/>
                  <w:tcBorders>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0.00004</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0.00004</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42" w:type="pct"/>
                  <w:vMerge w:val="continue"/>
                  <w:tcBorders>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0.0002</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0.0002</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42" w:type="pct"/>
                  <w:vMerge w:val="continue"/>
                  <w:tcBorders>
                    <w:left w:val="nil"/>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0.0004</w:t>
                  </w:r>
                </w:p>
              </w:tc>
              <w:tc>
                <w:tcPr>
                  <w:tcW w:w="488"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40"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17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11"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0.0004</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188" w:type="pct"/>
                  <w:vMerge w:val="continue"/>
                  <w:tcBorders>
                    <w:left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57"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71" w:type="pct"/>
                  <w:vMerge w:val="continue"/>
                  <w:tcBorders>
                    <w:left w:val="nil"/>
                    <w:bottom w:val="single" w:color="auto" w:sz="4" w:space="0"/>
                    <w:right w:val="single" w:color="auto" w:sz="4" w:space="0"/>
                  </w:tcBorders>
                  <w:vAlign w:val="center"/>
                </w:tcPr>
                <w:p>
                  <w:pPr>
                    <w:adjustRightInd w:val="0"/>
                    <w:snapToGrid w:val="0"/>
                    <w:spacing w:line="280" w:lineRule="exact"/>
                    <w:jc w:val="center"/>
                    <w:rPr>
                      <w:color w:val="000000" w:themeColor="text1"/>
                      <w:szCs w:val="21"/>
                      <w14:textFill>
                        <w14:solidFill>
                          <w14:schemeClr w14:val="tx1"/>
                        </w14:solidFill>
                      </w14:textFill>
                    </w:rPr>
                  </w:pPr>
                </w:p>
              </w:tc>
              <w:tc>
                <w:tcPr>
                  <w:tcW w:w="29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微生物</w:t>
                  </w:r>
                </w:p>
              </w:tc>
              <w:tc>
                <w:tcPr>
                  <w:tcW w:w="142" w:type="pct"/>
                  <w:tcBorders>
                    <w:left w:val="nil"/>
                    <w:bottom w:val="single" w:color="auto" w:sz="4" w:space="0"/>
                    <w:right w:val="single" w:color="auto" w:sz="4" w:space="0"/>
                  </w:tcBorders>
                  <w:vAlign w:val="center"/>
                </w:tcPr>
                <w:p>
                  <w:pPr>
                    <w:widowControl/>
                    <w:adjustRightInd w:val="0"/>
                    <w:snapToGrid w:val="0"/>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87"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88" w:type="pct"/>
                  <w:vMerge w:val="continue"/>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c>
                <w:tcPr>
                  <w:tcW w:w="213"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40"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71"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1" w:type="pct"/>
                  <w:tcBorders>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95"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18"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63" w:type="pct"/>
                  <w:tcBorders>
                    <w:top w:val="single" w:color="auto" w:sz="4" w:space="0"/>
                    <w:left w:val="nil"/>
                    <w:bottom w:val="single" w:color="auto" w:sz="4" w:space="0"/>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3" w:type="pct"/>
                  <w:vMerge w:val="continue"/>
                  <w:tcBorders>
                    <w:left w:val="nil"/>
                    <w:right w:val="single" w:color="auto" w:sz="4" w:space="0"/>
                  </w:tcBorders>
                  <w:vAlign w:val="center"/>
                </w:tcPr>
                <w:p>
                  <w:pPr>
                    <w:widowControl/>
                    <w:adjustRightInd w:val="0"/>
                    <w:snapToGrid w:val="0"/>
                    <w:spacing w:line="280" w:lineRule="exact"/>
                    <w:jc w:val="center"/>
                    <w:rPr>
                      <w:color w:val="000000" w:themeColor="text1"/>
                      <w:szCs w:val="21"/>
                      <w14:textFill>
                        <w14:solidFill>
                          <w14:schemeClr w14:val="tx1"/>
                        </w14:solidFill>
                      </w14:textFill>
                    </w:rPr>
                  </w:pPr>
                </w:p>
              </w:tc>
            </w:tr>
          </w:tbl>
          <w:p>
            <w:pPr>
              <w:keepNext/>
              <w:widowControl/>
              <w:spacing w:line="440" w:lineRule="exact"/>
              <w:ind w:firstLine="420" w:firstLineChars="200"/>
              <w:jc w:val="left"/>
              <w:rPr>
                <w:bCs/>
                <w:color w:val="000000" w:themeColor="text1"/>
                <w:szCs w:val="21"/>
                <w14:textFill>
                  <w14:solidFill>
                    <w14:schemeClr w14:val="tx1"/>
                  </w14:solidFill>
                </w14:textFill>
              </w:rPr>
            </w:pPr>
          </w:p>
          <w:p>
            <w:pPr>
              <w:keepNext/>
              <w:widowControl/>
              <w:spacing w:line="440" w:lineRule="exact"/>
              <w:ind w:firstLine="420" w:firstLineChars="200"/>
              <w:jc w:val="left"/>
              <w:rPr>
                <w:bCs/>
                <w:color w:val="000000" w:themeColor="text1"/>
                <w:szCs w:val="21"/>
                <w14:textFill>
                  <w14:solidFill>
                    <w14:schemeClr w14:val="tx1"/>
                  </w14:solidFill>
                </w14:textFill>
              </w:rPr>
            </w:pPr>
          </w:p>
          <w:p>
            <w:pPr>
              <w:keepNext/>
              <w:widowControl/>
              <w:spacing w:line="440" w:lineRule="exact"/>
              <w:ind w:firstLine="420" w:firstLineChars="200"/>
              <w:jc w:val="left"/>
              <w:rPr>
                <w:bCs/>
                <w:color w:val="000000" w:themeColor="text1"/>
                <w:szCs w:val="21"/>
                <w14:textFill>
                  <w14:solidFill>
                    <w14:schemeClr w14:val="tx1"/>
                  </w14:solidFill>
                </w14:textFill>
              </w:rPr>
            </w:pPr>
          </w:p>
          <w:p>
            <w:pPr>
              <w:spacing w:line="440" w:lineRule="exact"/>
              <w:rPr>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4" w:hRule="atLeast"/>
          <w:jc w:val="center"/>
        </w:trPr>
        <w:tc>
          <w:tcPr>
            <w:tcW w:w="494" w:type="dxa"/>
            <w:tcMar>
              <w:left w:w="28" w:type="dxa"/>
              <w:right w:w="28" w:type="dxa"/>
            </w:tcMar>
            <w:vAlign w:val="center"/>
          </w:tcPr>
          <w:p>
            <w:pPr>
              <w:pStyle w:val="14"/>
              <w:adjustRightInd w:val="0"/>
              <w:snapToGrid w:val="0"/>
              <w:spacing w:before="0" w:beforeAutospacing="0" w:after="0" w:afterAutospacing="0"/>
              <w:jc w:val="center"/>
              <w:rPr>
                <w:rFonts w:cs="宋体"/>
                <w:color w:val="000000" w:themeColor="text1"/>
                <w:kern w:val="2"/>
                <w:sz w:val="21"/>
                <w:szCs w:val="21"/>
                <w14:textFill>
                  <w14:solidFill>
                    <w14:schemeClr w14:val="tx1"/>
                  </w14:solidFill>
                </w14:textFill>
              </w:rPr>
            </w:pPr>
          </w:p>
        </w:tc>
        <w:tc>
          <w:tcPr>
            <w:tcW w:w="8487" w:type="dxa"/>
            <w:vAlign w:val="center"/>
          </w:tcPr>
          <w:p>
            <w:pPr>
              <w:keepNext/>
              <w:widowControl/>
              <w:spacing w:line="440" w:lineRule="exact"/>
              <w:ind w:firstLine="481" w:firstLineChars="200"/>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20</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无组</w:t>
            </w:r>
            <w:r>
              <w:rPr>
                <w:b/>
                <w:color w:val="000000" w:themeColor="text1"/>
                <w:sz w:val="24"/>
                <w14:textFill>
                  <w14:solidFill>
                    <w14:schemeClr w14:val="tx1"/>
                  </w14:solidFill>
                </w14:textFill>
              </w:rPr>
              <w:t>织</w:t>
            </w:r>
            <w:r>
              <w:rPr>
                <w:rFonts w:hint="eastAsia"/>
                <w:b/>
                <w:color w:val="000000" w:themeColor="text1"/>
                <w:sz w:val="24"/>
                <w14:textFill>
                  <w14:solidFill>
                    <w14:schemeClr w14:val="tx1"/>
                  </w14:solidFill>
                </w14:textFill>
              </w:rPr>
              <w:t>废气污染源排放参数</w:t>
            </w:r>
            <w:r>
              <w:rPr>
                <w:b/>
                <w:color w:val="000000" w:themeColor="text1"/>
                <w:sz w:val="24"/>
                <w14:textFill>
                  <w14:solidFill>
                    <w14:schemeClr w14:val="tx1"/>
                  </w14:solidFill>
                </w14:textFill>
              </w:rPr>
              <w:t>表（面源）</w:t>
            </w:r>
          </w:p>
          <w:tbl>
            <w:tblPr>
              <w:tblStyle w:val="18"/>
              <w:tblW w:w="8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510"/>
              <w:gridCol w:w="690"/>
              <w:gridCol w:w="566"/>
              <w:gridCol w:w="568"/>
              <w:gridCol w:w="402"/>
              <w:gridCol w:w="425"/>
              <w:gridCol w:w="449"/>
              <w:gridCol w:w="567"/>
              <w:gridCol w:w="567"/>
              <w:gridCol w:w="425"/>
              <w:gridCol w:w="567"/>
              <w:gridCol w:w="567"/>
              <w:gridCol w:w="567"/>
              <w:gridCol w:w="827"/>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01" w:hRule="atLeast"/>
                <w:jc w:val="center"/>
              </w:trPr>
              <w:tc>
                <w:tcPr>
                  <w:tcW w:w="510"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256" w:type="dxa"/>
                  <w:gridSpan w:val="2"/>
                  <w:tcBorders>
                    <w:top w:val="single" w:color="auto" w:sz="4" w:space="0"/>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面源起点坐标/°</w:t>
                  </w:r>
                </w:p>
              </w:tc>
              <w:tc>
                <w:tcPr>
                  <w:tcW w:w="568" w:type="dxa"/>
                  <w:vMerge w:val="restart"/>
                  <w:tcBorders>
                    <w:top w:val="single" w:color="auto" w:sz="4" w:space="0"/>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面源海拔高度/m</w:t>
                  </w:r>
                </w:p>
              </w:tc>
              <w:tc>
                <w:tcPr>
                  <w:tcW w:w="402"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面源长度</w:t>
                  </w:r>
                </w:p>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w:t>
                  </w:r>
                </w:p>
              </w:tc>
              <w:tc>
                <w:tcPr>
                  <w:tcW w:w="425"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宽度/m</w:t>
                  </w:r>
                </w:p>
              </w:tc>
              <w:tc>
                <w:tcPr>
                  <w:tcW w:w="449" w:type="dxa"/>
                  <w:vMerge w:val="restart"/>
                  <w:tcBorders>
                    <w:top w:val="single" w:color="auto" w:sz="4" w:space="0"/>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与正北向夹角/°</w:t>
                  </w:r>
                </w:p>
              </w:tc>
              <w:tc>
                <w:tcPr>
                  <w:tcW w:w="567"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有效排放高度/m</w:t>
                  </w:r>
                </w:p>
              </w:tc>
              <w:tc>
                <w:tcPr>
                  <w:tcW w:w="567" w:type="dxa"/>
                  <w:vMerge w:val="restart"/>
                  <w:tcBorders>
                    <w:top w:val="single" w:color="auto" w:sz="4" w:space="0"/>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年排放小时数/h</w:t>
                  </w:r>
                </w:p>
              </w:tc>
              <w:tc>
                <w:tcPr>
                  <w:tcW w:w="425" w:type="dxa"/>
                  <w:vMerge w:val="restart"/>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排放工况</w:t>
                  </w:r>
                </w:p>
              </w:tc>
              <w:tc>
                <w:tcPr>
                  <w:tcW w:w="3119" w:type="dxa"/>
                  <w:gridSpan w:val="5"/>
                  <w:tcBorders>
                    <w:top w:val="single" w:color="auto" w:sz="4" w:space="0"/>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690"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经度</w:t>
                  </w:r>
                </w:p>
              </w:tc>
              <w:tc>
                <w:tcPr>
                  <w:tcW w:w="566"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经度</w:t>
                  </w:r>
                </w:p>
              </w:tc>
              <w:tc>
                <w:tcPr>
                  <w:tcW w:w="568"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02"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25"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49" w:type="dxa"/>
                  <w:vMerge w:val="continue"/>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567"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567"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425" w:type="dxa"/>
                  <w:vMerge w:val="continue"/>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科室预处理无组织废气</w:t>
                  </w:r>
                </w:p>
              </w:tc>
              <w:tc>
                <w:tcPr>
                  <w:tcW w:w="690"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114.9249</w:t>
                  </w:r>
                </w:p>
              </w:tc>
              <w:tc>
                <w:tcPr>
                  <w:tcW w:w="566"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36.3406</w:t>
                  </w:r>
                </w:p>
              </w:tc>
              <w:tc>
                <w:tcPr>
                  <w:tcW w:w="568"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51.9</w:t>
                  </w:r>
                </w:p>
              </w:tc>
              <w:tc>
                <w:tcPr>
                  <w:tcW w:w="402"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49" w:type="dxa"/>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567"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567"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2400</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正常</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0.000004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改造二级实验室废气</w:t>
                  </w:r>
                </w:p>
              </w:tc>
              <w:tc>
                <w:tcPr>
                  <w:tcW w:w="690"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114.9249</w:t>
                  </w:r>
                </w:p>
              </w:tc>
              <w:tc>
                <w:tcPr>
                  <w:tcW w:w="566"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36.3407</w:t>
                  </w:r>
                </w:p>
              </w:tc>
              <w:tc>
                <w:tcPr>
                  <w:tcW w:w="568"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51.6</w:t>
                  </w:r>
                </w:p>
              </w:tc>
              <w:tc>
                <w:tcPr>
                  <w:tcW w:w="402"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15.2</w:t>
                  </w:r>
                </w:p>
              </w:tc>
              <w:tc>
                <w:tcPr>
                  <w:tcW w:w="449" w:type="dxa"/>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67"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15.4</w:t>
                  </w:r>
                </w:p>
              </w:tc>
              <w:tc>
                <w:tcPr>
                  <w:tcW w:w="567"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2400</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正常</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0.000015</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新建二级实验室废气</w:t>
                  </w:r>
                </w:p>
              </w:tc>
              <w:tc>
                <w:tcPr>
                  <w:tcW w:w="690"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114.9248</w:t>
                  </w:r>
                </w:p>
              </w:tc>
              <w:tc>
                <w:tcPr>
                  <w:tcW w:w="566"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36.3406</w:t>
                  </w:r>
                </w:p>
              </w:tc>
              <w:tc>
                <w:tcPr>
                  <w:tcW w:w="568"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51.8</w:t>
                  </w:r>
                </w:p>
              </w:tc>
              <w:tc>
                <w:tcPr>
                  <w:tcW w:w="402"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10.5</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w:t>
                  </w:r>
                </w:p>
              </w:tc>
              <w:tc>
                <w:tcPr>
                  <w:tcW w:w="449" w:type="dxa"/>
                  <w:tcBorders>
                    <w:left w:val="single" w:color="auto" w:sz="4" w:space="0"/>
                    <w:right w:val="single" w:color="000000"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67"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11.8</w:t>
                  </w:r>
                </w:p>
              </w:tc>
              <w:tc>
                <w:tcPr>
                  <w:tcW w:w="567" w:type="dxa"/>
                  <w:tcBorders>
                    <w:left w:val="single" w:color="auto" w:sz="4" w:space="0"/>
                    <w:right w:val="single" w:color="auto" w:sz="4" w:space="0"/>
                  </w:tcBorders>
                  <w:vAlign w:val="center"/>
                </w:tcPr>
                <w:p>
                  <w:pPr>
                    <w:pStyle w:val="50"/>
                    <w:adjustRightInd/>
                    <w:snapToGrid/>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2400</w:t>
                  </w:r>
                </w:p>
              </w:tc>
              <w:tc>
                <w:tcPr>
                  <w:tcW w:w="425" w:type="dxa"/>
                  <w:tcBorders>
                    <w:left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正常</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0.000015</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c>
                <w:tcPr>
                  <w:tcW w:w="59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r>
          </w:tbl>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p>
          <w:p>
            <w:pPr>
              <w:widowControl/>
              <w:spacing w:line="440" w:lineRule="exact"/>
              <w:ind w:firstLine="481" w:firstLineChars="200"/>
              <w:rPr>
                <w:b/>
                <w:snapToGrid w:val="0"/>
                <w:color w:val="000000" w:themeColor="text1"/>
                <w:kern w:val="0"/>
                <w:sz w:val="24"/>
                <w14:textFill>
                  <w14:solidFill>
                    <w14:schemeClr w14:val="tx1"/>
                  </w14:solidFill>
                </w14:textFill>
              </w:rPr>
            </w:pPr>
            <w:r>
              <w:rPr>
                <w:b/>
                <w:snapToGrid w:val="0"/>
                <w:color w:val="000000" w:themeColor="text1"/>
                <w:kern w:val="0"/>
                <w:sz w:val="24"/>
                <w14:textFill>
                  <w14:solidFill>
                    <w14:schemeClr w14:val="tx1"/>
                  </w14:solidFill>
                </w14:textFill>
              </w:rPr>
              <w:t>表2</w:t>
            </w:r>
            <w:r>
              <w:rPr>
                <w:rFonts w:hint="eastAsia"/>
                <w:b/>
                <w:snapToGrid w:val="0"/>
                <w:color w:val="000000" w:themeColor="text1"/>
                <w:kern w:val="0"/>
                <w:sz w:val="24"/>
                <w14:textFill>
                  <w14:solidFill>
                    <w14:schemeClr w14:val="tx1"/>
                  </w14:solidFill>
                </w14:textFill>
              </w:rPr>
              <w:t>1</w:t>
            </w:r>
            <w:r>
              <w:rPr>
                <w:b/>
                <w:snapToGrid w:val="0"/>
                <w:color w:val="000000" w:themeColor="text1"/>
                <w:kern w:val="0"/>
                <w:sz w:val="24"/>
                <w14:textFill>
                  <w14:solidFill>
                    <w14:schemeClr w14:val="tx1"/>
                  </w14:solidFill>
                </w14:textFill>
              </w:rPr>
              <w:t xml:space="preserve">    </w:t>
            </w:r>
            <w:r>
              <w:rPr>
                <w:rFonts w:hint="eastAsia"/>
                <w:b/>
                <w:snapToGrid w:val="0"/>
                <w:color w:val="000000" w:themeColor="text1"/>
                <w:kern w:val="0"/>
                <w:sz w:val="24"/>
                <w14:textFill>
                  <w14:solidFill>
                    <w14:schemeClr w14:val="tx1"/>
                  </w14:solidFill>
                </w14:textFill>
              </w:rPr>
              <w:t>大气</w:t>
            </w:r>
            <w:r>
              <w:rPr>
                <w:b/>
                <w:snapToGrid w:val="0"/>
                <w:color w:val="000000" w:themeColor="text1"/>
                <w:kern w:val="0"/>
                <w:sz w:val="24"/>
                <w14:textFill>
                  <w14:solidFill>
                    <w14:schemeClr w14:val="tx1"/>
                  </w14:solidFill>
                </w14:textFill>
              </w:rPr>
              <w:t>污染物无组织排放量核算表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686"/>
              <w:gridCol w:w="864"/>
              <w:gridCol w:w="691"/>
              <w:gridCol w:w="1718"/>
              <w:gridCol w:w="2136"/>
              <w:gridCol w:w="134"/>
              <w:gridCol w:w="691"/>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84"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415"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排放口编号</w:t>
                  </w:r>
                </w:p>
              </w:tc>
              <w:tc>
                <w:tcPr>
                  <w:tcW w:w="523"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产污环节</w:t>
                  </w:r>
                </w:p>
              </w:tc>
              <w:tc>
                <w:tcPr>
                  <w:tcW w:w="418"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w:t>
                  </w:r>
                </w:p>
              </w:tc>
              <w:tc>
                <w:tcPr>
                  <w:tcW w:w="1040"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主要污染防治措施</w:t>
                  </w:r>
                </w:p>
              </w:tc>
              <w:tc>
                <w:tcPr>
                  <w:tcW w:w="1792" w:type="pct"/>
                  <w:gridSpan w:val="3"/>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国家或地方污染物排放标准</w:t>
                  </w:r>
                </w:p>
              </w:tc>
              <w:tc>
                <w:tcPr>
                  <w:tcW w:w="528"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1040"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12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标准名称</w:t>
                  </w:r>
                </w:p>
              </w:tc>
              <w:tc>
                <w:tcPr>
                  <w:tcW w:w="499"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浓度限值mg/m</w:t>
                  </w:r>
                  <w:r>
                    <w:rPr>
                      <w:color w:val="000000" w:themeColor="text1"/>
                      <w:kern w:val="0"/>
                      <w:szCs w:val="21"/>
                      <w:vertAlign w:val="superscript"/>
                      <w14:textFill>
                        <w14:solidFill>
                          <w14:schemeClr w14:val="tx1"/>
                        </w14:solidFill>
                      </w14:textFill>
                    </w:rPr>
                    <w:t>3</w:t>
                  </w:r>
                </w:p>
              </w:tc>
              <w:tc>
                <w:tcPr>
                  <w:tcW w:w="528"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84"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415" w:type="pct"/>
                  <w:vMerge w:val="restar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3"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科室预处理无组织废气</w:t>
                  </w:r>
                </w:p>
              </w:tc>
              <w:tc>
                <w:tcPr>
                  <w:tcW w:w="41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NH</w:t>
                  </w:r>
                  <w:r>
                    <w:rPr>
                      <w:color w:val="000000" w:themeColor="text1"/>
                      <w:vertAlign w:val="subscript"/>
                      <w14:textFill>
                        <w14:solidFill>
                          <w14:schemeClr w14:val="tx1"/>
                        </w14:solidFill>
                      </w14:textFill>
                    </w:rPr>
                    <w:t>3</w:t>
                  </w:r>
                </w:p>
              </w:tc>
              <w:tc>
                <w:tcPr>
                  <w:tcW w:w="1040" w:type="pct"/>
                  <w:vMerge w:val="restart"/>
                  <w:vAlign w:val="center"/>
                </w:tcPr>
                <w:p>
                  <w:pPr>
                    <w:adjustRightInd w:val="0"/>
                    <w:snapToGrid w:val="0"/>
                    <w:spacing w:line="360" w:lineRule="exact"/>
                    <w:jc w:val="center"/>
                    <w:rPr>
                      <w:color w:val="000000" w:themeColor="text1"/>
                      <w:kern w:val="0"/>
                      <w:szCs w:val="21"/>
                      <w14:textFill>
                        <w14:solidFill>
                          <w14:schemeClr w14:val="tx1"/>
                        </w14:solidFill>
                      </w14:textFill>
                    </w:rPr>
                  </w:pPr>
                  <w:r>
                    <w:rPr>
                      <w:rFonts w:hint="eastAsia"/>
                      <w:bCs/>
                      <w:color w:val="000000" w:themeColor="text1"/>
                      <w:szCs w:val="21"/>
                      <w14:textFill>
                        <w14:solidFill>
                          <w14:schemeClr w14:val="tx1"/>
                        </w14:solidFill>
                      </w14:textFill>
                    </w:rPr>
                    <w:t>污水处理器密闭，加强管理</w:t>
                  </w:r>
                </w:p>
              </w:tc>
              <w:tc>
                <w:tcPr>
                  <w:tcW w:w="1293" w:type="pct"/>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《医疗机构水污染物排放标准》(GB18466-2005)表3污水处理设备周边大气污染物最高允许浓度标准</w:t>
                  </w:r>
                </w:p>
              </w:tc>
              <w:tc>
                <w:tcPr>
                  <w:tcW w:w="499"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1.0</w:t>
                  </w:r>
                </w:p>
              </w:tc>
              <w:tc>
                <w:tcPr>
                  <w:tcW w:w="52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continue"/>
                  <w:vAlign w:val="center"/>
                </w:tcPr>
                <w:p>
                  <w:pPr>
                    <w:spacing w:line="360" w:lineRule="exact"/>
                    <w:jc w:val="center"/>
                    <w:rPr>
                      <w:color w:val="000000" w:themeColor="text1"/>
                      <w:szCs w:val="21"/>
                      <w14:textFill>
                        <w14:solidFill>
                          <w14:schemeClr w14:val="tx1"/>
                        </w14:solidFill>
                      </w14:textFill>
                    </w:rPr>
                  </w:pPr>
                </w:p>
              </w:tc>
              <w:tc>
                <w:tcPr>
                  <w:tcW w:w="499"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0.03</w:t>
                  </w:r>
                </w:p>
              </w:tc>
              <w:tc>
                <w:tcPr>
                  <w:tcW w:w="52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臭气浓度</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continue"/>
                  <w:vAlign w:val="center"/>
                </w:tcPr>
                <w:p>
                  <w:pPr>
                    <w:spacing w:line="360" w:lineRule="exact"/>
                    <w:jc w:val="center"/>
                    <w:rPr>
                      <w:color w:val="000000" w:themeColor="text1"/>
                      <w:szCs w:val="21"/>
                      <w14:textFill>
                        <w14:solidFill>
                          <w14:schemeClr w14:val="tx1"/>
                        </w14:solidFill>
                      </w14:textFill>
                    </w:rPr>
                  </w:pP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（无量纲）</w:t>
                  </w:r>
                </w:p>
              </w:tc>
              <w:tc>
                <w:tcPr>
                  <w:tcW w:w="52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415" w:type="pct"/>
                  <w:vMerge w:val="restar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523" w:type="pct"/>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实验室废气</w:t>
                  </w: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040" w:type="pct"/>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含化学物质废气经通风橱预处理，含微生物废气经生物安全柜预处理，预处理后负压收集引至室外排放，在排放口设置高效过滤器并紫外线消毒后排放。</w:t>
                  </w:r>
                </w:p>
              </w:tc>
              <w:tc>
                <w:tcPr>
                  <w:tcW w:w="12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《大气污染物综合排放标准》(GB16297-1996)表2中无组织排放监控浓度限值要求</w:t>
                  </w: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Align w:val="center"/>
                </w:tcPr>
                <w:p>
                  <w:pPr>
                    <w:spacing w:line="36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《恶臭污染物综合排放标准》（GB14554-93）中表1中二级新扩改建厂界标准限值</w:t>
                  </w: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《工业企业挥发性有机物排放控制标准》（DB13/2322-2016）表2其他企业边界浓度限值</w:t>
                  </w: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4"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5" w:type="pct"/>
                  <w:vMerge w:val="continue"/>
                  <w:vAlign w:val="center"/>
                </w:tcPr>
                <w:p>
                  <w:pPr>
                    <w:widowControl/>
                    <w:adjustRightInd w:val="0"/>
                    <w:snapToGrid w:val="0"/>
                    <w:spacing w:line="360" w:lineRule="exact"/>
                    <w:jc w:val="center"/>
                    <w:rPr>
                      <w:color w:val="000000" w:themeColor="text1"/>
                      <w:szCs w:val="21"/>
                      <w14:textFill>
                        <w14:solidFill>
                          <w14:schemeClr w14:val="tx1"/>
                        </w14:solidFill>
                      </w14:textFill>
                    </w:rPr>
                  </w:pPr>
                </w:p>
              </w:tc>
              <w:tc>
                <w:tcPr>
                  <w:tcW w:w="523" w:type="pct"/>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41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040"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1293" w:type="pct"/>
                  <w:vMerge w:val="continue"/>
                  <w:vAlign w:val="center"/>
                </w:tcPr>
                <w:p>
                  <w:pPr>
                    <w:spacing w:line="360" w:lineRule="exact"/>
                    <w:jc w:val="center"/>
                    <w:rPr>
                      <w:color w:val="000000" w:themeColor="text1"/>
                      <w:szCs w:val="21"/>
                      <w14:textFill>
                        <w14:solidFill>
                          <w14:schemeClr w14:val="tx1"/>
                        </w14:solidFill>
                      </w14:textFill>
                    </w:rPr>
                  </w:pPr>
                </w:p>
              </w:tc>
              <w:tc>
                <w:tcPr>
                  <w:tcW w:w="499" w:type="pct"/>
                  <w:gridSpan w:val="2"/>
                  <w:vAlign w:val="center"/>
                </w:tcPr>
                <w:p>
                  <w:pPr>
                    <w:widowControl/>
                    <w:adjustRightInd w:val="0"/>
                    <w:snapToGrid w:val="0"/>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528"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000" w:type="pct"/>
                  <w:gridSpan w:val="9"/>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restar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无组织排放合计</w:t>
                  </w:r>
                </w:p>
              </w:tc>
              <w:tc>
                <w:tcPr>
                  <w:tcW w:w="3355" w:type="pct"/>
                  <w:gridSpan w:val="5"/>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9" w:type="pct"/>
                  <w:gridSpan w:val="2"/>
                  <w:vMerge w:val="continue"/>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p>
              </w:tc>
              <w:tc>
                <w:tcPr>
                  <w:tcW w:w="3355" w:type="pct"/>
                  <w:gridSpan w:val="5"/>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946" w:type="pct"/>
                  <w:gridSpan w:val="2"/>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bl>
          <w:p>
            <w:pPr>
              <w:spacing w:line="440" w:lineRule="exact"/>
              <w:ind w:firstLine="481" w:firstLineChars="200"/>
              <w:rPr>
                <w:b/>
                <w:color w:val="000000" w:themeColor="text1"/>
                <w:sz w:val="24"/>
                <w:szCs w:val="22"/>
                <w14:textFill>
                  <w14:solidFill>
                    <w14:schemeClr w14:val="tx1"/>
                  </w14:solidFill>
                </w14:textFill>
              </w:rPr>
            </w:pPr>
          </w:p>
          <w:p>
            <w:pPr>
              <w:spacing w:line="440" w:lineRule="exact"/>
              <w:ind w:firstLine="481" w:firstLineChars="200"/>
              <w:rPr>
                <w:b/>
                <w:color w:val="000000" w:themeColor="text1"/>
                <w:sz w:val="24"/>
                <w:szCs w:val="22"/>
                <w14:textFill>
                  <w14:solidFill>
                    <w14:schemeClr w14:val="tx1"/>
                  </w14:solidFill>
                </w14:textFill>
              </w:rPr>
            </w:pPr>
          </w:p>
          <w:p>
            <w:pPr>
              <w:spacing w:line="440" w:lineRule="exact"/>
              <w:ind w:firstLine="481" w:firstLineChars="200"/>
              <w:rPr>
                <w:b/>
                <w:color w:val="000000" w:themeColor="text1"/>
                <w:sz w:val="24"/>
                <w:szCs w:val="22"/>
                <w14:textFill>
                  <w14:solidFill>
                    <w14:schemeClr w14:val="tx1"/>
                  </w14:solidFill>
                </w14:textFill>
              </w:rPr>
            </w:pPr>
            <w:r>
              <w:rPr>
                <w:b/>
                <w:color w:val="000000" w:themeColor="text1"/>
                <w:sz w:val="24"/>
                <w:szCs w:val="22"/>
                <w14:textFill>
                  <w14:solidFill>
                    <w14:schemeClr w14:val="tx1"/>
                  </w14:solidFill>
                </w14:textFill>
              </w:rPr>
              <w:t>表2</w:t>
            </w:r>
            <w:r>
              <w:rPr>
                <w:rFonts w:hint="eastAsia"/>
                <w:b/>
                <w:color w:val="000000" w:themeColor="text1"/>
                <w:sz w:val="24"/>
                <w:szCs w:val="22"/>
                <w14:textFill>
                  <w14:solidFill>
                    <w14:schemeClr w14:val="tx1"/>
                  </w14:solidFill>
                </w14:textFill>
              </w:rPr>
              <w:t>2</w:t>
            </w:r>
            <w:r>
              <w:rPr>
                <w:b/>
                <w:color w:val="000000" w:themeColor="text1"/>
                <w:sz w:val="24"/>
                <w:szCs w:val="22"/>
                <w14:textFill>
                  <w14:solidFill>
                    <w14:schemeClr w14:val="tx1"/>
                  </w14:solidFill>
                </w14:textFill>
              </w:rPr>
              <w:t xml:space="preserve">    </w:t>
            </w:r>
            <w:r>
              <w:rPr>
                <w:rFonts w:hint="eastAsia"/>
                <w:b/>
                <w:color w:val="000000" w:themeColor="text1"/>
                <w:sz w:val="24"/>
                <w:szCs w:val="22"/>
                <w14:textFill>
                  <w14:solidFill>
                    <w14:schemeClr w14:val="tx1"/>
                  </w14:solidFill>
                </w14:textFill>
              </w:rPr>
              <w:t>大</w:t>
            </w:r>
            <w:r>
              <w:rPr>
                <w:b/>
                <w:color w:val="000000" w:themeColor="text1"/>
                <w:sz w:val="24"/>
                <w:szCs w:val="22"/>
                <w14:textFill>
                  <w14:solidFill>
                    <w14:schemeClr w14:val="tx1"/>
                  </w14:solidFill>
                </w14:textFill>
              </w:rPr>
              <w:t>气污染物年排放量核算表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3328"/>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2014"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污染物</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2014"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201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2014"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2014"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8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2014"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698"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bl>
          <w:p>
            <w:pPr>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2、</w:t>
            </w:r>
            <w:r>
              <w:rPr>
                <w:rFonts w:hint="eastAsia"/>
                <w:b/>
                <w:color w:val="000000" w:themeColor="text1"/>
                <w:sz w:val="24"/>
                <w14:textFill>
                  <w14:solidFill>
                    <w14:schemeClr w14:val="tx1"/>
                  </w14:solidFill>
                </w14:textFill>
              </w:rPr>
              <w:t>地表水环境影响分析</w:t>
            </w:r>
          </w:p>
          <w:p>
            <w:pPr>
              <w:spacing w:line="440" w:lineRule="exact"/>
              <w:ind w:firstLine="480" w:firstLineChars="200"/>
              <w:rPr>
                <w:bCs/>
                <w:color w:val="000000" w:themeColor="text1"/>
                <w:sz w:val="24"/>
                <w:lang w:val="en-GB"/>
                <w14:textFill>
                  <w14:solidFill>
                    <w14:schemeClr w14:val="tx1"/>
                  </w14:solidFill>
                </w14:textFill>
              </w:rPr>
            </w:pPr>
            <w:r>
              <w:rPr>
                <w:bCs/>
                <w:color w:val="000000" w:themeColor="text1"/>
                <w:sz w:val="24"/>
                <w:lang w:val="en-GB"/>
                <w14:textFill>
                  <w14:solidFill>
                    <w14:schemeClr w14:val="tx1"/>
                  </w14:solidFill>
                </w14:textFill>
              </w:rPr>
              <w:t>项目废水主要为餐饮废水</w:t>
            </w:r>
            <w:r>
              <w:rPr>
                <w:rFonts w:hint="eastAsia"/>
                <w:bCs/>
                <w:color w:val="000000" w:themeColor="text1"/>
                <w:sz w:val="24"/>
                <w:lang w:val="en-GB"/>
                <w14:textFill>
                  <w14:solidFill>
                    <w14:schemeClr w14:val="tx1"/>
                  </w14:solidFill>
                </w14:textFill>
              </w:rPr>
              <w:t>、检验及化验废水、纯水制备废水。废水</w:t>
            </w:r>
            <w:r>
              <w:rPr>
                <w:bCs/>
                <w:color w:val="000000" w:themeColor="text1"/>
                <w:sz w:val="24"/>
                <w:lang w:val="en-GB"/>
                <w14:textFill>
                  <w14:solidFill>
                    <w14:schemeClr w14:val="tx1"/>
                  </w14:solidFill>
                </w14:textFill>
              </w:rPr>
              <w:t>产生量为</w:t>
            </w:r>
            <w:r>
              <w:rPr>
                <w:rFonts w:hint="eastAsia"/>
                <w:bCs/>
                <w:color w:val="000000" w:themeColor="text1"/>
                <w:sz w:val="24"/>
                <w:lang w:val="en-GB"/>
                <w14:textFill>
                  <w14:solidFill>
                    <w14:schemeClr w14:val="tx1"/>
                  </w14:solidFill>
                </w14:textFill>
              </w:rPr>
              <w:t>6.22</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检验及化验废水经科室预处理装置预处理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餐饮废水经隔油池预处理</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预处理后的餐饮废水和检验及化验废水与纯水制备废水共同进入现有工程化粪池处理后</w:t>
            </w:r>
            <w:r>
              <w:rPr>
                <w:rFonts w:hint="eastAsia"/>
                <w:bCs/>
                <w:color w:val="000000" w:themeColor="text1"/>
                <w:sz w:val="24"/>
                <w:lang w:val="en-GB"/>
                <w14:textFill>
                  <w14:solidFill>
                    <w14:schemeClr w14:val="tx1"/>
                  </w14:solidFill>
                </w14:textFill>
              </w:rPr>
              <w:t>，</w:t>
            </w:r>
            <w:r>
              <w:rPr>
                <w:bCs/>
                <w:color w:val="000000" w:themeColor="text1"/>
                <w:sz w:val="24"/>
                <w:lang w:val="en-GB"/>
                <w14:textFill>
                  <w14:solidFill>
                    <w14:schemeClr w14:val="tx1"/>
                  </w14:solidFill>
                </w14:textFill>
              </w:rPr>
              <w:t>经市政管网排入魏县污水处理厂进一步处理</w:t>
            </w:r>
            <w:r>
              <w:rPr>
                <w:rFonts w:hint="eastAsia"/>
                <w:bCs/>
                <w:color w:val="000000" w:themeColor="text1"/>
                <w:sz w:val="24"/>
                <w:lang w:val="en-GB"/>
                <w14:textFill>
                  <w14:solidFill>
                    <w14:schemeClr w14:val="tx1"/>
                  </w14:solidFill>
                </w14:textFill>
              </w:rPr>
              <w:t>。废水水质满足</w:t>
            </w:r>
            <w:r>
              <w:rPr>
                <w:bCs/>
                <w:color w:val="000000" w:themeColor="text1"/>
                <w:sz w:val="24"/>
                <w14:textFill>
                  <w14:solidFill>
                    <w14:schemeClr w14:val="tx1"/>
                  </w14:solidFill>
                </w14:textFill>
              </w:rPr>
              <w:t>《医疗机构水污染物排放标准》(GB18466-2005)表2中预处理标准和魏县污水处理</w:t>
            </w:r>
            <w:r>
              <w:rPr>
                <w:rFonts w:hint="eastAsia"/>
                <w:bCs/>
                <w:color w:val="000000" w:themeColor="text1"/>
                <w:sz w:val="24"/>
                <w14:textFill>
                  <w14:solidFill>
                    <w14:schemeClr w14:val="tx1"/>
                  </w14:solidFill>
                </w14:textFill>
              </w:rPr>
              <w:t>厂</w:t>
            </w:r>
            <w:r>
              <w:rPr>
                <w:bCs/>
                <w:color w:val="000000" w:themeColor="text1"/>
                <w:sz w:val="24"/>
                <w14:textFill>
                  <w14:solidFill>
                    <w14:schemeClr w14:val="tx1"/>
                  </w14:solidFill>
                </w14:textFill>
              </w:rPr>
              <w:t>进水水质要求</w:t>
            </w:r>
            <w:r>
              <w:rPr>
                <w:rFonts w:hint="eastAsia"/>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lang w:val="en-GB"/>
                <w14:textFill>
                  <w14:solidFill>
                    <w14:schemeClr w14:val="tx1"/>
                  </w14:solidFill>
                </w14:textFill>
              </w:rPr>
              <w:t>本项目设污水处理器1套，作为科室预处理设施，</w:t>
            </w:r>
            <w:r>
              <w:rPr>
                <w:rFonts w:hint="eastAsia"/>
                <w:bCs/>
                <w:color w:val="000000" w:themeColor="text1"/>
                <w:sz w:val="24"/>
                <w14:textFill>
                  <w14:solidFill>
                    <w14:schemeClr w14:val="tx1"/>
                  </w14:solidFill>
                </w14:textFill>
              </w:rPr>
              <w:t>用于处理院区产生的检验及化验废水。位于新建二级生物实验室西侧，根据企业提供资料，项目科室预处理装置设计处理规模为20</w:t>
            </w:r>
            <w:r>
              <w:rPr>
                <w:bCs/>
                <w:color w:val="000000" w:themeColor="text1"/>
                <w:sz w:val="24"/>
                <w14:textFill>
                  <w14:solidFill>
                    <w14:schemeClr w14:val="tx1"/>
                  </w14:solidFill>
                </w14:textFill>
              </w:rPr>
              <w:t>m</w:t>
            </w:r>
            <w:r>
              <w:rPr>
                <w:bCs/>
                <w:color w:val="000000" w:themeColor="text1"/>
                <w:sz w:val="24"/>
                <w:vertAlign w:val="superscript"/>
                <w14:textFill>
                  <w14:solidFill>
                    <w14:schemeClr w14:val="tx1"/>
                  </w14:solidFill>
                </w14:textFill>
              </w:rPr>
              <w:t>3</w:t>
            </w:r>
            <w:r>
              <w:rPr>
                <w:bCs/>
                <w:color w:val="000000" w:themeColor="text1"/>
                <w:sz w:val="24"/>
                <w14:textFill>
                  <w14:solidFill>
                    <w14:schemeClr w14:val="tx1"/>
                  </w14:solidFill>
                </w14:textFill>
              </w:rPr>
              <w:t>/d</w:t>
            </w:r>
            <w:r>
              <w:rPr>
                <w:rFonts w:hint="eastAsia"/>
                <w:bCs/>
                <w:color w:val="000000" w:themeColor="text1"/>
                <w:sz w:val="24"/>
                <w14:textFill>
                  <w14:solidFill>
                    <w14:schemeClr w14:val="tx1"/>
                  </w14:solidFill>
                </w14:textFill>
              </w:rPr>
              <w:t>，采用地埋式污水处理器，并配有酸碱加药装置和絮凝剂储药装置，污水处理工艺为“调节池+微电解池+沉淀池+消毒池”，消毒剂采用二氧化氯。本项目所用为二氧化氯消毒片，它可以杀灭一切微生物，包括细菌繁殖体，细菌芽孢，真菌，分枝杆菌和病毒等，并且这些细菌不会产生抗药性。二氧化氯对微生物细胞壁有较强的吸附穿透能力，可有效地氧化细胞内含巯基的酶，还可以快速地抑制微生物蛋白质的合成来破坏微生物。</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根据企业提供资料，本项目检验及化验废水中含有氰类、重金属类（镉、铬、铅、汞、银等）、酸碱类以及砷类物质等物质。本项目所用污水处理器相应含有酸碱加药装置和絮凝剂储药装置，用于去除废水中的氰类、重金属类、酸碱类、砷类物质等物质。</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魏县污水处理厂</w:t>
            </w:r>
            <w:r>
              <w:rPr>
                <w:bCs/>
                <w:color w:val="000000" w:themeColor="text1"/>
                <w:sz w:val="24"/>
                <w14:textFill>
                  <w14:solidFill>
                    <w14:schemeClr w14:val="tx1"/>
                  </w14:solidFill>
                </w14:textFill>
              </w:rPr>
              <w:t>主要处理县城生活污水</w:t>
            </w:r>
            <w:r>
              <w:rPr>
                <w:rFonts w:hint="eastAsia"/>
                <w:bCs/>
                <w:color w:val="000000" w:themeColor="text1"/>
                <w:sz w:val="24"/>
                <w14:textFill>
                  <w14:solidFill>
                    <w14:schemeClr w14:val="tx1"/>
                  </w14:solidFill>
                </w14:textFill>
              </w:rPr>
              <w:t>，本项目在其收水范围之内。魏县污水处理厂设计</w:t>
            </w:r>
            <w:r>
              <w:rPr>
                <w:bCs/>
                <w:color w:val="000000" w:themeColor="text1"/>
                <w:sz w:val="24"/>
                <w14:textFill>
                  <w14:solidFill>
                    <w14:schemeClr w14:val="tx1"/>
                  </w14:solidFill>
                </w14:textFill>
              </w:rPr>
              <w:t>处理规模为3万</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bCs/>
                <w:color w:val="000000" w:themeColor="text1"/>
                <w:sz w:val="24"/>
                <w14:textFill>
                  <w14:solidFill>
                    <w14:schemeClr w14:val="tx1"/>
                  </w14:solidFill>
                </w14:textFill>
              </w:rPr>
              <w:t>，采用CASS处理工艺</w:t>
            </w:r>
            <w:r>
              <w:rPr>
                <w:rFonts w:hint="eastAsia"/>
                <w:bCs/>
                <w:color w:val="000000" w:themeColor="text1"/>
                <w:sz w:val="24"/>
                <w14:textFill>
                  <w14:solidFill>
                    <w14:schemeClr w14:val="tx1"/>
                  </w14:solidFill>
                </w14:textFill>
              </w:rPr>
              <w:t>，目前</w:t>
            </w:r>
            <w:r>
              <w:rPr>
                <w:bCs/>
                <w:color w:val="000000" w:themeColor="text1"/>
                <w:sz w:val="24"/>
                <w14:textFill>
                  <w14:solidFill>
                    <w14:schemeClr w14:val="tx1"/>
                  </w14:solidFill>
                </w14:textFill>
              </w:rPr>
              <w:t>日平均处理污水量为2.39万</w:t>
            </w:r>
            <w:r>
              <w:rPr>
                <w:bCs/>
                <w:color w:val="000000" w:themeColor="text1"/>
                <w:sz w:val="24"/>
                <w:lang w:val="en-GB"/>
                <w14:textFill>
                  <w14:solidFill>
                    <w14:schemeClr w14:val="tx1"/>
                  </w14:solidFill>
                </w14:textFill>
              </w:rPr>
              <w:t>m</w:t>
            </w:r>
            <w:r>
              <w:rPr>
                <w:bCs/>
                <w:color w:val="000000" w:themeColor="text1"/>
                <w:sz w:val="24"/>
                <w:vertAlign w:val="superscript"/>
                <w:lang w:val="en-GB"/>
                <w14:textFill>
                  <w14:solidFill>
                    <w14:schemeClr w14:val="tx1"/>
                  </w14:solidFill>
                </w14:textFill>
              </w:rPr>
              <w:t>3</w:t>
            </w:r>
            <w:r>
              <w:rPr>
                <w:bCs/>
                <w:color w:val="000000" w:themeColor="text1"/>
                <w:sz w:val="24"/>
                <w:lang w:val="en-GB"/>
                <w14:textFill>
                  <w14:solidFill>
                    <w14:schemeClr w14:val="tx1"/>
                  </w14:solidFill>
                </w14:textFill>
              </w:rPr>
              <w:t>/d</w:t>
            </w:r>
            <w:r>
              <w:rPr>
                <w:rFonts w:hint="eastAsia"/>
                <w:bCs/>
                <w:color w:val="000000" w:themeColor="text1"/>
                <w:sz w:val="24"/>
                <w14:textFill>
                  <w14:solidFill>
                    <w14:schemeClr w14:val="tx1"/>
                  </w14:solidFill>
                </w14:textFill>
              </w:rPr>
              <w:t>，尚有余量。综上，本项目废水处理依托魏县污水处理厂可行</w:t>
            </w:r>
            <w:r>
              <w:rPr>
                <w:bCs/>
                <w:color w:val="000000" w:themeColor="text1"/>
                <w:sz w:val="24"/>
                <w14:textFill>
                  <w14:solidFill>
                    <w14:schemeClr w14:val="tx1"/>
                  </w14:solidFill>
                </w14:textFill>
              </w:rPr>
              <w:t>。</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项目污水处理工艺流程图见图4。</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4253230</wp:posOffset>
                      </wp:positionH>
                      <wp:positionV relativeFrom="paragraph">
                        <wp:posOffset>157480</wp:posOffset>
                      </wp:positionV>
                      <wp:extent cx="0" cy="1000125"/>
                      <wp:effectExtent l="76200" t="0" r="76200" b="47625"/>
                      <wp:wrapNone/>
                      <wp:docPr id="118" name="直接箭头连接符 118"/>
                      <wp:cNvGraphicFramePr/>
                      <a:graphic xmlns:a="http://schemas.openxmlformats.org/drawingml/2006/main">
                        <a:graphicData uri="http://schemas.microsoft.com/office/word/2010/wordprocessingShape">
                          <wps:wsp>
                            <wps:cNvCnPr>
                              <a:cxnSpLocks noChangeShapeType="true"/>
                            </wps:cNvCnPr>
                            <wps:spPr bwMode="auto">
                              <a:xfrm>
                                <a:off x="0" y="0"/>
                                <a:ext cx="0" cy="10001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34.9pt;margin-top:12.4pt;height:78.75pt;width:0pt;z-index:251661312;mso-width-relative:page;mso-height-relative:page;" filled="f" stroked="t" coordsize="21600,21600" o:gfxdata="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mnprbYAAAACgEAAA8AAAAAAAAAAQAg&#10;AAAAOAAAAGRycy9kb3ducmV2LnhtbFBLAQIUABQAAAAIAIdO4kA73PC1+AEAALMDAAAOAAAAAAAA&#10;AAEAIAAAAD0BAABkcnMvZTJvRG9jLnhtbFBLBQYAAAAABgAGAFkBAACnBQAAAAA=&#10;">
                      <v:fill on="f" focussize="0,0"/>
                      <v:stroke color="#000000" joinstyle="round" endarrow="block"/>
                      <v:imagedata o:title=""/>
                      <o:lock v:ext="edit" aspectratio="f"/>
                    </v:shap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2115185</wp:posOffset>
                      </wp:positionH>
                      <wp:positionV relativeFrom="paragraph">
                        <wp:posOffset>160020</wp:posOffset>
                      </wp:positionV>
                      <wp:extent cx="2124075" cy="0"/>
                      <wp:effectExtent l="0" t="76200" r="28575" b="95250"/>
                      <wp:wrapNone/>
                      <wp:docPr id="105" name="直接连接符 105"/>
                      <wp:cNvGraphicFramePr/>
                      <a:graphic xmlns:a="http://schemas.openxmlformats.org/drawingml/2006/main">
                        <a:graphicData uri="http://schemas.microsoft.com/office/word/2010/wordprocessingShape">
                          <wps:wsp>
                            <wps:cNvCnPr>
                              <a:cxnSpLocks noChangeShapeType="true"/>
                            </wps:cNvCnPr>
                            <wps:spPr bwMode="auto">
                              <a:xfrm>
                                <a:off x="0" y="0"/>
                                <a:ext cx="2124075" cy="0"/>
                              </a:xfrm>
                              <a:prstGeom prst="line">
                                <a:avLst/>
                              </a:prstGeom>
                              <a:noFill/>
                              <a:ln w="3175">
                                <a:solidFill>
                                  <a:srgbClr val="000000"/>
                                </a:solidFill>
                                <a:round/>
                                <a:tailEnd type="triangle" w="med" len="med"/>
                              </a:ln>
                              <a:effectLst/>
                            </wps:spPr>
                            <wps:bodyPr/>
                          </wps:wsp>
                        </a:graphicData>
                      </a:graphic>
                    </wp:anchor>
                  </w:drawing>
                </mc:Choice>
                <mc:Fallback>
                  <w:pict>
                    <v:line id="_x0000_s1026" o:spid="_x0000_s1026" o:spt="20" style="position:absolute;left:0pt;margin-left:166.55pt;margin-top:12.6pt;height:0pt;width:167.25pt;z-index:251657216;mso-width-relative:page;mso-height-relative:page;" filled="f" stroked="t" coordsize="21600,21600" o:gfxdata="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gMe5G2AAAAAkBAAAPAAAAAAAAAAEAIAAAADgAAABkcnMvZG93bnJl&#10;di54bWxQSwECFAAUAAAACACHTuJAsmDg5ecBAACfAwAADgAAAAAAAAABACAAAAA9AQAAZHJzL2Uy&#10;b0RvYy54bWxQSwUGAAAAAAYABgBZAQAAlgUAAAAA&#10;">
                      <v:fill on="f" focussize="0,0"/>
                      <v:stroke weight="0.25pt" color="#000000" joinstyle="round" endarrow="block"/>
                      <v:imagedata o:title=""/>
                      <o:lock v:ext="edit" aspectratio="f"/>
                    </v:lin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1487170</wp:posOffset>
                      </wp:positionH>
                      <wp:positionV relativeFrom="paragraph">
                        <wp:posOffset>52070</wp:posOffset>
                      </wp:positionV>
                      <wp:extent cx="611505" cy="251460"/>
                      <wp:effectExtent l="0" t="0" r="17145" b="15240"/>
                      <wp:wrapNone/>
                      <wp:docPr id="111" name="矩形 111"/>
                      <wp:cNvGraphicFramePr/>
                      <a:graphic xmlns:a="http://schemas.openxmlformats.org/drawingml/2006/main">
                        <a:graphicData uri="http://schemas.microsoft.com/office/word/2010/wordprocessingShape">
                          <wps:wsp>
                            <wps:cNvSpPr>
                              <a:spLocks noChangeArrowheads="true"/>
                            </wps:cNvSpPr>
                            <wps:spPr bwMode="auto">
                              <a:xfrm>
                                <a:off x="0" y="0"/>
                                <a:ext cx="611505" cy="251460"/>
                              </a:xfrm>
                              <a:prstGeom prst="rect">
                                <a:avLst/>
                              </a:prstGeom>
                              <a:solidFill>
                                <a:srgbClr val="FFFFFF"/>
                              </a:solidFill>
                              <a:ln w="9525">
                                <a:solidFill>
                                  <a:srgbClr val="000000"/>
                                </a:solidFill>
                                <a:miter lim="800000"/>
                              </a:ln>
                              <a:effectLst/>
                            </wps:spPr>
                            <wps:txbx>
                              <w:txbxContent>
                                <w:p>
                                  <w:pPr>
                                    <w:jc w:val="center"/>
                                    <w:rPr>
                                      <w:rFonts w:ascii="宋体" w:hAnsi="宋体"/>
                                    </w:rPr>
                                  </w:pPr>
                                  <w:r>
                                    <w:rPr>
                                      <w:rFonts w:hint="eastAsia" w:ascii="宋体" w:hAnsi="宋体"/>
                                    </w:rPr>
                                    <w:t>隔油池</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17.1pt;margin-top:4.1pt;height:19.8pt;width:48.15pt;z-index:251656192;mso-width-relative:page;mso-height-relative:page;" fillcolor="#FFFFFF" filled="t" stroked="t" coordsize="21600,21600" o:gfxdata="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exAhatcAAAAIAQAADwAAAAAAAAABACAAAAA4AAAAZHJz&#10;L2Rvd25yZXYueG1sUEsBAhQAFAAAAAgAh07iQK0m8WsoAgAARwQAAA4AAAAAAAAAAQAgAAAAPAEA&#10;AGRycy9lMm9Eb2MueG1sUEsFBgAAAAAGAAYAWQEAANYFA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隔油池</w:t>
                            </w:r>
                          </w:p>
                        </w:txbxContent>
                      </v:textbox>
                    </v:rect>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810260</wp:posOffset>
                      </wp:positionH>
                      <wp:positionV relativeFrom="paragraph">
                        <wp:posOffset>162560</wp:posOffset>
                      </wp:positionV>
                      <wp:extent cx="667385" cy="0"/>
                      <wp:effectExtent l="0" t="76200" r="18415" b="95250"/>
                      <wp:wrapNone/>
                      <wp:docPr id="108" name="直接连接符 108"/>
                      <wp:cNvGraphicFramePr/>
                      <a:graphic xmlns:a="http://schemas.openxmlformats.org/drawingml/2006/main">
                        <a:graphicData uri="http://schemas.microsoft.com/office/word/2010/wordprocessingShape">
                          <wps:wsp>
                            <wps:cNvCnPr>
                              <a:cxnSpLocks noChangeShapeType="true"/>
                            </wps:cNvCnPr>
                            <wps:spPr bwMode="auto">
                              <a:xfrm>
                                <a:off x="0" y="0"/>
                                <a:ext cx="667385" cy="0"/>
                              </a:xfrm>
                              <a:prstGeom prst="line">
                                <a:avLst/>
                              </a:prstGeom>
                              <a:noFill/>
                              <a:ln w="3175">
                                <a:solidFill>
                                  <a:srgbClr val="000000"/>
                                </a:solidFill>
                                <a:round/>
                                <a:tailEnd type="triangle" w="med" len="med"/>
                              </a:ln>
                            </wps:spPr>
                            <wps:bodyPr/>
                          </wps:wsp>
                        </a:graphicData>
                      </a:graphic>
                    </wp:anchor>
                  </w:drawing>
                </mc:Choice>
                <mc:Fallback>
                  <w:pict>
                    <v:line id="_x0000_s1026" o:spid="_x0000_s1026" o:spt="20" style="position:absolute;left:0pt;margin-left:63.8pt;margin-top:12.8pt;height:0pt;width:52.55pt;z-index:251655168;mso-width-relative:page;mso-height-relative:page;" filled="f" stroked="t" coordsize="21600,21600" o:gfxdata="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zO+qPYAAAACQEAAA8AAAAAAAAAAQAgAAAAOAAAAGRycy9kb3ducmV2&#10;LnhtbFBLAQIUABQAAAAIAIdO4kDrUVpp5gEAAJADAAAOAAAAAAAAAAEAIAAAAD0BAABkcnMvZTJv&#10;RG9jLnhtbFBLBQYAAAAABgAGAFkBAACVBQAAAAA=&#10;">
                      <v:fill on="f" focussize="0,0"/>
                      <v:stroke weight="0.25pt" color="#000000" joinstyle="round" endarrow="block"/>
                      <v:imagedata o:title=""/>
                      <o:lock v:ext="edit" aspectratio="f"/>
                    </v:lin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29210</wp:posOffset>
                      </wp:positionH>
                      <wp:positionV relativeFrom="paragraph">
                        <wp:posOffset>34925</wp:posOffset>
                      </wp:positionV>
                      <wp:extent cx="771525" cy="253365"/>
                      <wp:effectExtent l="0" t="0" r="28575" b="13335"/>
                      <wp:wrapNone/>
                      <wp:docPr id="110" name="矩形 110"/>
                      <wp:cNvGraphicFramePr/>
                      <a:graphic xmlns:a="http://schemas.openxmlformats.org/drawingml/2006/main">
                        <a:graphicData uri="http://schemas.microsoft.com/office/word/2010/wordprocessingShape">
                          <wps:wsp>
                            <wps:cNvSpPr>
                              <a:spLocks noChangeArrowheads="true"/>
                            </wps:cNvSpPr>
                            <wps:spPr bwMode="auto">
                              <a:xfrm>
                                <a:off x="0" y="0"/>
                                <a:ext cx="771525" cy="253365"/>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食堂废水</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2.3pt;margin-top:2.75pt;height:19.95pt;width:60.75pt;z-index:251654144;mso-width-relative:page;mso-height-relative:page;" fillcolor="#FFFFFF" filled="t" stroked="t" coordsize="21600,21600" o:gfxdata="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y8dyW0wAAAAYBAAAPAAAAAAAAAAEAIAAAADgAAABkcnMvZG93bnJldi54bWxQ&#10;SwECFAAUAAAACACHTuJAIP/zax8CAAA5BAAADgAAAAAAAAABACAAAAA4AQAAZHJzL2Uyb0RvYy54&#10;bWxQSwUGAAAAAAYABgBZAQAAyQUAAAAA&#10;">
                      <v:fill on="t" focussize="0,0"/>
                      <v:stroke color="#000000" miterlimit="8" joinstyle="miter"/>
                      <v:imagedata o:title=""/>
                      <o:lock v:ext="edit" aspectratio="f"/>
                      <v:textbox>
                        <w:txbxContent>
                          <w:p>
                            <w:pPr>
                              <w:rPr>
                                <w:rFonts w:ascii="宋体" w:hAnsi="宋体"/>
                              </w:rPr>
                            </w:pPr>
                            <w:r>
                              <w:rPr>
                                <w:rFonts w:hint="eastAsia" w:ascii="宋体" w:hAnsi="宋体"/>
                              </w:rPr>
                              <w:t>食堂废水</w:t>
                            </w:r>
                          </w:p>
                        </w:txbxContent>
                      </v:textbox>
                    </v:rect>
                  </w:pict>
                </mc:Fallback>
              </mc:AlternateConten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1238885</wp:posOffset>
                      </wp:positionH>
                      <wp:positionV relativeFrom="paragraph">
                        <wp:posOffset>207645</wp:posOffset>
                      </wp:positionV>
                      <wp:extent cx="2988310" cy="0"/>
                      <wp:effectExtent l="0" t="76200" r="22225" b="95250"/>
                      <wp:wrapNone/>
                      <wp:docPr id="117" name="直接箭头连接符 117"/>
                      <wp:cNvGraphicFramePr/>
                      <a:graphic xmlns:a="http://schemas.openxmlformats.org/drawingml/2006/main">
                        <a:graphicData uri="http://schemas.microsoft.com/office/word/2010/wordprocessingShape">
                          <wps:wsp>
                            <wps:cNvCnPr>
                              <a:cxnSpLocks noChangeShapeType="true"/>
                            </wps:cNvCnPr>
                            <wps:spPr bwMode="auto">
                              <a:xfrm>
                                <a:off x="0" y="0"/>
                                <a:ext cx="298800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7.55pt;margin-top:16.35pt;height:0pt;width:235.3pt;z-index:251660288;mso-width-relative:page;mso-height-relative:page;" filled="f" stroked="t" coordsize="21600,21600" o:gfxdata="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kYHzfYAAAACQEAAA8AAAAAAAAA&#10;AQAgAAAAOAAAAGRycy9kb3ducmV2LnhtbFBLAQIUABQAAAAIAIdO4kAJTu8V+wEAALMDAAAOAAAA&#10;AAAAAAEAIAAAAD0BAABkcnMvZTJvRG9jLnhtbFBLBQYAAAAABgAGAFkBAACqBQAAAAA=&#10;">
                      <v:fill on="f" focussize="0,0"/>
                      <v:stroke color="#000000" joinstyle="round" endarrow="block"/>
                      <v:imagedata o:title=""/>
                      <o:lock v:ext="edit" aspectratio="f"/>
                    </v:shap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55245</wp:posOffset>
                      </wp:positionV>
                      <wp:extent cx="1209675" cy="266700"/>
                      <wp:effectExtent l="0" t="0" r="28575" b="19050"/>
                      <wp:wrapNone/>
                      <wp:docPr id="73" name="矩形 73"/>
                      <wp:cNvGraphicFramePr/>
                      <a:graphic xmlns:a="http://schemas.openxmlformats.org/drawingml/2006/main">
                        <a:graphicData uri="http://schemas.microsoft.com/office/word/2010/wordprocessingShape">
                          <wps:wsp>
                            <wps:cNvSpPr>
                              <a:spLocks noChangeArrowheads="true"/>
                            </wps:cNvSpPr>
                            <wps:spPr bwMode="auto">
                              <a:xfrm>
                                <a:off x="0" y="0"/>
                                <a:ext cx="1209675" cy="266700"/>
                              </a:xfrm>
                              <a:prstGeom prst="rect">
                                <a:avLst/>
                              </a:prstGeom>
                              <a:solidFill>
                                <a:srgbClr val="FFFFFF"/>
                              </a:solidFill>
                              <a:ln w="9525">
                                <a:solidFill>
                                  <a:srgbClr val="000000"/>
                                </a:solidFill>
                                <a:miter lim="800000"/>
                              </a:ln>
                              <a:effectLst/>
                            </wps:spPr>
                            <wps:txbx>
                              <w:txbxContent>
                                <w:p>
                                  <w:pPr>
                                    <w:jc w:val="center"/>
                                    <w:rPr>
                                      <w:rFonts w:ascii="宋体" w:hAnsi="宋体"/>
                                    </w:rPr>
                                  </w:pPr>
                                  <w:r>
                                    <w:rPr>
                                      <w:rFonts w:hint="eastAsia" w:ascii="宋体" w:hAnsi="宋体"/>
                                    </w:rPr>
                                    <w:t>纯水制备废水</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55pt;margin-top:4.35pt;height:21pt;width:95.25pt;z-index:251658240;mso-width-relative:page;mso-height-relative:page;" fillcolor="#FFFFFF" filled="t" stroked="t" coordsize="21600,21600" o:gfxdata="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A6f5E1QAAAAYBAAAPAAAAAAAAAAEAIAAAADgAAABkcnMv&#10;ZG93bnJldi54bWxQSwECFAAUAAAACACHTuJAFVkUnSkCAABGBAAADgAAAAAAAAABACAAAAA6AQAA&#10;ZHJzL2Uyb0RvYy54bWxQSwUGAAAAAAYABgBZAQAA1QU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纯水制备废水</w:t>
                            </w:r>
                          </w:p>
                        </w:txbxContent>
                      </v:textbox>
                    </v:rect>
                  </w:pict>
                </mc:Fallback>
              </mc:AlternateContent>
            </w:r>
          </w:p>
          <w:p>
            <w:pPr>
              <w:spacing w:line="440" w:lineRule="exact"/>
              <w:rPr>
                <w:bCs/>
                <w:color w:val="000000" w:themeColor="text1"/>
                <w:sz w:val="24"/>
                <w14:textFill>
                  <w14:solidFill>
                    <w14:schemeClr w14:val="tx1"/>
                  </w14:solidFill>
                </w14:textFill>
              </w:rPr>
            </w:pPr>
            <w:r>
              <w:rPr>
                <w:b/>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1225550</wp:posOffset>
                      </wp:positionH>
                      <wp:positionV relativeFrom="paragraph">
                        <wp:posOffset>98425</wp:posOffset>
                      </wp:positionV>
                      <wp:extent cx="2066925" cy="1517650"/>
                      <wp:effectExtent l="0" t="0" r="28575" b="25400"/>
                      <wp:wrapNone/>
                      <wp:docPr id="122" name="矩形 122"/>
                      <wp:cNvGraphicFramePr/>
                      <a:graphic xmlns:a="http://schemas.openxmlformats.org/drawingml/2006/main">
                        <a:graphicData uri="http://schemas.microsoft.com/office/word/2010/wordprocessingShape">
                          <wps:wsp>
                            <wps:cNvSpPr/>
                            <wps:spPr>
                              <a:xfrm>
                                <a:off x="0" y="0"/>
                                <a:ext cx="2066925" cy="1517650"/>
                              </a:xfrm>
                              <a:prstGeom prst="rect">
                                <a:avLst/>
                              </a:prstGeom>
                              <a:noFill/>
                              <a:ln w="9525">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96.5pt;margin-top:7.75pt;height:119.5pt;width:162.75pt;z-index:251663360;v-text-anchor:middle;mso-width-relative:page;mso-height-relative:page;" filled="f" stroked="t" coordsize="21600,21600" o:gfxdata="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IaLYH3XAAAACgEAAA8AAAAAAAAAAQAgAAAAOAAAAGRycy9kb3ducmV2LnhtbFBLAQIU&#10;ABQAAAAIAIdO4kAzZfI8UAIAAHsEAAAOAAAAAAAAAAEAIAAAADwBAABkcnMvZTJvRG9jLnhtbFBL&#10;BQYAAAAABgAGAFkBAAD+BQAAAAA=&#10;">
                      <v:fill on="f" focussize="0,0"/>
                      <v:stroke color="#FF0000 [3204]" joinstyle="round" dashstyle="dashDot"/>
                      <v:imagedata o:title=""/>
                      <o:lock v:ext="edit" aspectratio="f"/>
                    </v:rect>
                  </w:pict>
                </mc:Fallback>
              </mc:AlternateContent>
            </w:r>
            <w:r>
              <w:rPr>
                <w:b/>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1341120</wp:posOffset>
                      </wp:positionH>
                      <wp:positionV relativeFrom="paragraph">
                        <wp:posOffset>99060</wp:posOffset>
                      </wp:positionV>
                      <wp:extent cx="1657350" cy="276225"/>
                      <wp:effectExtent l="0" t="0" r="0" b="0"/>
                      <wp:wrapNone/>
                      <wp:docPr id="123" name="文本框 123"/>
                      <wp:cNvGraphicFramePr/>
                      <a:graphic xmlns:a="http://schemas.openxmlformats.org/drawingml/2006/main">
                        <a:graphicData uri="http://schemas.microsoft.com/office/word/2010/wordprocessingShape">
                          <wps:wsp>
                            <wps:cNvSpPr txBox="true"/>
                            <wps:spPr>
                              <a:xfrm>
                                <a:off x="0" y="0"/>
                                <a:ext cx="1657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科室预处理工艺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5.6pt;margin-top:7.8pt;height:21.75pt;width:130.5pt;z-index:251664384;mso-width-relative:page;mso-height-relative:page;" filled="f" stroked="f" coordsize="21600,21600" o:gfxdata="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Ol/k3fZAAAACQEAAA8AAAAAAAAAAQAgAAAAOAAA&#10;AGRycy9kb3ducmV2LnhtbFBLAQIUABQAAAAIAIdO4kBSZMIIKgIAADwEAAAOAAAAAAAAAAEAIAAA&#10;AD4BAABkcnMvZTJvRG9jLnhtbFBLBQYAAAAABgAGAFkBAADaBQAAAAA=&#10;">
                      <v:fill on="f" focussize="0,0"/>
                      <v:stroke on="f" weight="0.5pt"/>
                      <v:imagedata o:title=""/>
                      <o:lock v:ext="edit" aspectratio="f"/>
                      <v:textbox>
                        <w:txbxContent>
                          <w:p>
                            <w:pPr>
                              <w:rPr>
                                <w:color w:val="FF0000"/>
                              </w:rPr>
                            </w:pPr>
                            <w:r>
                              <w:rPr>
                                <w:rFonts w:hint="eastAsia"/>
                                <w:color w:val="FF0000"/>
                              </w:rPr>
                              <w:t>科室预处理工艺</w:t>
                            </w:r>
                          </w:p>
                        </w:txbxContent>
                      </v:textbox>
                    </v:shape>
                  </w:pict>
                </mc:Fallback>
              </mc:AlternateContent>
            </w:r>
          </w:p>
          <w:p>
            <w:pPr>
              <w:spacing w:line="400" w:lineRule="exact"/>
              <w:rPr>
                <w:color w:val="000000" w:themeColor="text1"/>
                <w14:textFill>
                  <w14:solidFill>
                    <w14:schemeClr w14:val="tx1"/>
                  </w14:solidFill>
                </w14:textFill>
              </w:rPr>
            </w:pPr>
            <w:r>
              <w:rPr>
                <w:b/>
                <w:color w:val="000000" w:themeColor="text1"/>
                <w:sz w:val="28"/>
                <w:szCs w:val="28"/>
                <w14:textFill>
                  <w14:solidFill>
                    <w14:schemeClr w14:val="tx1"/>
                  </w14:solidFill>
                </w14:textFill>
              </w:rPr>
              <mc:AlternateContent>
                <mc:Choice Requires="wpg">
                  <w:drawing>
                    <wp:anchor distT="0" distB="0" distL="114300" distR="114300" simplePos="0" relativeHeight="251649024" behindDoc="0" locked="0" layoutInCell="1" allowOverlap="1">
                      <wp:simplePos x="0" y="0"/>
                      <wp:positionH relativeFrom="column">
                        <wp:posOffset>1341120</wp:posOffset>
                      </wp:positionH>
                      <wp:positionV relativeFrom="paragraph">
                        <wp:posOffset>76200</wp:posOffset>
                      </wp:positionV>
                      <wp:extent cx="2600325" cy="1419225"/>
                      <wp:effectExtent l="0" t="0" r="47625" b="47625"/>
                      <wp:wrapNone/>
                      <wp:docPr id="119" name="组合 119"/>
                      <wp:cNvGraphicFramePr/>
                      <a:graphic xmlns:a="http://schemas.openxmlformats.org/drawingml/2006/main">
                        <a:graphicData uri="http://schemas.microsoft.com/office/word/2010/wordprocessingGroup">
                          <wpg:wgp>
                            <wpg:cNvGrpSpPr/>
                            <wpg:grpSpPr>
                              <a:xfrm>
                                <a:off x="0" y="0"/>
                                <a:ext cx="2600325" cy="1419225"/>
                                <a:chOff x="0" y="0"/>
                                <a:chExt cx="2600325" cy="1421334"/>
                              </a:xfrm>
                            </wpg:grpSpPr>
                            <wps:wsp>
                              <wps:cNvPr id="82" name="直接连接符 82"/>
                              <wps:cNvCnPr>
                                <a:cxnSpLocks noChangeShapeType="true"/>
                              </wps:cNvCnPr>
                              <wps:spPr bwMode="auto">
                                <a:xfrm>
                                  <a:off x="828675" y="361950"/>
                                  <a:ext cx="228600" cy="635"/>
                                </a:xfrm>
                                <a:prstGeom prst="line">
                                  <a:avLst/>
                                </a:prstGeom>
                                <a:noFill/>
                                <a:ln w="9525">
                                  <a:solidFill>
                                    <a:srgbClr val="000000"/>
                                  </a:solidFill>
                                  <a:round/>
                                  <a:tailEnd type="triangle" w="med" len="med"/>
                                </a:ln>
                              </wps:spPr>
                              <wps:bodyPr/>
                            </wps:wsp>
                            <wps:wsp>
                              <wps:cNvPr id="90" name="矩形 90"/>
                              <wps:cNvSpPr>
                                <a:spLocks noChangeArrowheads="true"/>
                              </wps:cNvSpPr>
                              <wps:spPr bwMode="auto">
                                <a:xfrm>
                                  <a:off x="1552575" y="0"/>
                                  <a:ext cx="278765" cy="74676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消毒池</w:t>
                                    </w:r>
                                  </w:p>
                                </w:txbxContent>
                              </wps:txbx>
                              <wps:bodyPr rot="0" vert="horz" wrap="square" lIns="91440" tIns="45720" rIns="91440" bIns="45720" anchor="t" anchorCtr="false" upright="true">
                                <a:noAutofit/>
                              </wps:bodyPr>
                            </wps:wsp>
                            <wps:wsp>
                              <wps:cNvPr id="86" name="直接连接符 86"/>
                              <wps:cNvCnPr>
                                <a:cxnSpLocks noChangeShapeType="true"/>
                                <a:endCxn id="90" idx="1"/>
                              </wps:cNvCnPr>
                              <wps:spPr bwMode="auto">
                                <a:xfrm>
                                  <a:off x="1333500" y="361950"/>
                                  <a:ext cx="219075" cy="0"/>
                                </a:xfrm>
                                <a:prstGeom prst="line">
                                  <a:avLst/>
                                </a:prstGeom>
                                <a:noFill/>
                                <a:ln w="3175">
                                  <a:solidFill>
                                    <a:srgbClr val="000000"/>
                                  </a:solidFill>
                                  <a:round/>
                                  <a:tailEnd type="triangle" w="med" len="med"/>
                                </a:ln>
                              </wps:spPr>
                              <wps:bodyPr/>
                            </wps:wsp>
                            <wps:wsp>
                              <wps:cNvPr id="91" name="矩形 91"/>
                              <wps:cNvSpPr>
                                <a:spLocks noChangeArrowheads="true"/>
                              </wps:cNvSpPr>
                              <wps:spPr bwMode="auto">
                                <a:xfrm>
                                  <a:off x="1038225" y="19050"/>
                                  <a:ext cx="292735" cy="686435"/>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沉淀池</w:t>
                                    </w:r>
                                  </w:p>
                                </w:txbxContent>
                              </wps:txbx>
                              <wps:bodyPr rot="0" vert="horz" wrap="square" lIns="91440" tIns="45720" rIns="91440" bIns="45720" anchor="t" anchorCtr="false" upright="true">
                                <a:noAutofit/>
                              </wps:bodyPr>
                            </wps:wsp>
                            <wps:wsp>
                              <wps:cNvPr id="92" name="矩形 92"/>
                              <wps:cNvSpPr>
                                <a:spLocks noChangeArrowheads="true"/>
                              </wps:cNvSpPr>
                              <wps:spPr bwMode="auto">
                                <a:xfrm>
                                  <a:off x="0" y="19050"/>
                                  <a:ext cx="292735" cy="68834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调节池</w:t>
                                    </w:r>
                                  </w:p>
                                </w:txbxContent>
                              </wps:txbx>
                              <wps:bodyPr rot="0" vert="horz" wrap="square" lIns="91440" tIns="45720" rIns="91440" bIns="45720" anchor="t" anchorCtr="false" upright="true">
                                <a:noAutofit/>
                              </wps:bodyPr>
                            </wps:wsp>
                            <wps:wsp>
                              <wps:cNvPr id="95" name="矩形 95"/>
                              <wps:cNvSpPr>
                                <a:spLocks noChangeArrowheads="true"/>
                              </wps:cNvSpPr>
                              <wps:spPr bwMode="auto">
                                <a:xfrm>
                                  <a:off x="542925" y="19049"/>
                                  <a:ext cx="292735" cy="849013"/>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微电解池</w:t>
                                    </w:r>
                                  </w:p>
                                </w:txbxContent>
                              </wps:txbx>
                              <wps:bodyPr rot="0" vert="horz" wrap="square" lIns="91440" tIns="45720" rIns="91440" bIns="45720" anchor="t" anchorCtr="false" upright="true">
                                <a:noAutofit/>
                              </wps:bodyPr>
                            </wps:wsp>
                            <wps:wsp>
                              <wps:cNvPr id="83" name="直接连接符 83"/>
                              <wps:cNvCnPr>
                                <a:cxnSpLocks noChangeShapeType="true"/>
                                <a:stCxn id="92" idx="3"/>
                              </wps:cNvCnPr>
                              <wps:spPr bwMode="auto">
                                <a:xfrm flipV="true">
                                  <a:off x="292735" y="353060"/>
                                  <a:ext cx="252000" cy="0"/>
                                </a:xfrm>
                                <a:prstGeom prst="line">
                                  <a:avLst/>
                                </a:prstGeom>
                                <a:noFill/>
                                <a:ln w="3175">
                                  <a:solidFill>
                                    <a:srgbClr val="000000"/>
                                  </a:solidFill>
                                  <a:round/>
                                  <a:tailEnd type="triangle" w="med" len="med"/>
                                </a:ln>
                              </wps:spPr>
                              <wps:bodyPr/>
                            </wps:wsp>
                            <wps:wsp>
                              <wps:cNvPr id="81" name="直接连接符 81"/>
                              <wps:cNvCnPr>
                                <a:cxnSpLocks noChangeShapeType="true"/>
                              </wps:cNvCnPr>
                              <wps:spPr bwMode="auto">
                                <a:xfrm>
                                  <a:off x="1828800" y="352425"/>
                                  <a:ext cx="771525" cy="0"/>
                                </a:xfrm>
                                <a:prstGeom prst="line">
                                  <a:avLst/>
                                </a:prstGeom>
                                <a:noFill/>
                                <a:ln w="3175">
                                  <a:solidFill>
                                    <a:srgbClr val="000000"/>
                                  </a:solidFill>
                                  <a:round/>
                                  <a:tailEnd type="triangle" w="med" len="med"/>
                                </a:ln>
                              </wps:spPr>
                              <wps:bodyPr/>
                            </wps:wsp>
                            <wps:wsp>
                              <wps:cNvPr id="76" name="直接箭头连接符 76"/>
                              <wps:cNvCnPr>
                                <a:cxnSpLocks noChangeShapeType="true"/>
                              </wps:cNvCnPr>
                              <wps:spPr bwMode="auto">
                                <a:xfrm>
                                  <a:off x="1209357" y="724200"/>
                                  <a:ext cx="318" cy="697134"/>
                                </a:xfrm>
                                <a:prstGeom prst="straightConnector1">
                                  <a:avLst/>
                                </a:prstGeom>
                                <a:noFill/>
                                <a:ln w="9525">
                                  <a:solidFill>
                                    <a:srgbClr val="000000"/>
                                  </a:solidFill>
                                  <a:prstDash val="dash"/>
                                  <a:round/>
                                  <a:tailEnd type="triangle" w="med" len="med"/>
                                </a:ln>
                                <a:effectLst/>
                              </wps:spPr>
                              <wps:bodyPr/>
                            </wps:wsp>
                            <wps:wsp>
                              <wps:cNvPr id="75" name="直接箭头连接符 75"/>
                              <wps:cNvCnPr>
                                <a:cxnSpLocks noChangeShapeType="true"/>
                                <a:stCxn id="95" idx="2"/>
                              </wps:cNvCnPr>
                              <wps:spPr bwMode="auto">
                                <a:xfrm>
                                  <a:off x="689293" y="868062"/>
                                  <a:ext cx="0" cy="553272"/>
                                </a:xfrm>
                                <a:prstGeom prst="straightConnector1">
                                  <a:avLst/>
                                </a:prstGeom>
                                <a:noFill/>
                                <a:ln w="9525">
                                  <a:solidFill>
                                    <a:srgbClr val="000000"/>
                                  </a:solidFill>
                                  <a:prstDash val="dash"/>
                                  <a:round/>
                                  <a:tailEnd type="triangle" w="med" len="med"/>
                                </a:ln>
                                <a:effectLst/>
                              </wps:spPr>
                              <wps:bodyPr/>
                            </wps:wsp>
                          </wpg:wgp>
                        </a:graphicData>
                      </a:graphic>
                    </wp:anchor>
                  </w:drawing>
                </mc:Choice>
                <mc:Fallback>
                  <w:pict>
                    <v:group id="_x0000_s1026" o:spid="_x0000_s1026" o:spt="203" style="position:absolute;left:0pt;margin-left:105.6pt;margin-top:6pt;height:111.75pt;width:204.75pt;z-index:251649024;mso-width-relative:page;mso-height-relative:page;" coordsize="2600325,1421334" o:gfxdata="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BYAAABkcnMvUEsBAhQAFAAA&#10;AAgAh07iQJ+lwkvZAAAACgEAAA8AAAAAAAAAAQAgAAAAOAAAAGRycy9kb3ducmV2LnhtbFBLAQIU&#10;ABQAAAAIAIdO4kBqA442+gQAAIUaAAAOAAAAAAAAAAEAIAAAAD4BAABkcnMvZTJvRG9jLnhtbFBL&#10;BQYAAAAABgAGAFkBAACqCAAAAAA=&#10;">
                      <o:lock v:ext="edit" aspectratio="f"/>
                      <v:line id="_x0000_s1026" o:spid="_x0000_s1026" o:spt="20" style="position:absolute;left:828675;top:361950;height:635;width:228600;" filled="f" stroked="t" coordsize="21600,21600" o:gfxdata="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49UsC+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rect id="_x0000_s1026" o:spid="_x0000_s1026" o:spt="1" style="position:absolute;left:1552575;top:0;height:746760;width:278765;" fillcolor="#FFFFFF" filled="t" stroked="t" coordsize="21600,21600" o:gfxdata="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&#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oTx3LuQAAANsAAAAPAAAAAAAAAAEAIAAAADgAAABkcnMvZG93bnJldi54bWxQ&#10;SwECFAAUAAAACACHTuJAMy8FnjsAAAA5AAAAEAAAAAAAAAABACAAAAAeAQAAZHJzL3NoYXBleG1s&#10;LnhtbFBLBQYAAAAABgAGAFsBAADIAwAAAAA=&#10;">
                        <v:fill on="t" focussize="0,0"/>
                        <v:stroke color="#000000" miterlimit="8" joinstyle="miter"/>
                        <v:imagedata o:title=""/>
                        <o:lock v:ext="edit" aspectratio="f"/>
                        <v:textbox>
                          <w:txbxContent>
                            <w:p>
                              <w:pPr>
                                <w:rPr>
                                  <w:rFonts w:ascii="宋体" w:hAnsi="宋体"/>
                                </w:rPr>
                              </w:pPr>
                              <w:r>
                                <w:rPr>
                                  <w:rFonts w:hint="eastAsia" w:ascii="宋体" w:hAnsi="宋体"/>
                                </w:rPr>
                                <w:t>消毒池</w:t>
                              </w:r>
                            </w:p>
                          </w:txbxContent>
                        </v:textbox>
                      </v:rect>
                      <v:line id="_x0000_s1026" o:spid="_x0000_s1026" o:spt="20" style="position:absolute;left:1333500;top:361950;height:0;width:219075;" filled="f" stroked="t" coordsize="21600,21600" o:gfxdata="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bZ+p1vwAAANsAAAAPAAAAAAAAAAEAIAAAADgAAABkcnMvZG93bnJl&#10;di54bWxQSwECFAAUAAAACACHTuJAMy8FnjsAAAA5AAAAEAAAAAAAAAABACAAAAAkAQAAZHJzL3No&#10;YXBleG1sLnhtbFBLBQYAAAAABgAGAFsBAADOAwAAAAA=&#10;">
                        <v:fill on="f" focussize="0,0"/>
                        <v:stroke weight="0.25pt" color="#000000" joinstyle="round" endarrow="block"/>
                        <v:imagedata o:title=""/>
                        <o:lock v:ext="edit" aspectratio="f"/>
                      </v:line>
                      <v:rect id="_x0000_s1026" o:spid="_x0000_s1026" o:spt="1" style="position:absolute;left:1038225;top:19050;height:686435;width:292735;" fillcolor="#FFFFFF" filled="t" stroked="t" coordsize="21600,21600" o:gfxdata="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cDuFC+AAAA2w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w:txbxContent>
                            <w:p>
                              <w:pPr>
                                <w:rPr>
                                  <w:rFonts w:ascii="宋体" w:hAnsi="宋体"/>
                                </w:rPr>
                              </w:pPr>
                              <w:r>
                                <w:rPr>
                                  <w:rFonts w:hint="eastAsia" w:ascii="宋体" w:hAnsi="宋体"/>
                                </w:rPr>
                                <w:t>沉淀池</w:t>
                              </w:r>
                            </w:p>
                          </w:txbxContent>
                        </v:textbox>
                      </v:rect>
                      <v:rect id="_x0000_s1026" o:spid="_x0000_s1026" o:spt="1" style="position:absolute;left:0;top:19050;height:688340;width:292735;" fillcolor="#FFFFFF" filled="t" stroked="t" coordsize="21600,21600" o:gfxdata="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30SYnvAAAANsAAAAPAAAAAAAAAAEAIAAAADgAAABkcnMvZG93bnJldi54&#10;bWxQSwECFAAUAAAACACHTuJAMy8FnjsAAAA5AAAAEAAAAAAAAAABACAAAAAhAQAAZHJzL3NoYXBl&#10;eG1sLnhtbFBLBQYAAAAABgAGAFsBAADLAwAAAAA=&#10;">
                        <v:fill on="t" focussize="0,0"/>
                        <v:stroke color="#000000" miterlimit="8" joinstyle="miter"/>
                        <v:imagedata o:title=""/>
                        <o:lock v:ext="edit" aspectratio="f"/>
                        <v:textbox>
                          <w:txbxContent>
                            <w:p>
                              <w:pPr>
                                <w:rPr>
                                  <w:rFonts w:ascii="宋体" w:hAnsi="宋体"/>
                                </w:rPr>
                              </w:pPr>
                              <w:r>
                                <w:rPr>
                                  <w:rFonts w:hint="eastAsia" w:ascii="宋体" w:hAnsi="宋体"/>
                                </w:rPr>
                                <w:t>调节池</w:t>
                              </w:r>
                            </w:p>
                          </w:txbxContent>
                        </v:textbox>
                      </v:rect>
                      <v:rect id="_x0000_s1026" o:spid="_x0000_s1026" o:spt="1" style="position:absolute;left:542925;top:19049;height:849013;width:292735;" fillcolor="#FFFFFF" filled="t" stroked="t" coordsize="21600,21600" o:gfxdata="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g4vlO+AAAA2wAAAA8AAAAAAAAAAQAgAAAAOAAAAGRycy9kb3ducmV2&#10;LnhtbFBLAQIUABQAAAAIAIdO4kAzLwWeOwAAADkAAAAQAAAAAAAAAAEAIAAAACMBAABkcnMvc2hh&#10;cGV4bWwueG1sUEsFBgAAAAAGAAYAWwEAAM0DAAAAAA==&#10;">
                        <v:fill on="t" focussize="0,0"/>
                        <v:stroke color="#000000" miterlimit="8" joinstyle="miter"/>
                        <v:imagedata o:title=""/>
                        <o:lock v:ext="edit" aspectratio="f"/>
                        <v:textbox>
                          <w:txbxContent>
                            <w:p>
                              <w:pPr>
                                <w:rPr>
                                  <w:rFonts w:ascii="宋体" w:hAnsi="宋体"/>
                                </w:rPr>
                              </w:pPr>
                              <w:r>
                                <w:rPr>
                                  <w:rFonts w:hint="eastAsia" w:ascii="宋体" w:hAnsi="宋体"/>
                                </w:rPr>
                                <w:t>微电解池</w:t>
                              </w:r>
                            </w:p>
                          </w:txbxContent>
                        </v:textbox>
                      </v:rect>
                      <v:line id="_x0000_s1026" o:spid="_x0000_s1026" o:spt="20" style="position:absolute;left:292735;top:353060;flip:y;height:0;width:252000;" filled="f" stroked="t" coordsize="21600,21600" o:gfxdata="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VK5PvAAAANsAAAAPAAAAAAAAAAEAIAAAADgAAABkcnMvZG93bnJldi54&#10;bWxQSwECFAAUAAAACACHTuJAMy8FnjsAAAA5AAAAEAAAAAAAAAABACAAAAAhAQAAZHJzL3NoYXBl&#10;eG1sLnhtbFBLBQYAAAAABgAGAFsBAADLAwAAAAA=&#10;">
                        <v:fill on="f" focussize="0,0"/>
                        <v:stroke weight="0.25pt" color="#000000" joinstyle="round" endarrow="block"/>
                        <v:imagedata o:title=""/>
                        <o:lock v:ext="edit" aspectratio="f"/>
                      </v:line>
                      <v:line id="_x0000_s1026" o:spid="_x0000_s1026" o:spt="20" style="position:absolute;left:1828800;top:352425;height:0;width:771525;" filled="f" stroked="t" coordsize="21600,21600" o:gfxdata="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jnIBvwAAANsAAAAPAAAAAAAAAAEAIAAAADgAAABkcnMvZG93bnJl&#10;di54bWxQSwECFAAUAAAACACHTuJAMy8FnjsAAAA5AAAAEAAAAAAAAAABACAAAAAkAQAAZHJzL3No&#10;YXBleG1sLnhtbFBLBQYAAAAABgAGAFsBAADOAwAAAAA=&#10;">
                        <v:fill on="f" focussize="0,0"/>
                        <v:stroke weight="0.25pt" color="#000000" joinstyle="round" endarrow="block"/>
                        <v:imagedata o:title=""/>
                        <o:lock v:ext="edit" aspectratio="f"/>
                      </v:line>
                      <v:shape id="_x0000_s1026" o:spid="_x0000_s1026" o:spt="32" type="#_x0000_t32" style="position:absolute;left:1209357;top:724200;height:697134;width:318;" filled="f" stroked="t" coordsize="21600,21600" o:gfxdata="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KSSQr0AAADbAAAADwAAAAAAAAABACAAAAA4AAAAZHJzL2Rvd25yZXYu&#10;eG1sUEsBAhQAFAAAAAgAh07iQDMvBZ47AAAAOQAAABAAAAAAAAAAAQAgAAAAIgEAAGRycy9zaGFw&#10;ZXhtbC54bWxQSwUGAAAAAAYABgBbAQAAzAMAAAAA&#10;">
                        <v:fill on="f" focussize="0,0"/>
                        <v:stroke color="#000000" joinstyle="round" dashstyle="dash" endarrow="block"/>
                        <v:imagedata o:title=""/>
                        <o:lock v:ext="edit" aspectratio="f"/>
                      </v:shape>
                      <v:shape id="_x0000_s1026" o:spid="_x0000_s1026" o:spt="32" type="#_x0000_t32" style="position:absolute;left:689293;top:868062;height:553272;width:0;" filled="f" stroked="t" coordsize="21600,21600" o:gfxdata="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HYMNb0AAADbAAAADwAAAAAAAAABACAAAAA4AAAAZHJzL2Rvd25yZXYu&#10;eG1sUEsBAhQAFAAAAAgAh07iQDMvBZ47AAAAOQAAABAAAAAAAAAAAQAgAAAAIgEAAGRycy9zaGFw&#10;ZXhtbC54bWxQSwUGAAAAAAYABgBbAQAAzAMAAAAA&#10;">
                        <v:fill on="f" focussize="0,0"/>
                        <v:stroke color="#000000" joinstyle="round" dashstyle="dash" endarrow="block"/>
                        <v:imagedata o:title=""/>
                        <o:lock v:ext="edit" aspectratio="f"/>
                      </v:shape>
                    </v:group>
                  </w:pict>
                </mc:Fallback>
              </mc:AlternateContent>
            </w:r>
            <w:r>
              <w:rPr>
                <w:b/>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3296285</wp:posOffset>
                      </wp:positionH>
                      <wp:positionV relativeFrom="paragraph">
                        <wp:posOffset>36195</wp:posOffset>
                      </wp:positionV>
                      <wp:extent cx="755650" cy="457200"/>
                      <wp:effectExtent l="0" t="0" r="0" b="0"/>
                      <wp:wrapNone/>
                      <wp:docPr id="98" name="文本框 98"/>
                      <wp:cNvGraphicFramePr/>
                      <a:graphic xmlns:a="http://schemas.openxmlformats.org/drawingml/2006/main">
                        <a:graphicData uri="http://schemas.microsoft.com/office/word/2010/wordprocessingShape">
                          <wps:wsp>
                            <wps:cNvSpPr txBox="true"/>
                            <wps:spPr>
                              <a:xfrm>
                                <a:off x="0" y="0"/>
                                <a:ext cx="7556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科室预处理排放口</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9.55pt;margin-top:2.85pt;height:36pt;width:59.5pt;z-index:251669504;mso-width-relative:page;mso-height-relative:page;" filled="f" stroked="f" coordsize="21600,21600" o:gfxdata="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&#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AihvQzZAAAACAEAAA8AAAAAAAAAAQAgAAAAOAAAAGRy&#10;cy9kb3ducmV2LnhtbFBLAQIUABQAAAAIAIdO4kBSaQxsJwIAADkEAAAOAAAAAAAAAAEAIAAAAD4B&#10;AABkcnMvZTJvRG9jLnhtbFBLBQYAAAAABgAGAFkBAADXBQAAAAA=&#10;">
                      <v:fill on="f" focussize="0,0"/>
                      <v:stroke on="f" weight="0.5pt"/>
                      <v:imagedata o:title=""/>
                      <o:lock v:ext="edit" aspectratio="f"/>
                      <v:textbox>
                        <w:txbxContent>
                          <w:p>
                            <w:pPr>
                              <w:rPr>
                                <w:color w:val="FF0000"/>
                              </w:rPr>
                            </w:pPr>
                            <w:r>
                              <w:rPr>
                                <w:rFonts w:hint="eastAsia"/>
                                <w:color w:val="FF0000"/>
                              </w:rPr>
                              <w:t>科室预处理排放口</w:t>
                            </w:r>
                          </w:p>
                        </w:txbxContent>
                      </v:textbox>
                    </v:shape>
                  </w:pict>
                </mc:Fallback>
              </mc:AlternateContent>
            </w:r>
            <w:r>
              <w:rPr>
                <w:b/>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4502785</wp:posOffset>
                      </wp:positionH>
                      <wp:positionV relativeFrom="paragraph">
                        <wp:posOffset>172085</wp:posOffset>
                      </wp:positionV>
                      <wp:extent cx="647700" cy="304800"/>
                      <wp:effectExtent l="0" t="0" r="0" b="0"/>
                      <wp:wrapNone/>
                      <wp:docPr id="99" name="文本框 99"/>
                      <wp:cNvGraphicFramePr/>
                      <a:graphic xmlns:a="http://schemas.openxmlformats.org/drawingml/2006/main">
                        <a:graphicData uri="http://schemas.microsoft.com/office/word/2010/wordprocessingShape">
                          <wps:wsp>
                            <wps:cNvSpPr txBox="true"/>
                            <wps:spPr>
                              <a:xfrm>
                                <a:off x="0" y="0"/>
                                <a:ext cx="6477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color w:val="FF0000"/>
                                    </w:rPr>
                                    <w:t>总排口</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4.55pt;margin-top:13.55pt;height:24pt;width:51pt;z-index:251670528;mso-width-relative:page;mso-height-relative:page;" filled="f" stroked="f" coordsize="21600,21600" o:gfxdata="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wgs1o2QAAAAkBAAAPAAAAAAAAAAEAIAAAADgA&#10;AABkcnMvZG93bnJldi54bWxQSwECFAAUAAAACACHTuJAdNsMISsCAAA5BAAADgAAAAAAAAABACAA&#10;AAA+AQAAZHJzL2Uyb0RvYy54bWxQSwUGAAAAAAYABgBZAQAA2wUAAAAA&#10;">
                      <v:fill on="f" focussize="0,0"/>
                      <v:stroke on="f" weight="0.5pt"/>
                      <v:imagedata o:title=""/>
                      <o:lock v:ext="edit" aspectratio="f"/>
                      <v:textbox>
                        <w:txbxContent>
                          <w:p>
                            <w:pPr>
                              <w:rPr>
                                <w:color w:val="FF0000"/>
                              </w:rPr>
                            </w:pPr>
                            <w:r>
                              <w:rPr>
                                <w:rFonts w:hint="eastAsia"/>
                                <w:color w:val="FF0000"/>
                              </w:rPr>
                              <w:t>总排口</w:t>
                            </w:r>
                          </w:p>
                        </w:txbxContent>
                      </v:textbox>
                    </v:shape>
                  </w:pict>
                </mc:Fallback>
              </mc:AlternateContent>
            </w:r>
            <w:r>
              <w:rPr>
                <w:b/>
                <w:color w:val="000000" w:themeColor="text1"/>
                <w:sz w:val="28"/>
                <w:szCs w:val="28"/>
                <w14:textFill>
                  <w14:solidFill>
                    <w14:schemeClr w14:val="tx1"/>
                  </w14:solidFill>
                </w14:textFill>
              </w:rPr>
              <mc:AlternateContent>
                <mc:Choice Requires="wps">
                  <w:drawing>
                    <wp:anchor distT="0" distB="0" distL="114300" distR="114300" simplePos="0" relativeHeight="251648000" behindDoc="0" locked="0" layoutInCell="1" allowOverlap="1">
                      <wp:simplePos x="0" y="0"/>
                      <wp:positionH relativeFrom="column">
                        <wp:posOffset>4907280</wp:posOffset>
                      </wp:positionH>
                      <wp:positionV relativeFrom="paragraph">
                        <wp:posOffset>226695</wp:posOffset>
                      </wp:positionV>
                      <wp:extent cx="476250" cy="456565"/>
                      <wp:effectExtent l="0" t="0" r="0" b="635"/>
                      <wp:wrapNone/>
                      <wp:docPr id="70" name="文本框 70"/>
                      <wp:cNvGraphicFramePr/>
                      <a:graphic xmlns:a="http://schemas.openxmlformats.org/drawingml/2006/main">
                        <a:graphicData uri="http://schemas.microsoft.com/office/word/2010/wordprocessingShape">
                          <wps:wsp>
                            <wps:cNvSpPr txBox="true">
                              <a:spLocks noChangeArrowheads="true"/>
                            </wps:cNvSpPr>
                            <wps:spPr bwMode="auto">
                              <a:xfrm>
                                <a:off x="0" y="0"/>
                                <a:ext cx="476250" cy="456565"/>
                              </a:xfrm>
                              <a:prstGeom prst="rect">
                                <a:avLst/>
                              </a:prstGeom>
                              <a:noFill/>
                              <a:ln>
                                <a:noFill/>
                              </a:ln>
                              <a:effectLst/>
                            </wps:spPr>
                            <wps:txbx>
                              <w:txbxContent>
                                <w:p>
                                  <w:pPr>
                                    <w:jc w:val="center"/>
                                  </w:pPr>
                                  <w:r>
                                    <w:rPr>
                                      <w:rFonts w:hint="eastAsia"/>
                                    </w:rPr>
                                    <w:t>市政管网</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86.4pt;margin-top:17.85pt;height:35.95pt;width:37.5pt;z-index:251648000;mso-width-relative:page;mso-height-relative:page;" filled="f" stroked="f" coordsize="21600,21600" o:gfxdata="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M5VC/PXAAAACgEA&#10;AA8AAAAAAAAAAQAgAAAAOAAAAGRycy9kb3ducmV2LnhtbFBLAQIUABQAAAAIAIdO4kDfRQTDBQIA&#10;AOMDAAAOAAAAAAAAAAEAIAAAADwBAABkcnMvZTJvRG9jLnhtbFBLBQYAAAAABgAGAFkBAACzBQAA&#10;AAA=&#10;">
                      <v:fill on="f" focussize="0,0"/>
                      <v:stroke on="f"/>
                      <v:imagedata o:title=""/>
                      <o:lock v:ext="edit" aspectratio="f"/>
                      <v:textbox>
                        <w:txbxContent>
                          <w:p>
                            <w:pPr>
                              <w:jc w:val="center"/>
                            </w:pPr>
                            <w:r>
                              <w:rPr>
                                <w:rFonts w:hint="eastAsia"/>
                              </w:rPr>
                              <w:t>市政管网</w:t>
                            </w:r>
                          </w:p>
                        </w:txbxContent>
                      </v:textbox>
                    </v:shape>
                  </w:pict>
                </mc:Fallback>
              </mc:AlternateContent>
            </w:r>
          </w:p>
          <w:p>
            <w:pPr>
              <w:spacing w:line="400" w:lineRule="exact"/>
              <w:rPr>
                <w:color w:val="000000" w:themeColor="text1"/>
                <w14:textFill>
                  <w14:solidFill>
                    <w14:schemeClr w14:val="tx1"/>
                  </w14:solidFill>
                </w14:textFill>
              </w:rPr>
            </w:pPr>
            <w:r>
              <w:rPr>
                <w:b/>
                <w:color w:val="000000" w:themeColor="text1"/>
                <w:sz w:val="24"/>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1104900</wp:posOffset>
                      </wp:positionH>
                      <wp:positionV relativeFrom="paragraph">
                        <wp:posOffset>215265</wp:posOffset>
                      </wp:positionV>
                      <wp:extent cx="219075" cy="0"/>
                      <wp:effectExtent l="0" t="76200" r="28575" b="95250"/>
                      <wp:wrapNone/>
                      <wp:docPr id="96" name="直接箭头连接符 96"/>
                      <wp:cNvGraphicFramePr/>
                      <a:graphic xmlns:a="http://schemas.openxmlformats.org/drawingml/2006/main">
                        <a:graphicData uri="http://schemas.microsoft.com/office/word/2010/wordprocessingShape">
                          <wps:wsp>
                            <wps:cNvCnPr>
                              <a:cxnSpLocks noChangeShapeType="true"/>
                            </wps:cNvCnPr>
                            <wps:spPr bwMode="auto">
                              <a:xfrm>
                                <a:off x="0" y="0"/>
                                <a:ext cx="21907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87pt;margin-top:16.95pt;height:0pt;width:17.25pt;z-index:251652096;mso-width-relative:page;mso-height-relative:page;" filled="f" stroked="t" coordsize="21600,21600" o:gfxdata="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FwdlLZAAAACQEAAA8AAAAAAAAA&#10;AQAgAAAAOAAAAGRycy9kb3ducmV2LnhtbFBLAQIUABQAAAAIAIdO4kBwy3/h+gEAALADAAAOAAAA&#10;AAAAAAEAIAAAAD4BAABkcnMvZTJvRG9jLnhtbFBLBQYAAAAABgAGAFkBAACqBQAAAAA=&#10;">
                      <v:fill on="f" focussize="0,0"/>
                      <v:stroke color="#000000" joinstyle="round" endarrow="block"/>
                      <v:imagedata o:title=""/>
                      <o:lock v:ext="edit" aspectratio="f"/>
                    </v:shap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4553585</wp:posOffset>
                      </wp:positionH>
                      <wp:positionV relativeFrom="paragraph">
                        <wp:posOffset>220345</wp:posOffset>
                      </wp:positionV>
                      <wp:extent cx="428625" cy="0"/>
                      <wp:effectExtent l="0" t="76200" r="28575" b="95250"/>
                      <wp:wrapNone/>
                      <wp:docPr id="49" name="直接连接符 49"/>
                      <wp:cNvGraphicFramePr/>
                      <a:graphic xmlns:a="http://schemas.openxmlformats.org/drawingml/2006/main">
                        <a:graphicData uri="http://schemas.microsoft.com/office/word/2010/wordprocessingShape">
                          <wps:wsp>
                            <wps:cNvCnPr>
                              <a:cxnSpLocks noChangeShapeType="true"/>
                            </wps:cNvCnPr>
                            <wps:spPr bwMode="auto">
                              <a:xfrm>
                                <a:off x="0" y="0"/>
                                <a:ext cx="428625" cy="0"/>
                              </a:xfrm>
                              <a:prstGeom prst="line">
                                <a:avLst/>
                              </a:prstGeom>
                              <a:noFill/>
                              <a:ln w="3175">
                                <a:solidFill>
                                  <a:srgbClr val="000000"/>
                                </a:solidFill>
                                <a:round/>
                                <a:tailEnd type="triangle" w="med" len="med"/>
                              </a:ln>
                              <a:effectLst/>
                            </wps:spPr>
                            <wps:bodyPr/>
                          </wps:wsp>
                        </a:graphicData>
                      </a:graphic>
                    </wp:anchor>
                  </w:drawing>
                </mc:Choice>
                <mc:Fallback>
                  <w:pict>
                    <v:line id="_x0000_s1026" o:spid="_x0000_s1026" o:spt="20" style="position:absolute;left:0pt;margin-left:358.55pt;margin-top:17.35pt;height:0pt;width:33.75pt;z-index:251665408;mso-width-relative:page;mso-height-relative:page;" filled="f" stroked="t" coordsize="21600,21600" o:gfxdata="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SRPQdoAAAAJAQAADwAAAAAAAAABACAAAAA4AAAAZHJzL2Rv&#10;d25yZXYueG1sUEsBAhQAFAAAAAgAh07iQHy307zpAQAAnAMAAA4AAAAAAAAAAQAgAAAAPwEAAGRy&#10;cy9lMm9Eb2MueG1sUEsFBgAAAAAGAAYAWQEAAJoFAAAAAA==&#10;">
                      <v:fill on="f" focussize="0,0"/>
                      <v:stroke weight="0.25pt" color="#000000" joinstyle="round" endarrow="block"/>
                      <v:imagedata o:title=""/>
                      <o:lock v:ext="edit" aspectratio="f"/>
                    </v:line>
                  </w:pict>
                </mc:Fallback>
              </mc:AlternateContent>
            </w: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3950335</wp:posOffset>
                      </wp:positionH>
                      <wp:positionV relativeFrom="paragraph">
                        <wp:posOffset>63500</wp:posOffset>
                      </wp:positionV>
                      <wp:extent cx="596900" cy="287655"/>
                      <wp:effectExtent l="0" t="0" r="12700" b="17145"/>
                      <wp:wrapNone/>
                      <wp:docPr id="115" name="矩形 115"/>
                      <wp:cNvGraphicFramePr/>
                      <a:graphic xmlns:a="http://schemas.openxmlformats.org/drawingml/2006/main">
                        <a:graphicData uri="http://schemas.microsoft.com/office/word/2010/wordprocessingShape">
                          <wps:wsp>
                            <wps:cNvSpPr>
                              <a:spLocks noChangeArrowheads="true"/>
                            </wps:cNvSpPr>
                            <wps:spPr bwMode="auto">
                              <a:xfrm>
                                <a:off x="0" y="0"/>
                                <a:ext cx="596900" cy="287655"/>
                              </a:xfrm>
                              <a:prstGeom prst="rect">
                                <a:avLst/>
                              </a:prstGeom>
                              <a:solidFill>
                                <a:srgbClr val="FFFFFF"/>
                              </a:solidFill>
                              <a:ln w="9525">
                                <a:solidFill>
                                  <a:srgbClr val="000000"/>
                                </a:solidFill>
                                <a:miter lim="800000"/>
                              </a:ln>
                              <a:effectLst/>
                            </wps:spPr>
                            <wps:txbx>
                              <w:txbxContent>
                                <w:p>
                                  <w:pPr>
                                    <w:jc w:val="center"/>
                                    <w:rPr>
                                      <w:rFonts w:ascii="宋体" w:hAnsi="宋体"/>
                                    </w:rPr>
                                  </w:pPr>
                                  <w:r>
                                    <w:rPr>
                                      <w:rFonts w:hint="eastAsia" w:ascii="宋体" w:hAnsi="宋体"/>
                                    </w:rPr>
                                    <w:t>化粪池</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311.05pt;margin-top:5pt;height:22.65pt;width:47pt;z-index:251659264;mso-width-relative:page;mso-height-relative:page;" fillcolor="#FFFFFF" filled="t" stroked="t" coordsize="21600,21600" o:gfxdata="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olTHrtcAAAAJAQAADwAAAAAAAAABACAAAAA4AAAAZHJz&#10;L2Rvd25yZXYueG1sUEsBAhQAFAAAAAgAh07iQOkSXRAoAgAARwQAAA4AAAAAAAAAAQAgAAAAPAEA&#10;AGRycy9lMm9Eb2MueG1sUEsFBgAAAAAGAAYAWQEAANYFA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化粪池</w:t>
                            </w:r>
                          </w:p>
                        </w:txbxContent>
                      </v:textbox>
                    </v:rect>
                  </w:pict>
                </mc:Fallback>
              </mc:AlternateContent>
            </w:r>
            <w:r>
              <w:rPr>
                <w:b/>
                <w:color w:val="000000" w:themeColor="text1"/>
                <w:sz w:val="28"/>
                <w:szCs w:val="28"/>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-13970</wp:posOffset>
                      </wp:positionH>
                      <wp:positionV relativeFrom="paragraph">
                        <wp:posOffset>98425</wp:posOffset>
                      </wp:positionV>
                      <wp:extent cx="1108075" cy="256540"/>
                      <wp:effectExtent l="0" t="0" r="15875" b="10160"/>
                      <wp:wrapNone/>
                      <wp:docPr id="69" name="矩形 69"/>
                      <wp:cNvGraphicFramePr/>
                      <a:graphic xmlns:a="http://schemas.openxmlformats.org/drawingml/2006/main">
                        <a:graphicData uri="http://schemas.microsoft.com/office/word/2010/wordprocessingShape">
                          <wps:wsp>
                            <wps:cNvSpPr>
                              <a:spLocks noChangeArrowheads="true"/>
                            </wps:cNvSpPr>
                            <wps:spPr bwMode="auto">
                              <a:xfrm>
                                <a:off x="0" y="0"/>
                                <a:ext cx="1108075" cy="256540"/>
                              </a:xfrm>
                              <a:prstGeom prst="rect">
                                <a:avLst/>
                              </a:prstGeom>
                              <a:solidFill>
                                <a:srgbClr val="FFFFFF"/>
                              </a:solidFill>
                              <a:ln w="9525">
                                <a:solidFill>
                                  <a:srgbClr val="000000"/>
                                </a:solidFill>
                                <a:miter lim="800000"/>
                              </a:ln>
                              <a:effectLst/>
                            </wps:spPr>
                            <wps:txbx>
                              <w:txbxContent>
                                <w:p>
                                  <w:pPr>
                                    <w:rPr>
                                      <w:rFonts w:ascii="宋体" w:hAnsi="宋体"/>
                                    </w:rPr>
                                  </w:pPr>
                                  <w:r>
                                    <w:rPr>
                                      <w:rFonts w:hint="eastAsia" w:ascii="宋体" w:hAnsi="宋体"/>
                                    </w:rPr>
                                    <w:t>检验、化验废水</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1pt;margin-top:7.75pt;height:20.2pt;width:87.25pt;z-index:251653120;mso-width-relative:page;mso-height-relative:page;" fillcolor="#FFFFFF" filled="t" stroked="t" coordsize="21600,21600" o:gfxdata="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PNuNKvXAAAACAEAAA8AAAAAAAAAAQAgAAAAOAAAAGRy&#10;cy9kb3ducmV2LnhtbFBLAQIUABQAAAAIAIdO4kBkeHD1KQIAAEYEAAAOAAAAAAAAAAEAIAAAADwB&#10;AABkcnMvZTJvRG9jLnhtbFBLBQYAAAAABgAGAFkBAADXBQAAAAA=&#10;">
                      <v:fill on="t" focussize="0,0"/>
                      <v:stroke color="#000000" miterlimit="8" joinstyle="miter"/>
                      <v:imagedata o:title=""/>
                      <o:lock v:ext="edit" aspectratio="f"/>
                      <v:textbox>
                        <w:txbxContent>
                          <w:p>
                            <w:pPr>
                              <w:rPr>
                                <w:rFonts w:ascii="宋体" w:hAnsi="宋体"/>
                              </w:rPr>
                            </w:pPr>
                            <w:r>
                              <w:rPr>
                                <w:rFonts w:hint="eastAsia" w:ascii="宋体" w:hAnsi="宋体"/>
                              </w:rPr>
                              <w:t>检验、化验废水</w:t>
                            </w:r>
                          </w:p>
                        </w:txbxContent>
                      </v:textbox>
                    </v:rect>
                  </w:pict>
                </mc:Fallback>
              </mc:AlternateContent>
            </w:r>
          </w:p>
          <w:p>
            <w:pPr>
              <w:spacing w:line="400" w:lineRule="exact"/>
              <w:rPr>
                <w:color w:val="000000" w:themeColor="text1"/>
                <w14:textFill>
                  <w14:solidFill>
                    <w14:schemeClr w14:val="tx1"/>
                  </w14:solidFill>
                </w14:textFill>
              </w:rPr>
            </w:pPr>
            <w:r>
              <w:rPr>
                <w:rFonts w:hint="eastAsia"/>
                <w:bCs/>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4248785</wp:posOffset>
                      </wp:positionH>
                      <wp:positionV relativeFrom="paragraph">
                        <wp:posOffset>102235</wp:posOffset>
                      </wp:positionV>
                      <wp:extent cx="0" cy="886460"/>
                      <wp:effectExtent l="76200" t="0" r="57150" b="66040"/>
                      <wp:wrapNone/>
                      <wp:docPr id="51" name="直接连接符 51"/>
                      <wp:cNvGraphicFramePr/>
                      <a:graphic xmlns:a="http://schemas.openxmlformats.org/drawingml/2006/main">
                        <a:graphicData uri="http://schemas.microsoft.com/office/word/2010/wordprocessingShape">
                          <wps:wsp>
                            <wps:cNvCnPr>
                              <a:cxnSpLocks noChangeShapeType="true"/>
                            </wps:cNvCnPr>
                            <wps:spPr bwMode="auto">
                              <a:xfrm>
                                <a:off x="0" y="0"/>
                                <a:ext cx="0" cy="886460"/>
                              </a:xfrm>
                              <a:prstGeom prst="line">
                                <a:avLst/>
                              </a:prstGeom>
                              <a:noFill/>
                              <a:ln w="3175">
                                <a:solidFill>
                                  <a:srgbClr val="000000"/>
                                </a:solidFill>
                                <a:prstDash val="dash"/>
                                <a:round/>
                                <a:tailEnd type="triangle" w="med" len="med"/>
                              </a:ln>
                              <a:effectLst/>
                            </wps:spPr>
                            <wps:bodyPr/>
                          </wps:wsp>
                        </a:graphicData>
                      </a:graphic>
                    </wp:anchor>
                  </w:drawing>
                </mc:Choice>
                <mc:Fallback>
                  <w:pict>
                    <v:line id="_x0000_s1026" o:spid="_x0000_s1026" o:spt="20" style="position:absolute;left:0pt;margin-left:334.55pt;margin-top:8.05pt;height:69.8pt;width:0pt;z-index:251666432;mso-width-relative:page;mso-height-relative:page;" filled="f" stroked="t" coordsize="21600,21600" o:gfxdata="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&#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2yhYz1AAAAAoBAAAPAAAAAAAAAAEAIAAAADgAAABk&#10;cnMvZG93bnJldi54bWxQSwECFAAUAAAACACHTuJAms7sIPQBAAC0AwAADgAAAAAAAAABACAAAAA5&#10;AQAAZHJzL2Uyb0RvYy54bWxQSwUGAAAAAAYABgBZAQAAnwUAAAAA&#10;">
                      <v:fill on="f" focussize="0,0"/>
                      <v:stroke weight="0.25pt" color="#000000" joinstyle="round" dashstyle="dash" endarrow="block"/>
                      <v:imagedata o:title=""/>
                      <o:lock v:ext="edit" aspectratio="f"/>
                    </v:line>
                  </w:pict>
                </mc:Fallback>
              </mc:AlternateContent>
            </w:r>
          </w:p>
          <w:p>
            <w:pPr>
              <w:spacing w:line="400" w:lineRule="exact"/>
              <w:rPr>
                <w:b/>
                <w:color w:val="000000" w:themeColor="text1"/>
                <w:sz w:val="24"/>
                <w14:textFill>
                  <w14:solidFill>
                    <w14:schemeClr w14:val="tx1"/>
                  </w14:solidFill>
                </w14:textFill>
              </w:rPr>
            </w:pPr>
          </w:p>
          <w:p>
            <w:pPr>
              <w:spacing w:line="400" w:lineRule="exact"/>
              <w:jc w:val="center"/>
              <w:rPr>
                <w:b/>
                <w:color w:val="000000" w:themeColor="text1"/>
                <w:sz w:val="24"/>
                <w14:textFill>
                  <w14:solidFill>
                    <w14:schemeClr w14:val="tx1"/>
                  </w14:solidFill>
                </w14:textFill>
              </w:rPr>
            </w:pPr>
            <w:r>
              <w:rPr>
                <w:b/>
                <w:bCs/>
                <w:color w:val="000000" w:themeColor="text1"/>
                <w:sz w:val="24"/>
                <w:szCs w:val="2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4247515</wp:posOffset>
                      </wp:positionH>
                      <wp:positionV relativeFrom="paragraph">
                        <wp:posOffset>-8890</wp:posOffset>
                      </wp:positionV>
                      <wp:extent cx="472440" cy="297180"/>
                      <wp:effectExtent l="0" t="0" r="0" b="7620"/>
                      <wp:wrapNone/>
                      <wp:docPr id="52" name="文本框 52"/>
                      <wp:cNvGraphicFramePr/>
                      <a:graphic xmlns:a="http://schemas.openxmlformats.org/drawingml/2006/main">
                        <a:graphicData uri="http://schemas.microsoft.com/office/word/2010/wordprocessingShape">
                          <wps:wsp>
                            <wps:cNvSpPr txBox="true">
                              <a:spLocks noChangeArrowheads="true"/>
                            </wps:cNvSpPr>
                            <wps:spPr bwMode="auto">
                              <a:xfrm>
                                <a:off x="0" y="0"/>
                                <a:ext cx="472440" cy="297180"/>
                              </a:xfrm>
                              <a:prstGeom prst="rect">
                                <a:avLst/>
                              </a:prstGeom>
                              <a:noFill/>
                              <a:ln>
                                <a:noFill/>
                              </a:ln>
                            </wps:spPr>
                            <wps:txbx>
                              <w:txbxContent>
                                <w:p>
                                  <w:r>
                                    <w:rPr>
                                      <w:rFonts w:hint="eastAsia"/>
                                    </w:rPr>
                                    <w:t>污泥</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34.45pt;margin-top:-0.7pt;height:23.4pt;width:37.2pt;z-index:251667456;mso-width-relative:page;mso-height-relative:page;" filled="f" stroked="f" coordsize="21600,21600" o:gfxdata="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SS0UhNcAAAAJAQAADwAA&#10;AAAAAAABACAAAAA4AAAAZHJzL2Rvd25yZXYueG1sUEsBAhQAFAAAAAgAh07iQBmgwfgBAgAA1QMA&#10;AA4AAAAAAAAAAQAgAAAAPAEAAGRycy9lMm9Eb2MueG1sUEsFBgAAAAAGAAYAWQEAAK8FAAAAAA==&#10;">
                      <v:fill on="f" focussize="0,0"/>
                      <v:stroke on="f"/>
                      <v:imagedata o:title=""/>
                      <o:lock v:ext="edit" aspectratio="f"/>
                      <v:textbox>
                        <w:txbxContent>
                          <w:p>
                            <w:r>
                              <w:rPr>
                                <w:rFonts w:hint="eastAsia"/>
                              </w:rPr>
                              <w:t>污泥</w:t>
                            </w:r>
                          </w:p>
                        </w:txbxContent>
                      </v:textbox>
                    </v:shape>
                  </w:pict>
                </mc:Fallback>
              </mc:AlternateContent>
            </w:r>
            <w:r>
              <w:rPr>
                <w:b/>
                <w:color w:val="000000" w:themeColor="text1"/>
                <w:sz w:val="28"/>
                <w:szCs w:val="28"/>
                <w14:textFill>
                  <w14:solidFill>
                    <w14:schemeClr w14:val="tx1"/>
                  </w14:solidFill>
                </w14:textFill>
              </w:rPr>
              <mc:AlternateContent>
                <mc:Choice Requires="wps">
                  <w:drawing>
                    <wp:anchor distT="0" distB="0" distL="114300" distR="114300" simplePos="0" relativeHeight="251646976" behindDoc="0" locked="0" layoutInCell="1" allowOverlap="1">
                      <wp:simplePos x="0" y="0"/>
                      <wp:positionH relativeFrom="column">
                        <wp:posOffset>2611755</wp:posOffset>
                      </wp:positionH>
                      <wp:positionV relativeFrom="paragraph">
                        <wp:posOffset>38100</wp:posOffset>
                      </wp:positionV>
                      <wp:extent cx="809625" cy="343535"/>
                      <wp:effectExtent l="0" t="0" r="9525" b="0"/>
                      <wp:wrapNone/>
                      <wp:docPr id="77" name="文本框 77"/>
                      <wp:cNvGraphicFramePr/>
                      <a:graphic xmlns:a="http://schemas.openxmlformats.org/drawingml/2006/main">
                        <a:graphicData uri="http://schemas.microsoft.com/office/word/2010/wordprocessingShape">
                          <wps:wsp>
                            <wps:cNvSpPr txBox="true">
                              <a:spLocks noChangeArrowheads="true"/>
                            </wps:cNvSpPr>
                            <wps:spPr bwMode="auto">
                              <a:xfrm>
                                <a:off x="0" y="0"/>
                                <a:ext cx="809625" cy="343535"/>
                              </a:xfrm>
                              <a:prstGeom prst="rect">
                                <a:avLst/>
                              </a:prstGeom>
                              <a:solidFill>
                                <a:srgbClr val="FFFFFF"/>
                              </a:solidFill>
                              <a:ln>
                                <a:noFill/>
                              </a:ln>
                            </wps:spPr>
                            <wps:txbx>
                              <w:txbxContent>
                                <w:p>
                                  <w:r>
                                    <w:rPr>
                                      <w:rFonts w:hint="eastAsia"/>
                                    </w:rPr>
                                    <w:t>剩余污泥</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05.65pt;margin-top:3pt;height:27.05pt;width:63.75pt;z-index:251646976;mso-width-relative:page;mso-height-relative:page;" fillcolor="#FFFFFF" filled="t" stroked="f" coordsize="21600,21600" o:gfxdata="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7cycPVAAAACAEAAA8AAAAAAAAAAQAgAAAAOAAAAGRycy9kb3ducmV2LnhtbFBLAQIUABQA&#10;AAAIAIdO4kC+m4gCFgIAAP4DAAAOAAAAAAAAAAEAIAAAADoBAABkcnMvZTJvRG9jLnhtbFBLBQYA&#10;AAAABgAGAFkBAADCBQAAAAA=&#10;">
                      <v:fill on="t" focussize="0,0"/>
                      <v:stroke on="f"/>
                      <v:imagedata o:title=""/>
                      <o:lock v:ext="edit" aspectratio="f"/>
                      <v:textbox>
                        <w:txbxContent>
                          <w:p>
                            <w:r>
                              <w:rPr>
                                <w:rFonts w:hint="eastAsia"/>
                              </w:rPr>
                              <w:t>剩余污泥</w:t>
                            </w:r>
                          </w:p>
                        </w:txbxContent>
                      </v:textbox>
                    </v:shape>
                  </w:pict>
                </mc:Fallback>
              </mc:AlternateContent>
            </w:r>
            <w:r>
              <w:rPr>
                <w:b/>
                <w:bCs/>
                <w:color w:val="000000" w:themeColor="text1"/>
                <w:sz w:val="24"/>
                <w:szCs w:val="22"/>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2134235</wp:posOffset>
                      </wp:positionH>
                      <wp:positionV relativeFrom="paragraph">
                        <wp:posOffset>31750</wp:posOffset>
                      </wp:positionV>
                      <wp:extent cx="472440" cy="297180"/>
                      <wp:effectExtent l="0" t="0" r="0" b="7620"/>
                      <wp:wrapNone/>
                      <wp:docPr id="78" name="文本框 78"/>
                      <wp:cNvGraphicFramePr/>
                      <a:graphic xmlns:a="http://schemas.openxmlformats.org/drawingml/2006/main">
                        <a:graphicData uri="http://schemas.microsoft.com/office/word/2010/wordprocessingShape">
                          <wps:wsp>
                            <wps:cNvSpPr txBox="true">
                              <a:spLocks noChangeArrowheads="true"/>
                            </wps:cNvSpPr>
                            <wps:spPr bwMode="auto">
                              <a:xfrm>
                                <a:off x="0" y="0"/>
                                <a:ext cx="472440" cy="297180"/>
                              </a:xfrm>
                              <a:prstGeom prst="rect">
                                <a:avLst/>
                              </a:prstGeom>
                              <a:noFill/>
                              <a:ln>
                                <a:noFill/>
                              </a:ln>
                            </wps:spPr>
                            <wps:txbx>
                              <w:txbxContent>
                                <w:p>
                                  <w:r>
                                    <w:rPr>
                                      <w:rFonts w:hint="eastAsia"/>
                                    </w:rPr>
                                    <w:t>污泥</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68.05pt;margin-top:2.5pt;height:23.4pt;width:37.2pt;z-index:251651072;mso-width-relative:page;mso-height-relative:page;" filled="f" stroked="f" coordsize="21600,21600" o:gfxdata="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EJZt6PVAAAACAEAAA8AAAAA&#10;AAAAAQAgAAAAOAAAAGRycy9kb3ducmV2LnhtbFBLAQIUABQAAAAIAIdO4kBM2P4aAQIAANUDAAAO&#10;AAAAAAAAAAEAIAAAADoBAABkcnMvZTJvRG9jLnhtbFBLBQYAAAAABgAGAFkBAACtBQAAAAA=&#10;">
                      <v:fill on="f" focussize="0,0"/>
                      <v:stroke on="f"/>
                      <v:imagedata o:title=""/>
                      <o:lock v:ext="edit" aspectratio="f"/>
                      <v:textbox>
                        <w:txbxContent>
                          <w:p>
                            <w:r>
                              <w:rPr>
                                <w:rFonts w:hint="eastAsia"/>
                              </w:rPr>
                              <w:t>污泥</w:t>
                            </w:r>
                          </w:p>
                        </w:txbxContent>
                      </v:textbox>
                    </v:shape>
                  </w:pict>
                </mc:Fallback>
              </mc:AlternateContent>
            </w:r>
          </w:p>
          <w:p>
            <w:pPr>
              <w:spacing w:line="400" w:lineRule="exact"/>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mc:AlternateContent>
                <mc:Choice Requires="wps">
                  <w:drawing>
                    <wp:anchor distT="0" distB="0" distL="114300" distR="114300" simplePos="0" relativeHeight="251650048" behindDoc="0" locked="0" layoutInCell="1" allowOverlap="1">
                      <wp:simplePos x="0" y="0"/>
                      <wp:positionH relativeFrom="column">
                        <wp:posOffset>1436370</wp:posOffset>
                      </wp:positionH>
                      <wp:positionV relativeFrom="paragraph">
                        <wp:posOffset>231775</wp:posOffset>
                      </wp:positionV>
                      <wp:extent cx="2936240" cy="299720"/>
                      <wp:effectExtent l="0" t="0" r="16510" b="24130"/>
                      <wp:wrapNone/>
                      <wp:docPr id="64" name="文本框 64"/>
                      <wp:cNvGraphicFramePr/>
                      <a:graphic xmlns:a="http://schemas.openxmlformats.org/drawingml/2006/main">
                        <a:graphicData uri="http://schemas.microsoft.com/office/word/2010/wordprocessingShape">
                          <wps:wsp>
                            <wps:cNvSpPr txBox="true">
                              <a:spLocks noChangeArrowheads="true"/>
                            </wps:cNvSpPr>
                            <wps:spPr bwMode="auto">
                              <a:xfrm>
                                <a:off x="0" y="0"/>
                                <a:ext cx="2936240" cy="299720"/>
                              </a:xfrm>
                              <a:prstGeom prst="rect">
                                <a:avLst/>
                              </a:prstGeom>
                              <a:noFill/>
                              <a:ln w="9525">
                                <a:solidFill>
                                  <a:srgbClr val="000000"/>
                                </a:solidFill>
                                <a:miter lim="800000"/>
                              </a:ln>
                            </wps:spPr>
                            <wps:txbx>
                              <w:txbxContent>
                                <w:p>
                                  <w:pPr>
                                    <w:jc w:val="center"/>
                                  </w:pPr>
                                  <w:r>
                                    <w:rPr>
                                      <w:rFonts w:hint="eastAsia"/>
                                    </w:rPr>
                                    <w:t>消毒后定期清掏，不暂存，由有资质单位处理</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13.1pt;margin-top:18.25pt;height:23.6pt;width:231.2pt;z-index:251650048;mso-width-relative:page;mso-height-relative:page;" filled="f" stroked="t" coordsize="21600,21600" o:gfxdata="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d1hectYAAAAJAQAADwAAAAAAAAABACAAAAA4AAAAZHJz&#10;L2Rvd25yZXYueG1sUEsBAhQAFAAAAAgAh07iQPXFU/ApAgAAHwQAAA4AAAAAAAAAAQAgAAAAOwEA&#10;AGRycy9lMm9Eb2MueG1sUEsFBgAAAAAGAAYAWQEAANYFAAAAAA==&#10;">
                      <v:fill on="f" focussize="0,0"/>
                      <v:stroke color="#000000" miterlimit="8" joinstyle="miter"/>
                      <v:imagedata o:title=""/>
                      <o:lock v:ext="edit" aspectratio="f"/>
                      <v:textbox>
                        <w:txbxContent>
                          <w:p>
                            <w:pPr>
                              <w:jc w:val="center"/>
                            </w:pPr>
                            <w:r>
                              <w:rPr>
                                <w:rFonts w:hint="eastAsia"/>
                              </w:rPr>
                              <w:t>消毒后定期清掏，不暂存，由有资质单位处理</w:t>
                            </w:r>
                          </w:p>
                        </w:txbxContent>
                      </v:textbox>
                    </v:shape>
                  </w:pict>
                </mc:Fallback>
              </mc:AlternateContent>
            </w:r>
          </w:p>
          <w:p>
            <w:pPr>
              <w:spacing w:line="400" w:lineRule="exact"/>
              <w:jc w:val="center"/>
              <w:rPr>
                <w:b/>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794385</wp:posOffset>
                      </wp:positionH>
                      <wp:positionV relativeFrom="paragraph">
                        <wp:posOffset>204470</wp:posOffset>
                      </wp:positionV>
                      <wp:extent cx="3574415" cy="400050"/>
                      <wp:effectExtent l="0" t="0" r="0" b="0"/>
                      <wp:wrapNone/>
                      <wp:docPr id="121" name="文本框 121"/>
                      <wp:cNvGraphicFramePr/>
                      <a:graphic xmlns:a="http://schemas.openxmlformats.org/drawingml/2006/main">
                        <a:graphicData uri="http://schemas.microsoft.com/office/word/2010/wordprocessingShape">
                          <wps:wsp>
                            <wps:cNvSpPr txBox="true"/>
                            <wps:spPr>
                              <a:xfrm>
                                <a:off x="0" y="0"/>
                                <a:ext cx="357441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480" w:lineRule="exact"/>
                                    <w:ind w:firstLine="481" w:firstLineChars="200"/>
                                    <w:jc w:val="center"/>
                                    <w:rPr>
                                      <w:bCs/>
                                      <w:color w:val="000000"/>
                                      <w:sz w:val="24"/>
                                    </w:rPr>
                                  </w:pPr>
                                  <w:r>
                                    <w:rPr>
                                      <w:rFonts w:hint="eastAsia"/>
                                      <w:b/>
                                      <w:color w:val="000000"/>
                                      <w:sz w:val="24"/>
                                    </w:rPr>
                                    <w:t>图4</w:t>
                                  </w:r>
                                  <w:r>
                                    <w:rPr>
                                      <w:b/>
                                      <w:color w:val="000000"/>
                                      <w:sz w:val="24"/>
                                    </w:rPr>
                                    <w:t xml:space="preserve">    项目污水处理工艺流程图</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2.55pt;margin-top:16.1pt;height:31.5pt;width:281.45pt;z-index:251662336;mso-width-relative:page;mso-height-relative:page;" filled="f" stroked="f" coordsize="21600,21600" o:gfxdata="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u3k/rdkAAAAJAQAADwAAAAAAAAABACAAAAA4&#10;AAAAZHJzL2Rvd25yZXYueG1sUEsBAhQAFAAAAAgAh07iQHJSxM4sAgAAPAQAAA4AAAAAAAAAAQAg&#10;AAAAPgEAAGRycy9lMm9Eb2MueG1sUEsFBgAAAAAGAAYAWQEAANwFAAAAAA==&#10;">
                      <v:fill on="f" focussize="0,0"/>
                      <v:stroke on="f" weight="0.5pt"/>
                      <v:imagedata o:title=""/>
                      <o:lock v:ext="edit" aspectratio="f"/>
                      <v:textbox>
                        <w:txbxContent>
                          <w:p>
                            <w:pPr>
                              <w:spacing w:line="480" w:lineRule="exact"/>
                              <w:ind w:firstLine="481" w:firstLineChars="200"/>
                              <w:jc w:val="center"/>
                              <w:rPr>
                                <w:bCs/>
                                <w:color w:val="000000"/>
                                <w:sz w:val="24"/>
                              </w:rPr>
                            </w:pPr>
                            <w:r>
                              <w:rPr>
                                <w:rFonts w:hint="eastAsia"/>
                                <w:b/>
                                <w:color w:val="000000"/>
                                <w:sz w:val="24"/>
                              </w:rPr>
                              <w:t>图4</w:t>
                            </w:r>
                            <w:r>
                              <w:rPr>
                                <w:b/>
                                <w:color w:val="000000"/>
                                <w:sz w:val="24"/>
                              </w:rPr>
                              <w:t xml:space="preserve">    项目污水处理工艺流程图</w:t>
                            </w:r>
                          </w:p>
                          <w:p>
                            <w:pPr>
                              <w:jc w:val="center"/>
                            </w:pPr>
                          </w:p>
                        </w:txbxContent>
                      </v:textbox>
                    </v:shape>
                  </w:pict>
                </mc:Fallback>
              </mc:AlternateContent>
            </w:r>
          </w:p>
          <w:p>
            <w:pPr>
              <w:spacing w:line="400" w:lineRule="exact"/>
              <w:jc w:val="center"/>
              <w:rPr>
                <w:b/>
                <w:color w:val="000000" w:themeColor="text1"/>
                <w:sz w:val="24"/>
                <w14:textFill>
                  <w14:solidFill>
                    <w14:schemeClr w14:val="tx1"/>
                  </w14:solidFill>
                </w14:textFill>
              </w:rPr>
            </w:pPr>
          </w:p>
          <w:p>
            <w:pPr>
              <w:spacing w:line="440" w:lineRule="exact"/>
              <w:ind w:firstLine="481" w:firstLineChars="200"/>
              <w:rPr>
                <w:b/>
                <w:bCs/>
                <w:color w:val="000000" w:themeColor="text1"/>
                <w:sz w:val="24"/>
                <w:lang w:bidi="ar"/>
                <w14:textFill>
                  <w14:solidFill>
                    <w14:schemeClr w14:val="tx1"/>
                  </w14:solidFill>
                </w14:textFill>
              </w:rPr>
            </w:pPr>
            <w:r>
              <w:rPr>
                <w:b/>
                <w:bCs/>
                <w:color w:val="000000" w:themeColor="text1"/>
                <w:sz w:val="24"/>
                <w:lang w:bidi="ar"/>
                <w14:textFill>
                  <w14:solidFill>
                    <w14:schemeClr w14:val="tx1"/>
                  </w14:solidFill>
                </w14:textFill>
              </w:rPr>
              <w:t>表</w:t>
            </w:r>
            <w:r>
              <w:rPr>
                <w:rFonts w:hint="eastAsia"/>
                <w:b/>
                <w:bCs/>
                <w:color w:val="000000" w:themeColor="text1"/>
                <w:sz w:val="24"/>
                <w:lang w:bidi="ar"/>
                <w14:textFill>
                  <w14:solidFill>
                    <w14:schemeClr w14:val="tx1"/>
                  </w14:solidFill>
                </w14:textFill>
              </w:rPr>
              <w:t>23</w:t>
            </w:r>
            <w:r>
              <w:rPr>
                <w:b/>
                <w:bCs/>
                <w:color w:val="000000" w:themeColor="text1"/>
                <w:sz w:val="24"/>
                <w:lang w:bidi="ar"/>
                <w14:textFill>
                  <w14:solidFill>
                    <w14:schemeClr w14:val="tx1"/>
                  </w14:solidFill>
                </w14:textFill>
              </w:rPr>
              <w:t xml:space="preserve">    </w:t>
            </w:r>
            <w:r>
              <w:rPr>
                <w:rFonts w:hint="eastAsia"/>
                <w:b/>
                <w:bCs/>
                <w:color w:val="000000" w:themeColor="text1"/>
                <w:sz w:val="24"/>
                <w:lang w:bidi="ar"/>
                <w14:textFill>
                  <w14:solidFill>
                    <w14:schemeClr w14:val="tx1"/>
                  </w14:solidFill>
                </w14:textFill>
              </w:rPr>
              <w:t>项目科室预处理废水及治理措施一览表</w:t>
            </w:r>
          </w:p>
          <w:tbl>
            <w:tblPr>
              <w:tblStyle w:val="18"/>
              <w:tblW w:w="8260" w:type="dxa"/>
              <w:tblInd w:w="0" w:type="dxa"/>
              <w:tblLayout w:type="fixed"/>
              <w:tblCellMar>
                <w:top w:w="0" w:type="dxa"/>
                <w:left w:w="108" w:type="dxa"/>
                <w:bottom w:w="0" w:type="dxa"/>
                <w:right w:w="108" w:type="dxa"/>
              </w:tblCellMar>
            </w:tblPr>
            <w:tblGrid>
              <w:gridCol w:w="397"/>
              <w:gridCol w:w="760"/>
              <w:gridCol w:w="640"/>
              <w:gridCol w:w="794"/>
              <w:gridCol w:w="907"/>
              <w:gridCol w:w="920"/>
              <w:gridCol w:w="781"/>
              <w:gridCol w:w="680"/>
              <w:gridCol w:w="680"/>
              <w:gridCol w:w="794"/>
              <w:gridCol w:w="907"/>
            </w:tblGrid>
            <w:tr>
              <w:tblPrEx>
                <w:tblCellMar>
                  <w:top w:w="0" w:type="dxa"/>
                  <w:left w:w="108" w:type="dxa"/>
                  <w:bottom w:w="0" w:type="dxa"/>
                  <w:right w:w="108" w:type="dxa"/>
                </w:tblCellMar>
              </w:tblPrEx>
              <w:trPr>
                <w:trHeight w:val="555" w:hRule="atLeast"/>
              </w:trPr>
              <w:tc>
                <w:tcPr>
                  <w:tcW w:w="39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污染源</w:t>
                  </w:r>
                </w:p>
              </w:tc>
              <w:tc>
                <w:tcPr>
                  <w:tcW w:w="76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污染物种类</w:t>
                  </w:r>
                </w:p>
              </w:tc>
              <w:tc>
                <w:tcPr>
                  <w:tcW w:w="64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9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90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c>
                <w:tcPr>
                  <w:tcW w:w="92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治理措施</w:t>
                  </w:r>
                </w:p>
              </w:tc>
              <w:tc>
                <w:tcPr>
                  <w:tcW w:w="78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处理效率（</w:t>
                  </w:r>
                  <w:r>
                    <w:rPr>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是否可行技术</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9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90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60" w:hRule="atLeast"/>
              </w:trPr>
              <w:tc>
                <w:tcPr>
                  <w:tcW w:w="397"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检验及化验废水</w:t>
                  </w: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w:t>
                  </w:r>
                </w:p>
              </w:tc>
              <w:tc>
                <w:tcPr>
                  <w:tcW w:w="64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5.6</w:t>
                  </w: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5-7（无量纲）</w:t>
                  </w:r>
                </w:p>
              </w:tc>
              <w:tc>
                <w:tcPr>
                  <w:tcW w:w="90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92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lang w:val="en-GB"/>
                      <w14:textFill>
                        <w14:solidFill>
                          <w14:schemeClr w14:val="tx1"/>
                        </w14:solidFill>
                      </w14:textFill>
                    </w:rPr>
                    <w:t>检验及化验废水进入污水处理器预处理，预处理工艺为“</w:t>
                  </w:r>
                  <w:r>
                    <w:rPr>
                      <w:rFonts w:hint="eastAsia" w:ascii="宋体" w:hAnsi="宋体" w:cs="宋体"/>
                      <w:bCs/>
                      <w:color w:val="000000" w:themeColor="text1"/>
                      <w:kern w:val="0"/>
                      <w:szCs w:val="21"/>
                      <w14:textFill>
                        <w14:solidFill>
                          <w14:schemeClr w14:val="tx1"/>
                        </w14:solidFill>
                      </w14:textFill>
                    </w:rPr>
                    <w:t>调节池+微电解池+沉淀池+消毒池</w:t>
                  </w:r>
                  <w:r>
                    <w:rPr>
                      <w:rFonts w:hint="eastAsia" w:ascii="宋体" w:hAnsi="宋体" w:cs="宋体"/>
                      <w:bCs/>
                      <w:color w:val="000000" w:themeColor="text1"/>
                      <w:kern w:val="0"/>
                      <w:szCs w:val="21"/>
                      <w:lang w:val="en-GB"/>
                      <w14:textFill>
                        <w14:solidFill>
                          <w14:schemeClr w14:val="tx1"/>
                        </w14:solidFill>
                      </w14:textFill>
                    </w:rPr>
                    <w:t>”，预处理后进入化粪池进一步处理</w:t>
                  </w: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5.6</w:t>
                  </w: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6-9（无量纲）</w:t>
                  </w:r>
                </w:p>
              </w:tc>
              <w:tc>
                <w:tcPr>
                  <w:tcW w:w="907"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COD</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0.336</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0.084</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0.168</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0.034</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氨氮</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0.017</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0.003</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BOD</w:t>
                  </w:r>
                  <w:r>
                    <w:rPr>
                      <w:color w:val="000000" w:themeColor="text1"/>
                      <w:kern w:val="0"/>
                      <w:szCs w:val="21"/>
                      <w:vertAlign w:val="subscript"/>
                      <w14:textFill>
                        <w14:solidFill>
                          <w14:schemeClr w14:val="tx1"/>
                        </w14:solidFill>
                      </w14:textFill>
                    </w:rPr>
                    <w:t>5</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0.168</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0.034</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总余氯</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0.008</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0.008</w:t>
                  </w:r>
                </w:p>
              </w:tc>
            </w:tr>
            <w:tr>
              <w:tblPrEx>
                <w:tblCellMar>
                  <w:top w:w="0" w:type="dxa"/>
                  <w:left w:w="108" w:type="dxa"/>
                  <w:bottom w:w="0" w:type="dxa"/>
                  <w:right w:w="108" w:type="dxa"/>
                </w:tblCellMar>
              </w:tblPrEx>
              <w:trPr>
                <w:trHeight w:val="757"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粪大肠菌群数</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100000MPN/L</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98</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2000MPN/L</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0.6</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0.004</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0.16</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0.08</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1.6</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0.003</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0.8</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总银</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0.4</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39" w:hRule="atLeast"/>
              </w:trPr>
              <w:tc>
                <w:tcPr>
                  <w:tcW w:w="397"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挥发酚</w:t>
                  </w:r>
                </w:p>
              </w:tc>
              <w:tc>
                <w:tcPr>
                  <w:tcW w:w="64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1.0</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w:t>
                  </w:r>
                </w:p>
              </w:tc>
              <w:tc>
                <w:tcPr>
                  <w:tcW w:w="92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781"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spacing w:line="240" w:lineRule="exact"/>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0.5</w:t>
                  </w:r>
                </w:p>
              </w:tc>
              <w:tc>
                <w:tcPr>
                  <w:tcW w:w="907" w:type="dxa"/>
                  <w:tcBorders>
                    <w:top w:val="nil"/>
                    <w:left w:val="nil"/>
                    <w:bottom w:val="single" w:color="auto" w:sz="8" w:space="0"/>
                    <w:right w:val="single" w:color="auto" w:sz="8" w:space="0"/>
                  </w:tcBorders>
                  <w:shd w:val="clear" w:color="auto" w:fill="auto"/>
                  <w:vAlign w:val="center"/>
                </w:tcPr>
                <w:p>
                  <w:pPr>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bl>
          <w:p>
            <w:pPr>
              <w:spacing w:line="440" w:lineRule="exact"/>
              <w:ind w:firstLine="481" w:firstLineChars="200"/>
              <w:rPr>
                <w:b/>
                <w:bCs/>
                <w:color w:val="000000" w:themeColor="text1"/>
                <w:sz w:val="24"/>
                <w:lang w:bidi="ar"/>
                <w14:textFill>
                  <w14:solidFill>
                    <w14:schemeClr w14:val="tx1"/>
                  </w14:solidFill>
                </w14:textFill>
              </w:rPr>
            </w:pPr>
            <w:r>
              <w:rPr>
                <w:b/>
                <w:bCs/>
                <w:color w:val="000000" w:themeColor="text1"/>
                <w:sz w:val="24"/>
                <w:lang w:bidi="ar"/>
                <w14:textFill>
                  <w14:solidFill>
                    <w14:schemeClr w14:val="tx1"/>
                  </w14:solidFill>
                </w14:textFill>
              </w:rPr>
              <w:t>表</w:t>
            </w:r>
            <w:r>
              <w:rPr>
                <w:rFonts w:hint="eastAsia"/>
                <w:b/>
                <w:bCs/>
                <w:color w:val="000000" w:themeColor="text1"/>
                <w:sz w:val="24"/>
                <w:lang w:bidi="ar"/>
                <w14:textFill>
                  <w14:solidFill>
                    <w14:schemeClr w14:val="tx1"/>
                  </w14:solidFill>
                </w14:textFill>
              </w:rPr>
              <w:t>24</w:t>
            </w:r>
            <w:r>
              <w:rPr>
                <w:b/>
                <w:bCs/>
                <w:color w:val="000000" w:themeColor="text1"/>
                <w:sz w:val="24"/>
                <w:lang w:bidi="ar"/>
                <w14:textFill>
                  <w14:solidFill>
                    <w14:schemeClr w14:val="tx1"/>
                  </w14:solidFill>
                </w14:textFill>
              </w:rPr>
              <w:t xml:space="preserve">    </w:t>
            </w:r>
            <w:r>
              <w:rPr>
                <w:rFonts w:hint="eastAsia"/>
                <w:b/>
                <w:bCs/>
                <w:color w:val="000000" w:themeColor="text1"/>
                <w:sz w:val="24"/>
                <w:lang w:bidi="ar"/>
                <w14:textFill>
                  <w14:solidFill>
                    <w14:schemeClr w14:val="tx1"/>
                  </w14:solidFill>
                </w14:textFill>
              </w:rPr>
              <w:t>项目总排口废水及治理措施一览表</w:t>
            </w:r>
          </w:p>
          <w:tbl>
            <w:tblPr>
              <w:tblStyle w:val="18"/>
              <w:tblW w:w="8260" w:type="dxa"/>
              <w:tblInd w:w="0" w:type="dxa"/>
              <w:tblLayout w:type="fixed"/>
              <w:tblCellMar>
                <w:top w:w="0" w:type="dxa"/>
                <w:left w:w="108" w:type="dxa"/>
                <w:bottom w:w="0" w:type="dxa"/>
                <w:right w:w="108" w:type="dxa"/>
              </w:tblCellMar>
            </w:tblPr>
            <w:tblGrid>
              <w:gridCol w:w="732"/>
              <w:gridCol w:w="709"/>
              <w:gridCol w:w="709"/>
              <w:gridCol w:w="708"/>
              <w:gridCol w:w="851"/>
              <w:gridCol w:w="866"/>
              <w:gridCol w:w="624"/>
              <w:gridCol w:w="680"/>
              <w:gridCol w:w="680"/>
              <w:gridCol w:w="794"/>
              <w:gridCol w:w="907"/>
            </w:tblGrid>
            <w:tr>
              <w:tblPrEx>
                <w:tblCellMar>
                  <w:top w:w="0" w:type="dxa"/>
                  <w:left w:w="108" w:type="dxa"/>
                  <w:bottom w:w="0" w:type="dxa"/>
                  <w:right w:w="108" w:type="dxa"/>
                </w:tblCellMar>
              </w:tblPrEx>
              <w:trPr>
                <w:trHeight w:val="555" w:hRule="atLeast"/>
              </w:trPr>
              <w:tc>
                <w:tcPr>
                  <w:tcW w:w="7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污染源</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污染物种类</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08"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产生量（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c>
                <w:tcPr>
                  <w:tcW w:w="866"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治理措施</w:t>
                  </w:r>
                </w:p>
              </w:tc>
              <w:tc>
                <w:tcPr>
                  <w:tcW w:w="62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处理效率（</w:t>
                  </w:r>
                  <w:r>
                    <w:rPr>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是否可行技术</w:t>
                  </w:r>
                </w:p>
              </w:tc>
              <w:tc>
                <w:tcPr>
                  <w:tcW w:w="680"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m³/d</w:t>
                  </w:r>
                  <w:r>
                    <w:rPr>
                      <w:rFonts w:hint="eastAsia" w:ascii="宋体" w:hAnsi="宋体"/>
                      <w:color w:val="000000" w:themeColor="text1"/>
                      <w:kern w:val="0"/>
                      <w:szCs w:val="21"/>
                      <w14:textFill>
                        <w14:solidFill>
                          <w14:schemeClr w14:val="tx1"/>
                        </w14:solidFill>
                      </w14:textFill>
                    </w:rPr>
                    <w:t>）</w:t>
                  </w:r>
                </w:p>
              </w:tc>
              <w:tc>
                <w:tcPr>
                  <w:tcW w:w="794"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排放浓度（</w:t>
                  </w:r>
                  <w:r>
                    <w:rPr>
                      <w:color w:val="000000" w:themeColor="text1"/>
                      <w:kern w:val="0"/>
                      <w:szCs w:val="21"/>
                      <w14:textFill>
                        <w14:solidFill>
                          <w14:schemeClr w14:val="tx1"/>
                        </w14:solidFill>
                      </w14:textFill>
                    </w:rPr>
                    <w:t>mg/L</w:t>
                  </w:r>
                  <w:r>
                    <w:rPr>
                      <w:rFonts w:hint="eastAsia" w:ascii="宋体" w:hAnsi="宋体"/>
                      <w:color w:val="000000" w:themeColor="text1"/>
                      <w:kern w:val="0"/>
                      <w:szCs w:val="21"/>
                      <w14:textFill>
                        <w14:solidFill>
                          <w14:schemeClr w14:val="tx1"/>
                        </w14:solidFill>
                      </w14:textFill>
                    </w:rPr>
                    <w:t>）</w:t>
                  </w:r>
                </w:p>
              </w:tc>
              <w:tc>
                <w:tcPr>
                  <w:tcW w:w="907" w:type="dxa"/>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排放量（</w:t>
                  </w:r>
                  <w:r>
                    <w:rPr>
                      <w:color w:val="000000" w:themeColor="text1"/>
                      <w:kern w:val="0"/>
                      <w:szCs w:val="21"/>
                      <w14:textFill>
                        <w14:solidFill>
                          <w14:schemeClr w14:val="tx1"/>
                        </w14:solidFill>
                      </w14:textFill>
                    </w:rPr>
                    <w:t>t/a</w:t>
                  </w:r>
                  <w:r>
                    <w:rPr>
                      <w:rFonts w:hint="eastAsia" w:ascii="宋体" w:hAnsi="宋体"/>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360" w:hRule="atLeast"/>
              </w:trPr>
              <w:tc>
                <w:tcPr>
                  <w:tcW w:w="732"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预处理后的餐饮废水及检验及化验废水与纯水制备废水</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pH</w:t>
                  </w:r>
                </w:p>
              </w:tc>
              <w:tc>
                <w:tcPr>
                  <w:tcW w:w="70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6.22</w:t>
                  </w:r>
                </w:p>
              </w:tc>
              <w:tc>
                <w:tcPr>
                  <w:tcW w:w="708"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6-9（无量纲）</w:t>
                  </w:r>
                </w:p>
              </w:tc>
              <w:tc>
                <w:tcPr>
                  <w:tcW w:w="851"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86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预处理后的检验及化验废水</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餐饮废水于</w:t>
                  </w:r>
                  <w:r>
                    <w:rPr>
                      <w:rFonts w:hint="eastAsia" w:ascii="宋体" w:hAnsi="宋体" w:cs="宋体"/>
                      <w:color w:val="000000" w:themeColor="text1"/>
                      <w:kern w:val="0"/>
                      <w:szCs w:val="21"/>
                      <w14:textFill>
                        <w14:solidFill>
                          <w14:schemeClr w14:val="tx1"/>
                        </w14:solidFill>
                      </w14:textFill>
                    </w:rPr>
                    <w:t>纯水制备废水、共同进入园区化粪池处理后，经市政管网排入魏县污水处理厂进一步处理</w:t>
                  </w:r>
                </w:p>
              </w:tc>
              <w:tc>
                <w:tcPr>
                  <w:tcW w:w="624"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w:t>
                  </w:r>
                </w:p>
              </w:tc>
              <w:tc>
                <w:tcPr>
                  <w:tcW w:w="6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6.22</w:t>
                  </w:r>
                </w:p>
              </w:tc>
              <w:tc>
                <w:tcPr>
                  <w:tcW w:w="794"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6-9（无量纲）</w:t>
                  </w:r>
                </w:p>
              </w:tc>
              <w:tc>
                <w:tcPr>
                  <w:tcW w:w="907"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COD</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0.467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0.280</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SS</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0.373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0.280</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氨氮</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0.093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w:t>
                  </w:r>
                  <w:r>
                    <w:rPr>
                      <w:rFonts w:hint="eastAsia"/>
                      <w:color w:val="000000" w:themeColor="text1"/>
                      <w:szCs w:val="21"/>
                      <w14:textFill>
                        <w14:solidFill>
                          <w14:schemeClr w14:val="tx1"/>
                        </w14:solidFill>
                      </w14:textFill>
                    </w:rPr>
                    <w:t>37</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动植物油</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0.019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0.015</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BOD5</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00</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0.373 </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0.149</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总余氯</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4.29</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0.008</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4.29</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r>
            <w:tr>
              <w:tblPrEx>
                <w:tblCellMar>
                  <w:top w:w="0" w:type="dxa"/>
                  <w:left w:w="108" w:type="dxa"/>
                  <w:bottom w:w="0" w:type="dxa"/>
                  <w:right w:w="108" w:type="dxa"/>
                </w:tblCellMar>
              </w:tblPrEx>
              <w:trPr>
                <w:trHeight w:val="757"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粪大肠菌群数</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5000MPN/L</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1.072</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1.072</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0.054</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总银</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85"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0.536</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239" w:hRule="atLeast"/>
              </w:trPr>
              <w:tc>
                <w:tcPr>
                  <w:tcW w:w="732"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709" w:type="dxa"/>
                  <w:tcBorders>
                    <w:top w:val="nil"/>
                    <w:left w:val="nil"/>
                    <w:bottom w:val="single" w:color="auto" w:sz="8" w:space="0"/>
                    <w:right w:val="single" w:color="auto" w:sz="8" w:space="0"/>
                  </w:tcBorders>
                  <w:shd w:val="clear" w:color="auto" w:fill="auto"/>
                  <w:vAlign w:val="center"/>
                </w:tcPr>
                <w:p>
                  <w:pPr>
                    <w:widowControl/>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挥发酚</w:t>
                  </w:r>
                </w:p>
              </w:tc>
              <w:tc>
                <w:tcPr>
                  <w:tcW w:w="709"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08"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0.429</w:t>
                  </w:r>
                </w:p>
              </w:tc>
              <w:tc>
                <w:tcPr>
                  <w:tcW w:w="851"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86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2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themeColor="text1"/>
                      <w:kern w:val="0"/>
                      <w:szCs w:val="21"/>
                      <w14:textFill>
                        <w14:solidFill>
                          <w14:schemeClr w14:val="tx1"/>
                        </w14:solidFill>
                      </w14:textFill>
                    </w:rPr>
                  </w:pPr>
                </w:p>
              </w:tc>
              <w:tc>
                <w:tcPr>
                  <w:tcW w:w="680" w:type="dxa"/>
                  <w:vMerge w:val="continue"/>
                  <w:tcBorders>
                    <w:top w:val="nil"/>
                    <w:left w:val="single" w:color="auto" w:sz="8" w:space="0"/>
                    <w:bottom w:val="single" w:color="000000" w:sz="8" w:space="0"/>
                    <w:right w:val="single" w:color="auto" w:sz="8" w:space="0"/>
                  </w:tcBorders>
                  <w:vAlign w:val="center"/>
                </w:tcPr>
                <w:p>
                  <w:pPr>
                    <w:widowControl/>
                    <w:jc w:val="left"/>
                    <w:rPr>
                      <w:color w:val="000000" w:themeColor="text1"/>
                      <w:kern w:val="0"/>
                      <w:szCs w:val="21"/>
                      <w14:textFill>
                        <w14:solidFill>
                          <w14:schemeClr w14:val="tx1"/>
                        </w14:solidFill>
                      </w14:textFill>
                    </w:rPr>
                  </w:pPr>
                </w:p>
              </w:tc>
              <w:tc>
                <w:tcPr>
                  <w:tcW w:w="794"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0.429</w:t>
                  </w:r>
                </w:p>
              </w:tc>
              <w:tc>
                <w:tcPr>
                  <w:tcW w:w="907" w:type="dxa"/>
                  <w:tcBorders>
                    <w:top w:val="nil"/>
                    <w:left w:val="nil"/>
                    <w:bottom w:val="single" w:color="auto" w:sz="8" w:space="0"/>
                    <w:right w:val="single" w:color="auto" w:sz="8" w:space="0"/>
                  </w:tcBorders>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bl>
          <w:p>
            <w:pPr>
              <w:spacing w:line="440" w:lineRule="exact"/>
              <w:ind w:firstLine="481" w:firstLineChars="200"/>
              <w:rPr>
                <w:b/>
                <w:bCs/>
                <w:color w:val="000000" w:themeColor="text1"/>
                <w:sz w:val="24"/>
                <w:lang w:bidi="ar"/>
                <w14:textFill>
                  <w14:solidFill>
                    <w14:schemeClr w14:val="tx1"/>
                  </w14:solidFill>
                </w14:textFill>
              </w:rPr>
            </w:pPr>
            <w:r>
              <w:rPr>
                <w:rFonts w:hint="eastAsia"/>
                <w:b/>
                <w:bCs/>
                <w:color w:val="000000" w:themeColor="text1"/>
                <w:sz w:val="24"/>
                <w:lang w:bidi="ar"/>
                <w14:textFill>
                  <w14:solidFill>
                    <w14:schemeClr w14:val="tx1"/>
                  </w14:solidFill>
                </w14:textFill>
              </w:rPr>
              <w:t>表25</w:t>
            </w:r>
            <w:r>
              <w:rPr>
                <w:b/>
                <w:bCs/>
                <w:color w:val="000000" w:themeColor="text1"/>
                <w:sz w:val="24"/>
                <w:lang w:bidi="ar"/>
                <w14:textFill>
                  <w14:solidFill>
                    <w14:schemeClr w14:val="tx1"/>
                  </w14:solidFill>
                </w14:textFill>
              </w:rPr>
              <w:t xml:space="preserve">    </w:t>
            </w:r>
            <w:r>
              <w:rPr>
                <w:rFonts w:hint="eastAsia"/>
                <w:b/>
                <w:bCs/>
                <w:color w:val="000000" w:themeColor="text1"/>
                <w:sz w:val="24"/>
                <w:lang w:bidi="ar"/>
                <w14:textFill>
                  <w14:solidFill>
                    <w14:schemeClr w14:val="tx1"/>
                  </w14:solidFill>
                </w14:textFill>
              </w:rPr>
              <w:t>项目废水排污口参数表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37"/>
              <w:gridCol w:w="991"/>
              <w:gridCol w:w="707"/>
              <w:gridCol w:w="853"/>
              <w:gridCol w:w="141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污染源</w:t>
                  </w:r>
                </w:p>
              </w:tc>
              <w:tc>
                <w:tcPr>
                  <w:tcW w:w="1288" w:type="pct"/>
                  <w:gridSpan w:val="2"/>
                  <w:shd w:val="clear" w:color="auto" w:fill="auto"/>
                  <w:vAlign w:val="center"/>
                </w:tcPr>
                <w:p>
                  <w:pPr>
                    <w:spacing w:line="28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中心坐标(°)</w:t>
                  </w:r>
                </w:p>
              </w:tc>
              <w:tc>
                <w:tcPr>
                  <w:tcW w:w="42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排放方式</w:t>
                  </w:r>
                </w:p>
              </w:tc>
              <w:tc>
                <w:tcPr>
                  <w:tcW w:w="516"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排放去向</w:t>
                  </w:r>
                </w:p>
              </w:tc>
              <w:tc>
                <w:tcPr>
                  <w:tcW w:w="85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排放规律</w:t>
                  </w:r>
                </w:p>
              </w:tc>
              <w:tc>
                <w:tcPr>
                  <w:tcW w:w="1207"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688"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经度</w:t>
                  </w:r>
                </w:p>
              </w:tc>
              <w:tc>
                <w:tcPr>
                  <w:tcW w:w="600"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纬度</w:t>
                  </w:r>
                </w:p>
              </w:tc>
              <w:tc>
                <w:tcPr>
                  <w:tcW w:w="42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516"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85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1207"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3"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科室预处理装置排放口</w:t>
                  </w:r>
                </w:p>
              </w:tc>
              <w:tc>
                <w:tcPr>
                  <w:tcW w:w="688"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114.9249</w:t>
                  </w:r>
                </w:p>
              </w:tc>
              <w:tc>
                <w:tcPr>
                  <w:tcW w:w="600"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36.3406</w:t>
                  </w:r>
                </w:p>
              </w:tc>
              <w:tc>
                <w:tcPr>
                  <w:tcW w:w="42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间接排放</w:t>
                  </w:r>
                </w:p>
              </w:tc>
              <w:tc>
                <w:tcPr>
                  <w:tcW w:w="516"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color w:val="000000" w:themeColor="text1"/>
                      <w:szCs w:val="21"/>
                      <w:lang w:bidi="ar"/>
                      <w14:textFill>
                        <w14:solidFill>
                          <w14:schemeClr w14:val="tx1"/>
                        </w14:solidFill>
                      </w14:textFill>
                    </w:rPr>
                    <w:t>化粪池</w:t>
                  </w:r>
                </w:p>
              </w:tc>
              <w:tc>
                <w:tcPr>
                  <w:tcW w:w="858"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间断排放，排放期间流量不稳定且无规律，但不属于冲击性排放</w:t>
                  </w:r>
                </w:p>
              </w:tc>
              <w:tc>
                <w:tcPr>
                  <w:tcW w:w="1207" w:type="pct"/>
                  <w:vMerge w:val="restar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《医疗机构水污染物排放标准》(GB18466-2005)表2中预处理标准和魏县污水处理厂进水水质要求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院区废水总排口DW001</w:t>
                  </w:r>
                </w:p>
              </w:tc>
              <w:tc>
                <w:tcPr>
                  <w:tcW w:w="688"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114.9249</w:t>
                  </w:r>
                </w:p>
              </w:tc>
              <w:tc>
                <w:tcPr>
                  <w:tcW w:w="600"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36.3409</w:t>
                  </w:r>
                </w:p>
              </w:tc>
              <w:tc>
                <w:tcPr>
                  <w:tcW w:w="42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516" w:type="pct"/>
                  <w:shd w:val="clear" w:color="auto" w:fill="auto"/>
                  <w:vAlign w:val="center"/>
                </w:tcPr>
                <w:p>
                  <w:pPr>
                    <w:spacing w:line="280" w:lineRule="exact"/>
                    <w:jc w:val="center"/>
                    <w:rPr>
                      <w:color w:val="000000" w:themeColor="text1"/>
                      <w:szCs w:val="21"/>
                      <w:lang w:bidi="ar"/>
                      <w14:textFill>
                        <w14:solidFill>
                          <w14:schemeClr w14:val="tx1"/>
                        </w14:solidFill>
                      </w14:textFill>
                    </w:rPr>
                  </w:pPr>
                  <w:r>
                    <w:rPr>
                      <w:rFonts w:hint="eastAsia"/>
                      <w:color w:val="000000" w:themeColor="text1"/>
                      <w:szCs w:val="21"/>
                      <w:lang w:bidi="ar"/>
                      <w14:textFill>
                        <w14:solidFill>
                          <w14:schemeClr w14:val="tx1"/>
                        </w14:solidFill>
                      </w14:textFill>
                    </w:rPr>
                    <w:t>魏县污水处理厂</w:t>
                  </w:r>
                </w:p>
              </w:tc>
              <w:tc>
                <w:tcPr>
                  <w:tcW w:w="858"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c>
                <w:tcPr>
                  <w:tcW w:w="1207" w:type="pct"/>
                  <w:vMerge w:val="continue"/>
                  <w:shd w:val="clear" w:color="auto" w:fill="auto"/>
                  <w:vAlign w:val="center"/>
                </w:tcPr>
                <w:p>
                  <w:pPr>
                    <w:spacing w:line="280" w:lineRule="exact"/>
                    <w:jc w:val="center"/>
                    <w:rPr>
                      <w:color w:val="000000" w:themeColor="text1"/>
                      <w:szCs w:val="21"/>
                      <w:lang w:bidi="ar"/>
                      <w14:textFill>
                        <w14:solidFill>
                          <w14:schemeClr w14:val="tx1"/>
                        </w14:solidFill>
                      </w14:textFill>
                    </w:rPr>
                  </w:pPr>
                </w:p>
              </w:tc>
            </w:tr>
          </w:tbl>
          <w:p>
            <w:pPr>
              <w:keepNext/>
              <w:keepLines/>
              <w:widowControl/>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lang w:bidi="ar"/>
                <w14:textFill>
                  <w14:solidFill>
                    <w14:schemeClr w14:val="tx1"/>
                  </w14:solidFill>
                </w14:textFill>
              </w:rPr>
              <w:t>综上</w:t>
            </w:r>
            <w:r>
              <w:rPr>
                <w:color w:val="000000" w:themeColor="text1"/>
                <w:sz w:val="24"/>
                <w:lang w:bidi="ar"/>
                <w14:textFill>
                  <w14:solidFill>
                    <w14:schemeClr w14:val="tx1"/>
                  </w14:solidFill>
                </w14:textFill>
              </w:rPr>
              <w:t>，本项目</w:t>
            </w:r>
            <w:r>
              <w:rPr>
                <w:rFonts w:hint="eastAsia"/>
                <w:color w:val="000000" w:themeColor="text1"/>
                <w:sz w:val="24"/>
                <w:lang w:bidi="ar"/>
                <w14:textFill>
                  <w14:solidFill>
                    <w14:schemeClr w14:val="tx1"/>
                  </w14:solidFill>
                </w14:textFill>
              </w:rPr>
              <w:t>不会对地表水环境造成影响</w:t>
            </w:r>
            <w:r>
              <w:rPr>
                <w:color w:val="000000" w:themeColor="text1"/>
                <w:sz w:val="24"/>
                <w:lang w:bidi="ar"/>
                <w14:textFill>
                  <w14:solidFill>
                    <w14:schemeClr w14:val="tx1"/>
                  </w14:solidFill>
                </w14:textFill>
              </w:rPr>
              <w:t>。</w:t>
            </w:r>
          </w:p>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3</w:t>
            </w:r>
            <w:r>
              <w:rPr>
                <w:b/>
                <w:bCs/>
                <w:color w:val="000000" w:themeColor="text1"/>
                <w:sz w:val="24"/>
                <w:szCs w:val="22"/>
                <w14:textFill>
                  <w14:solidFill>
                    <w14:schemeClr w14:val="tx1"/>
                  </w14:solidFill>
                </w14:textFill>
              </w:rPr>
              <w:t>、声环境影响分析</w:t>
            </w:r>
          </w:p>
          <w:p>
            <w:pPr>
              <w:spacing w:line="440" w:lineRule="exact"/>
              <w:ind w:firstLine="480" w:firstLineChars="200"/>
              <w:rPr>
                <w:snapToGrid w:val="0"/>
                <w:color w:val="000000" w:themeColor="text1"/>
                <w:sz w:val="24"/>
                <w:szCs w:val="22"/>
                <w14:textFill>
                  <w14:solidFill>
                    <w14:schemeClr w14:val="tx1"/>
                  </w14:solidFill>
                </w14:textFill>
              </w:rPr>
            </w:pPr>
            <w:r>
              <w:rPr>
                <w:snapToGrid w:val="0"/>
                <w:color w:val="000000" w:themeColor="text1"/>
                <w:sz w:val="24"/>
                <w:szCs w:val="22"/>
                <w14:textFill>
                  <w14:solidFill>
                    <w14:schemeClr w14:val="tx1"/>
                  </w14:solidFill>
                </w14:textFill>
              </w:rPr>
              <w:t>（</w:t>
            </w:r>
            <w:r>
              <w:rPr>
                <w:rFonts w:hint="eastAsia"/>
                <w:snapToGrid w:val="0"/>
                <w:color w:val="000000" w:themeColor="text1"/>
                <w:sz w:val="24"/>
                <w:szCs w:val="22"/>
                <w14:textFill>
                  <w14:solidFill>
                    <w14:schemeClr w14:val="tx1"/>
                  </w14:solidFill>
                </w14:textFill>
              </w:rPr>
              <w:t>1）</w:t>
            </w:r>
            <w:r>
              <w:rPr>
                <w:snapToGrid w:val="0"/>
                <w:color w:val="000000" w:themeColor="text1"/>
                <w:sz w:val="24"/>
                <w:szCs w:val="22"/>
                <w14:textFill>
                  <w14:solidFill>
                    <w14:schemeClr w14:val="tx1"/>
                  </w14:solidFill>
                </w14:textFill>
              </w:rPr>
              <w:t>噪声源强</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本项目噪声源主要为食堂风机、实验室设备、泵类等产生的噪声，</w:t>
            </w:r>
            <w:r>
              <w:rPr>
                <w:color w:val="000000" w:themeColor="text1"/>
                <w:sz w:val="24"/>
                <w14:textFill>
                  <w14:solidFill>
                    <w14:schemeClr w14:val="tx1"/>
                  </w14:solidFill>
                </w14:textFill>
              </w:rPr>
              <w:t>噪声声级为65~</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5</w:t>
            </w:r>
            <w:r>
              <w:rPr>
                <w:bCs/>
                <w:color w:val="000000" w:themeColor="text1"/>
                <w:sz w:val="24"/>
                <w14:textFill>
                  <w14:solidFill>
                    <w14:schemeClr w14:val="tx1"/>
                  </w14:solidFill>
                </w14:textFill>
              </w:rPr>
              <w:t>dB(A)。通过采取选用低噪声设备</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基础减振</w:t>
            </w:r>
            <w:r>
              <w:rPr>
                <w:rFonts w:hint="eastAsia"/>
                <w:bCs/>
                <w:color w:val="000000" w:themeColor="text1"/>
                <w:sz w:val="24"/>
                <w14:textFill>
                  <w14:solidFill>
                    <w14:schemeClr w14:val="tx1"/>
                  </w14:solidFill>
                </w14:textFill>
              </w:rPr>
              <w:t>、风机消声</w:t>
            </w:r>
            <w:r>
              <w:rPr>
                <w:bCs/>
                <w:color w:val="000000" w:themeColor="text1"/>
                <w:sz w:val="24"/>
                <w14:textFill>
                  <w14:solidFill>
                    <w14:schemeClr w14:val="tx1"/>
                  </w14:solidFill>
                </w14:textFill>
              </w:rPr>
              <w:t>等措施后，</w:t>
            </w:r>
            <w:r>
              <w:rPr>
                <w:color w:val="000000" w:themeColor="text1"/>
                <w:sz w:val="24"/>
                <w14:textFill>
                  <w14:solidFill>
                    <w14:schemeClr w14:val="tx1"/>
                  </w14:solidFill>
                </w14:textFill>
              </w:rPr>
              <w:t>可降低噪声</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25</w:t>
            </w:r>
            <w:r>
              <w:rPr>
                <w:snapToGrid w:val="0"/>
                <w:color w:val="000000" w:themeColor="text1"/>
                <w:sz w:val="24"/>
                <w14:textFill>
                  <w14:solidFill>
                    <w14:schemeClr w14:val="tx1"/>
                  </w14:solidFill>
                </w14:textFill>
              </w:rPr>
              <w:t>dB（A），</w:t>
            </w:r>
            <w:r>
              <w:rPr>
                <w:color w:val="000000" w:themeColor="text1"/>
                <w:sz w:val="24"/>
                <w14:textFill>
                  <w14:solidFill>
                    <w14:schemeClr w14:val="tx1"/>
                  </w14:solidFill>
                </w14:textFill>
              </w:rPr>
              <w:t>项目噪声源噪声值及分布情况见表</w:t>
            </w:r>
            <w:r>
              <w:rPr>
                <w:rFonts w:hint="eastAsia"/>
                <w:color w:val="000000" w:themeColor="text1"/>
                <w:sz w:val="24"/>
                <w14:textFill>
                  <w14:solidFill>
                    <w14:schemeClr w14:val="tx1"/>
                  </w14:solidFill>
                </w14:textFill>
              </w:rPr>
              <w:t>26</w:t>
            </w:r>
            <w:r>
              <w:rPr>
                <w:color w:val="000000" w:themeColor="text1"/>
                <w:sz w:val="24"/>
                <w14:textFill>
                  <w14:solidFill>
                    <w14:schemeClr w14:val="tx1"/>
                  </w14:solidFill>
                </w14:textFill>
              </w:rPr>
              <w:t>。</w:t>
            </w:r>
          </w:p>
          <w:p>
            <w:pPr>
              <w:spacing w:line="440" w:lineRule="exact"/>
              <w:ind w:firstLine="481" w:firstLineChars="200"/>
              <w:rPr>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表2</w:t>
            </w:r>
            <w:r>
              <w:rPr>
                <w:rFonts w:hint="eastAsia"/>
                <w:b/>
                <w:snapToGrid w:val="0"/>
                <w:color w:val="000000" w:themeColor="text1"/>
                <w:sz w:val="24"/>
                <w14:textFill>
                  <w14:solidFill>
                    <w14:schemeClr w14:val="tx1"/>
                  </w14:solidFill>
                </w14:textFill>
              </w:rPr>
              <w:t>6</w:t>
            </w:r>
            <w:r>
              <w:rPr>
                <w:b/>
                <w:snapToGrid w:val="0"/>
                <w:color w:val="000000" w:themeColor="text1"/>
                <w:sz w:val="24"/>
                <w14:textFill>
                  <w14:solidFill>
                    <w14:schemeClr w14:val="tx1"/>
                  </w14:solidFill>
                </w14:textFill>
              </w:rPr>
              <w:t xml:space="preserve">    项目噪声源及分布情况一览表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8"/>
              <w:gridCol w:w="1137"/>
              <w:gridCol w:w="1133"/>
              <w:gridCol w:w="567"/>
              <w:gridCol w:w="709"/>
              <w:gridCol w:w="709"/>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Merge w:val="restart"/>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噪声来源</w:t>
                  </w:r>
                </w:p>
              </w:tc>
              <w:tc>
                <w:tcPr>
                  <w:tcW w:w="1374" w:type="pct"/>
                  <w:gridSpan w:val="2"/>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噪声源强dB（A）</w:t>
                  </w:r>
                </w:p>
              </w:tc>
              <w:tc>
                <w:tcPr>
                  <w:tcW w:w="1551" w:type="pct"/>
                  <w:gridSpan w:val="4"/>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到边界距离（m）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Merge w:val="continue"/>
                  <w:vAlign w:val="center"/>
                </w:tcPr>
                <w:p>
                  <w:pPr>
                    <w:pStyle w:val="45"/>
                    <w:spacing w:line="320" w:lineRule="exact"/>
                    <w:jc w:val="center"/>
                    <w:rPr>
                      <w:snapToGrid w:val="0"/>
                      <w:color w:val="000000" w:themeColor="text1"/>
                      <w:szCs w:val="21"/>
                      <w14:textFill>
                        <w14:solidFill>
                          <w14:schemeClr w14:val="tx1"/>
                        </w14:solidFill>
                      </w14:textFill>
                    </w:rPr>
                  </w:pPr>
                </w:p>
              </w:tc>
              <w:tc>
                <w:tcPr>
                  <w:tcW w:w="688"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治理前</w:t>
                  </w:r>
                </w:p>
              </w:tc>
              <w:tc>
                <w:tcPr>
                  <w:tcW w:w="686"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治理后</w:t>
                  </w:r>
                </w:p>
              </w:tc>
              <w:tc>
                <w:tcPr>
                  <w:tcW w:w="343"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东</w:t>
                  </w:r>
                </w:p>
              </w:tc>
              <w:tc>
                <w:tcPr>
                  <w:tcW w:w="429" w:type="pct"/>
                  <w:tcMar>
                    <w:left w:w="0" w:type="dxa"/>
                    <w:right w:w="0" w:type="dxa"/>
                  </w:tcMar>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南</w:t>
                  </w:r>
                </w:p>
              </w:tc>
              <w:tc>
                <w:tcPr>
                  <w:tcW w:w="429" w:type="pct"/>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西</w:t>
                  </w:r>
                </w:p>
              </w:tc>
              <w:tc>
                <w:tcPr>
                  <w:tcW w:w="350" w:type="pct"/>
                  <w:vAlign w:val="center"/>
                </w:tcPr>
                <w:p>
                  <w:pPr>
                    <w:pStyle w:val="45"/>
                    <w:spacing w:line="32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改造二级生物安全实验室设备</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65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34</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22</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食堂风机</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5</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23</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9</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38</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新建</w:t>
                  </w:r>
                  <w:r>
                    <w:rPr>
                      <w:color w:val="000000" w:themeColor="text1"/>
                      <w:kern w:val="0"/>
                      <w:szCs w:val="21"/>
                      <w14:textFill>
                        <w14:solidFill>
                          <w14:schemeClr w14:val="tx1"/>
                        </w14:solidFill>
                      </w14:textFill>
                    </w:rPr>
                    <w:t>二级生物安全实验室设备</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40</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36</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26</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4"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泵类</w:t>
                  </w:r>
                </w:p>
              </w:tc>
              <w:tc>
                <w:tcPr>
                  <w:tcW w:w="688" w:type="pct"/>
                  <w:tcMar>
                    <w:left w:w="0" w:type="dxa"/>
                    <w:right w:w="0" w:type="dxa"/>
                  </w:tcMar>
                  <w:vAlign w:val="center"/>
                </w:tcPr>
                <w:p>
                  <w:pPr>
                    <w:widowControl/>
                    <w:spacing w:line="360" w:lineRule="exact"/>
                    <w:ind w:left="-105" w:leftChars="-50" w:right="-105" w:rightChars="-5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686"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43"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w:t>
                  </w:r>
                </w:p>
              </w:tc>
              <w:tc>
                <w:tcPr>
                  <w:tcW w:w="429" w:type="pct"/>
                  <w:tcMar>
                    <w:left w:w="0" w:type="dxa"/>
                    <w:right w:w="0" w:type="dxa"/>
                  </w:tcMar>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429"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c>
                <w:tcPr>
                  <w:tcW w:w="350" w:type="pct"/>
                  <w:vAlign w:val="center"/>
                </w:tcPr>
                <w:p>
                  <w:pPr>
                    <w:widowControl/>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77</w:t>
                  </w:r>
                </w:p>
              </w:tc>
            </w:tr>
          </w:tbl>
          <w:p>
            <w:pPr>
              <w:spacing w:line="440" w:lineRule="exact"/>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（2）预测模式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噪声从声源传至受声点，因受传播距离、大气吸收、地面效应、屏障屏蔽等因素影响，会使其发生衰减。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室外点声源对厂界噪声预测点贡献值预测模式</w:t>
            </w:r>
          </w:p>
          <w:p>
            <w:pPr>
              <w:widowControl/>
              <w:spacing w:line="440" w:lineRule="exact"/>
              <w:ind w:firstLine="480" w:firstLineChars="200"/>
              <w:jc w:val="left"/>
              <w:rPr>
                <w:bCs/>
                <w:snapToGrid w:val="0"/>
                <w:color w:val="000000" w:themeColor="text1"/>
                <w:sz w:val="24"/>
                <w:lang w:val="nb-NO"/>
                <w14:textFill>
                  <w14:solidFill>
                    <w14:schemeClr w14:val="tx1"/>
                  </w14:solidFill>
                </w14:textFill>
              </w:rPr>
            </w:pPr>
            <w:r>
              <w:rPr>
                <w:bCs/>
                <w:snapToGrid w:val="0"/>
                <w:color w:val="000000" w:themeColor="text1"/>
                <w:sz w:val="24"/>
                <w:lang w:val="nb-NO"/>
                <w14:textFill>
                  <w14:solidFill>
                    <w14:schemeClr w14:val="tx1"/>
                  </w14:solidFill>
                </w14:textFill>
              </w:rPr>
              <w:t>L</w:t>
            </w:r>
            <w:r>
              <w:rPr>
                <w:bCs/>
                <w:snapToGrid w:val="0"/>
                <w:color w:val="000000" w:themeColor="text1"/>
                <w:sz w:val="24"/>
                <w:vertAlign w:val="subscript"/>
                <w:lang w:val="nb-NO"/>
                <w14:textFill>
                  <w14:solidFill>
                    <w14:schemeClr w14:val="tx1"/>
                  </w14:solidFill>
                </w14:textFill>
              </w:rPr>
              <w:t>A</w:t>
            </w:r>
            <w:r>
              <w:rPr>
                <w:bCs/>
                <w:snapToGrid w:val="0"/>
                <w:color w:val="000000" w:themeColor="text1"/>
                <w:sz w:val="24"/>
                <w:lang w:val="nb-NO"/>
                <w14:textFill>
                  <w14:solidFill>
                    <w14:schemeClr w14:val="tx1"/>
                  </w14:solidFill>
                </w14:textFill>
              </w:rPr>
              <w:t>（r）=L</w:t>
            </w:r>
            <w:r>
              <w:rPr>
                <w:bCs/>
                <w:snapToGrid w:val="0"/>
                <w:color w:val="000000" w:themeColor="text1"/>
                <w:sz w:val="24"/>
                <w:vertAlign w:val="subscript"/>
                <w:lang w:val="nb-NO"/>
                <w14:textFill>
                  <w14:solidFill>
                    <w14:schemeClr w14:val="tx1"/>
                  </w14:solidFill>
                </w14:textFill>
              </w:rPr>
              <w:t>Aref</w:t>
            </w:r>
            <w:r>
              <w:rPr>
                <w:bCs/>
                <w:snapToGrid w:val="0"/>
                <w:color w:val="000000" w:themeColor="text1"/>
                <w:sz w:val="24"/>
                <w:lang w:val="nb-NO"/>
                <w14:textFill>
                  <w14:solidFill>
                    <w14:schemeClr w14:val="tx1"/>
                  </w14:solidFill>
                </w14:textFill>
              </w:rPr>
              <w:t>（r</w:t>
            </w:r>
            <w:r>
              <w:rPr>
                <w:bCs/>
                <w:snapToGrid w:val="0"/>
                <w:color w:val="000000" w:themeColor="text1"/>
                <w:sz w:val="24"/>
                <w:vertAlign w:val="subscript"/>
                <w:lang w:val="nb-NO"/>
                <w14:textFill>
                  <w14:solidFill>
                    <w14:schemeClr w14:val="tx1"/>
                  </w14:solidFill>
                </w14:textFill>
              </w:rPr>
              <w:t>0</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div</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bar</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atm</w:t>
            </w:r>
            <w:r>
              <w:rPr>
                <w:bCs/>
                <w:snapToGrid w:val="0"/>
                <w:color w:val="000000" w:themeColor="text1"/>
                <w:sz w:val="24"/>
                <w:lang w:val="nb-NO"/>
                <w14:textFill>
                  <w14:solidFill>
                    <w14:schemeClr w14:val="tx1"/>
                  </w14:solidFill>
                </w14:textFill>
              </w:rPr>
              <w:t>+A</w:t>
            </w:r>
            <w:r>
              <w:rPr>
                <w:bCs/>
                <w:snapToGrid w:val="0"/>
                <w:color w:val="000000" w:themeColor="text1"/>
                <w:sz w:val="24"/>
                <w:vertAlign w:val="subscript"/>
                <w:lang w:val="nb-NO"/>
                <w14:textFill>
                  <w14:solidFill>
                    <w14:schemeClr w14:val="tx1"/>
                  </w14:solidFill>
                </w14:textFill>
              </w:rPr>
              <w:t>exc</w:t>
            </w:r>
            <w:r>
              <w:rPr>
                <w:bCs/>
                <w:snapToGrid w:val="0"/>
                <w:color w:val="000000" w:themeColor="text1"/>
                <w:sz w:val="24"/>
                <w:lang w:val="nb-NO"/>
                <w14:textFill>
                  <w14:solidFill>
                    <w14:schemeClr w14:val="tx1"/>
                  </w14:solidFill>
                </w14:textFill>
              </w:rPr>
              <w:t>）</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式中：L</w:t>
            </w:r>
            <w:r>
              <w:rPr>
                <w:bCs/>
                <w:snapToGrid w:val="0"/>
                <w:color w:val="000000" w:themeColor="text1"/>
                <w:sz w:val="24"/>
                <w:vertAlign w:val="subscript"/>
                <w14:textFill>
                  <w14:solidFill>
                    <w14:schemeClr w14:val="tx1"/>
                  </w14:solidFill>
                </w14:textFill>
              </w:rPr>
              <w:t>A</w:t>
            </w:r>
            <w:r>
              <w:rPr>
                <w:bCs/>
                <w:snapToGrid w:val="0"/>
                <w:color w:val="000000" w:themeColor="text1"/>
                <w:sz w:val="24"/>
                <w14:textFill>
                  <w14:solidFill>
                    <w14:schemeClr w14:val="tx1"/>
                  </w14:solidFill>
                </w14:textFill>
              </w:rPr>
              <w:t>（r）──距声源r米处的A声级；</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L</w:t>
            </w:r>
            <w:r>
              <w:rPr>
                <w:bCs/>
                <w:snapToGrid w:val="0"/>
                <w:color w:val="000000" w:themeColor="text1"/>
                <w:sz w:val="24"/>
                <w:vertAlign w:val="subscript"/>
                <w14:textFill>
                  <w14:solidFill>
                    <w14:schemeClr w14:val="tx1"/>
                  </w14:solidFill>
                </w14:textFill>
              </w:rPr>
              <w:t>Aref</w:t>
            </w:r>
            <w:r>
              <w:rPr>
                <w:bCs/>
                <w:snapToGrid w:val="0"/>
                <w:color w:val="000000" w:themeColor="text1"/>
                <w:sz w:val="24"/>
                <w14:textFill>
                  <w14:solidFill>
                    <w14:schemeClr w14:val="tx1"/>
                  </w14:solidFill>
                </w14:textFill>
              </w:rPr>
              <w:t>（r</w:t>
            </w:r>
            <w:r>
              <w:rPr>
                <w:bCs/>
                <w:snapToGrid w:val="0"/>
                <w:color w:val="000000" w:themeColor="text1"/>
                <w:sz w:val="24"/>
                <w:vertAlign w:val="subscript"/>
                <w14:textFill>
                  <w14:solidFill>
                    <w14:schemeClr w14:val="tx1"/>
                  </w14:solidFill>
                </w14:textFill>
              </w:rPr>
              <w:t>0</w:t>
            </w:r>
            <w:r>
              <w:rPr>
                <w:bCs/>
                <w:snapToGrid w:val="0"/>
                <w:color w:val="000000" w:themeColor="text1"/>
                <w:sz w:val="24"/>
                <w14:textFill>
                  <w14:solidFill>
                    <w14:schemeClr w14:val="tx1"/>
                  </w14:solidFill>
                </w14:textFill>
              </w:rPr>
              <w:t>）—参考位置r</w:t>
            </w:r>
            <w:r>
              <w:rPr>
                <w:bCs/>
                <w:snapToGrid w:val="0"/>
                <w:color w:val="000000" w:themeColor="text1"/>
                <w:sz w:val="24"/>
                <w:vertAlign w:val="subscript"/>
                <w14:textFill>
                  <w14:solidFill>
                    <w14:schemeClr w14:val="tx1"/>
                  </w14:solidFill>
                </w14:textFill>
              </w:rPr>
              <w:t>0</w:t>
            </w:r>
            <w:r>
              <w:rPr>
                <w:bCs/>
                <w:snapToGrid w:val="0"/>
                <w:color w:val="000000" w:themeColor="text1"/>
                <w:sz w:val="24"/>
                <w14:textFill>
                  <w14:solidFill>
                    <w14:schemeClr w14:val="tx1"/>
                  </w14:solidFill>
                </w14:textFill>
              </w:rPr>
              <w:t>米处的A声级；</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div</w:t>
            </w:r>
            <w:r>
              <w:rPr>
                <w:bCs/>
                <w:snapToGrid w:val="0"/>
                <w:color w:val="000000" w:themeColor="text1"/>
                <w:sz w:val="24"/>
                <w14:textFill>
                  <w14:solidFill>
                    <w14:schemeClr w14:val="tx1"/>
                  </w14:solidFill>
                </w14:textFill>
              </w:rPr>
              <w:t>──声波几何发散引起的A声级衰减量；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bar</w:t>
            </w:r>
            <w:r>
              <w:rPr>
                <w:bCs/>
                <w:snapToGrid w:val="0"/>
                <w:color w:val="000000" w:themeColor="text1"/>
                <w:sz w:val="24"/>
                <w14:textFill>
                  <w14:solidFill>
                    <w14:schemeClr w14:val="tx1"/>
                  </w14:solidFill>
                </w14:textFill>
              </w:rPr>
              <w:t>──声屏障引起的A声级衰减量；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atm</w:t>
            </w:r>
            <w:r>
              <w:rPr>
                <w:bCs/>
                <w:snapToGrid w:val="0"/>
                <w:color w:val="000000" w:themeColor="text1"/>
                <w:sz w:val="24"/>
                <w14:textFill>
                  <w14:solidFill>
                    <w14:schemeClr w14:val="tx1"/>
                  </w14:solidFill>
                </w14:textFill>
              </w:rPr>
              <w:t>──空气吸收引起的A声级衰减量；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A</w:t>
            </w:r>
            <w:r>
              <w:rPr>
                <w:bCs/>
                <w:snapToGrid w:val="0"/>
                <w:color w:val="000000" w:themeColor="text1"/>
                <w:sz w:val="24"/>
                <w:vertAlign w:val="subscript"/>
                <w14:textFill>
                  <w14:solidFill>
                    <w14:schemeClr w14:val="tx1"/>
                  </w14:solidFill>
                </w14:textFill>
              </w:rPr>
              <w:t>exc</w:t>
            </w:r>
            <w:r>
              <w:rPr>
                <w:bCs/>
                <w:snapToGrid w:val="0"/>
                <w:color w:val="000000" w:themeColor="text1"/>
                <w:sz w:val="24"/>
                <w14:textFill>
                  <w14:solidFill>
                    <w14:schemeClr w14:val="tx1"/>
                  </w14:solidFill>
                </w14:textFill>
              </w:rPr>
              <w:t>──附加衰减量。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①</w:t>
            </w:r>
            <w:r>
              <w:rPr>
                <w:bCs/>
                <w:snapToGrid w:val="0"/>
                <w:color w:val="000000" w:themeColor="text1"/>
                <w:sz w:val="24"/>
                <w14:textFill>
                  <w14:solidFill>
                    <w14:schemeClr w14:val="tx1"/>
                  </w14:solidFill>
                </w14:textFill>
              </w:rPr>
              <w:t>几何发散</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对于室外点声源，不考虑其指向性，几何发散衰减计算公式为：</w:t>
            </w:r>
          </w:p>
          <w:p>
            <w:pPr>
              <w:widowControl/>
              <w:spacing w:line="440" w:lineRule="exact"/>
              <w:ind w:firstLine="480" w:firstLineChars="200"/>
              <w:jc w:val="left"/>
              <w:rPr>
                <w:bCs/>
                <w:snapToGrid w:val="0"/>
                <w:color w:val="000000" w:themeColor="text1"/>
                <w:sz w:val="24"/>
                <w:lang w:val="nb-NO"/>
                <w14:textFill>
                  <w14:solidFill>
                    <w14:schemeClr w14:val="tx1"/>
                  </w14:solidFill>
                </w14:textFill>
              </w:rPr>
            </w:pPr>
            <w:r>
              <w:rPr>
                <w:bCs/>
                <w:snapToGrid w:val="0"/>
                <w:color w:val="000000" w:themeColor="text1"/>
                <w:sz w:val="24"/>
                <w:lang w:val="nb-NO"/>
                <w14:textFill>
                  <w14:solidFill>
                    <w14:schemeClr w14:val="tx1"/>
                  </w14:solidFill>
                </w14:textFill>
              </w:rPr>
              <w:t>L</w:t>
            </w:r>
            <w:r>
              <w:rPr>
                <w:bCs/>
                <w:snapToGrid w:val="0"/>
                <w:color w:val="000000" w:themeColor="text1"/>
                <w:sz w:val="24"/>
                <w:vertAlign w:val="subscript"/>
                <w:lang w:val="nb-NO"/>
                <w14:textFill>
                  <w14:solidFill>
                    <w14:schemeClr w14:val="tx1"/>
                  </w14:solidFill>
                </w14:textFill>
              </w:rPr>
              <w:t>A</w:t>
            </w:r>
            <w:r>
              <w:rPr>
                <w:bCs/>
                <w:snapToGrid w:val="0"/>
                <w:color w:val="000000" w:themeColor="text1"/>
                <w:sz w:val="24"/>
                <w:lang w:val="nb-NO"/>
                <w14:textFill>
                  <w14:solidFill>
                    <w14:schemeClr w14:val="tx1"/>
                  </w14:solidFill>
                </w14:textFill>
              </w:rPr>
              <w:t>（r）=L</w:t>
            </w:r>
            <w:r>
              <w:rPr>
                <w:bCs/>
                <w:snapToGrid w:val="0"/>
                <w:color w:val="000000" w:themeColor="text1"/>
                <w:sz w:val="24"/>
                <w:vertAlign w:val="subscript"/>
                <w:lang w:val="nb-NO"/>
                <w14:textFill>
                  <w14:solidFill>
                    <w14:schemeClr w14:val="tx1"/>
                  </w14:solidFill>
                </w14:textFill>
              </w:rPr>
              <w:t>A</w:t>
            </w:r>
            <w:r>
              <w:rPr>
                <w:bCs/>
                <w:snapToGrid w:val="0"/>
                <w:color w:val="000000" w:themeColor="text1"/>
                <w:sz w:val="24"/>
                <w:lang w:val="nb-NO"/>
                <w14:textFill>
                  <w14:solidFill>
                    <w14:schemeClr w14:val="tx1"/>
                  </w14:solidFill>
                </w14:textFill>
              </w:rPr>
              <w:t>（r</w:t>
            </w:r>
            <w:r>
              <w:rPr>
                <w:bCs/>
                <w:snapToGrid w:val="0"/>
                <w:color w:val="000000" w:themeColor="text1"/>
                <w:sz w:val="24"/>
                <w:vertAlign w:val="subscript"/>
                <w:lang w:val="nb-NO"/>
                <w14:textFill>
                  <w14:solidFill>
                    <w14:schemeClr w14:val="tx1"/>
                  </w14:solidFill>
                </w14:textFill>
              </w:rPr>
              <w:t>0</w:t>
            </w:r>
            <w:r>
              <w:rPr>
                <w:bCs/>
                <w:snapToGrid w:val="0"/>
                <w:color w:val="000000" w:themeColor="text1"/>
                <w:sz w:val="24"/>
                <w:lang w:val="nb-NO"/>
                <w14:textFill>
                  <w14:solidFill>
                    <w14:schemeClr w14:val="tx1"/>
                  </w14:solidFill>
                </w14:textFill>
              </w:rPr>
              <w:t>）－20Lg（r/r</w:t>
            </w:r>
            <w:r>
              <w:rPr>
                <w:bCs/>
                <w:snapToGrid w:val="0"/>
                <w:color w:val="000000" w:themeColor="text1"/>
                <w:sz w:val="24"/>
                <w:vertAlign w:val="subscript"/>
                <w:lang w:val="nb-NO"/>
                <w14:textFill>
                  <w14:solidFill>
                    <w14:schemeClr w14:val="tx1"/>
                  </w14:solidFill>
                </w14:textFill>
              </w:rPr>
              <w:t>0</w:t>
            </w:r>
            <w:r>
              <w:rPr>
                <w:bCs/>
                <w:snapToGrid w:val="0"/>
                <w:color w:val="000000" w:themeColor="text1"/>
                <w:sz w:val="24"/>
                <w:lang w:val="nb-NO"/>
                <w14:textFill>
                  <w14:solidFill>
                    <w14:schemeClr w14:val="tx1"/>
                  </w14:solidFill>
                </w14:textFill>
              </w:rPr>
              <w:t>）</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②</w:t>
            </w:r>
            <w:r>
              <w:rPr>
                <w:bCs/>
                <w:snapToGrid w:val="0"/>
                <w:color w:val="000000" w:themeColor="text1"/>
                <w:sz w:val="24"/>
                <w14:textFill>
                  <w14:solidFill>
                    <w14:schemeClr w14:val="tx1"/>
                  </w14:solidFill>
                </w14:textFill>
              </w:rPr>
              <w:t>遮挡物引起的衰减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遮挡物引起的衰减，只考虑各声源所在厂房围护结构的屏蔽效应，（1）中已计算，其他忽略不计。</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③</w:t>
            </w:r>
            <w:r>
              <w:rPr>
                <w:bCs/>
                <w:snapToGrid w:val="0"/>
                <w:color w:val="000000" w:themeColor="text1"/>
                <w:sz w:val="24"/>
                <w14:textFill>
                  <w14:solidFill>
                    <w14:schemeClr w14:val="tx1"/>
                  </w14:solidFill>
                </w14:textFill>
              </w:rPr>
              <w:t>空气吸收引起的衰减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空气吸收引起的衰减按下式计算：</w:t>
            </w:r>
          </w:p>
          <w:p>
            <w:pPr>
              <w:widowControl/>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object>
                <v:shape id="_x0000_i1025" o:spt="75" type="#_x0000_t75" style="height:30.75pt;width:77.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式中：r—预测点距声源的距离，m；</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r</w:t>
            </w:r>
            <w:r>
              <w:rPr>
                <w:bCs/>
                <w:snapToGrid w:val="0"/>
                <w:color w:val="000000" w:themeColor="text1"/>
                <w:sz w:val="24"/>
                <w:vertAlign w:val="subscript"/>
                <w14:textFill>
                  <w14:solidFill>
                    <w14:schemeClr w14:val="tx1"/>
                  </w14:solidFill>
                </w14:textFill>
              </w:rPr>
              <w:t>0</w:t>
            </w:r>
            <w:r>
              <w:rPr>
                <w:bCs/>
                <w:snapToGrid w:val="0"/>
                <w:color w:val="000000" w:themeColor="text1"/>
                <w:sz w:val="24"/>
                <w14:textFill>
                  <w14:solidFill>
                    <w14:schemeClr w14:val="tx1"/>
                  </w14:solidFill>
                </w14:textFill>
              </w:rPr>
              <w:t>—参考点距声源的距离，m；</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α—每1000m空气吸收系数。</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rFonts w:hint="eastAsia" w:ascii="宋体" w:hAnsi="宋体" w:cs="宋体"/>
                <w:bCs/>
                <w:snapToGrid w:val="0"/>
                <w:color w:val="000000" w:themeColor="text1"/>
                <w:sz w:val="24"/>
                <w14:textFill>
                  <w14:solidFill>
                    <w14:schemeClr w14:val="tx1"/>
                  </w14:solidFill>
                </w14:textFill>
              </w:rPr>
              <w:t>④</w:t>
            </w:r>
            <w:r>
              <w:rPr>
                <w:bCs/>
                <w:snapToGrid w:val="0"/>
                <w:color w:val="000000" w:themeColor="text1"/>
                <w:sz w:val="24"/>
                <w14:textFill>
                  <w14:solidFill>
                    <w14:schemeClr w14:val="tx1"/>
                  </w14:solidFill>
                </w14:textFill>
              </w:rPr>
              <w:t>附加衰减</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附加衰减包括声波传播过程中由于云、雾、温度梯度、风及地面效应引起的声能量衰减，本次评价中忽略不计。</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根据已获得的声源参数和声波从声源到预测点的传播条件，计算出各声源单独作用在预测点时产生的A声级L</w:t>
            </w:r>
            <w:r>
              <w:rPr>
                <w:bCs/>
                <w:snapToGrid w:val="0"/>
                <w:color w:val="000000" w:themeColor="text1"/>
                <w:sz w:val="24"/>
                <w:vertAlign w:val="subscript"/>
                <w14:textFill>
                  <w14:solidFill>
                    <w14:schemeClr w14:val="tx1"/>
                  </w14:solidFill>
                </w14:textFill>
              </w:rPr>
              <w:t>i</w:t>
            </w:r>
            <w:r>
              <w:rPr>
                <w:bCs/>
                <w:snapToGrid w:val="0"/>
                <w:color w:val="000000" w:themeColor="text1"/>
                <w:sz w:val="24"/>
                <w14:textFill>
                  <w14:solidFill>
                    <w14:schemeClr w14:val="tx1"/>
                  </w14:solidFill>
                </w14:textFill>
              </w:rPr>
              <w:t>：</w:t>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将各声源对某预测点产生的A声级按下式叠加，得到该预测点的声级值L</w:t>
            </w:r>
            <w:r>
              <w:rPr>
                <w:bCs/>
                <w:snapToGrid w:val="0"/>
                <w:color w:val="000000" w:themeColor="text1"/>
                <w:sz w:val="24"/>
                <w:vertAlign w:val="subscript"/>
                <w14:textFill>
                  <w14:solidFill>
                    <w14:schemeClr w14:val="tx1"/>
                  </w14:solidFill>
                </w14:textFill>
              </w:rPr>
              <w:t>1</w:t>
            </w:r>
            <w:r>
              <w:rPr>
                <w:bCs/>
                <w:snapToGrid w:val="0"/>
                <w:color w:val="000000" w:themeColor="text1"/>
                <w:sz w:val="24"/>
                <w14:textFill>
                  <w14:solidFill>
                    <w14:schemeClr w14:val="tx1"/>
                  </w14:solidFill>
                </w14:textFill>
              </w:rPr>
              <w:t>：</w:t>
            </w:r>
          </w:p>
          <w:p>
            <w:pPr>
              <w:widowControl/>
              <w:ind w:firstLine="480" w:firstLineChars="200"/>
              <w:jc w:val="left"/>
              <w:rPr>
                <w:bCs/>
                <w:snapToGrid w:val="0"/>
                <w:color w:val="000000" w:themeColor="text1"/>
                <w:sz w:val="24"/>
                <w14:textFill>
                  <w14:solidFill>
                    <w14:schemeClr w14:val="tx1"/>
                  </w14:solidFill>
                </w14:textFill>
              </w:rPr>
            </w:pPr>
            <w:r>
              <w:rPr>
                <w:bCs/>
                <w:color w:val="000000" w:themeColor="text1"/>
                <w:sz w:val="24"/>
                <w14:textFill>
                  <w14:solidFill>
                    <w14:schemeClr w14:val="tx1"/>
                  </w14:solidFill>
                </w14:textFill>
              </w:rPr>
              <w:drawing>
                <wp:inline distT="0" distB="0" distL="0" distR="0">
                  <wp:extent cx="1485900" cy="552450"/>
                  <wp:effectExtent l="0" t="0" r="0" b="0"/>
                  <wp:docPr id="2"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0"/>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1485900" cy="552450"/>
                          </a:xfrm>
                          <a:prstGeom prst="rect">
                            <a:avLst/>
                          </a:prstGeom>
                          <a:noFill/>
                          <a:ln>
                            <a:noFill/>
                          </a:ln>
                        </pic:spPr>
                      </pic:pic>
                    </a:graphicData>
                  </a:graphic>
                </wp:inline>
              </w:drawing>
            </w:r>
          </w:p>
          <w:p>
            <w:pPr>
              <w:widowControl/>
              <w:spacing w:line="440" w:lineRule="exact"/>
              <w:ind w:firstLine="480" w:firstLineChars="200"/>
              <w:jc w:val="left"/>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（3）预测结果与评价</w:t>
            </w:r>
          </w:p>
          <w:p>
            <w:pPr>
              <w:spacing w:line="440" w:lineRule="exact"/>
              <w:ind w:firstLine="480" w:firstLineChars="20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院区界</w:t>
            </w:r>
            <w:r>
              <w:rPr>
                <w:snapToGrid w:val="0"/>
                <w:color w:val="000000" w:themeColor="text1"/>
                <w:sz w:val="24"/>
                <w14:textFill>
                  <w14:solidFill>
                    <w14:schemeClr w14:val="tx1"/>
                  </w14:solidFill>
                </w14:textFill>
              </w:rPr>
              <w:t>噪声贡献结果</w:t>
            </w:r>
            <w:r>
              <w:rPr>
                <w:rFonts w:hint="eastAsia"/>
                <w:snapToGrid w:val="0"/>
                <w:color w:val="000000" w:themeColor="text1"/>
                <w:sz w:val="24"/>
                <w14:textFill>
                  <w14:solidFill>
                    <w14:schemeClr w14:val="tx1"/>
                  </w14:solidFill>
                </w14:textFill>
              </w:rPr>
              <w:t>预测值</w:t>
            </w:r>
            <w:r>
              <w:rPr>
                <w:snapToGrid w:val="0"/>
                <w:color w:val="000000" w:themeColor="text1"/>
                <w:sz w:val="24"/>
                <w14:textFill>
                  <w14:solidFill>
                    <w14:schemeClr w14:val="tx1"/>
                  </w14:solidFill>
                </w14:textFill>
              </w:rPr>
              <w:t>见下表。</w:t>
            </w:r>
          </w:p>
          <w:p>
            <w:pPr>
              <w:spacing w:line="440" w:lineRule="exact"/>
              <w:ind w:firstLine="481" w:firstLineChars="200"/>
              <w:rPr>
                <w:b/>
                <w:snapToGrid w:val="0"/>
                <w:color w:val="000000" w:themeColor="text1"/>
                <w:sz w:val="24"/>
                <w14:textFill>
                  <w14:solidFill>
                    <w14:schemeClr w14:val="tx1"/>
                  </w14:solidFill>
                </w14:textFill>
              </w:rPr>
            </w:pPr>
            <w:r>
              <w:rPr>
                <w:b/>
                <w:snapToGrid w:val="0"/>
                <w:color w:val="000000" w:themeColor="text1"/>
                <w:sz w:val="24"/>
                <w14:textFill>
                  <w14:solidFill>
                    <w14:schemeClr w14:val="tx1"/>
                  </w14:solidFill>
                </w14:textFill>
              </w:rPr>
              <w:t>表</w:t>
            </w:r>
            <w:r>
              <w:rPr>
                <w:rFonts w:hint="eastAsia"/>
                <w:b/>
                <w:snapToGrid w:val="0"/>
                <w:color w:val="000000" w:themeColor="text1"/>
                <w:sz w:val="24"/>
                <w14:textFill>
                  <w14:solidFill>
                    <w14:schemeClr w14:val="tx1"/>
                  </w14:solidFill>
                </w14:textFill>
              </w:rPr>
              <w:t>27</w:t>
            </w:r>
            <w:r>
              <w:rPr>
                <w:b/>
                <w:snapToGrid w:val="0"/>
                <w:color w:val="000000" w:themeColor="text1"/>
                <w:sz w:val="24"/>
                <w14:textFill>
                  <w14:solidFill>
                    <w14:schemeClr w14:val="tx1"/>
                  </w14:solidFill>
                </w14:textFill>
              </w:rPr>
              <w:t xml:space="preserve">    项目院区界噪声贡献</w:t>
            </w:r>
            <w:r>
              <w:rPr>
                <w:rFonts w:hint="eastAsia"/>
                <w:b/>
                <w:snapToGrid w:val="0"/>
                <w:color w:val="000000" w:themeColor="text1"/>
                <w:sz w:val="24"/>
                <w14:textFill>
                  <w14:solidFill>
                    <w14:schemeClr w14:val="tx1"/>
                  </w14:solidFill>
                </w14:textFill>
              </w:rPr>
              <w:t>及预测</w:t>
            </w:r>
            <w:r>
              <w:rPr>
                <w:b/>
                <w:snapToGrid w:val="0"/>
                <w:color w:val="000000" w:themeColor="text1"/>
                <w:sz w:val="24"/>
                <w14:textFill>
                  <w14:solidFill>
                    <w14:schemeClr w14:val="tx1"/>
                  </w14:solidFill>
                </w14:textFill>
              </w:rPr>
              <w:t>结果    单位：dB（A）</w:t>
            </w:r>
          </w:p>
          <w:tbl>
            <w:tblPr>
              <w:tblStyle w:val="1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4"/>
              <w:gridCol w:w="960"/>
              <w:gridCol w:w="931"/>
              <w:gridCol w:w="1114"/>
              <w:gridCol w:w="1021"/>
              <w:gridCol w:w="876"/>
              <w:gridCol w:w="792"/>
              <w:gridCol w:w="667"/>
              <w:gridCol w:w="645"/>
              <w:gridCol w:w="7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 w:hRule="atLeast"/>
                <w:jc w:val="center"/>
              </w:trPr>
              <w:tc>
                <w:tcPr>
                  <w:tcW w:w="299" w:type="pct"/>
                  <w:vMerge w:val="restart"/>
                  <w:tcBorders>
                    <w:top w:val="single" w:color="auto" w:sz="8" w:space="0"/>
                    <w:left w:val="single" w:color="auto" w:sz="8"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序号</w:t>
                  </w:r>
                </w:p>
              </w:tc>
              <w:tc>
                <w:tcPr>
                  <w:tcW w:w="582" w:type="pct"/>
                  <w:vMerge w:val="restart"/>
                  <w:tcBorders>
                    <w:top w:val="single" w:color="auto" w:sz="8" w:space="0"/>
                    <w:left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预测点名称</w:t>
                  </w:r>
                </w:p>
              </w:tc>
              <w:tc>
                <w:tcPr>
                  <w:tcW w:w="564" w:type="pct"/>
                  <w:vMerge w:val="restart"/>
                  <w:tcBorders>
                    <w:top w:val="single" w:color="auto" w:sz="8" w:space="0"/>
                    <w:left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本项目噪声贡献值</w:t>
                  </w:r>
                </w:p>
              </w:tc>
              <w:tc>
                <w:tcPr>
                  <w:tcW w:w="1294" w:type="pct"/>
                  <w:gridSpan w:val="2"/>
                  <w:tcBorders>
                    <w:top w:val="single" w:color="auto" w:sz="8" w:space="0"/>
                    <w:left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现有</w:t>
                  </w:r>
                  <w:r>
                    <w:rPr>
                      <w:snapToGrid w:val="0"/>
                      <w:color w:val="000000" w:themeColor="text1"/>
                      <w:szCs w:val="21"/>
                      <w14:textFill>
                        <w14:solidFill>
                          <w14:schemeClr w14:val="tx1"/>
                        </w14:solidFill>
                      </w14:textFill>
                    </w:rPr>
                    <w:t>工程</w:t>
                  </w:r>
                  <w:r>
                    <w:rPr>
                      <w:rFonts w:hint="eastAsia"/>
                      <w:snapToGrid w:val="0"/>
                      <w:color w:val="000000" w:themeColor="text1"/>
                      <w:szCs w:val="21"/>
                      <w14:textFill>
                        <w14:solidFill>
                          <w14:schemeClr w14:val="tx1"/>
                        </w14:solidFill>
                      </w14:textFill>
                    </w:rPr>
                    <w:t>噪声现状值</w:t>
                  </w:r>
                </w:p>
              </w:tc>
              <w:tc>
                <w:tcPr>
                  <w:tcW w:w="1011" w:type="pct"/>
                  <w:gridSpan w:val="2"/>
                  <w:tcBorders>
                    <w:top w:val="single" w:color="auto" w:sz="8" w:space="0"/>
                    <w:left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预测值</w:t>
                  </w:r>
                </w:p>
              </w:tc>
              <w:tc>
                <w:tcPr>
                  <w:tcW w:w="795" w:type="pct"/>
                  <w:gridSpan w:val="2"/>
                  <w:tcBorders>
                    <w:top w:val="single" w:color="auto" w:sz="8"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标准值</w:t>
                  </w:r>
                </w:p>
              </w:tc>
              <w:tc>
                <w:tcPr>
                  <w:tcW w:w="456" w:type="pct"/>
                  <w:vMerge w:val="restart"/>
                  <w:tcBorders>
                    <w:top w:val="single" w:color="auto" w:sz="8" w:space="0"/>
                    <w:left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达标情况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98" w:hRule="atLeast"/>
                <w:jc w:val="center"/>
              </w:trPr>
              <w:tc>
                <w:tcPr>
                  <w:tcW w:w="299" w:type="pct"/>
                  <w:vMerge w:val="continue"/>
                  <w:tcBorders>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p>
              </w:tc>
              <w:tc>
                <w:tcPr>
                  <w:tcW w:w="582" w:type="pct"/>
                  <w:vMerge w:val="continue"/>
                  <w:tcBorders>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p>
              </w:tc>
              <w:tc>
                <w:tcPr>
                  <w:tcW w:w="564" w:type="pct"/>
                  <w:vMerge w:val="continue"/>
                  <w:tcBorders>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p>
              </w:tc>
              <w:tc>
                <w:tcPr>
                  <w:tcW w:w="675" w:type="pct"/>
                  <w:tcBorders>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昼间</w:t>
                  </w:r>
                </w:p>
              </w:tc>
              <w:tc>
                <w:tcPr>
                  <w:tcW w:w="619" w:type="pct"/>
                  <w:tcBorders>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夜间</w:t>
                  </w:r>
                </w:p>
              </w:tc>
              <w:tc>
                <w:tcPr>
                  <w:tcW w:w="531" w:type="pct"/>
                  <w:tcBorders>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昼间</w:t>
                  </w:r>
                </w:p>
              </w:tc>
              <w:tc>
                <w:tcPr>
                  <w:tcW w:w="480" w:type="pct"/>
                  <w:tcBorders>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夜间</w:t>
                  </w:r>
                </w:p>
              </w:tc>
              <w:tc>
                <w:tcPr>
                  <w:tcW w:w="404" w:type="pct"/>
                  <w:tcBorders>
                    <w:top w:val="single" w:color="auto" w:sz="8"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昼间</w:t>
                  </w:r>
                </w:p>
              </w:tc>
              <w:tc>
                <w:tcPr>
                  <w:tcW w:w="391" w:type="pct"/>
                  <w:tcBorders>
                    <w:top w:val="single" w:color="auto" w:sz="8"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夜间</w:t>
                  </w:r>
                </w:p>
              </w:tc>
              <w:tc>
                <w:tcPr>
                  <w:tcW w:w="456" w:type="pct"/>
                  <w:vMerge w:val="continue"/>
                  <w:tcBorders>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1</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东</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24.2</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52.1</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40.2</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52.1</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40.3</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2</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南</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37.7</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51.0</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41.8</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51.2</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43.2</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3</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西</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25.5</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52.3</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41.0</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52.3</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41.2</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jc w:val="center"/>
              </w:trPr>
              <w:tc>
                <w:tcPr>
                  <w:tcW w:w="299" w:type="pct"/>
                  <w:tcBorders>
                    <w:top w:val="single" w:color="auto" w:sz="4" w:space="0"/>
                    <w:left w:val="single" w:color="auto" w:sz="8"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4</w:t>
                  </w:r>
                </w:p>
              </w:tc>
              <w:tc>
                <w:tcPr>
                  <w:tcW w:w="58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snapToGrid w:val="0"/>
                      <w:color w:val="000000" w:themeColor="text1"/>
                      <w:szCs w:val="21"/>
                      <w14:textFill>
                        <w14:solidFill>
                          <w14:schemeClr w14:val="tx1"/>
                        </w14:solidFill>
                      </w14:textFill>
                    </w:rPr>
                    <w:t>北</w:t>
                  </w:r>
                  <w:r>
                    <w:rPr>
                      <w:rFonts w:hint="eastAsia"/>
                      <w:snapToGrid w:val="0"/>
                      <w:color w:val="000000" w:themeColor="text1"/>
                      <w:szCs w:val="21"/>
                      <w14:textFill>
                        <w14:solidFill>
                          <w14:schemeClr w14:val="tx1"/>
                        </w14:solidFill>
                      </w14:textFill>
                    </w:rPr>
                    <w:t>院区界</w:t>
                  </w:r>
                </w:p>
              </w:tc>
              <w:tc>
                <w:tcPr>
                  <w:tcW w:w="564"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16.5</w:t>
                  </w:r>
                </w:p>
              </w:tc>
              <w:tc>
                <w:tcPr>
                  <w:tcW w:w="675"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52.5</w:t>
                  </w:r>
                </w:p>
              </w:tc>
              <w:tc>
                <w:tcPr>
                  <w:tcW w:w="61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43.3</w:t>
                  </w:r>
                </w:p>
              </w:tc>
              <w:tc>
                <w:tcPr>
                  <w:tcW w:w="531"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rFonts w:hint="eastAsia"/>
                      <w:snapToGrid w:val="0"/>
                      <w:color w:val="000000" w:themeColor="text1"/>
                      <w:szCs w:val="21"/>
                      <w14:textFill>
                        <w14:solidFill>
                          <w14:schemeClr w14:val="tx1"/>
                        </w14:solidFill>
                      </w14:textFill>
                    </w:rPr>
                    <w:t>52.5</w:t>
                  </w:r>
                </w:p>
              </w:tc>
              <w:tc>
                <w:tcPr>
                  <w:tcW w:w="480"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43.3</w:t>
                  </w:r>
                </w:p>
              </w:tc>
              <w:tc>
                <w:tcPr>
                  <w:tcW w:w="404" w:type="pct"/>
                  <w:tcBorders>
                    <w:top w:val="single" w:color="auto" w:sz="4" w:space="0"/>
                    <w:left w:val="single" w:color="auto" w:sz="4" w:space="0"/>
                    <w:bottom w:val="single" w:color="auto" w:sz="4" w:space="0"/>
                    <w:right w:val="single" w:color="auto" w:sz="4"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55</w:t>
                  </w:r>
                </w:p>
              </w:tc>
              <w:tc>
                <w:tcPr>
                  <w:tcW w:w="391" w:type="pct"/>
                  <w:tcBorders>
                    <w:top w:val="single" w:color="auto" w:sz="4" w:space="0"/>
                    <w:left w:val="single" w:color="auto" w:sz="4" w:space="0"/>
                    <w:bottom w:val="single" w:color="auto" w:sz="4" w:space="0"/>
                    <w:right w:val="single" w:color="auto" w:sz="8" w:space="0"/>
                  </w:tcBorders>
                  <w:vAlign w:val="center"/>
                </w:tcPr>
                <w:p>
                  <w:pPr>
                    <w:spacing w:line="310" w:lineRule="exact"/>
                    <w:jc w:val="center"/>
                    <w:rPr>
                      <w:snapToGrid w:val="0"/>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45</w:t>
                  </w:r>
                </w:p>
              </w:tc>
              <w:tc>
                <w:tcPr>
                  <w:tcW w:w="456" w:type="pct"/>
                  <w:tcBorders>
                    <w:top w:val="single" w:color="auto" w:sz="4" w:space="0"/>
                    <w:left w:val="single" w:color="auto" w:sz="4" w:space="0"/>
                    <w:bottom w:val="single" w:color="auto" w:sz="4" w:space="0"/>
                    <w:right w:val="single" w:color="auto" w:sz="8" w:space="0"/>
                  </w:tcBorders>
                  <w:vAlign w:val="center"/>
                </w:tcPr>
                <w:p>
                  <w:pPr>
                    <w:spacing w:line="360" w:lineRule="exact"/>
                    <w:jc w:val="center"/>
                    <w:rPr>
                      <w:snapToGrid w:val="0"/>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达标</w:t>
                  </w:r>
                </w:p>
              </w:tc>
            </w:tr>
          </w:tbl>
          <w:p>
            <w:pPr>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28</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敏感点</w:t>
            </w:r>
            <w:r>
              <w:rPr>
                <w:b/>
                <w:color w:val="000000" w:themeColor="text1"/>
                <w:sz w:val="24"/>
                <w14:textFill>
                  <w14:solidFill>
                    <w14:schemeClr w14:val="tx1"/>
                  </w14:solidFill>
                </w14:textFill>
              </w:rPr>
              <w:t xml:space="preserve">噪声预测结果一览表    </w:t>
            </w:r>
            <w:r>
              <w:rPr>
                <w:b/>
                <w:bCs/>
                <w:color w:val="000000" w:themeColor="text1"/>
                <w:sz w:val="24"/>
                <w14:textFill>
                  <w14:solidFill>
                    <w14:schemeClr w14:val="tx1"/>
                  </w14:solidFill>
                </w14:textFill>
              </w:rPr>
              <w:t>单位：dB(A)</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850"/>
              <w:gridCol w:w="731"/>
              <w:gridCol w:w="953"/>
              <w:gridCol w:w="881"/>
              <w:gridCol w:w="1009"/>
              <w:gridCol w:w="707"/>
              <w:gridCol w:w="707"/>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71" w:type="pct"/>
                  <w:vMerge w:val="restar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预测点</w:t>
                  </w:r>
                </w:p>
              </w:tc>
              <w:tc>
                <w:tcPr>
                  <w:tcW w:w="956" w:type="pct"/>
                  <w:gridSpan w:val="2"/>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现状值</w:t>
                  </w:r>
                </w:p>
              </w:tc>
              <w:tc>
                <w:tcPr>
                  <w:tcW w:w="577" w:type="pct"/>
                  <w:vMerge w:val="restar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贡献值</w:t>
                  </w:r>
                </w:p>
              </w:tc>
              <w:tc>
                <w:tcPr>
                  <w:tcW w:w="1144" w:type="pct"/>
                  <w:gridSpan w:val="2"/>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预测值</w:t>
                  </w:r>
                </w:p>
              </w:tc>
              <w:tc>
                <w:tcPr>
                  <w:tcW w:w="856" w:type="pct"/>
                  <w:gridSpan w:val="2"/>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标准值</w:t>
                  </w:r>
                </w:p>
              </w:tc>
              <w:tc>
                <w:tcPr>
                  <w:tcW w:w="495" w:type="pct"/>
                  <w:vMerge w:val="restar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71" w:type="pct"/>
                  <w:vMerge w:val="continue"/>
                  <w:vAlign w:val="center"/>
                </w:tcPr>
                <w:p>
                  <w:pPr>
                    <w:adjustRightInd w:val="0"/>
                    <w:spacing w:line="320" w:lineRule="exact"/>
                    <w:jc w:val="center"/>
                    <w:rPr>
                      <w:color w:val="000000" w:themeColor="text1"/>
                      <w:szCs w:val="21"/>
                      <w14:textFill>
                        <w14:solidFill>
                          <w14:schemeClr w14:val="tx1"/>
                        </w14:solidFill>
                      </w14:textFill>
                    </w:rPr>
                  </w:pPr>
                </w:p>
              </w:tc>
              <w:tc>
                <w:tcPr>
                  <w:tcW w:w="514"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442"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577" w:type="pct"/>
                  <w:vMerge w:val="continue"/>
                  <w:vAlign w:val="center"/>
                </w:tcPr>
                <w:p>
                  <w:pPr>
                    <w:adjustRightInd w:val="0"/>
                    <w:spacing w:line="320" w:lineRule="exact"/>
                    <w:jc w:val="center"/>
                    <w:rPr>
                      <w:color w:val="000000" w:themeColor="text1"/>
                      <w:szCs w:val="21"/>
                      <w14:textFill>
                        <w14:solidFill>
                          <w14:schemeClr w14:val="tx1"/>
                        </w14:solidFill>
                      </w14:textFill>
                    </w:rPr>
                  </w:pP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昼间</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夜间</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c>
                <w:tcPr>
                  <w:tcW w:w="495" w:type="pct"/>
                  <w:vMerge w:val="continue"/>
                  <w:vAlign w:val="center"/>
                </w:tcPr>
                <w:p>
                  <w:pPr>
                    <w:adjustRightInd w:val="0"/>
                    <w:spacing w:line="320" w:lineRule="exact"/>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1#院区东侧外的瑞祥小区</w:t>
                  </w:r>
                </w:p>
              </w:tc>
              <w:tc>
                <w:tcPr>
                  <w:tcW w:w="514"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53.7</w:t>
                  </w:r>
                </w:p>
              </w:tc>
              <w:tc>
                <w:tcPr>
                  <w:tcW w:w="44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42.7</w:t>
                  </w:r>
                </w:p>
              </w:tc>
              <w:tc>
                <w:tcPr>
                  <w:tcW w:w="577"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14.7</w:t>
                  </w: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53.7</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42.7</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495"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2#院区西侧外的瑞祥小区</w:t>
                  </w:r>
                </w:p>
              </w:tc>
              <w:tc>
                <w:tcPr>
                  <w:tcW w:w="514"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44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42.4</w:t>
                  </w:r>
                </w:p>
              </w:tc>
              <w:tc>
                <w:tcPr>
                  <w:tcW w:w="577"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11.5</w:t>
                  </w: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54.6</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42.4</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495"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3#院区南侧外的瑞祥小区</w:t>
                  </w:r>
                </w:p>
              </w:tc>
              <w:tc>
                <w:tcPr>
                  <w:tcW w:w="514"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53.9</w:t>
                  </w:r>
                </w:p>
              </w:tc>
              <w:tc>
                <w:tcPr>
                  <w:tcW w:w="442"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41.9</w:t>
                  </w:r>
                </w:p>
              </w:tc>
              <w:tc>
                <w:tcPr>
                  <w:tcW w:w="577" w:type="pct"/>
                  <w:vAlign w:val="center"/>
                </w:tcPr>
                <w:p>
                  <w:pPr>
                    <w:adjustRightInd w:val="0"/>
                    <w:snapToGri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28.2</w:t>
                  </w:r>
                </w:p>
              </w:tc>
              <w:tc>
                <w:tcPr>
                  <w:tcW w:w="533"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53.9</w:t>
                  </w:r>
                </w:p>
              </w:tc>
              <w:tc>
                <w:tcPr>
                  <w:tcW w:w="611"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42.1</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55</w:t>
                  </w:r>
                </w:p>
              </w:tc>
              <w:tc>
                <w:tcPr>
                  <w:tcW w:w="428"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w:t>
                  </w:r>
                </w:p>
              </w:tc>
              <w:tc>
                <w:tcPr>
                  <w:tcW w:w="495" w:type="pct"/>
                  <w:vAlign w:val="center"/>
                </w:tcPr>
                <w:p>
                  <w:pPr>
                    <w:adjustRightInd w:val="0"/>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达标</w:t>
                  </w:r>
                </w:p>
              </w:tc>
            </w:tr>
          </w:tbl>
          <w:p>
            <w:pPr>
              <w:widowControl/>
              <w:spacing w:line="440" w:lineRule="exact"/>
              <w:ind w:firstLine="480" w:firstLineChars="200"/>
              <w:rPr>
                <w:snapToGrid w:val="0"/>
                <w:color w:val="000000" w:themeColor="text1"/>
                <w:sz w:val="24"/>
                <w:highlight w:val="yellow"/>
                <w14:textFill>
                  <w14:solidFill>
                    <w14:schemeClr w14:val="tx1"/>
                  </w14:solidFill>
                </w14:textFill>
              </w:rPr>
            </w:pPr>
            <w:r>
              <w:rPr>
                <w:snapToGrid w:val="0"/>
                <w:color w:val="000000" w:themeColor="text1"/>
                <w:sz w:val="24"/>
                <w14:textFill>
                  <w14:solidFill>
                    <w14:schemeClr w14:val="tx1"/>
                  </w14:solidFill>
                </w14:textFill>
              </w:rPr>
              <w:t>由表2</w:t>
            </w:r>
            <w:r>
              <w:rPr>
                <w:rFonts w:hint="eastAsia"/>
                <w:snapToGrid w:val="0"/>
                <w:color w:val="000000" w:themeColor="text1"/>
                <w:sz w:val="24"/>
                <w14:textFill>
                  <w14:solidFill>
                    <w14:schemeClr w14:val="tx1"/>
                  </w14:solidFill>
                </w14:textFill>
              </w:rPr>
              <w:t>7可</w:t>
            </w:r>
            <w:r>
              <w:rPr>
                <w:snapToGrid w:val="0"/>
                <w:color w:val="000000" w:themeColor="text1"/>
                <w:sz w:val="24"/>
                <w14:textFill>
                  <w14:solidFill>
                    <w14:schemeClr w14:val="tx1"/>
                  </w14:solidFill>
                </w14:textFill>
              </w:rPr>
              <w:t>知，</w:t>
            </w:r>
            <w:r>
              <w:rPr>
                <w:rFonts w:hint="eastAsia"/>
                <w:snapToGrid w:val="0"/>
                <w:color w:val="000000" w:themeColor="text1"/>
                <w:sz w:val="24"/>
                <w14:textFill>
                  <w14:solidFill>
                    <w14:schemeClr w14:val="tx1"/>
                  </w14:solidFill>
                </w14:textFill>
              </w:rPr>
              <w:t>本</w:t>
            </w:r>
            <w:r>
              <w:rPr>
                <w:snapToGrid w:val="0"/>
                <w:color w:val="000000" w:themeColor="text1"/>
                <w:sz w:val="24"/>
                <w14:textFill>
                  <w14:solidFill>
                    <w14:schemeClr w14:val="tx1"/>
                  </w14:solidFill>
                </w14:textFill>
              </w:rPr>
              <w:t>项目运营期，噪声源对各</w:t>
            </w:r>
            <w:r>
              <w:rPr>
                <w:rFonts w:hint="eastAsia"/>
                <w:snapToGrid w:val="0"/>
                <w:color w:val="000000" w:themeColor="text1"/>
                <w:sz w:val="24"/>
                <w14:textFill>
                  <w14:solidFill>
                    <w14:schemeClr w14:val="tx1"/>
                  </w14:solidFill>
                </w14:textFill>
              </w:rPr>
              <w:t>院区</w:t>
            </w:r>
            <w:r>
              <w:rPr>
                <w:snapToGrid w:val="0"/>
                <w:color w:val="000000" w:themeColor="text1"/>
                <w:sz w:val="24"/>
                <w14:textFill>
                  <w14:solidFill>
                    <w14:schemeClr w14:val="tx1"/>
                  </w14:solidFill>
                </w14:textFill>
              </w:rPr>
              <w:t>界的贡献值在</w:t>
            </w:r>
            <w:r>
              <w:rPr>
                <w:rFonts w:hint="eastAsia"/>
                <w:snapToGrid w:val="0"/>
                <w:color w:val="000000" w:themeColor="text1"/>
                <w:sz w:val="24"/>
                <w14:textFill>
                  <w14:solidFill>
                    <w14:schemeClr w14:val="tx1"/>
                  </w14:solidFill>
                </w14:textFill>
              </w:rPr>
              <w:t>16.5</w:t>
            </w:r>
            <w:r>
              <w:rPr>
                <w:snapToGrid w:val="0"/>
                <w:color w:val="000000" w:themeColor="text1"/>
                <w:sz w:val="24"/>
                <w14:textFill>
                  <w14:solidFill>
                    <w14:schemeClr w14:val="tx1"/>
                  </w14:solidFill>
                </w14:textFill>
              </w:rPr>
              <w:t>~</w:t>
            </w:r>
            <w:r>
              <w:rPr>
                <w:rFonts w:hint="eastAsia"/>
                <w:snapToGrid w:val="0"/>
                <w:color w:val="000000" w:themeColor="text1"/>
                <w:sz w:val="24"/>
                <w14:textFill>
                  <w14:solidFill>
                    <w14:schemeClr w14:val="tx1"/>
                  </w14:solidFill>
                </w14:textFill>
              </w:rPr>
              <w:t>37.7</w:t>
            </w:r>
            <w:r>
              <w:rPr>
                <w:snapToGrid w:val="0"/>
                <w:color w:val="000000" w:themeColor="text1"/>
                <w:sz w:val="24"/>
                <w14:textFill>
                  <w14:solidFill>
                    <w14:schemeClr w14:val="tx1"/>
                  </w14:solidFill>
                </w14:textFill>
              </w:rPr>
              <w:t>dB（A）之间，叠加现有工程后</w:t>
            </w:r>
            <w:r>
              <w:rPr>
                <w:rFonts w:hint="eastAsia"/>
                <w:snapToGrid w:val="0"/>
                <w:color w:val="000000" w:themeColor="text1"/>
                <w:sz w:val="24"/>
                <w14:textFill>
                  <w14:solidFill>
                    <w14:schemeClr w14:val="tx1"/>
                  </w14:solidFill>
                </w14:textFill>
              </w:rPr>
              <w:t>，</w:t>
            </w:r>
            <w:r>
              <w:rPr>
                <w:snapToGrid w:val="0"/>
                <w:color w:val="000000" w:themeColor="text1"/>
                <w:sz w:val="24"/>
                <w14:textFill>
                  <w14:solidFill>
                    <w14:schemeClr w14:val="tx1"/>
                  </w14:solidFill>
                </w14:textFill>
              </w:rPr>
              <w:t>噪声预测值</w:t>
            </w:r>
            <w:r>
              <w:rPr>
                <w:rFonts w:hint="eastAsia"/>
                <w:snapToGrid w:val="0"/>
                <w:color w:val="000000" w:themeColor="text1"/>
                <w:sz w:val="24"/>
                <w14:textFill>
                  <w14:solidFill>
                    <w14:schemeClr w14:val="tx1"/>
                  </w14:solidFill>
                </w14:textFill>
              </w:rPr>
              <w:t>昼间为51.2~52.5</w:t>
            </w:r>
            <w:r>
              <w:rPr>
                <w:snapToGrid w:val="0"/>
                <w:color w:val="000000" w:themeColor="text1"/>
                <w:sz w:val="24"/>
                <w14:textFill>
                  <w14:solidFill>
                    <w14:schemeClr w14:val="tx1"/>
                  </w14:solidFill>
                </w14:textFill>
              </w:rPr>
              <w:t>dB（A）之间，夜间为</w:t>
            </w:r>
            <w:r>
              <w:rPr>
                <w:rFonts w:hint="eastAsia"/>
                <w:snapToGrid w:val="0"/>
                <w:color w:val="000000" w:themeColor="text1"/>
                <w:sz w:val="24"/>
                <w14:textFill>
                  <w14:solidFill>
                    <w14:schemeClr w14:val="tx1"/>
                  </w14:solidFill>
                </w14:textFill>
              </w:rPr>
              <w:t>40.3~43.3</w:t>
            </w:r>
            <w:r>
              <w:rPr>
                <w:snapToGrid w:val="0"/>
                <w:color w:val="000000" w:themeColor="text1"/>
                <w:sz w:val="24"/>
                <w14:textFill>
                  <w14:solidFill>
                    <w14:schemeClr w14:val="tx1"/>
                  </w14:solidFill>
                </w14:textFill>
              </w:rPr>
              <w:t>dB（A）之间，满足</w:t>
            </w:r>
            <w:r>
              <w:rPr>
                <w:rFonts w:hint="eastAsia"/>
                <w:color w:val="000000" w:themeColor="text1"/>
                <w:kern w:val="0"/>
                <w:sz w:val="24"/>
                <w14:textFill>
                  <w14:solidFill>
                    <w14:schemeClr w14:val="tx1"/>
                  </w14:solidFill>
                </w14:textFill>
              </w:rPr>
              <w:t>《声环境质量标准》</w:t>
            </w:r>
            <w:r>
              <w:rPr>
                <w:color w:val="000000" w:themeColor="text1"/>
                <w:kern w:val="0"/>
                <w:sz w:val="24"/>
                <w14:textFill>
                  <w14:solidFill>
                    <w14:schemeClr w14:val="tx1"/>
                  </w14:solidFill>
                </w14:textFill>
              </w:rPr>
              <w:t>（GB3096-2008）</w:t>
            </w:r>
            <w:r>
              <w:rPr>
                <w:snapToGrid w:val="0"/>
                <w:color w:val="000000" w:themeColor="text1"/>
                <w:sz w:val="24"/>
                <w14:textFill>
                  <w14:solidFill>
                    <w14:schemeClr w14:val="tx1"/>
                  </w14:solidFill>
                </w14:textFill>
              </w:rPr>
              <w:t>1类标准</w:t>
            </w:r>
            <w:r>
              <w:rPr>
                <w:color w:val="000000" w:themeColor="text1"/>
                <w:kern w:val="0"/>
                <w:sz w:val="24"/>
                <w14:textFill>
                  <w14:solidFill>
                    <w14:schemeClr w14:val="tx1"/>
                  </w14:solidFill>
                </w14:textFill>
              </w:rPr>
              <w:t>。</w:t>
            </w:r>
            <w:r>
              <w:rPr>
                <w:snapToGrid w:val="0"/>
                <w:color w:val="000000" w:themeColor="text1"/>
                <w:sz w:val="24"/>
                <w14:textFill>
                  <w14:solidFill>
                    <w14:schemeClr w14:val="tx1"/>
                  </w14:solidFill>
                </w14:textFill>
              </w:rPr>
              <w:t>由表2</w:t>
            </w:r>
            <w:r>
              <w:rPr>
                <w:rFonts w:hint="eastAsia"/>
                <w:snapToGrid w:val="0"/>
                <w:color w:val="000000" w:themeColor="text1"/>
                <w:sz w:val="24"/>
                <w14:textFill>
                  <w14:solidFill>
                    <w14:schemeClr w14:val="tx1"/>
                  </w14:solidFill>
                </w14:textFill>
              </w:rPr>
              <w:t>8</w:t>
            </w:r>
            <w:r>
              <w:rPr>
                <w:snapToGrid w:val="0"/>
                <w:color w:val="000000" w:themeColor="text1"/>
                <w:sz w:val="24"/>
                <w14:textFill>
                  <w14:solidFill>
                    <w14:schemeClr w14:val="tx1"/>
                  </w14:solidFill>
                </w14:textFill>
              </w:rPr>
              <w:t>可知，</w:t>
            </w:r>
            <w:r>
              <w:rPr>
                <w:rFonts w:hint="eastAsia"/>
                <w:color w:val="000000" w:themeColor="text1"/>
                <w:kern w:val="0"/>
                <w:sz w:val="24"/>
                <w14:textFill>
                  <w14:solidFill>
                    <w14:schemeClr w14:val="tx1"/>
                  </w14:solidFill>
                </w14:textFill>
              </w:rPr>
              <w:t>5</w:t>
            </w:r>
            <w:r>
              <w:rPr>
                <w:color w:val="000000" w:themeColor="text1"/>
                <w:kern w:val="0"/>
                <w:sz w:val="24"/>
                <w14:textFill>
                  <w14:solidFill>
                    <w14:schemeClr w14:val="tx1"/>
                  </w14:solidFill>
                </w14:textFill>
              </w:rPr>
              <w:t>0m</w:t>
            </w:r>
            <w:r>
              <w:rPr>
                <w:rFonts w:hint="eastAsia"/>
                <w:color w:val="000000" w:themeColor="text1"/>
                <w:kern w:val="0"/>
                <w:sz w:val="24"/>
                <w14:textFill>
                  <w14:solidFill>
                    <w14:schemeClr w14:val="tx1"/>
                  </w14:solidFill>
                </w14:textFill>
              </w:rPr>
              <w:t>范围内敏感点瑞祥小区（含幼儿园）满足《声环境质量标准》</w:t>
            </w:r>
            <w:r>
              <w:rPr>
                <w:color w:val="000000" w:themeColor="text1"/>
                <w:kern w:val="0"/>
                <w:sz w:val="24"/>
                <w14:textFill>
                  <w14:solidFill>
                    <w14:schemeClr w14:val="tx1"/>
                  </w14:solidFill>
                </w14:textFill>
              </w:rPr>
              <w:t>（GB3096-2008）</w:t>
            </w:r>
            <w:r>
              <w:rPr>
                <w:rFonts w:hint="eastAsia"/>
                <w:color w:val="000000" w:themeColor="text1"/>
                <w:kern w:val="0"/>
                <w:sz w:val="24"/>
                <w14:textFill>
                  <w14:solidFill>
                    <w14:schemeClr w14:val="tx1"/>
                  </w14:solidFill>
                </w14:textFill>
              </w:rPr>
              <w:t>1</w:t>
            </w:r>
            <w:r>
              <w:rPr>
                <w:color w:val="000000" w:themeColor="text1"/>
                <w:kern w:val="0"/>
                <w:sz w:val="24"/>
                <w14:textFill>
                  <w14:solidFill>
                    <w14:schemeClr w14:val="tx1"/>
                  </w14:solidFill>
                </w14:textFill>
              </w:rPr>
              <w:t>类标准</w:t>
            </w:r>
            <w:r>
              <w:rPr>
                <w:rFonts w:hint="eastAsia"/>
                <w:color w:val="000000" w:themeColor="text1"/>
                <w:kern w:val="0"/>
                <w:sz w:val="24"/>
                <w14:textFill>
                  <w14:solidFill>
                    <w14:schemeClr w14:val="tx1"/>
                  </w14:solidFill>
                </w14:textFill>
              </w:rPr>
              <w:t>。</w:t>
            </w:r>
          </w:p>
          <w:p>
            <w:pPr>
              <w:adjustRightInd w:val="0"/>
              <w:snapToGrid w:val="0"/>
              <w:spacing w:line="440" w:lineRule="exact"/>
              <w:ind w:firstLine="480"/>
              <w:rPr>
                <w:snapToGrid w:val="0"/>
                <w:color w:val="000000" w:themeColor="text1"/>
                <w:sz w:val="24"/>
                <w14:textFill>
                  <w14:solidFill>
                    <w14:schemeClr w14:val="tx1"/>
                  </w14:solidFill>
                </w14:textFill>
              </w:rPr>
            </w:pPr>
            <w:r>
              <w:rPr>
                <w:snapToGrid w:val="0"/>
                <w:color w:val="000000" w:themeColor="text1"/>
                <w:sz w:val="24"/>
                <w14:textFill>
                  <w14:solidFill>
                    <w14:schemeClr w14:val="tx1"/>
                  </w14:solidFill>
                </w14:textFill>
              </w:rPr>
              <w:t>综上，采取措施后，项目噪声对周围环境的影响较小。</w:t>
            </w:r>
          </w:p>
          <w:p>
            <w:pPr>
              <w:spacing w:line="400" w:lineRule="exact"/>
              <w:ind w:firstLine="481" w:firstLineChars="200"/>
              <w:jc w:val="left"/>
              <w:rPr>
                <w:b/>
                <w:bCs/>
                <w:color w:val="000000" w:themeColor="text1"/>
                <w:sz w:val="24"/>
                <w:szCs w:val="22"/>
                <w14:textFill>
                  <w14:solidFill>
                    <w14:schemeClr w14:val="tx1"/>
                  </w14:solidFill>
                </w14:textFill>
              </w:rPr>
            </w:pPr>
            <w:r>
              <w:rPr>
                <w:b/>
                <w:bCs/>
                <w:color w:val="000000" w:themeColor="text1"/>
                <w:sz w:val="24"/>
                <w:szCs w:val="22"/>
                <w14:textFill>
                  <w14:solidFill>
                    <w14:schemeClr w14:val="tx1"/>
                  </w14:solidFill>
                </w14:textFill>
              </w:rPr>
              <w:t>4、固体废物影响分析</w:t>
            </w:r>
          </w:p>
          <w:p>
            <w:pPr>
              <w:spacing w:line="440" w:lineRule="exact"/>
              <w:ind w:firstLine="480" w:firstLineChars="200"/>
              <w:jc w:val="left"/>
              <w:rPr>
                <w:color w:val="000000" w:themeColor="text1"/>
                <w:sz w:val="24"/>
                <w:szCs w:val="22"/>
                <w14:textFill>
                  <w14:solidFill>
                    <w14:schemeClr w14:val="tx1"/>
                  </w14:solidFill>
                </w14:textFill>
              </w:rPr>
            </w:pPr>
            <w:bookmarkStart w:id="5" w:name="_Hlk67552327"/>
            <w:r>
              <w:rPr>
                <w:rFonts w:hint="eastAsia"/>
                <w:color w:val="000000" w:themeColor="text1"/>
                <w:sz w:val="24"/>
                <w:szCs w:val="22"/>
                <w14:textFill>
                  <w14:solidFill>
                    <w14:schemeClr w14:val="tx1"/>
                  </w14:solidFill>
                </w14:textFill>
              </w:rPr>
              <w:t>本项目运营期固废主要为医疗废物和科室预处理及化粪池污泥、纯水制备产生的废活性炭、废过滤膜。</w:t>
            </w:r>
          </w:p>
          <w:p>
            <w:pPr>
              <w:pStyle w:val="13"/>
              <w:spacing w:line="440" w:lineRule="exact"/>
              <w:ind w:left="0" w:firstLine="480" w:firstLineChars="200"/>
              <w:rPr>
                <w:smallCaps w:val="0"/>
                <w:color w:val="000000" w:themeColor="text1"/>
                <w:sz w:val="24"/>
                <w:szCs w:val="24"/>
                <w14:textFill>
                  <w14:solidFill>
                    <w14:schemeClr w14:val="tx1"/>
                  </w14:solidFill>
                </w14:textFill>
              </w:rPr>
            </w:pPr>
            <w:r>
              <w:rPr>
                <w:rFonts w:hint="eastAsia"/>
                <w:smallCaps w:val="0"/>
                <w:color w:val="000000" w:themeColor="text1"/>
                <w:sz w:val="24"/>
                <w:szCs w:val="24"/>
                <w14:textFill>
                  <w14:solidFill>
                    <w14:schemeClr w14:val="tx1"/>
                  </w14:solidFill>
                </w14:textFill>
              </w:rPr>
              <w:t>（1）一般固体废物</w:t>
            </w:r>
          </w:p>
          <w:p>
            <w:pPr>
              <w:spacing w:line="440" w:lineRule="exact"/>
              <w:ind w:firstLine="480" w:firstLineChars="200"/>
              <w:jc w:val="left"/>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本项目一般固体废物为纯水制备产生的废活性炭和废过滤膜</w:t>
            </w:r>
            <w:r>
              <w:rPr>
                <w:rFonts w:hint="eastAsia"/>
                <w:color w:val="000000" w:themeColor="text1"/>
                <w:sz w:val="24"/>
                <w:szCs w:val="22"/>
                <w14:textFill>
                  <w14:solidFill>
                    <w14:schemeClr w14:val="tx1"/>
                  </w14:solidFill>
                </w14:textFill>
              </w:rPr>
              <w:t>以及一次性棉签、注射器等产生的废包装袋/箱。废活性炭和废过滤膜的产生</w:t>
            </w:r>
            <w:r>
              <w:rPr>
                <w:color w:val="000000" w:themeColor="text1"/>
                <w:sz w:val="24"/>
                <w:szCs w:val="22"/>
                <w14:textFill>
                  <w14:solidFill>
                    <w14:schemeClr w14:val="tx1"/>
                  </w14:solidFill>
                </w14:textFill>
              </w:rPr>
              <w:t>量分别为</w:t>
            </w:r>
            <w:r>
              <w:rPr>
                <w:rFonts w:hint="eastAsia"/>
                <w:color w:val="000000" w:themeColor="text1"/>
                <w:sz w:val="24"/>
                <w:szCs w:val="22"/>
                <w14:textFill>
                  <w14:solidFill>
                    <w14:schemeClr w14:val="tx1"/>
                  </w14:solidFill>
                </w14:textFill>
              </w:rPr>
              <w:t>0.01t/a和0.005t/a，由厂家回收处理。一次性棉签、注射器等产生的废包装袋/箱的产生量为1</w:t>
            </w:r>
            <w:r>
              <w:rPr>
                <w:color w:val="000000" w:themeColor="text1"/>
                <w:sz w:val="24"/>
                <w:szCs w:val="22"/>
                <w14:textFill>
                  <w14:solidFill>
                    <w14:schemeClr w14:val="tx1"/>
                  </w14:solidFill>
                </w14:textFill>
              </w:rPr>
              <w:t>.25</w:t>
            </w:r>
            <w:r>
              <w:rPr>
                <w:rFonts w:hint="eastAsia"/>
                <w:color w:val="000000" w:themeColor="text1"/>
                <w:sz w:val="24"/>
                <w:szCs w:val="22"/>
                <w14:textFill>
                  <w14:solidFill>
                    <w14:schemeClr w14:val="tx1"/>
                  </w14:solidFill>
                </w14:textFill>
              </w:rPr>
              <w:t>t/a，收集后由环卫部门统一处理。</w:t>
            </w:r>
          </w:p>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（2）危险废物</w:t>
            </w:r>
          </w:p>
          <w:p>
            <w:pPr>
              <w:pStyle w:val="44"/>
              <w:numPr>
                <w:ilvl w:val="0"/>
                <w:numId w:val="1"/>
              </w:numPr>
              <w:spacing w:line="440" w:lineRule="exact"/>
              <w:ind w:firstLineChars="0"/>
              <w:rPr>
                <w:color w:val="000000" w:themeColor="text1"/>
                <w14:textFill>
                  <w14:solidFill>
                    <w14:schemeClr w14:val="tx1"/>
                  </w14:solidFill>
                </w14:textFill>
              </w:rPr>
            </w:pPr>
            <w:r>
              <w:rPr>
                <w:color w:val="000000" w:themeColor="text1"/>
                <w14:textFill>
                  <w14:solidFill>
                    <w14:schemeClr w14:val="tx1"/>
                  </w14:solidFill>
                </w14:textFill>
              </w:rPr>
              <w:t>危险废物情况</w:t>
            </w:r>
          </w:p>
          <w:p>
            <w:pPr>
              <w:pStyle w:val="13"/>
              <w:spacing w:line="440" w:lineRule="exact"/>
              <w:ind w:left="0"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本项目运营期危险废物为医疗废物和</w:t>
            </w:r>
            <w:r>
              <w:rPr>
                <w:rFonts w:hint="eastAsia"/>
                <w:color w:val="000000" w:themeColor="text1"/>
                <w:sz w:val="24"/>
                <w:szCs w:val="22"/>
                <w14:textFill>
                  <w14:solidFill>
                    <w14:schemeClr w14:val="tx1"/>
                  </w14:solidFill>
                </w14:textFill>
              </w:rPr>
              <w:t>科室预处理及化粪池产生的污泥、废试剂瓶、废过滤材料</w:t>
            </w:r>
            <w:r>
              <w:rPr>
                <w:rFonts w:hint="eastAsia"/>
                <w:color w:val="000000" w:themeColor="text1"/>
                <w:sz w:val="24"/>
                <w14:textFill>
                  <w14:solidFill>
                    <w14:schemeClr w14:val="tx1"/>
                  </w14:solidFill>
                </w14:textFill>
              </w:rPr>
              <w:t>。</w:t>
            </w:r>
          </w:p>
          <w:p>
            <w:pPr>
              <w:pStyle w:val="13"/>
              <w:spacing w:line="440" w:lineRule="exact"/>
              <w:ind w:left="0"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1）医疗废物</w:t>
            </w:r>
          </w:p>
          <w:p>
            <w:pPr>
              <w:pStyle w:val="13"/>
              <w:spacing w:line="440" w:lineRule="exact"/>
              <w:ind w:left="0"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项目建成后，医疗废物产生类别、名称等情况详见表</w:t>
            </w:r>
            <w:r>
              <w:rPr>
                <w:rFonts w:hint="eastAsia"/>
                <w:color w:val="000000" w:themeColor="text1"/>
                <w:sz w:val="24"/>
                <w:szCs w:val="24"/>
                <w14:textFill>
                  <w14:solidFill>
                    <w14:schemeClr w14:val="tx1"/>
                  </w14:solidFill>
                </w14:textFill>
              </w:rPr>
              <w:t>29</w:t>
            </w:r>
            <w:r>
              <w:rPr>
                <w:color w:val="000000" w:themeColor="text1"/>
                <w:sz w:val="24"/>
                <w:szCs w:val="24"/>
                <w14:textFill>
                  <w14:solidFill>
                    <w14:schemeClr w14:val="tx1"/>
                  </w14:solidFill>
                </w14:textFill>
              </w:rPr>
              <w:t>。</w:t>
            </w:r>
          </w:p>
          <w:p>
            <w:pPr>
              <w:pStyle w:val="61"/>
              <w:spacing w:line="440" w:lineRule="exact"/>
              <w:ind w:firstLine="482"/>
              <w:jc w:val="both"/>
              <w:rPr>
                <w:color w:val="000000" w:themeColor="text1"/>
                <w14:textFill>
                  <w14:solidFill>
                    <w14:schemeClr w14:val="tx1"/>
                  </w14:solidFill>
                </w14:textFill>
              </w:rPr>
            </w:pP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本项目医疗废物一览表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689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71"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463"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1．被病人血液、体液、排泄物污染的物品，包括：棉球、棉签、引流棉条、纱布及其他各种敷料；一次性使用卫生用品</w:t>
                  </w:r>
                  <w:r>
                    <w:rPr>
                      <w:color w:val="000000" w:themeColor="text1"/>
                      <w:szCs w:val="21"/>
                      <w:vertAlign w:val="superscript"/>
                      <w14:textFill>
                        <w14:solidFill>
                          <w14:schemeClr w14:val="tx1"/>
                        </w14:solidFill>
                      </w14:textFill>
                    </w:rPr>
                    <w:t>*</w:t>
                  </w:r>
                  <w:r>
                    <w:rPr>
                      <w:color w:val="000000" w:themeColor="text1"/>
                      <w:szCs w:val="21"/>
                      <w14:textFill>
                        <w14:solidFill>
                          <w14:schemeClr w14:val="tx1"/>
                        </w14:solidFill>
                      </w14:textFill>
                    </w:rPr>
                    <w:t>、一次性使用医疗用品</w:t>
                  </w:r>
                  <w:r>
                    <w:rPr>
                      <w:color w:val="000000" w:themeColor="text1"/>
                      <w:szCs w:val="21"/>
                      <w:vertAlign w:val="superscript"/>
                      <w14:textFill>
                        <w14:solidFill>
                          <w14:schemeClr w14:val="tx1"/>
                        </w14:solidFill>
                      </w14:textFill>
                    </w:rPr>
                    <w:t>*</w:t>
                  </w:r>
                  <w:r>
                    <w:rPr>
                      <w:color w:val="000000" w:themeColor="text1"/>
                      <w:szCs w:val="21"/>
                      <w14:textFill>
                        <w14:solidFill>
                          <w14:schemeClr w14:val="tx1"/>
                        </w14:solidFill>
                      </w14:textFill>
                    </w:rPr>
                    <w:t>及一次性医疗器械</w:t>
                  </w:r>
                  <w:r>
                    <w:rPr>
                      <w:color w:val="000000" w:themeColor="text1"/>
                      <w:szCs w:val="21"/>
                      <w:vertAlign w:val="superscript"/>
                      <w14:textFill>
                        <w14:solidFill>
                          <w14:schemeClr w14:val="tx1"/>
                        </w14:solidFill>
                      </w14:textFill>
                    </w:rPr>
                    <w:t>*</w:t>
                  </w:r>
                  <w:r>
                    <w:rPr>
                      <w:color w:val="000000" w:themeColor="text1"/>
                      <w:szCs w:val="21"/>
                      <w14:textFill>
                        <w14:solidFill>
                          <w14:schemeClr w14:val="tx1"/>
                        </w14:solidFill>
                      </w14:textFill>
                    </w:rPr>
                    <w:t>；其他被病人血液、体液、排泄物污染的物品。</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感染性废物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2．废弃的血液、血清。</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3．使用后的一次性使用医疗用品及一次性医疗器械视为感染性废物。</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1．医用针头。</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损伤性废物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2．各类医用锐器。</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3．载玻片、玻璃试管、玻璃安瓿等。</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1．废弃的一般性药品。</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药物性废物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2．废弃的细胞毒性药物和遗传毒性药物。</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3．废弃的疫苗、血液制品等。</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bl>
          <w:p>
            <w:pPr>
              <w:pStyle w:val="61"/>
              <w:spacing w:line="440" w:lineRule="exact"/>
              <w:ind w:firstLine="482"/>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续</w:t>
            </w:r>
            <w:r>
              <w:rPr>
                <w:color w:val="000000" w:themeColor="text1"/>
                <w14:textFill>
                  <w14:solidFill>
                    <w14:schemeClr w14:val="tx1"/>
                  </w14:solidFill>
                </w14:textFill>
              </w:rPr>
              <w:t>表2</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　　本项目医疗废物一览表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689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171"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463" w:type="pc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1．实验室废弃的化学试剂。</w:t>
                  </w:r>
                </w:p>
              </w:tc>
              <w:tc>
                <w:tcPr>
                  <w:tcW w:w="463" w:type="pct"/>
                  <w:vMerge w:val="restart"/>
                  <w:shd w:val="clear" w:color="auto" w:fill="auto"/>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化学性废物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2．废弃的化学消毒剂。</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66" w:type="pct"/>
                  <w:vMerge w:val="continue"/>
                  <w:vAlign w:val="center"/>
                </w:tcPr>
                <w:p>
                  <w:pPr>
                    <w:spacing w:line="300" w:lineRule="exact"/>
                    <w:jc w:val="center"/>
                    <w:rPr>
                      <w:color w:val="000000" w:themeColor="text1"/>
                      <w:szCs w:val="21"/>
                      <w14:textFill>
                        <w14:solidFill>
                          <w14:schemeClr w14:val="tx1"/>
                        </w14:solidFill>
                      </w14:textFill>
                    </w:rPr>
                  </w:pPr>
                </w:p>
              </w:tc>
              <w:tc>
                <w:tcPr>
                  <w:tcW w:w="4171" w:type="pct"/>
                  <w:shd w:val="clear" w:color="auto" w:fill="auto"/>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3．废弃的汞血压计、汞温度计。</w:t>
                  </w:r>
                </w:p>
              </w:tc>
              <w:tc>
                <w:tcPr>
                  <w:tcW w:w="463" w:type="pct"/>
                  <w:vMerge w:val="continue"/>
                  <w:vAlign w:val="center"/>
                </w:tcPr>
                <w:p>
                  <w:pPr>
                    <w:spacing w:line="300" w:lineRule="exact"/>
                    <w:jc w:val="center"/>
                    <w:rPr>
                      <w:color w:val="000000" w:themeColor="text1"/>
                      <w:szCs w:val="21"/>
                      <w14:textFill>
                        <w14:solidFill>
                          <w14:schemeClr w14:val="tx1"/>
                        </w14:solidFill>
                      </w14:textFill>
                    </w:rPr>
                  </w:pPr>
                </w:p>
              </w:tc>
            </w:tr>
          </w:tbl>
          <w:p>
            <w:pPr>
              <w:pStyle w:val="44"/>
              <w:spacing w:line="440" w:lineRule="exact"/>
              <w:ind w:firstLine="480" w:firstLineChars="0"/>
              <w:rPr>
                <w:color w:val="000000" w:themeColor="text1"/>
                <w:sz w:val="21"/>
                <w:szCs w:val="21"/>
                <w14:textFill>
                  <w14:solidFill>
                    <w14:schemeClr w14:val="tx1"/>
                  </w14:solidFill>
                </w14:textFill>
              </w:rPr>
            </w:pPr>
            <w:r>
              <w:rPr>
                <w:b/>
                <w:snapToGrid/>
                <w:color w:val="000000" w:themeColor="text1"/>
                <w:kern w:val="2"/>
                <w:sz w:val="21"/>
                <w:szCs w:val="21"/>
                <w14:textFill>
                  <w14:solidFill>
                    <w14:schemeClr w14:val="tx1"/>
                  </w14:solidFill>
                </w14:textFill>
              </w:rPr>
              <w:t>注：1、一次性使用卫生用品*是指使用一次后即丢弃的，与人体直接或者间接接触的，</w:t>
            </w:r>
            <w:r>
              <w:rPr>
                <w:b/>
                <w:color w:val="000000" w:themeColor="text1"/>
                <w:sz w:val="21"/>
                <w:szCs w:val="21"/>
                <w14:textFill>
                  <w14:solidFill>
                    <w14:schemeClr w14:val="tx1"/>
                  </w14:solidFill>
                </w14:textFill>
              </w:rPr>
              <w:t>并为达到人体生理卫生或者卫生保健目的而使用的各种日常生活用品。2、一次性使用医疗用品*是指临床用于病人检查、诊断、治疗、护理的指套、手套、吸痰管、阴道窥镜、肛镜、印模托盘、治疗巾、皮肤清洁巾、擦手巾、压舌板、臀垫等接触完整黏膜、皮肤的各类一次性使用医疗、护理用品。3、一次性医疗器械*指《医疗器械管理条例》及相关配套文件所规定的用于人体的一次性仪器、设备、器具、材料等物品</w:t>
            </w:r>
            <w:r>
              <w:rPr>
                <w:color w:val="000000" w:themeColor="text1"/>
                <w:sz w:val="21"/>
                <w:szCs w:val="21"/>
                <w14:textFill>
                  <w14:solidFill>
                    <w14:schemeClr w14:val="tx1"/>
                  </w14:solidFill>
                </w14:textFill>
              </w:rPr>
              <w:t>。</w:t>
            </w:r>
          </w:p>
          <w:p>
            <w:pPr>
              <w:pStyle w:val="13"/>
              <w:spacing w:line="440" w:lineRule="exact"/>
              <w:ind w:left="0" w:firstLine="480" w:firstLineChars="200"/>
              <w:rPr>
                <w:smallCaps w:val="0"/>
                <w:color w:val="000000" w:themeColor="text1"/>
                <w:sz w:val="24"/>
                <w:szCs w:val="24"/>
                <w14:textFill>
                  <w14:solidFill>
                    <w14:schemeClr w14:val="tx1"/>
                  </w14:solidFill>
                </w14:textFill>
              </w:rPr>
            </w:pPr>
            <w:r>
              <w:rPr>
                <w:rFonts w:hint="eastAsia"/>
                <w:smallCaps w:val="0"/>
                <w:color w:val="000000" w:themeColor="text1"/>
                <w:sz w:val="24"/>
                <w:szCs w:val="24"/>
                <w14:textFill>
                  <w14:solidFill>
                    <w14:schemeClr w14:val="tx1"/>
                  </w14:solidFill>
                </w14:textFill>
              </w:rPr>
              <w:t>根据企业提供数据，项目建成后，医疗废物的产生量为5t/a。</w:t>
            </w:r>
          </w:p>
          <w:p>
            <w:pPr>
              <w:pStyle w:val="44"/>
              <w:spacing w:line="440" w:lineRule="exact"/>
              <w:ind w:firstLine="480"/>
              <w:rPr>
                <w:bCs/>
                <w:color w:val="000000" w:themeColor="text1"/>
                <w14:textFill>
                  <w14:solidFill>
                    <w14:schemeClr w14:val="tx1"/>
                  </w14:solidFill>
                </w14:textFill>
              </w:rPr>
            </w:pPr>
            <w:r>
              <w:rPr>
                <w:color w:val="000000" w:themeColor="text1"/>
                <w14:textFill>
                  <w14:solidFill>
                    <w14:schemeClr w14:val="tx1"/>
                  </w14:solidFill>
                </w14:textFill>
              </w:rPr>
              <w:t>医疗废物</w:t>
            </w:r>
            <w:r>
              <w:rPr>
                <w:bCs/>
                <w:color w:val="000000" w:themeColor="text1"/>
                <w14:textFill>
                  <w14:solidFill>
                    <w14:schemeClr w14:val="tx1"/>
                  </w14:solidFill>
                </w14:textFill>
              </w:rPr>
              <w:t>大多带传染性，已列入《</w:t>
            </w:r>
            <w:r>
              <w:rPr>
                <w:rFonts w:hint="eastAsia"/>
                <w:bCs/>
                <w:color w:val="000000" w:themeColor="text1"/>
                <w14:textFill>
                  <w14:solidFill>
                    <w14:schemeClr w14:val="tx1"/>
                  </w14:solidFill>
                </w14:textFill>
              </w:rPr>
              <w:t>国家</w:t>
            </w:r>
            <w:r>
              <w:rPr>
                <w:bCs/>
                <w:color w:val="000000" w:themeColor="text1"/>
                <w14:textFill>
                  <w14:solidFill>
                    <w14:schemeClr w14:val="tx1"/>
                  </w14:solidFill>
                </w14:textFill>
              </w:rPr>
              <w:t>危险废物名录》（2021版）（编号HW01）。</w:t>
            </w:r>
            <w:r>
              <w:rPr>
                <w:color w:val="000000" w:themeColor="text1"/>
                <w:kern w:val="2"/>
                <w14:textFill>
                  <w14:solidFill>
                    <w14:schemeClr w14:val="tx1"/>
                  </w14:solidFill>
                </w14:textFill>
              </w:rPr>
              <w:t>各科室应将产生的医疗废物及时、分类装入专用包装带、扎紧封闭，放到医疗废物周转车内，运送至</w:t>
            </w:r>
            <w:r>
              <w:rPr>
                <w:rFonts w:hint="eastAsia"/>
                <w:color w:val="000000" w:themeColor="text1"/>
                <w:kern w:val="2"/>
                <w14:textFill>
                  <w14:solidFill>
                    <w14:schemeClr w14:val="tx1"/>
                  </w14:solidFill>
                </w14:textFill>
              </w:rPr>
              <w:t>现有</w:t>
            </w:r>
            <w:r>
              <w:rPr>
                <w:color w:val="000000" w:themeColor="text1"/>
                <w:kern w:val="2"/>
                <w14:textFill>
                  <w14:solidFill>
                    <w14:schemeClr w14:val="tx1"/>
                  </w14:solidFill>
                </w14:textFill>
              </w:rPr>
              <w:t>工程</w:t>
            </w:r>
            <w:r>
              <w:rPr>
                <w:rFonts w:hint="eastAsia"/>
                <w:color w:val="000000" w:themeColor="text1"/>
                <w:kern w:val="2"/>
                <w14:textFill>
                  <w14:solidFill>
                    <w14:schemeClr w14:val="tx1"/>
                  </w14:solidFill>
                </w14:textFill>
              </w:rPr>
              <w:t>医疗废物暂存间</w:t>
            </w:r>
            <w:r>
              <w:rPr>
                <w:color w:val="000000" w:themeColor="text1"/>
                <w:kern w:val="2"/>
                <w14:textFill>
                  <w14:solidFill>
                    <w14:schemeClr w14:val="tx1"/>
                  </w14:solidFill>
                </w14:textFill>
              </w:rPr>
              <w:t>内，房间内设有盛装容器，不同类别的医疗废物分类装置于不同标识的容器中。医疗废物分类包装后在</w:t>
            </w:r>
            <w:r>
              <w:rPr>
                <w:rFonts w:hint="eastAsia"/>
                <w:color w:val="000000" w:themeColor="text1"/>
                <w:kern w:val="2"/>
                <w14:textFill>
                  <w14:solidFill>
                    <w14:schemeClr w14:val="tx1"/>
                  </w14:solidFill>
                </w14:textFill>
              </w:rPr>
              <w:t>医疗废物暂存间</w:t>
            </w:r>
            <w:r>
              <w:rPr>
                <w:color w:val="000000" w:themeColor="text1"/>
                <w:kern w:val="2"/>
                <w14:textFill>
                  <w14:solidFill>
                    <w14:schemeClr w14:val="tx1"/>
                  </w14:solidFill>
                </w14:textFill>
              </w:rPr>
              <w:t>暂存（由专人负责看管），委托有资质单位进行安全处理。</w:t>
            </w:r>
          </w:p>
          <w:p>
            <w:pPr>
              <w:pStyle w:val="44"/>
              <w:spacing w:line="440" w:lineRule="exact"/>
              <w:ind w:firstLine="480"/>
              <w:rPr>
                <w:color w:val="000000" w:themeColor="text1"/>
                <w14:textFill>
                  <w14:solidFill>
                    <w14:schemeClr w14:val="tx1"/>
                  </w14:solidFill>
                </w14:textFill>
              </w:rPr>
            </w:pPr>
            <w:r>
              <w:rPr>
                <w:rFonts w:hint="eastAsia"/>
                <w:color w:val="000000" w:themeColor="text1"/>
                <w:kern w:val="2"/>
                <w14:textFill>
                  <w14:solidFill>
                    <w14:schemeClr w14:val="tx1"/>
                  </w14:solidFill>
                </w14:textFill>
              </w:rPr>
              <w:t>疾控中心</w:t>
            </w:r>
            <w:r>
              <w:rPr>
                <w:color w:val="000000" w:themeColor="text1"/>
                <w14:textFill>
                  <w14:solidFill>
                    <w14:schemeClr w14:val="tx1"/>
                  </w14:solidFill>
                </w14:textFill>
              </w:rPr>
              <w:t>按照《医疗废物管理条例》做好医疗废弃物的分类收集、处置，属于《国家危险废物名录》管理中的废物，全部纳入到合法、有效的处理途径中。</w:t>
            </w:r>
            <w:r>
              <w:rPr>
                <w:rFonts w:hint="eastAsia"/>
                <w:color w:val="000000" w:themeColor="text1"/>
                <w:kern w:val="2"/>
                <w14:textFill>
                  <w14:solidFill>
                    <w14:schemeClr w14:val="tx1"/>
                  </w14:solidFill>
                </w14:textFill>
              </w:rPr>
              <w:t>疾控中心</w:t>
            </w:r>
            <w:r>
              <w:rPr>
                <w:color w:val="000000" w:themeColor="text1"/>
                <w14:textFill>
                  <w14:solidFill>
                    <w14:schemeClr w14:val="tx1"/>
                  </w14:solidFill>
                </w14:textFill>
              </w:rPr>
              <w:t>关于医疗废物的日常管理，应达到如下要求：</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1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、应当及时收集本单位产生的医疗废物，并按照类别分置于防渗漏、防锐器穿透的专用包装物或者密闭的容器内；医疗废物专用包装物、容器，应当有明显的警示标识和警示说明。</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2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II</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w:t>
            </w:r>
            <w:r>
              <w:rPr>
                <w:rFonts w:hint="eastAsia"/>
                <w:color w:val="000000" w:themeColor="text1"/>
                <w:kern w:val="2"/>
                <w14:textFill>
                  <w14:solidFill>
                    <w14:schemeClr w14:val="tx1"/>
                  </w14:solidFill>
                </w14:textFill>
              </w:rPr>
              <w:t>疾控中心</w:t>
            </w:r>
            <w:r>
              <w:rPr>
                <w:bCs/>
                <w:color w:val="000000" w:themeColor="text1"/>
                <w14:textFill>
                  <w14:solidFill>
                    <w14:schemeClr w14:val="tx1"/>
                  </w14:solidFill>
                </w14:textFill>
              </w:rPr>
              <w:t>应当建立医疗废物的暂时贮存设施、设备，不得露天存放医疗废物；医疗废物暂时贮存的时间不得超过2天；医疗废物的暂时贮存设施、设备，应当远离医疗区、食品加工区和人员活动区以及生活垃圾存放场所，并设置明显的警示标识和防渗漏、防鼠、防蚊蝇、防蟑螂、防盗以及预防儿童接触等安全措施；医疗废物的暂时贮存设施、设备应当定期消毒和清洁。</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3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III</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w:t>
            </w:r>
            <w:r>
              <w:rPr>
                <w:rFonts w:hint="eastAsia"/>
                <w:color w:val="000000" w:themeColor="text1"/>
                <w:kern w:val="2"/>
                <w14:textFill>
                  <w14:solidFill>
                    <w14:schemeClr w14:val="tx1"/>
                  </w14:solidFill>
                </w14:textFill>
              </w:rPr>
              <w:t>疾控中心</w:t>
            </w:r>
            <w:r>
              <w:rPr>
                <w:bCs/>
                <w:color w:val="000000" w:themeColor="text1"/>
                <w14:textFill>
                  <w14:solidFill>
                    <w14:schemeClr w14:val="tx1"/>
                  </w14:solidFill>
                </w14:textFill>
              </w:rPr>
              <w:t>应当使用防渗漏、防遗撒的专用运送工具，按照本单位确定的内部医疗废物运送时间、路线，将医疗废物收集、运送至暂时贮存地点；运送工具使用后应当在医疗卫生机构内指定的地点及时消毒和清洁。</w:t>
            </w:r>
          </w:p>
          <w:p>
            <w:pPr>
              <w:pStyle w:val="44"/>
              <w:spacing w:line="440" w:lineRule="exact"/>
              <w:ind w:firstLine="480"/>
              <w:rPr>
                <w:bCs/>
                <w:color w:val="000000" w:themeColor="text1"/>
                <w14:textFill>
                  <w14:solidFill>
                    <w14:schemeClr w14:val="tx1"/>
                  </w14:solidFill>
                </w14:textFill>
              </w:rPr>
            </w:pPr>
            <w:r>
              <w:rPr>
                <w:bCs/>
                <w:color w:val="000000" w:themeColor="text1"/>
                <w14:textFill>
                  <w14:solidFill>
                    <w14:schemeClr w14:val="tx1"/>
                  </w14:solidFill>
                </w14:textFill>
              </w:rPr>
              <w:fldChar w:fldCharType="begin"/>
            </w:r>
            <w:r>
              <w:rPr>
                <w:bCs/>
                <w:color w:val="000000" w:themeColor="text1"/>
                <w14:textFill>
                  <w14:solidFill>
                    <w14:schemeClr w14:val="tx1"/>
                  </w14:solidFill>
                </w14:textFill>
              </w:rPr>
              <w:instrText xml:space="preserve"> = 4 \* ROMAN </w:instrText>
            </w:r>
            <w:r>
              <w:rPr>
                <w:bCs/>
                <w:color w:val="000000" w:themeColor="text1"/>
                <w14:textFill>
                  <w14:solidFill>
                    <w14:schemeClr w14:val="tx1"/>
                  </w14:solidFill>
                </w14:textFill>
              </w:rPr>
              <w:fldChar w:fldCharType="separate"/>
            </w:r>
            <w:r>
              <w:rPr>
                <w:bCs/>
                <w:color w:val="000000" w:themeColor="text1"/>
                <w14:textFill>
                  <w14:solidFill>
                    <w14:schemeClr w14:val="tx1"/>
                  </w14:solidFill>
                </w14:textFill>
              </w:rPr>
              <w:t>IV</w:t>
            </w:r>
            <w:r>
              <w:rPr>
                <w:bCs/>
                <w:color w:val="000000" w:themeColor="text1"/>
                <w14:textFill>
                  <w14:solidFill>
                    <w14:schemeClr w14:val="tx1"/>
                  </w14:solidFill>
                </w14:textFill>
              </w:rPr>
              <w:fldChar w:fldCharType="end"/>
            </w:r>
            <w:r>
              <w:rPr>
                <w:bCs/>
                <w:color w:val="000000" w:themeColor="text1"/>
                <w14:textFill>
                  <w14:solidFill>
                    <w14:schemeClr w14:val="tx1"/>
                  </w14:solidFill>
                </w14:textFill>
              </w:rPr>
              <w:t>、医疗卫生机构应当根据就近集中处置的原则，及时将医疗废物交由医疗废物集中处置单位处置；医疗废物中病原体的培养基、标本和菌种、毒种保存液等高危险废物，在交医疗废物集中处置单位处置前应当就地消毒。</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2）污泥</w:t>
            </w:r>
          </w:p>
          <w:p>
            <w:pPr>
              <w:spacing w:line="440" w:lineRule="exact"/>
              <w:ind w:firstLine="480" w:firstLineChars="200"/>
              <w:rPr>
                <w:bCs/>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在</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污水处理过程中，大量悬浮在水中的有机、无机污染物和致病菌、病毒、寄生虫卵等沉淀分离出来形成污泥，若不妥善处理，任意排放或弃置，同样会污染环境，造成疾病传播和流行。根据《医疗机构水污染物排放标准》（GB18466－2005），</w:t>
            </w:r>
            <w:r>
              <w:rPr>
                <w:rFonts w:ascii="宋体" w:hAnsi="宋体"/>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4.3.1栅渣、化粪池和污水处理设备污泥属危险废物，应按危险废物进行处理和处置</w:t>
            </w:r>
            <w:r>
              <w:rPr>
                <w:rFonts w:ascii="宋体" w:hAnsi="宋体"/>
                <w:color w:val="000000" w:themeColor="text1"/>
                <w:sz w:val="24"/>
                <w:szCs w:val="22"/>
                <w14:textFill>
                  <w14:solidFill>
                    <w14:schemeClr w14:val="tx1"/>
                  </w14:solidFill>
                </w14:textFill>
              </w:rPr>
              <w:t>”</w:t>
            </w:r>
            <w:r>
              <w:rPr>
                <w:color w:val="000000" w:themeColor="text1"/>
                <w:sz w:val="24"/>
                <w:szCs w:val="22"/>
                <w14:textFill>
                  <w14:solidFill>
                    <w14:schemeClr w14:val="tx1"/>
                  </w14:solidFill>
                </w14:textFill>
              </w:rPr>
              <w:t>，属于</w:t>
            </w:r>
            <w:r>
              <w:rPr>
                <w:bCs/>
                <w:color w:val="000000" w:themeColor="text1"/>
                <w:sz w:val="24"/>
                <w:szCs w:val="22"/>
                <w14:textFill>
                  <w14:solidFill>
                    <w14:schemeClr w14:val="tx1"/>
                  </w14:solidFill>
                </w14:textFill>
              </w:rPr>
              <w:t>《</w:t>
            </w:r>
            <w:r>
              <w:rPr>
                <w:rFonts w:hint="eastAsia"/>
                <w:bCs/>
                <w:color w:val="000000" w:themeColor="text1"/>
                <w:sz w:val="24"/>
                <w:szCs w:val="22"/>
                <w14:textFill>
                  <w14:solidFill>
                    <w14:schemeClr w14:val="tx1"/>
                  </w14:solidFill>
                </w14:textFill>
              </w:rPr>
              <w:t>国家</w:t>
            </w:r>
            <w:r>
              <w:rPr>
                <w:bCs/>
                <w:color w:val="000000" w:themeColor="text1"/>
                <w:sz w:val="24"/>
                <w:szCs w:val="22"/>
                <w14:textFill>
                  <w14:solidFill>
                    <w14:schemeClr w14:val="tx1"/>
                  </w14:solidFill>
                </w14:textFill>
              </w:rPr>
              <w:t>危险废物名录》（2021版）HW01医疗废物，</w:t>
            </w:r>
            <w:r>
              <w:rPr>
                <w:color w:val="000000" w:themeColor="text1"/>
                <w:sz w:val="24"/>
                <w:szCs w:val="22"/>
                <w14:textFill>
                  <w14:solidFill>
                    <w14:schemeClr w14:val="tx1"/>
                  </w14:solidFill>
                </w14:textFill>
              </w:rPr>
              <w:t>项目化粪池和</w:t>
            </w:r>
            <w:r>
              <w:rPr>
                <w:rFonts w:hint="eastAsia"/>
                <w:color w:val="000000" w:themeColor="text1"/>
                <w:sz w:val="24"/>
                <w:szCs w:val="22"/>
                <w14:textFill>
                  <w14:solidFill>
                    <w14:schemeClr w14:val="tx1"/>
                  </w14:solidFill>
                </w14:textFill>
              </w:rPr>
              <w:t>科室预处理</w:t>
            </w:r>
            <w:r>
              <w:rPr>
                <w:color w:val="000000" w:themeColor="text1"/>
                <w:sz w:val="24"/>
                <w:szCs w:val="22"/>
                <w14:textFill>
                  <w14:solidFill>
                    <w14:schemeClr w14:val="tx1"/>
                  </w14:solidFill>
                </w14:textFill>
              </w:rPr>
              <w:t>污泥产生量分别为</w:t>
            </w: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t/a</w:t>
            </w:r>
            <w:r>
              <w:rPr>
                <w:rFonts w:hint="eastAsia"/>
                <w:color w:val="000000" w:themeColor="text1"/>
                <w:sz w:val="24"/>
                <w:szCs w:val="22"/>
                <w14:textFill>
                  <w14:solidFill>
                    <w14:schemeClr w14:val="tx1"/>
                  </w14:solidFill>
                </w14:textFill>
              </w:rPr>
              <w:t>、2t/a</w:t>
            </w:r>
            <w:r>
              <w:rPr>
                <w:color w:val="000000" w:themeColor="text1"/>
                <w:sz w:val="24"/>
                <w:szCs w:val="22"/>
                <w14:textFill>
                  <w14:solidFill>
                    <w14:schemeClr w14:val="tx1"/>
                  </w14:solidFill>
                </w14:textFill>
              </w:rPr>
              <w:t>，消毒后定期清掏，不暂存，由有资质单位</w:t>
            </w:r>
            <w:r>
              <w:rPr>
                <w:rFonts w:hint="eastAsia"/>
                <w:color w:val="000000" w:themeColor="text1"/>
                <w:sz w:val="24"/>
                <w:szCs w:val="22"/>
                <w14:textFill>
                  <w14:solidFill>
                    <w14:schemeClr w14:val="tx1"/>
                  </w14:solidFill>
                </w14:textFill>
              </w:rPr>
              <w:t>处理</w:t>
            </w:r>
            <w:r>
              <w:rPr>
                <w:bCs/>
                <w:color w:val="000000" w:themeColor="text1"/>
                <w:sz w:val="24"/>
                <w:szCs w:val="22"/>
                <w14:textFill>
                  <w14:solidFill>
                    <w14:schemeClr w14:val="tx1"/>
                  </w14:solidFill>
                </w14:textFill>
              </w:rPr>
              <w:t>。</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3）废试剂瓶、废过滤材料</w:t>
            </w:r>
          </w:p>
          <w:p>
            <w:pPr>
              <w:spacing w:line="440" w:lineRule="exact"/>
              <w:ind w:firstLine="480" w:firstLineChars="200"/>
              <w:rPr>
                <w:bCs/>
                <w:color w:val="000000" w:themeColor="text1"/>
                <w:sz w:val="24"/>
                <w:szCs w:val="22"/>
                <w14:textFill>
                  <w14:solidFill>
                    <w14:schemeClr w14:val="tx1"/>
                  </w14:solidFill>
                </w14:textFill>
              </w:rPr>
            </w:pPr>
            <w:r>
              <w:rPr>
                <w:rFonts w:hint="eastAsia"/>
                <w:bCs/>
                <w:color w:val="000000" w:themeColor="text1"/>
                <w:sz w:val="24"/>
                <w:szCs w:val="22"/>
                <w14:textFill>
                  <w14:solidFill>
                    <w14:schemeClr w14:val="tx1"/>
                  </w14:solidFill>
                </w14:textFill>
              </w:rPr>
              <w:t>本项目建成后，废试剂瓶、废过滤材料的产生量分别为0.1t/a和1t/a，收集后于医疗废物暂存间暂存，定期由有资质单位处理。</w:t>
            </w:r>
          </w:p>
          <w:p>
            <w:pPr>
              <w:widowControl/>
              <w:spacing w:line="440" w:lineRule="exact"/>
              <w:ind w:firstLine="481" w:firstLineChars="200"/>
              <w:jc w:val="left"/>
              <w:rPr>
                <w:b/>
                <w:color w:val="000000" w:themeColor="text1"/>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30</w:t>
            </w:r>
            <w:r>
              <w:rPr>
                <w:b/>
                <w:color w:val="000000" w:themeColor="text1"/>
                <w:sz w:val="24"/>
                <w14:textFill>
                  <w14:solidFill>
                    <w14:schemeClr w14:val="tx1"/>
                  </w14:solidFill>
                </w14:textFill>
              </w:rPr>
              <w:t xml:space="preserve">    本项目危险废物汇总一览表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13"/>
              <w:gridCol w:w="991"/>
              <w:gridCol w:w="853"/>
              <w:gridCol w:w="925"/>
              <w:gridCol w:w="425"/>
              <w:gridCol w:w="917"/>
              <w:gridCol w:w="780"/>
              <w:gridCol w:w="425"/>
              <w:gridCol w:w="63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危险废物名称</w:t>
                  </w:r>
                </w:p>
              </w:tc>
              <w:tc>
                <w:tcPr>
                  <w:tcW w:w="43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60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516"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产生工序及装置</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形态</w:t>
                  </w: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有害</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产废周期</w:t>
                  </w:r>
                </w:p>
              </w:tc>
              <w:tc>
                <w:tcPr>
                  <w:tcW w:w="386"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特性</w:t>
                  </w:r>
                </w:p>
              </w:tc>
              <w:tc>
                <w:tcPr>
                  <w:tcW w:w="521"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科室预处理、化粪池</w:t>
                  </w:r>
                  <w:r>
                    <w:rPr>
                      <w:color w:val="000000" w:themeColor="text1"/>
                      <w:szCs w:val="21"/>
                      <w14:textFill>
                        <w14:solidFill>
                          <w14:schemeClr w14:val="tx1"/>
                        </w14:solidFill>
                      </w14:textFill>
                    </w:rPr>
                    <w:t>污泥</w:t>
                  </w:r>
                </w:p>
              </w:tc>
              <w:tc>
                <w:tcPr>
                  <w:tcW w:w="432"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HW01医疗废物</w:t>
                  </w: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001-01</w:t>
                  </w:r>
                </w:p>
              </w:tc>
              <w:tc>
                <w:tcPr>
                  <w:tcW w:w="51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60"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化粪池</w:t>
                  </w:r>
                </w:p>
              </w:tc>
              <w:tc>
                <w:tcPr>
                  <w:tcW w:w="257"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固态</w:t>
                  </w:r>
                </w:p>
              </w:tc>
              <w:tc>
                <w:tcPr>
                  <w:tcW w:w="555" w:type="pct"/>
                  <w:vAlign w:val="center"/>
                </w:tcPr>
                <w:p>
                  <w:pPr>
                    <w:spacing w:line="240" w:lineRule="atLeas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有机、无机污染物和致病菌、病毒、寄生虫卵、污泥</w:t>
                  </w:r>
                </w:p>
              </w:tc>
              <w:tc>
                <w:tcPr>
                  <w:tcW w:w="472" w:type="pct"/>
                  <w:vAlign w:val="center"/>
                </w:tcPr>
                <w:p>
                  <w:pPr>
                    <w:spacing w:line="240" w:lineRule="atLeast"/>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有机、无机污染物和致病菌、病毒、寄生虫卵</w:t>
                  </w:r>
                </w:p>
              </w:tc>
              <w:tc>
                <w:tcPr>
                  <w:tcW w:w="257"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90</w:t>
                  </w:r>
                  <w:r>
                    <w:rPr>
                      <w:color w:val="000000" w:themeColor="text1"/>
                      <w:szCs w:val="21"/>
                      <w14:textFill>
                        <w14:solidFill>
                          <w14:schemeClr w14:val="tx1"/>
                        </w14:solidFill>
                      </w14:textFill>
                    </w:rPr>
                    <w:t>天</w:t>
                  </w:r>
                </w:p>
              </w:tc>
              <w:tc>
                <w:tcPr>
                  <w:tcW w:w="386"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In</w:t>
                  </w:r>
                </w:p>
              </w:tc>
              <w:tc>
                <w:tcPr>
                  <w:tcW w:w="521"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消毒后定期清掏，不暂存，由有资质单位</w:t>
                  </w:r>
                  <w:r>
                    <w:rPr>
                      <w:rFonts w:hint="eastAsia"/>
                      <w:color w:val="000000" w:themeColor="text1"/>
                      <w:szCs w:val="21"/>
                      <w14:textFill>
                        <w14:solidFill>
                          <w14:schemeClr w14:val="tx1"/>
                        </w14:solidFill>
                      </w14:textFill>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44" w:type="pct"/>
                  <w:vMerge w:val="restar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废物</w:t>
                  </w: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001-01</w:t>
                  </w:r>
                </w:p>
              </w:tc>
              <w:tc>
                <w:tcPr>
                  <w:tcW w:w="516"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560"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门诊、病房</w:t>
                  </w: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病菌、医疗废物</w:t>
                  </w:r>
                </w:p>
              </w:tc>
              <w:tc>
                <w:tcPr>
                  <w:tcW w:w="472" w:type="pct"/>
                  <w:vMerge w:val="restar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病菌</w:t>
                  </w:r>
                </w:p>
              </w:tc>
              <w:tc>
                <w:tcPr>
                  <w:tcW w:w="257"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每天</w:t>
                  </w: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w:t>
                  </w:r>
                  <w:r>
                    <w:rPr>
                      <w:color w:val="000000" w:themeColor="text1"/>
                      <w:szCs w:val="21"/>
                      <w14:textFill>
                        <w14:solidFill>
                          <w14:schemeClr w14:val="tx1"/>
                        </w14:solidFill>
                      </w14:textFill>
                    </w:rPr>
                    <w:t>n</w:t>
                  </w:r>
                </w:p>
              </w:tc>
              <w:tc>
                <w:tcPr>
                  <w:tcW w:w="521"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r>
                    <w:rPr>
                      <w:color w:val="000000" w:themeColor="text1"/>
                      <w:szCs w:val="21"/>
                      <w14:textFill>
                        <w14:solidFill>
                          <w14:schemeClr w14:val="tx1"/>
                        </w14:solidFill>
                      </w14:textFill>
                    </w:rPr>
                    <w:t>暂存，定期由有资质单位处理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Merge w:val="continue"/>
                  <w:vAlign w:val="center"/>
                </w:tcPr>
                <w:p>
                  <w:pPr>
                    <w:snapToGrid w:val="0"/>
                    <w:spacing w:line="240" w:lineRule="atLeast"/>
                    <w:jc w:val="center"/>
                    <w:rPr>
                      <w:color w:val="000000" w:themeColor="text1"/>
                      <w:szCs w:val="21"/>
                      <w14:textFill>
                        <w14:solidFill>
                          <w14:schemeClr w14:val="tx1"/>
                        </w14:solidFill>
                      </w14:textFill>
                    </w:rPr>
                  </w:pP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002-01</w:t>
                  </w:r>
                </w:p>
              </w:tc>
              <w:tc>
                <w:tcPr>
                  <w:tcW w:w="516" w:type="pct"/>
                  <w:vMerge w:val="continue"/>
                  <w:vAlign w:val="center"/>
                </w:tcPr>
                <w:p>
                  <w:pPr>
                    <w:spacing w:line="240" w:lineRule="atLeast"/>
                    <w:jc w:val="center"/>
                    <w:rPr>
                      <w:color w:val="000000" w:themeColor="text1"/>
                      <w:szCs w:val="21"/>
                      <w14:textFill>
                        <w14:solidFill>
                          <w14:schemeClr w14:val="tx1"/>
                        </w14:solidFill>
                      </w14:textFill>
                    </w:rPr>
                  </w:pPr>
                </w:p>
              </w:tc>
              <w:tc>
                <w:tcPr>
                  <w:tcW w:w="560"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continue"/>
                  <w:vAlign w:val="center"/>
                </w:tcPr>
                <w:p>
                  <w:pPr>
                    <w:spacing w:line="240" w:lineRule="atLeast"/>
                    <w:jc w:val="center"/>
                    <w:rPr>
                      <w:color w:val="000000" w:themeColor="text1"/>
                      <w:szCs w:val="21"/>
                      <w14:textFill>
                        <w14:solidFill>
                          <w14:schemeClr w14:val="tx1"/>
                        </w14:solidFill>
                      </w14:textFill>
                    </w:rPr>
                  </w:pPr>
                </w:p>
              </w:tc>
              <w:tc>
                <w:tcPr>
                  <w:tcW w:w="472"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In</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Merge w:val="continue"/>
                  <w:vAlign w:val="center"/>
                </w:tcPr>
                <w:p>
                  <w:pPr>
                    <w:snapToGrid w:val="0"/>
                    <w:spacing w:line="240" w:lineRule="atLeast"/>
                    <w:jc w:val="center"/>
                    <w:rPr>
                      <w:color w:val="000000" w:themeColor="text1"/>
                      <w:szCs w:val="21"/>
                      <w14:textFill>
                        <w14:solidFill>
                          <w14:schemeClr w14:val="tx1"/>
                        </w14:solidFill>
                      </w14:textFill>
                    </w:rPr>
                  </w:pP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004-01</w:t>
                  </w:r>
                </w:p>
              </w:tc>
              <w:tc>
                <w:tcPr>
                  <w:tcW w:w="516" w:type="pct"/>
                  <w:vMerge w:val="continue"/>
                  <w:vAlign w:val="center"/>
                </w:tcPr>
                <w:p>
                  <w:pPr>
                    <w:spacing w:line="240" w:lineRule="atLeast"/>
                    <w:jc w:val="center"/>
                    <w:rPr>
                      <w:color w:val="000000" w:themeColor="text1"/>
                      <w:szCs w:val="21"/>
                      <w14:textFill>
                        <w14:solidFill>
                          <w14:schemeClr w14:val="tx1"/>
                        </w14:solidFill>
                      </w14:textFill>
                    </w:rPr>
                  </w:pPr>
                </w:p>
              </w:tc>
              <w:tc>
                <w:tcPr>
                  <w:tcW w:w="560"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continue"/>
                  <w:vAlign w:val="center"/>
                </w:tcPr>
                <w:p>
                  <w:pPr>
                    <w:spacing w:line="240" w:lineRule="atLeast"/>
                    <w:jc w:val="center"/>
                    <w:rPr>
                      <w:color w:val="000000" w:themeColor="text1"/>
                      <w:szCs w:val="21"/>
                      <w14:textFill>
                        <w14:solidFill>
                          <w14:schemeClr w14:val="tx1"/>
                        </w14:solidFill>
                      </w14:textFill>
                    </w:rPr>
                  </w:pPr>
                </w:p>
              </w:tc>
              <w:tc>
                <w:tcPr>
                  <w:tcW w:w="472"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/C/I/R</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Merge w:val="continue"/>
                  <w:vAlign w:val="center"/>
                </w:tcPr>
                <w:p>
                  <w:pPr>
                    <w:snapToGrid w:val="0"/>
                    <w:spacing w:line="240" w:lineRule="atLeast"/>
                    <w:jc w:val="center"/>
                    <w:rPr>
                      <w:color w:val="000000" w:themeColor="text1"/>
                      <w:szCs w:val="21"/>
                      <w14:textFill>
                        <w14:solidFill>
                          <w14:schemeClr w14:val="tx1"/>
                        </w14:solidFill>
                      </w14:textFill>
                    </w:rPr>
                  </w:pPr>
                </w:p>
              </w:tc>
              <w:tc>
                <w:tcPr>
                  <w:tcW w:w="432" w:type="pct"/>
                  <w:vMerge w:val="continue"/>
                  <w:vAlign w:val="center"/>
                </w:tcPr>
                <w:p>
                  <w:pPr>
                    <w:spacing w:line="240" w:lineRule="atLeast"/>
                    <w:jc w:val="center"/>
                    <w:rPr>
                      <w:color w:val="000000" w:themeColor="text1"/>
                      <w:szCs w:val="21"/>
                      <w14:textFill>
                        <w14:solidFill>
                          <w14:schemeClr w14:val="tx1"/>
                        </w14:solidFill>
                      </w14:textFill>
                    </w:rPr>
                  </w:pP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w:t>
                  </w:r>
                </w:p>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005-01</w:t>
                  </w:r>
                </w:p>
              </w:tc>
              <w:tc>
                <w:tcPr>
                  <w:tcW w:w="516" w:type="pct"/>
                  <w:vMerge w:val="continue"/>
                  <w:vAlign w:val="center"/>
                </w:tcPr>
                <w:p>
                  <w:pPr>
                    <w:spacing w:line="240" w:lineRule="atLeast"/>
                    <w:jc w:val="center"/>
                    <w:rPr>
                      <w:color w:val="000000" w:themeColor="text1"/>
                      <w:szCs w:val="21"/>
                      <w14:textFill>
                        <w14:solidFill>
                          <w14:schemeClr w14:val="tx1"/>
                        </w14:solidFill>
                      </w14:textFill>
                    </w:rPr>
                  </w:pPr>
                </w:p>
              </w:tc>
              <w:tc>
                <w:tcPr>
                  <w:tcW w:w="560"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Merge w:val="continue"/>
                  <w:vAlign w:val="center"/>
                </w:tcPr>
                <w:p>
                  <w:pPr>
                    <w:spacing w:line="240" w:lineRule="atLeast"/>
                    <w:jc w:val="center"/>
                    <w:rPr>
                      <w:color w:val="000000" w:themeColor="text1"/>
                      <w:szCs w:val="21"/>
                      <w14:textFill>
                        <w14:solidFill>
                          <w14:schemeClr w14:val="tx1"/>
                        </w14:solidFill>
                      </w14:textFill>
                    </w:rPr>
                  </w:pPr>
                </w:p>
              </w:tc>
              <w:tc>
                <w:tcPr>
                  <w:tcW w:w="472" w:type="pct"/>
                  <w:vMerge w:val="continue"/>
                  <w:vAlign w:val="center"/>
                </w:tcPr>
                <w:p>
                  <w:pPr>
                    <w:spacing w:line="240" w:lineRule="atLeast"/>
                    <w:jc w:val="center"/>
                    <w:rPr>
                      <w:color w:val="000000" w:themeColor="text1"/>
                      <w:szCs w:val="21"/>
                      <w14:textFill>
                        <w14:solidFill>
                          <w14:schemeClr w14:val="tx1"/>
                        </w14:solidFill>
                      </w14:textFill>
                    </w:rPr>
                  </w:pP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bl>
          <w:p>
            <w:pPr>
              <w:rPr>
                <w:color w:val="000000" w:themeColor="text1"/>
                <w14:textFill>
                  <w14:solidFill>
                    <w14:schemeClr w14:val="tx1"/>
                  </w14:solidFill>
                </w14:textFill>
              </w:rPr>
            </w:pPr>
          </w:p>
          <w:p>
            <w:pPr>
              <w:widowControl/>
              <w:spacing w:line="440" w:lineRule="exact"/>
              <w:ind w:firstLine="481" w:firstLineChars="200"/>
              <w:jc w:val="left"/>
              <w:rPr>
                <w:b/>
                <w:color w:val="000000" w:themeColor="text1"/>
                <w14:textFill>
                  <w14:solidFill>
                    <w14:schemeClr w14:val="tx1"/>
                  </w14:solidFill>
                </w14:textFill>
              </w:rPr>
            </w:pPr>
            <w:r>
              <w:rPr>
                <w:rFonts w:hint="eastAsia"/>
                <w:b/>
                <w:color w:val="000000" w:themeColor="text1"/>
                <w:sz w:val="24"/>
                <w14:textFill>
                  <w14:solidFill>
                    <w14:schemeClr w14:val="tx1"/>
                  </w14:solidFill>
                </w14:textFill>
              </w:rPr>
              <w:t>续</w:t>
            </w: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30</w:t>
            </w:r>
            <w:r>
              <w:rPr>
                <w:b/>
                <w:color w:val="000000" w:themeColor="text1"/>
                <w:sz w:val="24"/>
                <w14:textFill>
                  <w14:solidFill>
                    <w14:schemeClr w14:val="tx1"/>
                  </w14:solidFill>
                </w14:textFill>
              </w:rPr>
              <w:t xml:space="preserve">    本项目危险废物汇总一览表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13"/>
              <w:gridCol w:w="991"/>
              <w:gridCol w:w="853"/>
              <w:gridCol w:w="925"/>
              <w:gridCol w:w="425"/>
              <w:gridCol w:w="917"/>
              <w:gridCol w:w="780"/>
              <w:gridCol w:w="425"/>
              <w:gridCol w:w="638"/>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危险废物名称</w:t>
                  </w:r>
                </w:p>
              </w:tc>
              <w:tc>
                <w:tcPr>
                  <w:tcW w:w="43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60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516"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产生工序及装置</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形态</w:t>
                  </w: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主要</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有害</w:t>
                  </w:r>
                </w:p>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成分</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产废周期</w:t>
                  </w:r>
                </w:p>
              </w:tc>
              <w:tc>
                <w:tcPr>
                  <w:tcW w:w="386"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w:t>
                  </w:r>
                </w:p>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特性</w:t>
                  </w:r>
                </w:p>
              </w:tc>
              <w:tc>
                <w:tcPr>
                  <w:tcW w:w="521"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废试剂瓶</w:t>
                  </w:r>
                </w:p>
              </w:tc>
              <w:tc>
                <w:tcPr>
                  <w:tcW w:w="432"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600" w:type="pct"/>
                  <w:vAlign w:val="center"/>
                </w:tcPr>
                <w:p>
                  <w:pPr>
                    <w:spacing w:line="240" w:lineRule="atLeas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900-047-49</w:t>
                  </w:r>
                </w:p>
              </w:tc>
              <w:tc>
                <w:tcPr>
                  <w:tcW w:w="51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实验室</w:t>
                  </w:r>
                </w:p>
              </w:tc>
              <w:tc>
                <w:tcPr>
                  <w:tcW w:w="257"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固态</w:t>
                  </w: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化学试剂</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化学试剂</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每天</w:t>
                  </w: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w:t>
                  </w:r>
                  <w:r>
                    <w:rPr>
                      <w:color w:val="000000" w:themeColor="text1"/>
                      <w:szCs w:val="21"/>
                      <w14:textFill>
                        <w14:solidFill>
                          <w14:schemeClr w14:val="tx1"/>
                        </w14:solidFill>
                      </w14:textFill>
                    </w:rPr>
                    <w:t>/C/I/R</w:t>
                  </w:r>
                </w:p>
              </w:tc>
              <w:tc>
                <w:tcPr>
                  <w:tcW w:w="521" w:type="pct"/>
                  <w:vMerge w:val="restar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r>
                    <w:rPr>
                      <w:color w:val="000000" w:themeColor="text1"/>
                      <w:szCs w:val="21"/>
                      <w14:textFill>
                        <w14:solidFill>
                          <w14:schemeClr w14:val="tx1"/>
                        </w14:solidFill>
                      </w14:textFill>
                    </w:rPr>
                    <w:t>暂存，定期由有资质单位处理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44" w:type="pct"/>
                  <w:vAlign w:val="center"/>
                </w:tcPr>
                <w:p>
                  <w:pPr>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废过滤材料</w:t>
                  </w:r>
                </w:p>
              </w:tc>
              <w:tc>
                <w:tcPr>
                  <w:tcW w:w="432"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600" w:type="pct"/>
                  <w:vAlign w:val="center"/>
                </w:tcPr>
                <w:p>
                  <w:pPr>
                    <w:spacing w:line="240" w:lineRule="atLeas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900-041-49</w:t>
                  </w:r>
                </w:p>
              </w:tc>
              <w:tc>
                <w:tcPr>
                  <w:tcW w:w="51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60"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实验室废气处理装置</w:t>
                  </w:r>
                </w:p>
              </w:tc>
              <w:tc>
                <w:tcPr>
                  <w:tcW w:w="257" w:type="pct"/>
                  <w:vMerge w:val="continue"/>
                  <w:vAlign w:val="center"/>
                </w:tcPr>
                <w:p>
                  <w:pPr>
                    <w:spacing w:line="240" w:lineRule="atLeast"/>
                    <w:jc w:val="center"/>
                    <w:rPr>
                      <w:color w:val="000000" w:themeColor="text1"/>
                      <w:szCs w:val="21"/>
                      <w14:textFill>
                        <w14:solidFill>
                          <w14:schemeClr w14:val="tx1"/>
                        </w14:solidFill>
                      </w14:textFill>
                    </w:rPr>
                  </w:pPr>
                </w:p>
              </w:tc>
              <w:tc>
                <w:tcPr>
                  <w:tcW w:w="555"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p>
              </w:tc>
              <w:tc>
                <w:tcPr>
                  <w:tcW w:w="472"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有机物</w:t>
                  </w:r>
                </w:p>
              </w:tc>
              <w:tc>
                <w:tcPr>
                  <w:tcW w:w="257" w:type="pct"/>
                  <w:vAlign w:val="center"/>
                </w:tcPr>
                <w:p>
                  <w:pPr>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半年</w:t>
                  </w:r>
                </w:p>
              </w:tc>
              <w:tc>
                <w:tcPr>
                  <w:tcW w:w="386" w:type="pct"/>
                  <w:vAlign w:val="center"/>
                </w:tcPr>
                <w:p>
                  <w:pPr>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T/In</w:t>
                  </w:r>
                </w:p>
              </w:tc>
              <w:tc>
                <w:tcPr>
                  <w:tcW w:w="521" w:type="pct"/>
                  <w:vMerge w:val="continue"/>
                  <w:vAlign w:val="center"/>
                </w:tcPr>
                <w:p>
                  <w:pPr>
                    <w:spacing w:line="240" w:lineRule="atLeast"/>
                    <w:jc w:val="center"/>
                    <w:rPr>
                      <w:color w:val="000000" w:themeColor="text1"/>
                      <w:szCs w:val="21"/>
                      <w14:textFill>
                        <w14:solidFill>
                          <w14:schemeClr w14:val="tx1"/>
                        </w14:solidFill>
                      </w14:textFill>
                    </w:rPr>
                  </w:pPr>
                </w:p>
              </w:tc>
            </w:tr>
          </w:tbl>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②贮存场所基本情况</w:t>
            </w:r>
          </w:p>
          <w:p>
            <w:pPr>
              <w:widowControl/>
              <w:spacing w:line="440" w:lineRule="exact"/>
              <w:ind w:firstLine="480"/>
              <w:rPr>
                <w:b/>
                <w:color w:val="000000" w:themeColor="text1"/>
                <w14:textFill>
                  <w14:solidFill>
                    <w14:schemeClr w14:val="tx1"/>
                  </w14:solidFill>
                </w14:textFill>
              </w:rPr>
            </w:pPr>
            <w:r>
              <w:rPr>
                <w:rFonts w:hint="eastAsia"/>
                <w:color w:val="000000" w:themeColor="text1"/>
                <w:sz w:val="24"/>
                <w:szCs w:val="22"/>
                <w14:textFill>
                  <w14:solidFill>
                    <w14:schemeClr w14:val="tx1"/>
                  </w14:solidFill>
                </w14:textFill>
              </w:rPr>
              <w:t>本项目依托现有工程医疗废物暂存间，建筑面积6.3m</w:t>
            </w:r>
            <w:r>
              <w:rPr>
                <w:color w:val="000000" w:themeColor="text1"/>
                <w:sz w:val="24"/>
                <w:szCs w:val="22"/>
                <w:vertAlign w:val="superscript"/>
                <w14:textFill>
                  <w14:solidFill>
                    <w14:schemeClr w14:val="tx1"/>
                  </w14:solidFill>
                </w14:textFill>
              </w:rPr>
              <w:t>2</w:t>
            </w:r>
            <w:r>
              <w:rPr>
                <w:rFonts w:hint="eastAsia"/>
                <w:color w:val="000000" w:themeColor="text1"/>
                <w:sz w:val="24"/>
                <w:szCs w:val="22"/>
                <w14:textFill>
                  <w14:solidFill>
                    <w14:schemeClr w14:val="tx1"/>
                  </w14:solidFill>
                </w14:textFill>
              </w:rPr>
              <w:t>，现有工程占用面积2.0m</w:t>
            </w:r>
            <w:r>
              <w:rPr>
                <w:rFonts w:hint="eastAsia"/>
                <w:color w:val="000000" w:themeColor="text1"/>
                <w:sz w:val="24"/>
                <w:szCs w:val="22"/>
                <w:vertAlign w:val="superscript"/>
                <w14:textFill>
                  <w14:solidFill>
                    <w14:schemeClr w14:val="tx1"/>
                  </w14:solidFill>
                </w14:textFill>
              </w:rPr>
              <w:t>2</w:t>
            </w:r>
            <w:r>
              <w:rPr>
                <w:rFonts w:hint="eastAsia"/>
                <w:color w:val="000000" w:themeColor="text1"/>
                <w:sz w:val="24"/>
                <w:szCs w:val="22"/>
                <w14:textFill>
                  <w14:solidFill>
                    <w14:schemeClr w14:val="tx1"/>
                  </w14:solidFill>
                </w14:textFill>
              </w:rPr>
              <w:t>，剩余面积可满足本项目需求。医疗废物暂存间</w:t>
            </w:r>
            <w:r>
              <w:rPr>
                <w:color w:val="000000" w:themeColor="text1"/>
                <w:sz w:val="24"/>
                <w14:textFill>
                  <w14:solidFill>
                    <w14:schemeClr w14:val="tx1"/>
                  </w14:solidFill>
                </w14:textFill>
              </w:rPr>
              <w:t>满足安全设计要求，具有防渗漏、防雨淋、防流失功能</w:t>
            </w:r>
            <w:r>
              <w:rPr>
                <w:rFonts w:hint="eastAsia"/>
                <w:color w:val="000000" w:themeColor="text1"/>
                <w:sz w:val="24"/>
                <w14:textFill>
                  <w14:solidFill>
                    <w14:schemeClr w14:val="tx1"/>
                  </w14:solidFill>
                </w14:textFill>
              </w:rPr>
              <w:t>。</w:t>
            </w:r>
            <w:r>
              <w:rPr>
                <w:rFonts w:hint="eastAsia"/>
                <w:color w:val="000000" w:themeColor="text1"/>
                <w:kern w:val="21"/>
                <w:sz w:val="24"/>
                <w14:textFill>
                  <w14:solidFill>
                    <w14:schemeClr w14:val="tx1"/>
                  </w14:solidFill>
                </w14:textFill>
              </w:rPr>
              <w:t>医疗废物暂存间</w:t>
            </w:r>
            <w:r>
              <w:rPr>
                <w:color w:val="000000" w:themeColor="text1"/>
                <w:sz w:val="24"/>
                <w14:textFill>
                  <w14:solidFill>
                    <w14:schemeClr w14:val="tx1"/>
                  </w14:solidFill>
                </w14:textFill>
              </w:rPr>
              <w:t>参照</w:t>
            </w:r>
            <w:r>
              <w:rPr>
                <w:color w:val="000000" w:themeColor="text1"/>
                <w:kern w:val="21"/>
                <w:sz w:val="24"/>
                <w14:textFill>
                  <w14:solidFill>
                    <w14:schemeClr w14:val="tx1"/>
                  </w14:solidFill>
                </w14:textFill>
              </w:rPr>
              <w:t>GB18597-2001执行，</w:t>
            </w:r>
            <w:r>
              <w:rPr>
                <w:color w:val="000000" w:themeColor="text1"/>
                <w:sz w:val="24"/>
                <w14:textFill>
                  <w14:solidFill>
                    <w14:schemeClr w14:val="tx1"/>
                  </w14:solidFill>
                </w14:textFill>
              </w:rPr>
              <w:t>K</w:t>
            </w:r>
            <w:r>
              <w:rPr>
                <w:color w:val="000000" w:themeColor="text1"/>
                <w:kern w:val="21"/>
                <w:sz w:val="24"/>
                <w14:textFill>
                  <w14:solidFill>
                    <w14:schemeClr w14:val="tx1"/>
                  </w14:solidFill>
                </w14:textFill>
              </w:rPr>
              <w:t>≤1×10</w:t>
            </w:r>
            <w:r>
              <w:rPr>
                <w:color w:val="000000" w:themeColor="text1"/>
                <w:kern w:val="21"/>
                <w:sz w:val="24"/>
                <w:vertAlign w:val="superscript"/>
                <w14:textFill>
                  <w14:solidFill>
                    <w14:schemeClr w14:val="tx1"/>
                  </w14:solidFill>
                </w14:textFill>
              </w:rPr>
              <w:t>-10</w:t>
            </w:r>
            <w:r>
              <w:rPr>
                <w:color w:val="000000" w:themeColor="text1"/>
                <w:kern w:val="21"/>
                <w:sz w:val="24"/>
                <w14:textFill>
                  <w14:solidFill>
                    <w14:schemeClr w14:val="tx1"/>
                  </w14:solidFill>
                </w14:textFill>
              </w:rPr>
              <w:t>cm/s</w:t>
            </w:r>
            <w:r>
              <w:rPr>
                <w:rFonts w:hint="eastAsia"/>
                <w:color w:val="000000" w:themeColor="text1"/>
                <w:kern w:val="21"/>
                <w:sz w:val="24"/>
                <w14:textFill>
                  <w14:solidFill>
                    <w14:schemeClr w14:val="tx1"/>
                  </w14:solidFill>
                </w14:textFill>
              </w:rPr>
              <w:t>，</w:t>
            </w:r>
            <w:r>
              <w:rPr>
                <w:color w:val="000000" w:themeColor="text1"/>
                <w:sz w:val="24"/>
                <w14:textFill>
                  <w14:solidFill>
                    <w14:schemeClr w14:val="tx1"/>
                  </w14:solidFill>
                </w14:textFill>
              </w:rPr>
              <w:t>由专人看管，设有警示标志。采取上述措施后，项目</w:t>
            </w:r>
            <w:r>
              <w:rPr>
                <w:rFonts w:hint="eastAsia"/>
                <w:color w:val="000000" w:themeColor="text1"/>
                <w:sz w:val="24"/>
                <w14:textFill>
                  <w14:solidFill>
                    <w14:schemeClr w14:val="tx1"/>
                  </w14:solidFill>
                </w14:textFill>
              </w:rPr>
              <w:t>产生的危险废物满足</w:t>
            </w:r>
            <w:r>
              <w:rPr>
                <w:color w:val="000000" w:themeColor="text1"/>
                <w:sz w:val="24"/>
                <w14:textFill>
                  <w14:solidFill>
                    <w14:schemeClr w14:val="tx1"/>
                  </w14:solidFill>
                </w14:textFill>
              </w:rPr>
              <w:t>《医疗机构水污染物排放标准》(GB18466-2005)表4医疗机构污泥控制标准及《危险废物贮存污染控制标准》(GB18597-2001)及其修改单中相关规定要求，</w:t>
            </w:r>
            <w:r>
              <w:rPr>
                <w:bCs/>
                <w:snapToGrid w:val="0"/>
                <w:color w:val="000000" w:themeColor="text1"/>
                <w:sz w:val="24"/>
                <w14:textFill>
                  <w14:solidFill>
                    <w14:schemeClr w14:val="tx1"/>
                  </w14:solidFill>
                </w14:textFill>
              </w:rPr>
              <w:t>措施可行。同时危险废物处置过程应严格按照相关规定，执行危险废物联单转运制度，必须做到贮存、运输、处置安全。</w:t>
            </w:r>
          </w:p>
          <w:p>
            <w:pPr>
              <w:widowControl/>
              <w:spacing w:line="440" w:lineRule="exact"/>
              <w:ind w:firstLine="480"/>
              <w:jc w:val="left"/>
              <w:rPr>
                <w:b/>
                <w:color w:val="000000" w:themeColor="text1"/>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31</w:t>
            </w:r>
            <w:r>
              <w:rPr>
                <w:b/>
                <w:color w:val="000000" w:themeColor="text1"/>
                <w:sz w:val="24"/>
                <w14:textFill>
                  <w14:solidFill>
                    <w14:schemeClr w14:val="tx1"/>
                  </w14:solidFill>
                </w14:textFill>
              </w:rPr>
              <w:t xml:space="preserve">    本项目</w:t>
            </w:r>
            <w:r>
              <w:rPr>
                <w:rFonts w:hint="eastAsia"/>
                <w:b/>
                <w:color w:val="000000" w:themeColor="text1"/>
                <w:sz w:val="24"/>
                <w14:textFill>
                  <w14:solidFill>
                    <w14:schemeClr w14:val="tx1"/>
                  </w14:solidFill>
                </w14:textFill>
              </w:rPr>
              <w:t>医疗废物暂存间</w:t>
            </w:r>
            <w:r>
              <w:rPr>
                <w:b/>
                <w:color w:val="000000" w:themeColor="text1"/>
                <w:sz w:val="24"/>
                <w14:textFill>
                  <w14:solidFill>
                    <w14:schemeClr w14:val="tx1"/>
                  </w14:solidFill>
                </w14:textFill>
              </w:rPr>
              <w:t>基本情况一览表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871"/>
              <w:gridCol w:w="790"/>
              <w:gridCol w:w="1502"/>
              <w:gridCol w:w="839"/>
              <w:gridCol w:w="839"/>
              <w:gridCol w:w="839"/>
              <w:gridCol w:w="895"/>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贮存场所</w:t>
                  </w: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危险废物名称</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危险废物类别</w:t>
                  </w:r>
                </w:p>
              </w:tc>
              <w:tc>
                <w:tcPr>
                  <w:tcW w:w="909"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危险废物代码</w:t>
                  </w:r>
                </w:p>
              </w:tc>
              <w:tc>
                <w:tcPr>
                  <w:tcW w:w="508" w:type="pct"/>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位置</w:t>
                  </w:r>
                </w:p>
              </w:tc>
              <w:tc>
                <w:tcPr>
                  <w:tcW w:w="50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w:t>
                  </w:r>
                  <w:r>
                    <w:rPr>
                      <w:color w:val="000000" w:themeColor="text1"/>
                      <w:szCs w:val="21"/>
                      <w14:textFill>
                        <w14:solidFill>
                          <w14:schemeClr w14:val="tx1"/>
                        </w14:solidFill>
                      </w14:textFill>
                    </w:rPr>
                    <w:t>面积m</w:t>
                  </w:r>
                  <w:r>
                    <w:rPr>
                      <w:color w:val="000000" w:themeColor="text1"/>
                      <w:szCs w:val="21"/>
                      <w:vertAlign w:val="superscript"/>
                      <w14:textFill>
                        <w14:solidFill>
                          <w14:schemeClr w14:val="tx1"/>
                        </w14:solidFill>
                      </w14:textFill>
                    </w:rPr>
                    <w:t>2</w:t>
                  </w:r>
                </w:p>
              </w:tc>
              <w:tc>
                <w:tcPr>
                  <w:tcW w:w="50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贮存方式</w:t>
                  </w: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贮存量t</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restar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HW01</w:t>
                  </w:r>
                </w:p>
              </w:tc>
              <w:tc>
                <w:tcPr>
                  <w:tcW w:w="909" w:type="pct"/>
                  <w:shd w:val="clear" w:color="auto" w:fill="auto"/>
                  <w:vAlign w:val="center"/>
                </w:tcPr>
                <w:p>
                  <w:pPr>
                    <w:spacing w:line="28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841-001-01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841-002-01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841-004-01</w:t>
                  </w:r>
                  <w:r>
                    <w:rPr>
                      <w:rFonts w:hint="eastAsia"/>
                      <w:bCs/>
                      <w:color w:val="000000" w:themeColor="text1"/>
                      <w:szCs w:val="21"/>
                      <w14:textFill>
                        <w14:solidFill>
                          <w14:schemeClr w14:val="tx1"/>
                        </w14:solidFill>
                      </w14:textFill>
                    </w:rPr>
                    <w:t>、</w:t>
                  </w:r>
                  <w:r>
                    <w:rPr>
                      <w:bCs/>
                      <w:color w:val="000000" w:themeColor="text1"/>
                      <w:szCs w:val="21"/>
                      <w14:textFill>
                        <w14:solidFill>
                          <w14:schemeClr w14:val="tx1"/>
                        </w14:solidFill>
                      </w14:textFill>
                    </w:rPr>
                    <w:t>841-005-01</w:t>
                  </w:r>
                </w:p>
              </w:tc>
              <w:tc>
                <w:tcPr>
                  <w:tcW w:w="508" w:type="pct"/>
                  <w:vMerge w:val="restart"/>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院区东北角</w:t>
                  </w:r>
                </w:p>
              </w:tc>
              <w:tc>
                <w:tcPr>
                  <w:tcW w:w="508" w:type="pct"/>
                  <w:vMerge w:val="restar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w:t>
                  </w:r>
                </w:p>
              </w:tc>
              <w:tc>
                <w:tcPr>
                  <w:tcW w:w="508" w:type="pct"/>
                  <w:vMerge w:val="restar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桶装</w:t>
                  </w:r>
                  <w:r>
                    <w:rPr>
                      <w:rFonts w:hint="eastAsia"/>
                      <w:color w:val="000000" w:themeColor="text1"/>
                      <w:szCs w:val="21"/>
                      <w14:textFill>
                        <w14:solidFill>
                          <w14:schemeClr w14:val="tx1"/>
                        </w14:solidFill>
                      </w14:textFill>
                    </w:rPr>
                    <w:t>/袋装</w:t>
                  </w: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废试剂瓶</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909" w:type="pct"/>
                  <w:shd w:val="clear" w:color="auto" w:fill="auto"/>
                  <w:vAlign w:val="center"/>
                </w:tcPr>
                <w:p>
                  <w:pPr>
                    <w:spacing w:line="28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900-047-49</w:t>
                  </w:r>
                </w:p>
              </w:tc>
              <w:tc>
                <w:tcPr>
                  <w:tcW w:w="508" w:type="pct"/>
                  <w:vMerge w:val="continue"/>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0.05</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27"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废过滤材料</w:t>
                  </w:r>
                </w:p>
              </w:tc>
              <w:tc>
                <w:tcPr>
                  <w:tcW w:w="478"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HW49</w:t>
                  </w:r>
                </w:p>
              </w:tc>
              <w:tc>
                <w:tcPr>
                  <w:tcW w:w="909" w:type="pct"/>
                  <w:shd w:val="clear" w:color="auto" w:fill="auto"/>
                  <w:vAlign w:val="center"/>
                </w:tcPr>
                <w:p>
                  <w:pPr>
                    <w:spacing w:line="280" w:lineRule="exact"/>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900-041-49</w:t>
                  </w:r>
                </w:p>
              </w:tc>
              <w:tc>
                <w:tcPr>
                  <w:tcW w:w="508" w:type="pct"/>
                  <w:vMerge w:val="continue"/>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08" w:type="pct"/>
                  <w:vMerge w:val="continue"/>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p>
              </w:tc>
              <w:tc>
                <w:tcPr>
                  <w:tcW w:w="54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452" w:type="pct"/>
                  <w:shd w:val="clear" w:color="auto" w:fill="auto"/>
                  <w:vAlign w:val="center"/>
                </w:tcPr>
                <w:p>
                  <w:pPr>
                    <w:snapToGrid w:val="0"/>
                    <w:spacing w:line="280" w:lineRule="exact"/>
                    <w:ind w:left="-63" w:leftChars="-30" w:right="-63" w:rightChars="-3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半年</w:t>
                  </w:r>
                </w:p>
              </w:tc>
            </w:tr>
          </w:tbl>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建设单位应严格按照国家危险废物转移工作程序相关规定进行网上申报后开展办理转移手续。</w:t>
            </w:r>
          </w:p>
          <w:bookmarkEnd w:id="5"/>
          <w:p>
            <w:pPr>
              <w:tabs>
                <w:tab w:val="left" w:pos="0"/>
              </w:tabs>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综上，项目固体废物全部得到妥善处置，不会对周围环境产生影响。</w:t>
            </w:r>
          </w:p>
          <w:p>
            <w:pPr>
              <w:spacing w:line="400" w:lineRule="exact"/>
              <w:ind w:firstLine="481" w:firstLineChars="200"/>
              <w:jc w:val="left"/>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5、</w:t>
            </w:r>
            <w:r>
              <w:rPr>
                <w:b/>
                <w:bCs/>
                <w:color w:val="000000" w:themeColor="text1"/>
                <w:sz w:val="24"/>
                <w:szCs w:val="22"/>
                <w14:textFill>
                  <w14:solidFill>
                    <w14:schemeClr w14:val="tx1"/>
                  </w14:solidFill>
                </w14:textFill>
              </w:rPr>
              <w:t>外环境噪声对本项目的影响</w:t>
            </w:r>
          </w:p>
          <w:p>
            <w:pPr>
              <w:spacing w:line="440" w:lineRule="exact"/>
              <w:ind w:firstLine="480" w:firstLineChars="200"/>
              <w:jc w:val="lef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外环境对本项目的影响主要为周边住宅、商铺等以及临路车辆产生的噪声。</w:t>
            </w:r>
            <w:r>
              <w:rPr>
                <w:color w:val="000000" w:themeColor="text1"/>
                <w:sz w:val="24"/>
                <w:szCs w:val="22"/>
                <w14:textFill>
                  <w14:solidFill>
                    <w14:schemeClr w14:val="tx1"/>
                  </w14:solidFill>
                </w14:textFill>
              </w:rPr>
              <w:t>为减轻交通噪声</w:t>
            </w:r>
            <w:r>
              <w:rPr>
                <w:rFonts w:hint="eastAsia"/>
                <w:color w:val="000000" w:themeColor="text1"/>
                <w:sz w:val="24"/>
                <w:szCs w:val="22"/>
                <w14:textFill>
                  <w14:solidFill>
                    <w14:schemeClr w14:val="tx1"/>
                  </w14:solidFill>
                </w14:textFill>
              </w:rPr>
              <w:t>和周边住宅、商铺噪声</w:t>
            </w:r>
            <w:r>
              <w:rPr>
                <w:color w:val="000000" w:themeColor="text1"/>
                <w:sz w:val="24"/>
                <w:szCs w:val="22"/>
                <w14:textFill>
                  <w14:solidFill>
                    <w14:schemeClr w14:val="tx1"/>
                  </w14:solidFill>
                </w14:textFill>
              </w:rPr>
              <w:t>对病人的影响，采取如下治理措施：室内窗户均安装中空玻璃隔声门窗；在</w:t>
            </w:r>
            <w:r>
              <w:rPr>
                <w:rFonts w:hint="eastAsia"/>
                <w:color w:val="000000" w:themeColor="text1"/>
                <w:sz w:val="24"/>
                <w14:textFill>
                  <w14:solidFill>
                    <w14:schemeClr w14:val="tx1"/>
                  </w14:solidFill>
                </w14:textFill>
              </w:rPr>
              <w:t>院区</w:t>
            </w:r>
            <w:r>
              <w:rPr>
                <w:color w:val="000000" w:themeColor="text1"/>
                <w:sz w:val="24"/>
                <w:szCs w:val="22"/>
                <w14:textFill>
                  <w14:solidFill>
                    <w14:schemeClr w14:val="tx1"/>
                  </w14:solidFill>
                </w14:textFill>
              </w:rPr>
              <w:t>出入口设置减速带装置，降低车辆行驶速度，减少交通噪声；结合</w:t>
            </w:r>
            <w:r>
              <w:rPr>
                <w:rFonts w:hint="eastAsia"/>
                <w:color w:val="000000" w:themeColor="text1"/>
                <w:sz w:val="24"/>
                <w14:textFill>
                  <w14:solidFill>
                    <w14:schemeClr w14:val="tx1"/>
                  </w14:solidFill>
                </w14:textFill>
              </w:rPr>
              <w:t>院区</w:t>
            </w:r>
            <w:r>
              <w:rPr>
                <w:color w:val="000000" w:themeColor="text1"/>
                <w:sz w:val="24"/>
                <w:szCs w:val="22"/>
                <w14:textFill>
                  <w14:solidFill>
                    <w14:schemeClr w14:val="tx1"/>
                  </w14:solidFill>
                </w14:textFill>
              </w:rPr>
              <w:t>整体布局，合理设置绿化带，增加对噪声的削减。通过采取上述措施，外环境噪声经距离衰减后，可使项目噪声敏感建筑物室内噪声达到《声环境质量标准》（GB3096-2008）1类标准值。同时，为了改善</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声环境状况，要对</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现有的地上停车场进行规范管理，降低车辆噪声对</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声环境的影响，在</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的通道上，贴上“文明讲话，切勿大声喧哗”的标志，降低人群噪声对</w:t>
            </w:r>
            <w:r>
              <w:rPr>
                <w:rFonts w:hint="eastAsia"/>
                <w:color w:val="000000" w:themeColor="text1"/>
                <w:sz w:val="24"/>
                <w:szCs w:val="22"/>
                <w14:textFill>
                  <w14:solidFill>
                    <w14:schemeClr w14:val="tx1"/>
                  </w14:solidFill>
                </w14:textFill>
              </w:rPr>
              <w:t>院区</w:t>
            </w:r>
            <w:r>
              <w:rPr>
                <w:color w:val="000000" w:themeColor="text1"/>
                <w:sz w:val="24"/>
                <w:szCs w:val="22"/>
                <w14:textFill>
                  <w14:solidFill>
                    <w14:schemeClr w14:val="tx1"/>
                  </w14:solidFill>
                </w14:textFill>
              </w:rPr>
              <w:t>声环境的影响。</w:t>
            </w:r>
          </w:p>
          <w:p>
            <w:pPr>
              <w:spacing w:line="400" w:lineRule="exact"/>
              <w:ind w:firstLine="481" w:firstLineChars="200"/>
              <w:jc w:val="left"/>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6</w:t>
            </w:r>
            <w:r>
              <w:rPr>
                <w:b/>
                <w:bCs/>
                <w:color w:val="000000" w:themeColor="text1"/>
                <w:sz w:val="24"/>
                <w:szCs w:val="22"/>
                <w14:textFill>
                  <w14:solidFill>
                    <w14:schemeClr w14:val="tx1"/>
                  </w14:solidFill>
                </w14:textFill>
              </w:rPr>
              <w:t>、</w:t>
            </w:r>
            <w:r>
              <w:rPr>
                <w:rFonts w:hint="eastAsia"/>
                <w:b/>
                <w:bCs/>
                <w:color w:val="000000" w:themeColor="text1"/>
                <w:sz w:val="24"/>
                <w:szCs w:val="22"/>
                <w14:textFill>
                  <w14:solidFill>
                    <w14:schemeClr w14:val="tx1"/>
                  </w14:solidFill>
                </w14:textFill>
              </w:rPr>
              <w:t>地下水、</w:t>
            </w:r>
            <w:r>
              <w:rPr>
                <w:b/>
                <w:bCs/>
                <w:color w:val="000000" w:themeColor="text1"/>
                <w:sz w:val="24"/>
                <w:szCs w:val="22"/>
                <w14:textFill>
                  <w14:solidFill>
                    <w14:schemeClr w14:val="tx1"/>
                  </w14:solidFill>
                </w14:textFill>
              </w:rPr>
              <w:t>土壤影响分析</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为防止项目建设对地下水和土壤环境造成影响，本项目采取分区防渗措施。</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医疗废物暂存间</w:t>
            </w:r>
            <w:r>
              <w:rPr>
                <w:rFonts w:cs="Arial Unicode MS"/>
                <w:color w:val="000000" w:themeColor="text1"/>
                <w:sz w:val="24"/>
                <w14:textFill>
                  <w14:solidFill>
                    <w14:schemeClr w14:val="tx1"/>
                  </w14:solidFill>
                </w14:textFill>
              </w:rPr>
              <w:t>防渗系数K≤10</w:t>
            </w:r>
            <w:r>
              <w:rPr>
                <w:rFonts w:cs="Arial Unicode MS"/>
                <w:color w:val="000000" w:themeColor="text1"/>
                <w:sz w:val="24"/>
                <w:vertAlign w:val="superscript"/>
                <w14:textFill>
                  <w14:solidFill>
                    <w14:schemeClr w14:val="tx1"/>
                  </w14:solidFill>
                </w14:textFill>
              </w:rPr>
              <w:t>-10</w:t>
            </w:r>
            <w:r>
              <w:rPr>
                <w:rFonts w:cs="Arial Unicode MS"/>
                <w:color w:val="000000" w:themeColor="text1"/>
                <w:sz w:val="24"/>
                <w14:textFill>
                  <w14:solidFill>
                    <w14:schemeClr w14:val="tx1"/>
                  </w14:solidFill>
                </w14:textFill>
              </w:rPr>
              <w:t>cm/s；</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科室预处理、</w:t>
            </w:r>
            <w:r>
              <w:rPr>
                <w:rFonts w:cs="Arial Unicode MS"/>
                <w:color w:val="000000" w:themeColor="text1"/>
                <w:sz w:val="24"/>
                <w14:textFill>
                  <w14:solidFill>
                    <w14:schemeClr w14:val="tx1"/>
                  </w14:solidFill>
                </w14:textFill>
              </w:rPr>
              <w:t>二级生物安全实验室</w:t>
            </w:r>
            <w:r>
              <w:rPr>
                <w:rFonts w:hint="eastAsia" w:cs="Arial Unicode MS"/>
                <w:color w:val="000000" w:themeColor="text1"/>
                <w:sz w:val="24"/>
                <w14:textFill>
                  <w14:solidFill>
                    <w14:schemeClr w14:val="tx1"/>
                  </w14:solidFill>
                </w14:textFill>
              </w:rPr>
              <w:t>（更衣室、办公室、仓库、卫生间、值班室、信息室除外）、</w:t>
            </w:r>
            <w:r>
              <w:rPr>
                <w:rFonts w:cs="Arial Unicode MS"/>
                <w:color w:val="000000" w:themeColor="text1"/>
                <w:sz w:val="24"/>
                <w14:textFill>
                  <w14:solidFill>
                    <w14:schemeClr w14:val="tx1"/>
                  </w14:solidFill>
                </w14:textFill>
              </w:rPr>
              <w:t>隔油池、化粪池确保等效黏土防渗层Mb≥6.0m，渗透系数K≤1.0×10</w:t>
            </w:r>
            <w:r>
              <w:rPr>
                <w:rFonts w:cs="Arial Unicode MS"/>
                <w:color w:val="000000" w:themeColor="text1"/>
                <w:sz w:val="24"/>
                <w:vertAlign w:val="superscript"/>
                <w14:textFill>
                  <w14:solidFill>
                    <w14:schemeClr w14:val="tx1"/>
                  </w14:solidFill>
                </w14:textFill>
              </w:rPr>
              <w:t>-7</w:t>
            </w:r>
            <w:r>
              <w:rPr>
                <w:rFonts w:cs="Arial Unicode MS"/>
                <w:color w:val="000000" w:themeColor="text1"/>
                <w:sz w:val="24"/>
                <w14:textFill>
                  <w14:solidFill>
                    <w14:schemeClr w14:val="tx1"/>
                  </w14:solidFill>
                </w14:textFill>
              </w:rPr>
              <w:t>cm/s，或参照GB18598执行；</w:t>
            </w:r>
          </w:p>
          <w:p>
            <w:pPr>
              <w:spacing w:line="440" w:lineRule="exact"/>
              <w:ind w:firstLine="480" w:firstLineChars="200"/>
              <w:rPr>
                <w:rFonts w:cs="Arial Unicode MS"/>
                <w:color w:val="000000" w:themeColor="text1"/>
                <w:sz w:val="24"/>
                <w14:textFill>
                  <w14:solidFill>
                    <w14:schemeClr w14:val="tx1"/>
                  </w14:solidFill>
                </w14:textFill>
              </w:rPr>
            </w:pPr>
            <w:r>
              <w:rPr>
                <w:rFonts w:cs="Arial Unicode MS"/>
                <w:color w:val="000000" w:themeColor="text1"/>
                <w:sz w:val="24"/>
                <w14:textFill>
                  <w14:solidFill>
                    <w14:schemeClr w14:val="tx1"/>
                  </w14:solidFill>
                </w14:textFill>
              </w:rPr>
              <w:t>其他区域确保等效黏土防渗层Mb≥1.5m，渗透系数K≤1.0×10</w:t>
            </w:r>
            <w:r>
              <w:rPr>
                <w:rFonts w:cs="Arial Unicode MS"/>
                <w:color w:val="000000" w:themeColor="text1"/>
                <w:sz w:val="24"/>
                <w:vertAlign w:val="superscript"/>
                <w14:textFill>
                  <w14:solidFill>
                    <w14:schemeClr w14:val="tx1"/>
                  </w14:solidFill>
                </w14:textFill>
              </w:rPr>
              <w:t>-7</w:t>
            </w:r>
            <w:r>
              <w:rPr>
                <w:rFonts w:cs="Arial Unicode MS"/>
                <w:color w:val="000000" w:themeColor="text1"/>
                <w:sz w:val="24"/>
                <w14:textFill>
                  <w14:solidFill>
                    <w14:schemeClr w14:val="tx1"/>
                  </w14:solidFill>
                </w14:textFill>
              </w:rPr>
              <w:t>cm/s，或参照GB16889执行。</w:t>
            </w:r>
          </w:p>
          <w:p>
            <w:pPr>
              <w:spacing w:line="440" w:lineRule="exact"/>
              <w:ind w:firstLine="480" w:firstLineChars="200"/>
              <w:rPr>
                <w:rFonts w:cs="Arial Unicode MS"/>
                <w:color w:val="000000" w:themeColor="text1"/>
                <w:sz w:val="24"/>
                <w14:textFill>
                  <w14:solidFill>
                    <w14:schemeClr w14:val="tx1"/>
                  </w14:solidFill>
                </w14:textFill>
              </w:rPr>
            </w:pPr>
            <w:r>
              <w:rPr>
                <w:rFonts w:hint="eastAsia" w:cs="Arial Unicode MS"/>
                <w:color w:val="000000" w:themeColor="text1"/>
                <w:sz w:val="24"/>
                <w14:textFill>
                  <w14:solidFill>
                    <w14:schemeClr w14:val="tx1"/>
                  </w14:solidFill>
                </w14:textFill>
              </w:rPr>
              <w:t>综上所述，采取上述措施后，不会对院区地下水、土壤环境造成影响。</w:t>
            </w:r>
          </w:p>
          <w:p>
            <w:pPr>
              <w:spacing w:line="440" w:lineRule="exact"/>
              <w:ind w:firstLine="481" w:firstLineChars="200"/>
              <w:rPr>
                <w:b/>
                <w:bCs/>
                <w:color w:val="000000" w:themeColor="text1"/>
                <w:kern w:val="0"/>
                <w:sz w:val="24"/>
                <w:szCs w:val="22"/>
                <w14:textFill>
                  <w14:solidFill>
                    <w14:schemeClr w14:val="tx1"/>
                  </w14:solidFill>
                </w14:textFill>
              </w:rPr>
            </w:pPr>
            <w:r>
              <w:rPr>
                <w:rFonts w:hint="eastAsia"/>
                <w:b/>
                <w:bCs/>
                <w:color w:val="000000" w:themeColor="text1"/>
                <w:kern w:val="0"/>
                <w:sz w:val="24"/>
                <w:szCs w:val="22"/>
                <w14:textFill>
                  <w14:solidFill>
                    <w14:schemeClr w14:val="tx1"/>
                  </w14:solidFill>
                </w14:textFill>
              </w:rPr>
              <w:t>7、生态环境影响分析</w:t>
            </w:r>
          </w:p>
          <w:p>
            <w:pPr>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本项目位于魏县疾控预防控制中心现有院区内，用地性质为医卫慈善用地/医疗卫生，</w:t>
            </w:r>
            <w:r>
              <w:rPr>
                <w:color w:val="000000" w:themeColor="text1"/>
                <w:sz w:val="24"/>
                <w14:textFill>
                  <w14:solidFill>
                    <w14:schemeClr w14:val="tx1"/>
                  </w14:solidFill>
                </w14:textFill>
              </w:rPr>
              <w:t>项目的实施不会使该地块的土地利用功能发生改变</w:t>
            </w:r>
            <w:r>
              <w:rPr>
                <w:rFonts w:hint="eastAsia"/>
                <w:color w:val="000000" w:themeColor="text1"/>
                <w:kern w:val="0"/>
                <w:sz w:val="24"/>
                <w:szCs w:val="22"/>
                <w14:textFill>
                  <w14:solidFill>
                    <w14:schemeClr w14:val="tx1"/>
                  </w14:solidFill>
                </w14:textFill>
              </w:rPr>
              <w:t>，无生态环境保护目标。</w:t>
            </w:r>
          </w:p>
          <w:p>
            <w:pPr>
              <w:spacing w:line="440" w:lineRule="exact"/>
              <w:ind w:firstLine="480" w:firstLineChars="200"/>
              <w:rPr>
                <w:color w:val="000000" w:themeColor="text1"/>
                <w:kern w:val="0"/>
                <w:sz w:val="24"/>
                <w:szCs w:val="22"/>
                <w14:textFill>
                  <w14:solidFill>
                    <w14:schemeClr w14:val="tx1"/>
                  </w14:solidFill>
                </w14:textFill>
              </w:rPr>
            </w:pPr>
            <w:r>
              <w:rPr>
                <w:rFonts w:hint="eastAsia"/>
                <w:color w:val="000000" w:themeColor="text1"/>
                <w:kern w:val="0"/>
                <w:sz w:val="24"/>
                <w:szCs w:val="22"/>
                <w14:textFill>
                  <w14:solidFill>
                    <w14:schemeClr w14:val="tx1"/>
                  </w14:solidFill>
                </w14:textFill>
              </w:rPr>
              <w:t>因此本项目不会对周边生态环境产生影响。</w:t>
            </w:r>
          </w:p>
          <w:p>
            <w:pPr>
              <w:spacing w:line="440" w:lineRule="exact"/>
              <w:ind w:firstLine="481"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b/>
                <w:color w:val="000000" w:themeColor="text1"/>
                <w:sz w:val="24"/>
                <w14:textFill>
                  <w14:solidFill>
                    <w14:schemeClr w14:val="tx1"/>
                  </w14:solidFill>
                </w14:textFill>
              </w:rPr>
              <w:t>、环境风险分析</w:t>
            </w:r>
          </w:p>
          <w:p>
            <w:pPr>
              <w:widowControl/>
              <w:tabs>
                <w:tab w:val="left" w:pos="0"/>
              </w:tabs>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（1）化学风险</w:t>
            </w:r>
          </w:p>
          <w:p>
            <w:pPr>
              <w:widowControl/>
              <w:tabs>
                <w:tab w:val="left" w:pos="0"/>
              </w:tabs>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根据原国家环保部《关于进一步加强环境影响评价管理防范环境风险的通知》（国家环保部环发[2012]77号）及生态环境部发布的《建设项目环境风险评价技术导则》（HJ 169-2018）要求，对于涉及有毒有害和易燃易爆物质的生产、使用、储存（包括使用管线输运）的建设项目进行风险评价。</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color w:val="000000" w:themeColor="text1"/>
                <w:sz w:val="24"/>
                <w14:textFill>
                  <w14:solidFill>
                    <w14:schemeClr w14:val="tx1"/>
                  </w14:solidFill>
                </w14:textFill>
              </w:rPr>
              <w:t>物质识别</w:t>
            </w:r>
          </w:p>
          <w:p>
            <w:pPr>
              <w:spacing w:line="440" w:lineRule="exact"/>
              <w:ind w:firstLine="480" w:firstLineChars="200"/>
              <w:rPr>
                <w:bCs/>
                <w:snapToGrid w:val="0"/>
                <w:color w:val="000000" w:themeColor="text1"/>
                <w:sz w:val="24"/>
                <w14:textFill>
                  <w14:solidFill>
                    <w14:schemeClr w14:val="tx1"/>
                  </w14:solidFill>
                </w14:textFill>
              </w:rPr>
            </w:pPr>
            <w:r>
              <w:rPr>
                <w:bCs/>
                <w:snapToGrid w:val="0"/>
                <w:color w:val="000000" w:themeColor="text1"/>
                <w:sz w:val="24"/>
                <w14:textFill>
                  <w14:solidFill>
                    <w14:schemeClr w14:val="tx1"/>
                  </w14:solidFill>
                </w14:textFill>
              </w:rPr>
              <w:t>本项目涉及到的危险物质主要为医疗废物和各种实验试剂</w:t>
            </w:r>
            <w:r>
              <w:rPr>
                <w:rFonts w:hint="eastAsia"/>
                <w:bCs/>
                <w:snapToGrid w:val="0"/>
                <w:color w:val="000000" w:themeColor="text1"/>
                <w:sz w:val="24"/>
                <w14:textFill>
                  <w14:solidFill>
                    <w14:schemeClr w14:val="tx1"/>
                  </w14:solidFill>
                </w14:textFill>
              </w:rPr>
              <w:t>，主要分布于现有工程医疗废物暂存间和实验室中。</w:t>
            </w:r>
          </w:p>
          <w:p>
            <w:pPr>
              <w:adjustRightInd w:val="0"/>
              <w:snapToGrid w:val="0"/>
              <w:spacing w:line="440" w:lineRule="exact"/>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②</w:t>
            </w:r>
            <w:r>
              <w:rPr>
                <w:bCs/>
                <w:color w:val="000000" w:themeColor="text1"/>
                <w:sz w:val="24"/>
                <w14:textFill>
                  <w14:solidFill>
                    <w14:schemeClr w14:val="tx1"/>
                  </w14:solidFill>
                </w14:textFill>
              </w:rPr>
              <w:t>评价依据</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根据《建设项目环境风险评价技术导则》（HJ169-2018），危险物质Q值确定表见表3</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w:t>
            </w:r>
          </w:p>
          <w:p>
            <w:pPr>
              <w:tabs>
                <w:tab w:val="left" w:pos="0"/>
              </w:tabs>
              <w:spacing w:line="440" w:lineRule="exact"/>
              <w:ind w:firstLine="481"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表3</w:t>
            </w:r>
            <w:r>
              <w:rPr>
                <w:rFonts w:hint="eastAsia"/>
                <w:b/>
                <w:bCs/>
                <w:color w:val="000000" w:themeColor="text1"/>
                <w:sz w:val="24"/>
                <w14:textFill>
                  <w14:solidFill>
                    <w14:schemeClr w14:val="tx1"/>
                  </w14:solidFill>
                </w14:textFill>
              </w:rPr>
              <w:t>2</w:t>
            </w:r>
            <w:r>
              <w:rPr>
                <w:b/>
                <w:bCs/>
                <w:color w:val="000000" w:themeColor="text1"/>
                <w:sz w:val="24"/>
                <w14:textFill>
                  <w14:solidFill>
                    <w14:schemeClr w14:val="tx1"/>
                  </w14:solidFill>
                </w14:textFill>
              </w:rPr>
              <w:t xml:space="preserve">    项目突发环境风险物质数量与其临界量比值一览表</w:t>
            </w:r>
          </w:p>
          <w:tbl>
            <w:tblPr>
              <w:tblStyle w:val="18"/>
              <w:tblW w:w="13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32"/>
              <w:gridCol w:w="1420"/>
              <w:gridCol w:w="2125"/>
              <w:gridCol w:w="993"/>
              <w:gridCol w:w="1275"/>
              <w:gridCol w:w="1299"/>
              <w:gridCol w:w="1299"/>
              <w:gridCol w:w="129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66"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644"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风险单元</w:t>
                  </w: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危险物质</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单元内最大存在量t</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临界量t</w:t>
                  </w:r>
                </w:p>
              </w:tc>
              <w:tc>
                <w:tcPr>
                  <w:tcW w:w="47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q/Q值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4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47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4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二氧化氯</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644" w:type="pct"/>
                  <w:vMerge w:val="restar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w:t>
                  </w: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氨水（20%）</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硝酸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盐酸（37%）</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0.0006</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乙酸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硫酸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丙酮</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磷酸</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0.003</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1933" w:type="pct"/>
                <w:trHeight w:val="284" w:hRule="atLeast"/>
              </w:trPr>
              <w:tc>
                <w:tcPr>
                  <w:tcW w:w="262"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644" w:type="pct"/>
                  <w:vMerge w:val="continue"/>
                  <w:vAlign w:val="center"/>
                </w:tcPr>
                <w:p>
                  <w:pPr>
                    <w:adjustRightInd w:val="0"/>
                    <w:snapToGrid w:val="0"/>
                    <w:spacing w:line="360" w:lineRule="exact"/>
                    <w:jc w:val="center"/>
                    <w:rPr>
                      <w:color w:val="000000" w:themeColor="text1"/>
                      <w:szCs w:val="21"/>
                      <w14:textFill>
                        <w14:solidFill>
                          <w14:schemeClr w14:val="tx1"/>
                        </w14:solidFill>
                      </w14:textFill>
                    </w:rPr>
                  </w:pPr>
                </w:p>
              </w:tc>
              <w:tc>
                <w:tcPr>
                  <w:tcW w:w="528"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硫酸铵</w:t>
                  </w:r>
                </w:p>
              </w:tc>
              <w:tc>
                <w:tcPr>
                  <w:tcW w:w="790"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0.001</w:t>
                  </w:r>
                </w:p>
              </w:tc>
              <w:tc>
                <w:tcPr>
                  <w:tcW w:w="369"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c>
                <w:tcPr>
                  <w:tcW w:w="474"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93" w:type="pct"/>
                  <w:gridSpan w:val="5"/>
                  <w:vAlign w:val="center"/>
                </w:tcPr>
                <w:p>
                  <w:pPr>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47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0.0624</w:t>
                  </w:r>
                </w:p>
              </w:tc>
              <w:tc>
                <w:tcPr>
                  <w:tcW w:w="483" w:type="pct"/>
                  <w:vAlign w:val="center"/>
                </w:tcPr>
                <w:p>
                  <w:pPr>
                    <w:widowControl/>
                    <w:jc w:val="center"/>
                    <w:rPr>
                      <w:color w:val="000000" w:themeColor="text1"/>
                      <w14:textFill>
                        <w14:solidFill>
                          <w14:schemeClr w14:val="tx1"/>
                        </w14:solidFill>
                      </w14:textFill>
                    </w:rPr>
                  </w:pPr>
                </w:p>
              </w:tc>
              <w:tc>
                <w:tcPr>
                  <w:tcW w:w="483" w:type="pct"/>
                  <w:vAlign w:val="center"/>
                </w:tcPr>
                <w:p>
                  <w:pPr>
                    <w:widowControl/>
                    <w:jc w:val="center"/>
                    <w:rPr>
                      <w:color w:val="000000" w:themeColor="text1"/>
                      <w14:textFill>
                        <w14:solidFill>
                          <w14:schemeClr w14:val="tx1"/>
                        </w14:solidFill>
                      </w14:textFill>
                    </w:rPr>
                  </w:pPr>
                </w:p>
              </w:tc>
              <w:tc>
                <w:tcPr>
                  <w:tcW w:w="483" w:type="pct"/>
                  <w:vAlign w:val="center"/>
                </w:tcPr>
                <w:p>
                  <w:pPr>
                    <w:widowControl/>
                    <w:jc w:val="center"/>
                    <w:rPr>
                      <w:color w:val="000000" w:themeColor="text1"/>
                      <w14:textFill>
                        <w14:solidFill>
                          <w14:schemeClr w14:val="tx1"/>
                        </w14:solidFill>
                      </w14:textFill>
                    </w:rPr>
                  </w:pPr>
                </w:p>
              </w:tc>
              <w:tc>
                <w:tcPr>
                  <w:tcW w:w="483"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0.0623</w:t>
                  </w:r>
                </w:p>
              </w:tc>
            </w:tr>
          </w:tbl>
          <w:p>
            <w:pPr>
              <w:spacing w:line="32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注：Q＜1时，该项目环境风险潜势为Ⅰ。</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按照《建设项目环境风险评价技术导则》导则要求，Q＜1时，风险潜势为I，</w:t>
            </w:r>
            <w:r>
              <w:rPr>
                <w:rFonts w:hint="eastAsia"/>
                <w:color w:val="000000" w:themeColor="text1"/>
                <w:sz w:val="24"/>
                <w14:textFill>
                  <w14:solidFill>
                    <w14:schemeClr w14:val="tx1"/>
                  </w14:solidFill>
                </w14:textFill>
              </w:rPr>
              <w:t>不设置环境风险专项评价，只</w:t>
            </w:r>
            <w:r>
              <w:rPr>
                <w:color w:val="000000" w:themeColor="text1"/>
                <w:sz w:val="24"/>
                <w14:textFill>
                  <w14:solidFill>
                    <w14:schemeClr w14:val="tx1"/>
                  </w14:solidFill>
                </w14:textFill>
              </w:rPr>
              <w:t>进行简单分析</w:t>
            </w:r>
            <w:r>
              <w:rPr>
                <w:rFonts w:hint="eastAsia"/>
                <w:color w:val="000000" w:themeColor="text1"/>
                <w:sz w:val="24"/>
                <w14:textFill>
                  <w14:solidFill>
                    <w14:schemeClr w14:val="tx1"/>
                  </w14:solidFill>
                </w14:textFill>
              </w:rPr>
              <w:t>。</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环境风险及环境影响途径识别</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项目环境风险及环境影响途径识别表见表</w:t>
            </w:r>
            <w:r>
              <w:rPr>
                <w:rFonts w:hint="eastAsia"/>
                <w:color w:val="000000" w:themeColor="text1"/>
                <w:sz w:val="24"/>
                <w14:textFill>
                  <w14:solidFill>
                    <w14:schemeClr w14:val="tx1"/>
                  </w14:solidFill>
                </w14:textFill>
              </w:rPr>
              <w:t>33</w:t>
            </w:r>
            <w:r>
              <w:rPr>
                <w:color w:val="000000" w:themeColor="text1"/>
                <w:sz w:val="24"/>
                <w14:textFill>
                  <w14:solidFill>
                    <w14:schemeClr w14:val="tx1"/>
                  </w14:solidFill>
                </w14:textFill>
              </w:rPr>
              <w:t>。</w:t>
            </w:r>
          </w:p>
          <w:p>
            <w:pPr>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表3</w:t>
            </w:r>
            <w:r>
              <w:rPr>
                <w:rFonts w:hint="eastAsia"/>
                <w:b/>
                <w:color w:val="000000" w:themeColor="text1"/>
                <w:sz w:val="24"/>
                <w14:textFill>
                  <w14:solidFill>
                    <w14:schemeClr w14:val="tx1"/>
                  </w14:solidFill>
                </w14:textFill>
              </w:rPr>
              <w:t>3</w:t>
            </w:r>
            <w:r>
              <w:rPr>
                <w:b/>
                <w:color w:val="000000" w:themeColor="text1"/>
                <w:sz w:val="24"/>
                <w14:textFill>
                  <w14:solidFill>
                    <w14:schemeClr w14:val="tx1"/>
                  </w14:solidFill>
                </w14:textFill>
              </w:rPr>
              <w:t xml:space="preserve">    项目环境风险及环境影响途径识别表</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55"/>
              <w:gridCol w:w="1106"/>
              <w:gridCol w:w="1304"/>
              <w:gridCol w:w="1241"/>
              <w:gridCol w:w="140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危险单元</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风险源</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主要危险物质</w:t>
                  </w:r>
                </w:p>
              </w:tc>
              <w:tc>
                <w:tcPr>
                  <w:tcW w:w="1241"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环境风险类型</w:t>
                  </w:r>
                </w:p>
              </w:tc>
              <w:tc>
                <w:tcPr>
                  <w:tcW w:w="1409"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环境影响途径</w:t>
                  </w:r>
                </w:p>
              </w:tc>
              <w:tc>
                <w:tcPr>
                  <w:tcW w:w="1507"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可能受影响的环 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医疗废物暂存间</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医疗废物</w:t>
                  </w:r>
                </w:p>
              </w:tc>
              <w:tc>
                <w:tcPr>
                  <w:tcW w:w="1241" w:type="dxa"/>
                  <w:vMerge w:val="restart"/>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危险物质泄漏</w:t>
                  </w:r>
                  <w:r>
                    <w:rPr>
                      <w:rFonts w:hint="eastAsia"/>
                      <w:color w:val="000000" w:themeColor="text1"/>
                      <w14:textFill>
                        <w14:solidFill>
                          <w14:schemeClr w14:val="tx1"/>
                        </w14:solidFill>
                      </w14:textFill>
                    </w:rPr>
                    <w:t>（散落）</w:t>
                  </w:r>
                </w:p>
              </w:tc>
              <w:tc>
                <w:tcPr>
                  <w:tcW w:w="1409" w:type="dxa"/>
                  <w:vMerge w:val="restart"/>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地下水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大气</w:t>
                  </w:r>
                </w:p>
              </w:tc>
              <w:tc>
                <w:tcPr>
                  <w:tcW w:w="1507" w:type="dxa"/>
                  <w:vMerge w:val="restart"/>
                  <w:vAlign w:val="center"/>
                </w:tcPr>
                <w:p>
                  <w:pPr>
                    <w:widowControl/>
                    <w:adjustRightInd w:val="0"/>
                    <w:snapToGrid w:val="0"/>
                    <w:spacing w:line="3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企业职工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科室预处理</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二氧化氯</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二氧化氯</w:t>
                  </w:r>
                </w:p>
              </w:tc>
              <w:tc>
                <w:tcPr>
                  <w:tcW w:w="1241"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409"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507"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7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55"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实验室</w:t>
                  </w:r>
                </w:p>
              </w:tc>
              <w:tc>
                <w:tcPr>
                  <w:tcW w:w="1106"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化学试剂</w:t>
                  </w:r>
                </w:p>
              </w:tc>
              <w:tc>
                <w:tcPr>
                  <w:tcW w:w="1304" w:type="dxa"/>
                  <w:vAlign w:val="center"/>
                </w:tcPr>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氨水、硝酸</w:t>
                  </w:r>
                </w:p>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盐酸、乙酸</w:t>
                  </w:r>
                </w:p>
                <w:p>
                  <w:pPr>
                    <w:widowControl/>
                    <w:adjustRightInd w:val="0"/>
                    <w:snapToGrid w:val="0"/>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硫酸、丙酮、磷酸、硫酸铵</w:t>
                  </w:r>
                </w:p>
              </w:tc>
              <w:tc>
                <w:tcPr>
                  <w:tcW w:w="1241"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409"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c>
                <w:tcPr>
                  <w:tcW w:w="1507" w:type="dxa"/>
                  <w:vMerge w:val="continue"/>
                  <w:vAlign w:val="center"/>
                </w:tcPr>
                <w:p>
                  <w:pPr>
                    <w:widowControl/>
                    <w:adjustRightInd w:val="0"/>
                    <w:snapToGrid w:val="0"/>
                    <w:spacing w:line="320" w:lineRule="exact"/>
                    <w:jc w:val="center"/>
                    <w:rPr>
                      <w:color w:val="000000" w:themeColor="text1"/>
                      <w14:textFill>
                        <w14:solidFill>
                          <w14:schemeClr w14:val="tx1"/>
                        </w14:solidFill>
                      </w14:textFill>
                    </w:rPr>
                  </w:pPr>
                </w:p>
              </w:tc>
            </w:tr>
          </w:tbl>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环境风险分析</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本项目一旦发生</w:t>
            </w:r>
            <w:r>
              <w:rPr>
                <w:rFonts w:hint="eastAsia"/>
                <w:color w:val="000000" w:themeColor="text1"/>
                <w:sz w:val="24"/>
                <w14:textFill>
                  <w14:solidFill>
                    <w14:schemeClr w14:val="tx1"/>
                  </w14:solidFill>
                </w14:textFill>
              </w:rPr>
              <w:t>危险物质泄漏事故</w:t>
            </w:r>
            <w:r>
              <w:rPr>
                <w:color w:val="000000" w:themeColor="text1"/>
                <w:sz w:val="24"/>
                <w14:textFill>
                  <w14:solidFill>
                    <w14:schemeClr w14:val="tx1"/>
                  </w14:solidFill>
                </w14:textFill>
              </w:rPr>
              <w:t>，对</w:t>
            </w:r>
            <w:r>
              <w:rPr>
                <w:rFonts w:hint="eastAsia"/>
                <w:color w:val="000000" w:themeColor="text1"/>
                <w:sz w:val="24"/>
                <w14:textFill>
                  <w14:solidFill>
                    <w14:schemeClr w14:val="tx1"/>
                  </w14:solidFill>
                </w14:textFill>
              </w:rPr>
              <w:t>院区</w:t>
            </w:r>
            <w:r>
              <w:rPr>
                <w:color w:val="000000" w:themeColor="text1"/>
                <w:sz w:val="24"/>
                <w14:textFill>
                  <w14:solidFill>
                    <w14:schemeClr w14:val="tx1"/>
                  </w14:solidFill>
                </w14:textFill>
              </w:rPr>
              <w:t>及周边工作人员造成一定影响，所以，发生事故后，</w:t>
            </w:r>
            <w:r>
              <w:rPr>
                <w:rFonts w:hint="eastAsia"/>
                <w:color w:val="000000" w:themeColor="text1"/>
                <w:sz w:val="24"/>
                <w14:textFill>
                  <w14:solidFill>
                    <w14:schemeClr w14:val="tx1"/>
                  </w14:solidFill>
                </w14:textFill>
              </w:rPr>
              <w:t>要求在1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分钟内采取堵漏措施，及时</w:t>
            </w:r>
            <w:r>
              <w:rPr>
                <w:color w:val="000000" w:themeColor="text1"/>
                <w:sz w:val="24"/>
                <w14:textFill>
                  <w14:solidFill>
                    <w14:schemeClr w14:val="tx1"/>
                  </w14:solidFill>
                </w14:textFill>
              </w:rPr>
              <w:t>对周围受影响的人员进行疏散，避免人员伤亡。本项目不会发生爆炸及毒性物质扩散环境风险事故，故不会对附近居住区居民产生明显影响。</w:t>
            </w:r>
          </w:p>
          <w:p>
            <w:pPr>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⑤</w:t>
            </w:r>
            <w:r>
              <w:rPr>
                <w:rFonts w:hint="eastAsia"/>
                <w:color w:val="000000" w:themeColor="text1"/>
                <w:sz w:val="24"/>
                <w14:textFill>
                  <w14:solidFill>
                    <w14:schemeClr w14:val="tx1"/>
                  </w14:solidFill>
                </w14:textFill>
              </w:rPr>
              <w:t>环境风险防范措施</w:t>
            </w:r>
          </w:p>
          <w:p>
            <w:pPr>
              <w:spacing w:line="440" w:lineRule="exact"/>
              <w:ind w:firstLine="480" w:firstLineChars="200"/>
              <w:rPr>
                <w:color w:val="000000" w:themeColor="text1"/>
                <w:sz w:val="24"/>
                <w14:textFill>
                  <w14:solidFill>
                    <w14:schemeClr w14:val="tx1"/>
                  </w14:solidFill>
                </w14:textFill>
              </w:rPr>
            </w:pPr>
            <w:bookmarkStart w:id="6" w:name="_Toc181784344"/>
            <w:bookmarkStart w:id="7" w:name="_Toc183922775"/>
            <w:bookmarkStart w:id="8" w:name="_Toc290721474"/>
            <w:r>
              <w:rPr>
                <w:color w:val="000000" w:themeColor="text1"/>
                <w:sz w:val="24"/>
                <w14:textFill>
                  <w14:solidFill>
                    <w14:schemeClr w14:val="tx1"/>
                  </w14:solidFill>
                </w14:textFill>
              </w:rPr>
              <w:t>现场操作人员巡回检查发现泄露时，应初步判断泄漏位置、泄漏量、危险性等情况</w:t>
            </w:r>
            <w:r>
              <w:rPr>
                <w:rFonts w:hint="eastAsia"/>
                <w:color w:val="000000" w:themeColor="text1"/>
                <w:sz w:val="24"/>
                <w14:textFill>
                  <w14:solidFill>
                    <w14:schemeClr w14:val="tx1"/>
                  </w14:solidFill>
                </w14:textFill>
              </w:rPr>
              <w:t>，并在1</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分钟内采取堵漏措施，及时</w:t>
            </w:r>
            <w:r>
              <w:rPr>
                <w:color w:val="000000" w:themeColor="text1"/>
                <w:sz w:val="24"/>
                <w14:textFill>
                  <w14:solidFill>
                    <w14:schemeClr w14:val="tx1"/>
                  </w14:solidFill>
                </w14:textFill>
              </w:rPr>
              <w:t>对周围受影响的人员进行疏散，避免人员伤亡。</w:t>
            </w:r>
          </w:p>
          <w:p>
            <w:pPr>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（2）生物安全风险</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建项目涉及微生物实验室，在一般情况下，病原微生物在液体中可以独立存在，其直径约为0.2纳米以上，但在空气中不能独立存在，必须依附空气中的尘粒或微粒形成气溶胶，气溶胶的直径一般为0.5um以上，因此要封闭实验室内病原微生物污染环节的主要载体，包括：水、空气中的气溶胶、固体物质。存在的风险因素包括人为因素、设备因素及环境因素。环境风险的发生一般是多种风险因素相关关联、共同作用的结果，其中人为因素主要为不安全作业行为、除去安全装置，不用防护用具，使用不安全用具或者不安全使用，不安全的场所作业等；设备因素主要为防护不良、布局不良，不安全的防护，不安全的设置等；环境因素主要为环境布局，环境条件，环境危害物等。</w:t>
            </w:r>
          </w:p>
          <w:p>
            <w:pPr>
              <w:pStyle w:val="17"/>
              <w:spacing w:after="0" w:line="440" w:lineRule="exact"/>
              <w:ind w:left="0" w:leftChars="0" w:firstLine="48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为降低病原研究中产生的生物风险，在实验室设计中设置一系列保护和防范措施，用以保证在各种极端条件下，病原体外逸造成环境危害的几率最小。</w:t>
            </w:r>
          </w:p>
          <w:p>
            <w:pPr>
              <w:pStyle w:val="16"/>
              <w:spacing w:after="0" w:line="440" w:lineRule="exact"/>
              <w:ind w:firstLine="480" w:firstLineChars="200"/>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①</w:t>
            </w:r>
            <w:r>
              <w:rPr>
                <w:rFonts w:hint="eastAsia"/>
                <w:bCs/>
                <w:color w:val="000000" w:themeColor="text1"/>
                <w:sz w:val="24"/>
                <w14:textFill>
                  <w14:solidFill>
                    <w14:schemeClr w14:val="tx1"/>
                  </w14:solidFill>
                </w14:textFill>
              </w:rPr>
              <w:t>生物通过水环境排放的风险防范措施</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微生物实验室产生的废液经过高压灭菌消毒后作为危险废物处理。清洗废水排入科室预处理装置预处理，有效防止排放废水中病原微生物的逃逸。</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color w:val="000000" w:themeColor="text1"/>
                <w:sz w:val="24"/>
                <w14:textFill>
                  <w14:solidFill>
                    <w14:schemeClr w14:val="tx1"/>
                  </w14:solidFill>
                </w14:textFill>
              </w:rPr>
              <w:t>生物通过大气环境排放的风险防范</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为防止生物实验室病原微生物逃逸，整个实验室设为负压状态，保证整个实验室气流组织流向固定。</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w:t>
            </w:r>
            <w:r>
              <w:rPr>
                <w:rFonts w:hint="eastAsia"/>
                <w:color w:val="000000" w:themeColor="text1"/>
                <w:sz w:val="24"/>
                <w14:textFill>
                  <w14:solidFill>
                    <w14:schemeClr w14:val="tx1"/>
                  </w14:solidFill>
                </w14:textFill>
              </w:rPr>
              <w:t>生物通过固体废物排放的风险防范</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在污染区和半污染区集中收集，并及时消毒，然后采用高密度塑料袋再次密封包装，表面化学消毒，放入医疗废物暂存间，定期由有资质单位处理。</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w:t>
            </w:r>
            <w:r>
              <w:rPr>
                <w:rFonts w:hint="eastAsia"/>
                <w:color w:val="000000" w:themeColor="text1"/>
                <w:sz w:val="24"/>
                <w14:textFill>
                  <w14:solidFill>
                    <w14:schemeClr w14:val="tx1"/>
                  </w14:solidFill>
                </w14:textFill>
              </w:rPr>
              <w:t>实验室人员携带病毒的风险防范</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A、加强人员培训。实验人员、辅助人员、后勤保障人员上岗均须接受严格的生物安全以及相关操作的计术培训，包括实验室设施、设备、个体防护作业等培训。熟悉并和严格遵守实验室的管理要求；</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B、严格准入制度。</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C、严格按照标准操作程序开展工作。</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D、开展实验活动或实验室后勤维护等人员进出实验室，严格进行个人防护。</w:t>
            </w:r>
          </w:p>
          <w:p>
            <w:pPr>
              <w:autoSpaceDE w:val="0"/>
              <w:autoSpaceDN w:val="0"/>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E、对实验室严格消毒措施，对病原、细菌标本、分离物、可能被污染的实验耗材等进行二次消毒处理。</w:t>
            </w:r>
          </w:p>
          <w:bookmarkEnd w:id="6"/>
          <w:bookmarkEnd w:id="7"/>
          <w:bookmarkEnd w:id="8"/>
          <w:p>
            <w:pPr>
              <w:spacing w:line="440" w:lineRule="exact"/>
              <w:ind w:firstLine="481"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排污许可制度衔接与监测计划</w:t>
            </w:r>
          </w:p>
          <w:p>
            <w:pPr>
              <w:adjustRightInd w:val="0"/>
              <w:snapToGrid w:val="0"/>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（1）排污许可制度衔接</w:t>
            </w:r>
          </w:p>
          <w:p>
            <w:pPr>
              <w:adjustRightInd w:val="0"/>
              <w:snapToGrid w:val="0"/>
              <w:spacing w:line="44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根据《固定污染源排污许可分类管理名录（2019年版）》，本项目属于“五十、其他行业”，无需申请排污许可证。</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（2）环境监测计划</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环境监测是环境管理的依据和基础，为环境统计和环境定量评价提供科学依据，并据此制定污染防治对策和规划。</w:t>
            </w:r>
            <w:r>
              <w:rPr>
                <w:color w:val="000000" w:themeColor="text1"/>
                <w:kern w:val="0"/>
                <w:sz w:val="24"/>
                <w14:textFill>
                  <w14:solidFill>
                    <w14:schemeClr w14:val="tx1"/>
                  </w14:solidFill>
                </w14:textFill>
              </w:rPr>
              <w:t>《排污许可证申请与核发技术规范  医疗机构》（HJ 1105—2020）</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《医疗机构水污染物排放标准》(GB18466-2005)和</w:t>
            </w:r>
            <w:r>
              <w:rPr>
                <w:rFonts w:hint="eastAsia"/>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 xml:space="preserve">排污单位自行监测技术指南 </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总则</w:t>
            </w:r>
            <w:r>
              <w:rPr>
                <w:rFonts w:hint="eastAsia"/>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HJ819-2017</w:t>
            </w:r>
            <w:r>
              <w:rPr>
                <w:rFonts w:hint="eastAsia"/>
                <w:color w:val="000000" w:themeColor="text1"/>
                <w:sz w:val="24"/>
                <w14:textFill>
                  <w14:solidFill>
                    <w14:schemeClr w14:val="tx1"/>
                  </w14:solidFill>
                </w14:textFill>
              </w:rPr>
              <w:t>）以及本项目污染物排放情况，制定本项目运行期监测计划，见下表。</w:t>
            </w: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表</w:t>
            </w:r>
            <w:r>
              <w:rPr>
                <w:rFonts w:hint="eastAsia"/>
                <w:b/>
                <w:color w:val="000000" w:themeColor="text1"/>
                <w:sz w:val="24"/>
                <w14:textFill>
                  <w14:solidFill>
                    <w14:schemeClr w14:val="tx1"/>
                  </w14:solidFill>
                </w14:textFill>
              </w:rPr>
              <w:t>34</w:t>
            </w:r>
            <w:r>
              <w:rPr>
                <w:b/>
                <w:color w:val="000000" w:themeColor="text1"/>
                <w:sz w:val="24"/>
                <w14:textFill>
                  <w14:solidFill>
                    <w14:schemeClr w14:val="tx1"/>
                  </w14:solidFill>
                </w14:textFill>
              </w:rPr>
              <w:t xml:space="preserve">    污染源监测计划</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9"/>
              <w:gridCol w:w="734"/>
              <w:gridCol w:w="1119"/>
              <w:gridCol w:w="968"/>
              <w:gridCol w:w="1133"/>
              <w:gridCol w:w="3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369"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44"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677"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监测指标</w:t>
                  </w:r>
                </w:p>
              </w:tc>
              <w:tc>
                <w:tcPr>
                  <w:tcW w:w="586"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监测点位置</w:t>
                  </w:r>
                </w:p>
              </w:tc>
              <w:tc>
                <w:tcPr>
                  <w:tcW w:w="686"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最低监测频率</w:t>
                  </w:r>
                </w:p>
              </w:tc>
              <w:tc>
                <w:tcPr>
                  <w:tcW w:w="2238"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44"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废气</w:t>
                  </w:r>
                </w:p>
              </w:tc>
              <w:tc>
                <w:tcPr>
                  <w:tcW w:w="677"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S、NH</w:t>
                  </w:r>
                  <w:r>
                    <w:rPr>
                      <w:color w:val="000000" w:themeColor="text1"/>
                      <w:szCs w:val="21"/>
                      <w:vertAlign w:val="subscript"/>
                      <w14:textFill>
                        <w14:solidFill>
                          <w14:schemeClr w14:val="tx1"/>
                        </w14:solidFill>
                      </w14:textFill>
                    </w:rPr>
                    <w:t>3</w:t>
                  </w:r>
                  <w:r>
                    <w:rPr>
                      <w:color w:val="000000" w:themeColor="text1"/>
                      <w:szCs w:val="21"/>
                      <w14:textFill>
                        <w14:solidFill>
                          <w14:schemeClr w14:val="tx1"/>
                        </w14:solidFill>
                      </w14:textFill>
                    </w:rPr>
                    <w:t>、臭气浓度</w:t>
                  </w:r>
                </w:p>
              </w:tc>
              <w:tc>
                <w:tcPr>
                  <w:tcW w:w="586"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周界</w:t>
                  </w:r>
                </w:p>
              </w:tc>
              <w:tc>
                <w:tcPr>
                  <w:tcW w:w="686"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1次/季度</w:t>
                  </w:r>
                </w:p>
              </w:tc>
              <w:tc>
                <w:tcPr>
                  <w:tcW w:w="2238" w:type="pct"/>
                  <w:vAlign w:val="center"/>
                </w:tcPr>
                <w:p>
                  <w:pPr>
                    <w:spacing w:line="320" w:lineRule="exact"/>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《医疗机构水污染物排放标准》(GB18466-2005)中表3污水处理设备周边大气污染物最高允许排放浓度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20" w:lineRule="exact"/>
                    <w:jc w:val="center"/>
                    <w:rPr>
                      <w:color w:val="000000" w:themeColor="text1"/>
                      <w:szCs w:val="21"/>
                      <w14:textFill>
                        <w14:solidFill>
                          <w14:schemeClr w14:val="tx1"/>
                        </w14:solidFill>
                      </w14:textFill>
                    </w:rPr>
                  </w:pPr>
                </w:p>
              </w:tc>
              <w:tc>
                <w:tcPr>
                  <w:tcW w:w="444" w:type="pct"/>
                  <w:vMerge w:val="continue"/>
                  <w:vAlign w:val="center"/>
                </w:tcPr>
                <w:p>
                  <w:pPr>
                    <w:spacing w:line="320" w:lineRule="exact"/>
                    <w:jc w:val="center"/>
                    <w:rPr>
                      <w:color w:val="000000" w:themeColor="text1"/>
                      <w:szCs w:val="21"/>
                      <w14:textFill>
                        <w14:solidFill>
                          <w14:schemeClr w14:val="tx1"/>
                        </w14:solidFill>
                      </w14:textFill>
                    </w:rPr>
                  </w:pPr>
                </w:p>
              </w:tc>
              <w:tc>
                <w:tcPr>
                  <w:tcW w:w="677" w:type="pc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w:t>
                  </w:r>
                </w:p>
              </w:tc>
              <w:tc>
                <w:tcPr>
                  <w:tcW w:w="586"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p>
              </w:tc>
              <w:tc>
                <w:tcPr>
                  <w:tcW w:w="686" w:type="pct"/>
                  <w:vMerge w:val="restar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1次/年</w:t>
                  </w:r>
                </w:p>
              </w:tc>
              <w:tc>
                <w:tcPr>
                  <w:tcW w:w="2238" w:type="pct"/>
                  <w:vAlign w:val="center"/>
                </w:tcPr>
                <w:p>
                  <w:pPr>
                    <w:spacing w:line="320" w:lineRule="exact"/>
                    <w:jc w:val="center"/>
                    <w:rPr>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《恶臭污染物综合排放标准》（GB14554-93）中表1中二级新扩改建厂界标准限值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20" w:lineRule="exact"/>
                    <w:jc w:val="center"/>
                    <w:rPr>
                      <w:color w:val="000000" w:themeColor="text1"/>
                      <w:szCs w:val="21"/>
                      <w14:textFill>
                        <w14:solidFill>
                          <w14:schemeClr w14:val="tx1"/>
                        </w14:solidFill>
                      </w14:textFill>
                    </w:rPr>
                  </w:pPr>
                </w:p>
              </w:tc>
              <w:tc>
                <w:tcPr>
                  <w:tcW w:w="444" w:type="pct"/>
                  <w:vMerge w:val="continue"/>
                  <w:vAlign w:val="center"/>
                </w:tcPr>
                <w:p>
                  <w:pPr>
                    <w:spacing w:line="320" w:lineRule="exact"/>
                    <w:jc w:val="center"/>
                    <w:rPr>
                      <w:color w:val="000000" w:themeColor="text1"/>
                      <w:szCs w:val="21"/>
                      <w14:textFill>
                        <w14:solidFill>
                          <w14:schemeClr w14:val="tx1"/>
                        </w14:solidFill>
                      </w14:textFill>
                    </w:rPr>
                  </w:pPr>
                </w:p>
              </w:tc>
              <w:tc>
                <w:tcPr>
                  <w:tcW w:w="677"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HCl</w:t>
                  </w:r>
                </w:p>
              </w:tc>
              <w:tc>
                <w:tcPr>
                  <w:tcW w:w="586" w:type="pct"/>
                  <w:vMerge w:val="continue"/>
                  <w:vAlign w:val="center"/>
                </w:tcPr>
                <w:p>
                  <w:pPr>
                    <w:spacing w:line="320" w:lineRule="exact"/>
                    <w:jc w:val="center"/>
                    <w:rPr>
                      <w:color w:val="000000" w:themeColor="text1"/>
                      <w:szCs w:val="21"/>
                      <w14:textFill>
                        <w14:solidFill>
                          <w14:schemeClr w14:val="tx1"/>
                        </w14:solidFill>
                      </w14:textFill>
                    </w:rPr>
                  </w:pPr>
                </w:p>
              </w:tc>
              <w:tc>
                <w:tcPr>
                  <w:tcW w:w="686" w:type="pct"/>
                  <w:vMerge w:val="continue"/>
                  <w:vAlign w:val="center"/>
                </w:tcPr>
                <w:p>
                  <w:pPr>
                    <w:spacing w:line="320" w:lineRule="exact"/>
                    <w:jc w:val="center"/>
                    <w:rPr>
                      <w:color w:val="000000" w:themeColor="text1"/>
                      <w:szCs w:val="21"/>
                      <w14:textFill>
                        <w14:solidFill>
                          <w14:schemeClr w14:val="tx1"/>
                        </w14:solidFill>
                      </w14:textFill>
                    </w:rPr>
                  </w:pPr>
                </w:p>
              </w:tc>
              <w:tc>
                <w:tcPr>
                  <w:tcW w:w="2238" w:type="pct"/>
                  <w:vAlign w:val="center"/>
                </w:tcPr>
                <w:p>
                  <w:pPr>
                    <w:spacing w:line="32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《大气污染物综合排放标准》(GB16297-1996)表2中无组织排放监控浓度限值要求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20" w:lineRule="exact"/>
                    <w:jc w:val="center"/>
                    <w:rPr>
                      <w:color w:val="000000" w:themeColor="text1"/>
                      <w:szCs w:val="21"/>
                      <w14:textFill>
                        <w14:solidFill>
                          <w14:schemeClr w14:val="tx1"/>
                        </w14:solidFill>
                      </w14:textFill>
                    </w:rPr>
                  </w:pPr>
                </w:p>
              </w:tc>
              <w:tc>
                <w:tcPr>
                  <w:tcW w:w="444" w:type="pct"/>
                  <w:vMerge w:val="continue"/>
                  <w:vAlign w:val="center"/>
                </w:tcPr>
                <w:p>
                  <w:pPr>
                    <w:spacing w:line="320" w:lineRule="exact"/>
                    <w:jc w:val="center"/>
                    <w:rPr>
                      <w:color w:val="000000" w:themeColor="text1"/>
                      <w:szCs w:val="21"/>
                      <w14:textFill>
                        <w14:solidFill>
                          <w14:schemeClr w14:val="tx1"/>
                        </w14:solidFill>
                      </w14:textFill>
                    </w:rPr>
                  </w:pPr>
                </w:p>
              </w:tc>
              <w:tc>
                <w:tcPr>
                  <w:tcW w:w="677" w:type="pct"/>
                  <w:vMerge w:val="restart"/>
                  <w:vAlign w:val="center"/>
                </w:tcPr>
                <w:p>
                  <w:pPr>
                    <w:spacing w:line="3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非甲烷总烃</w:t>
                  </w:r>
                </w:p>
              </w:tc>
              <w:tc>
                <w:tcPr>
                  <w:tcW w:w="586"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p>
              </w:tc>
              <w:tc>
                <w:tcPr>
                  <w:tcW w:w="686" w:type="pct"/>
                  <w:vMerge w:val="continue"/>
                  <w:vAlign w:val="center"/>
                </w:tcPr>
                <w:p>
                  <w:pPr>
                    <w:spacing w:line="320" w:lineRule="exact"/>
                    <w:jc w:val="center"/>
                    <w:rPr>
                      <w:color w:val="000000" w:themeColor="text1"/>
                      <w:szCs w:val="21"/>
                      <w14:textFill>
                        <w14:solidFill>
                          <w14:schemeClr w14:val="tx1"/>
                        </w14:solidFill>
                      </w14:textFill>
                    </w:rPr>
                  </w:pPr>
                </w:p>
              </w:tc>
              <w:tc>
                <w:tcPr>
                  <w:tcW w:w="2238" w:type="pct"/>
                  <w:vAlign w:val="center"/>
                </w:tcPr>
                <w:p>
                  <w:pPr>
                    <w:spacing w:line="32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河北省地方标准《工业企业挥发性有机物排放控制标准》（DB13/2322-2016）表2其他企业标准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7"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Merge w:val="continue"/>
                  <w:vAlign w:val="center"/>
                </w:tcPr>
                <w:p>
                  <w:pPr>
                    <w:spacing w:line="340" w:lineRule="exact"/>
                    <w:jc w:val="center"/>
                    <w:rPr>
                      <w:color w:val="000000" w:themeColor="text1"/>
                      <w:szCs w:val="21"/>
                      <w14:textFill>
                        <w14:solidFill>
                          <w14:schemeClr w14:val="tx1"/>
                        </w14:solidFill>
                      </w14:textFill>
                    </w:rPr>
                  </w:pPr>
                </w:p>
              </w:tc>
              <w:tc>
                <w:tcPr>
                  <w:tcW w:w="5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生产车间或生产设备边界</w:t>
                  </w:r>
                </w:p>
              </w:tc>
              <w:tc>
                <w:tcPr>
                  <w:tcW w:w="686"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1次/年</w:t>
                  </w:r>
                </w:p>
              </w:tc>
              <w:tc>
                <w:tcPr>
                  <w:tcW w:w="2238" w:type="pct"/>
                  <w:vAlign w:val="center"/>
                </w:tcPr>
                <w:p>
                  <w:pPr>
                    <w:spacing w:line="34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河北省地方标准《工业企业挥发性有机物排放控制标准》（DB13/2322－2016）表3生产车间或生产设备边界大气污染物排放限值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Merge w:val="continue"/>
                  <w:vAlign w:val="center"/>
                </w:tcPr>
                <w:p>
                  <w:pPr>
                    <w:spacing w:line="340" w:lineRule="exact"/>
                    <w:jc w:val="center"/>
                    <w:rPr>
                      <w:color w:val="000000" w:themeColor="text1"/>
                      <w:szCs w:val="21"/>
                      <w14:textFill>
                        <w14:solidFill>
                          <w14:schemeClr w14:val="tx1"/>
                        </w14:solidFill>
                      </w14:textFill>
                    </w:rPr>
                  </w:pPr>
                </w:p>
              </w:tc>
              <w:tc>
                <w:tcPr>
                  <w:tcW w:w="5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院区内</w:t>
                  </w:r>
                </w:p>
              </w:tc>
              <w:tc>
                <w:tcPr>
                  <w:tcW w:w="686" w:type="pct"/>
                  <w:vMerge w:val="continue"/>
                  <w:vAlign w:val="center"/>
                </w:tcPr>
                <w:p>
                  <w:pPr>
                    <w:spacing w:line="340" w:lineRule="exact"/>
                    <w:jc w:val="center"/>
                    <w:rPr>
                      <w:color w:val="000000" w:themeColor="text1"/>
                      <w:szCs w:val="21"/>
                      <w14:textFill>
                        <w14:solidFill>
                          <w14:schemeClr w14:val="tx1"/>
                        </w14:solidFill>
                      </w14:textFill>
                    </w:rPr>
                  </w:pPr>
                </w:p>
              </w:tc>
              <w:tc>
                <w:tcPr>
                  <w:tcW w:w="2238" w:type="pct"/>
                  <w:vAlign w:val="center"/>
                </w:tcPr>
                <w:p>
                  <w:pPr>
                    <w:spacing w:line="340" w:lineRule="exact"/>
                    <w:jc w:val="center"/>
                    <w:rPr>
                      <w:color w:val="000000" w:themeColor="text1"/>
                      <w14:textFill>
                        <w14:solidFill>
                          <w14:schemeClr w14:val="tx1"/>
                        </w14:solidFill>
                      </w14:textFill>
                    </w:rPr>
                  </w:pPr>
                  <w:r>
                    <w:rPr>
                      <w:rFonts w:hint="eastAsia"/>
                      <w:bCs/>
                      <w:color w:val="000000" w:themeColor="text1"/>
                      <w:spacing w:val="-6"/>
                      <w:szCs w:val="21"/>
                      <w14:textFill>
                        <w14:solidFill>
                          <w14:schemeClr w14:val="tx1"/>
                        </w14:solidFill>
                      </w14:textFill>
                    </w:rPr>
                    <w:t>《</w:t>
                  </w:r>
                  <w:r>
                    <w:fldChar w:fldCharType="begin"/>
                  </w:r>
                  <w:r>
                    <w:instrText xml:space="preserve"> HYPERLINK "http://www.mee.gov.cn/ywgz/fgbz/bz/bzwb/dqhjbh/dqgdwrywrwpfbz/201906/W020190606587693632696.pdf" </w:instrText>
                  </w:r>
                  <w:r>
                    <w:fldChar w:fldCharType="separate"/>
                  </w:r>
                  <w:r>
                    <w:rPr>
                      <w:rFonts w:hint="eastAsia"/>
                      <w:bCs/>
                      <w:color w:val="000000" w:themeColor="text1"/>
                      <w:spacing w:val="-6"/>
                      <w:szCs w:val="21"/>
                      <w14:textFill>
                        <w14:solidFill>
                          <w14:schemeClr w14:val="tx1"/>
                        </w14:solidFill>
                      </w14:textFill>
                    </w:rPr>
                    <w:t>挥发性有机物无组织排放控制标准</w:t>
                  </w:r>
                  <w:r>
                    <w:rPr>
                      <w:rFonts w:hint="eastAsia"/>
                      <w:bCs/>
                      <w:color w:val="000000" w:themeColor="text1"/>
                      <w:spacing w:val="-6"/>
                      <w:szCs w:val="21"/>
                      <w14:textFill>
                        <w14:solidFill>
                          <w14:schemeClr w14:val="tx1"/>
                        </w14:solidFill>
                      </w14:textFill>
                    </w:rPr>
                    <w:fldChar w:fldCharType="end"/>
                  </w:r>
                  <w:r>
                    <w:rPr>
                      <w:rFonts w:hint="eastAsia"/>
                      <w:bCs/>
                      <w:color w:val="000000" w:themeColor="text1"/>
                      <w:spacing w:val="-6"/>
                      <w:szCs w:val="21"/>
                      <w14:textFill>
                        <w14:solidFill>
                          <w14:schemeClr w14:val="tx1"/>
                        </w14:solidFill>
                      </w14:textFill>
                    </w:rPr>
                    <w:t>》（GB 37822-2019）要求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丙酮</w:t>
                  </w:r>
                </w:p>
              </w:tc>
              <w:tc>
                <w:tcPr>
                  <w:tcW w:w="5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p>
              </w:tc>
              <w:tc>
                <w:tcPr>
                  <w:tcW w:w="686" w:type="pct"/>
                  <w:vMerge w:val="continue"/>
                  <w:vAlign w:val="center"/>
                </w:tcPr>
                <w:p>
                  <w:pPr>
                    <w:spacing w:line="340" w:lineRule="exact"/>
                    <w:jc w:val="center"/>
                    <w:rPr>
                      <w:color w:val="000000" w:themeColor="text1"/>
                      <w:szCs w:val="21"/>
                      <w14:textFill>
                        <w14:solidFill>
                          <w14:schemeClr w14:val="tx1"/>
                        </w14:solidFill>
                      </w14:textFill>
                    </w:rPr>
                  </w:pPr>
                </w:p>
              </w:tc>
              <w:tc>
                <w:tcPr>
                  <w:tcW w:w="2238" w:type="pct"/>
                  <w:vAlign w:val="center"/>
                </w:tcPr>
                <w:p>
                  <w:pPr>
                    <w:spacing w:line="34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《工业企业挥发性有机物排放控制标准》（DB13/2322-2016）表2其他企业边界浓度限值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8" w:hRule="atLeast"/>
                <w:jc w:val="center"/>
              </w:trPr>
              <w:tc>
                <w:tcPr>
                  <w:tcW w:w="369"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44"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总汞</w:t>
                  </w:r>
                </w:p>
              </w:tc>
              <w:tc>
                <w:tcPr>
                  <w:tcW w:w="586"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w:t>
                  </w:r>
                  <w:r>
                    <w:rPr>
                      <w:color w:val="000000" w:themeColor="text1"/>
                      <w:szCs w:val="21"/>
                      <w14:textFill>
                        <w14:solidFill>
                          <w14:schemeClr w14:val="tx1"/>
                        </w14:solidFill>
                      </w14:textFill>
                    </w:rPr>
                    <w:t>预处理排放口</w:t>
                  </w: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restart"/>
                  <w:vAlign w:val="center"/>
                </w:tcPr>
                <w:p>
                  <w:pPr>
                    <w:spacing w:line="340" w:lineRule="exac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《医疗机构水污染物排放标准》(GB18466-2005)表2预处理标准，同时满足</w:t>
                  </w:r>
                  <w:r>
                    <w:rPr>
                      <w:rFonts w:hint="eastAsia"/>
                      <w:bCs/>
                      <w:color w:val="000000" w:themeColor="text1"/>
                      <w:kern w:val="0"/>
                      <w:szCs w:val="18"/>
                      <w14:textFill>
                        <w14:solidFill>
                          <w14:schemeClr w14:val="tx1"/>
                        </w14:solidFill>
                      </w14:textFill>
                    </w:rPr>
                    <w:t>魏县污水处理厂</w:t>
                  </w:r>
                  <w:r>
                    <w:rPr>
                      <w:color w:val="000000" w:themeColor="text1"/>
                      <w:kern w:val="0"/>
                      <w:szCs w:val="18"/>
                      <w14:textFill>
                        <w14:solidFill>
                          <w14:schemeClr w14:val="tx1"/>
                        </w14:solidFill>
                      </w14:textFill>
                    </w:rPr>
                    <w:t>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总铬</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六价铬</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总镉</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总铅</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总银</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widowControl/>
                    <w:spacing w:line="34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总砷</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流量</w:t>
                  </w:r>
                </w:p>
              </w:tc>
              <w:tc>
                <w:tcPr>
                  <w:tcW w:w="586" w:type="pct"/>
                  <w:vMerge w:val="restar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总排放口</w:t>
                  </w: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自动</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pH值</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12小时/次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COD</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周/次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SS</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周/次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氨氮</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动植物油</w:t>
                  </w:r>
                </w:p>
              </w:tc>
              <w:tc>
                <w:tcPr>
                  <w:tcW w:w="586" w:type="pct"/>
                  <w:vMerge w:val="continue"/>
                  <w:vAlign w:val="center"/>
                </w:tcPr>
                <w:p>
                  <w:pPr>
                    <w:spacing w:line="340" w:lineRule="exact"/>
                    <w:jc w:val="center"/>
                    <w:rPr>
                      <w:color w:val="000000" w:themeColor="text1"/>
                      <w:szCs w:val="21"/>
                      <w14:textFill>
                        <w14:solidFill>
                          <w14:schemeClr w14:val="tx1"/>
                        </w14:solidFill>
                      </w14:textFill>
                    </w:rPr>
                  </w:pPr>
                </w:p>
              </w:tc>
              <w:tc>
                <w:tcPr>
                  <w:tcW w:w="686"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2238" w:type="pct"/>
                  <w:vMerge w:val="continue"/>
                  <w:vAlign w:val="center"/>
                </w:tcPr>
                <w:p>
                  <w:pPr>
                    <w:spacing w:line="340" w:lineRule="exact"/>
                    <w:jc w:val="center"/>
                    <w:rPr>
                      <w:color w:val="000000" w:themeColor="text1"/>
                      <w:kern w:val="0"/>
                      <w:szCs w:val="18"/>
                      <w14:textFill>
                        <w14:solidFill>
                          <w14:schemeClr w14:val="tx1"/>
                        </w14:solidFill>
                      </w14:textFill>
                    </w:rPr>
                  </w:pPr>
                </w:p>
              </w:tc>
            </w:tr>
          </w:tbl>
          <w:p>
            <w:pPr>
              <w:rPr>
                <w:color w:val="000000" w:themeColor="text1"/>
                <w14:textFill>
                  <w14:solidFill>
                    <w14:schemeClr w14:val="tx1"/>
                  </w14:solidFill>
                </w14:textFill>
              </w:rPr>
            </w:pPr>
          </w:p>
          <w:p>
            <w:pPr>
              <w:keepNext/>
              <w:widowControl/>
              <w:spacing w:line="440" w:lineRule="exact"/>
              <w:ind w:firstLine="481"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续表</w:t>
            </w:r>
            <w:r>
              <w:rPr>
                <w:rFonts w:hint="eastAsia"/>
                <w:b/>
                <w:color w:val="000000" w:themeColor="text1"/>
                <w:sz w:val="24"/>
                <w14:textFill>
                  <w14:solidFill>
                    <w14:schemeClr w14:val="tx1"/>
                  </w14:solidFill>
                </w14:textFill>
              </w:rPr>
              <w:t>34</w:t>
            </w:r>
            <w:r>
              <w:rPr>
                <w:b/>
                <w:color w:val="000000" w:themeColor="text1"/>
                <w:sz w:val="24"/>
                <w14:textFill>
                  <w14:solidFill>
                    <w14:schemeClr w14:val="tx1"/>
                  </w14:solidFill>
                </w14:textFill>
              </w:rPr>
              <w:t xml:space="preserve">    污染源监测计划</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09"/>
              <w:gridCol w:w="733"/>
              <w:gridCol w:w="1119"/>
              <w:gridCol w:w="1535"/>
              <w:gridCol w:w="1560"/>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jc w:val="center"/>
              </w:trPr>
              <w:tc>
                <w:tcPr>
                  <w:tcW w:w="369"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444"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677"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监测指标</w:t>
                  </w:r>
                </w:p>
              </w:tc>
              <w:tc>
                <w:tcPr>
                  <w:tcW w:w="929"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监测点位置</w:t>
                  </w:r>
                </w:p>
              </w:tc>
              <w:tc>
                <w:tcPr>
                  <w:tcW w:w="944"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最低监测频率</w:t>
                  </w:r>
                </w:p>
              </w:tc>
              <w:tc>
                <w:tcPr>
                  <w:tcW w:w="1637"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6" w:hRule="atLeast"/>
                <w:jc w:val="center"/>
              </w:trPr>
              <w:tc>
                <w:tcPr>
                  <w:tcW w:w="369" w:type="pct"/>
                  <w:vMerge w:val="restar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44"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总余氯</w:t>
                  </w:r>
                </w:p>
              </w:tc>
              <w:tc>
                <w:tcPr>
                  <w:tcW w:w="929" w:type="pct"/>
                  <w:vMerge w:val="restar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总排口</w:t>
                  </w: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排放前监测</w:t>
                  </w:r>
                </w:p>
              </w:tc>
              <w:tc>
                <w:tcPr>
                  <w:tcW w:w="1637" w:type="pct"/>
                  <w:vMerge w:val="restart"/>
                  <w:vAlign w:val="center"/>
                </w:tcPr>
                <w:p>
                  <w:pPr>
                    <w:spacing w:line="340" w:lineRule="exact"/>
                    <w:jc w:val="center"/>
                    <w:rPr>
                      <w:color w:val="000000" w:themeColor="text1"/>
                      <w:kern w:val="0"/>
                      <w:szCs w:val="18"/>
                      <w14:textFill>
                        <w14:solidFill>
                          <w14:schemeClr w14:val="tx1"/>
                        </w14:solidFill>
                      </w14:textFill>
                    </w:rPr>
                  </w:pPr>
                  <w:r>
                    <w:rPr>
                      <w:color w:val="000000" w:themeColor="text1"/>
                      <w:kern w:val="0"/>
                      <w:szCs w:val="18"/>
                      <w14:textFill>
                        <w14:solidFill>
                          <w14:schemeClr w14:val="tx1"/>
                        </w14:solidFill>
                      </w14:textFill>
                    </w:rPr>
                    <w:t>《医疗机构水污染物排放标准》(GB18466-2005)表2预处理标准，同时满足</w:t>
                  </w:r>
                  <w:r>
                    <w:rPr>
                      <w:rFonts w:hint="eastAsia"/>
                      <w:bCs/>
                      <w:color w:val="000000" w:themeColor="text1"/>
                      <w:kern w:val="0"/>
                      <w:szCs w:val="18"/>
                      <w14:textFill>
                        <w14:solidFill>
                          <w14:schemeClr w14:val="tx1"/>
                        </w14:solidFill>
                      </w14:textFill>
                    </w:rPr>
                    <w:t>魏县污水处理厂</w:t>
                  </w:r>
                  <w:r>
                    <w:rPr>
                      <w:color w:val="000000" w:themeColor="text1"/>
                      <w:kern w:val="0"/>
                      <w:szCs w:val="18"/>
                      <w14:textFill>
                        <w14:solidFill>
                          <w14:schemeClr w14:val="tx1"/>
                        </w14:solidFill>
                      </w14:textFill>
                    </w:rPr>
                    <w:t>进水水质要求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粪大肠菌群</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月/次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肠道致病菌</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肠道病毒</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BOD</w:t>
                  </w:r>
                  <w:r>
                    <w:rPr>
                      <w:rFonts w:hint="eastAsia"/>
                      <w:bCs/>
                      <w:color w:val="000000" w:themeColor="text1"/>
                      <w:szCs w:val="21"/>
                      <w:vertAlign w:val="subscript"/>
                      <w14:textFill>
                        <w14:solidFill>
                          <w14:schemeClr w14:val="tx1"/>
                        </w14:solidFill>
                      </w14:textFill>
                    </w:rPr>
                    <w:t>5</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挥发酚</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369" w:type="pct"/>
                  <w:vMerge w:val="continue"/>
                  <w:vAlign w:val="center"/>
                </w:tcPr>
                <w:p>
                  <w:pPr>
                    <w:spacing w:line="340" w:lineRule="exact"/>
                    <w:jc w:val="center"/>
                    <w:rPr>
                      <w:color w:val="000000" w:themeColor="text1"/>
                      <w:szCs w:val="21"/>
                      <w14:textFill>
                        <w14:solidFill>
                          <w14:schemeClr w14:val="tx1"/>
                        </w14:solidFill>
                      </w14:textFill>
                    </w:rPr>
                  </w:pPr>
                </w:p>
              </w:tc>
              <w:tc>
                <w:tcPr>
                  <w:tcW w:w="444" w:type="pct"/>
                  <w:vMerge w:val="continue"/>
                  <w:vAlign w:val="center"/>
                </w:tcPr>
                <w:p>
                  <w:pPr>
                    <w:spacing w:line="340" w:lineRule="exact"/>
                    <w:jc w:val="center"/>
                    <w:rPr>
                      <w:color w:val="000000" w:themeColor="text1"/>
                      <w:szCs w:val="21"/>
                      <w14:textFill>
                        <w14:solidFill>
                          <w14:schemeClr w14:val="tx1"/>
                        </w14:solidFill>
                      </w14:textFill>
                    </w:rPr>
                  </w:pP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总氰化物</w:t>
                  </w:r>
                </w:p>
              </w:tc>
              <w:tc>
                <w:tcPr>
                  <w:tcW w:w="929" w:type="pct"/>
                  <w:vMerge w:val="continue"/>
                  <w:vAlign w:val="center"/>
                </w:tcPr>
                <w:p>
                  <w:pPr>
                    <w:spacing w:line="340" w:lineRule="exact"/>
                    <w:jc w:val="center"/>
                    <w:rPr>
                      <w:color w:val="000000" w:themeColor="text1"/>
                      <w:szCs w:val="21"/>
                      <w14:textFill>
                        <w14:solidFill>
                          <w14:schemeClr w14:val="tx1"/>
                        </w14:solidFill>
                      </w14:textFill>
                    </w:rPr>
                  </w:pPr>
                </w:p>
              </w:tc>
              <w:tc>
                <w:tcPr>
                  <w:tcW w:w="9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季度/次</w:t>
                  </w:r>
                </w:p>
              </w:tc>
              <w:tc>
                <w:tcPr>
                  <w:tcW w:w="1637" w:type="pct"/>
                  <w:vMerge w:val="continue"/>
                  <w:vAlign w:val="center"/>
                </w:tcPr>
                <w:p>
                  <w:pPr>
                    <w:spacing w:line="340" w:lineRule="exact"/>
                    <w:jc w:val="center"/>
                    <w:rPr>
                      <w:color w:val="000000" w:themeColor="text1"/>
                      <w:kern w:val="0"/>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69"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44"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噪声</w:t>
                  </w:r>
                </w:p>
              </w:tc>
              <w:tc>
                <w:tcPr>
                  <w:tcW w:w="677" w:type="pct"/>
                  <w:vAlign w:val="center"/>
                </w:tcPr>
                <w:p>
                  <w:pPr>
                    <w:spacing w:line="34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等效连续A声级</w:t>
                  </w:r>
                </w:p>
              </w:tc>
              <w:tc>
                <w:tcPr>
                  <w:tcW w:w="929"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院区界</w:t>
                  </w:r>
                  <w:r>
                    <w:rPr>
                      <w:rFonts w:hint="eastAsia"/>
                      <w:bCs/>
                      <w:color w:val="000000" w:themeColor="text1"/>
                      <w:szCs w:val="21"/>
                      <w14:textFill>
                        <w14:solidFill>
                          <w14:schemeClr w14:val="tx1"/>
                        </w14:solidFill>
                      </w14:textFill>
                    </w:rPr>
                    <w:t>外1</w:t>
                  </w:r>
                  <w:r>
                    <w:rPr>
                      <w:bCs/>
                      <w:color w:val="000000" w:themeColor="text1"/>
                      <w:szCs w:val="21"/>
                      <w14:textFill>
                        <w14:solidFill>
                          <w14:schemeClr w14:val="tx1"/>
                        </w14:solidFill>
                      </w14:textFill>
                    </w:rPr>
                    <w:t>m</w:t>
                  </w:r>
                  <w:r>
                    <w:rPr>
                      <w:rFonts w:hint="eastAsia"/>
                      <w:bCs/>
                      <w:color w:val="000000" w:themeColor="text1"/>
                      <w:szCs w:val="21"/>
                      <w14:textFill>
                        <w14:solidFill>
                          <w14:schemeClr w14:val="tx1"/>
                        </w14:solidFill>
                      </w14:textFill>
                    </w:rPr>
                    <w:t>、瑞祥小区（含幼儿园）</w:t>
                  </w:r>
                </w:p>
              </w:tc>
              <w:tc>
                <w:tcPr>
                  <w:tcW w:w="944" w:type="pct"/>
                  <w:vAlign w:val="center"/>
                </w:tcPr>
                <w:p>
                  <w:pPr>
                    <w:spacing w:line="3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季度</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次</w:t>
                  </w:r>
                </w:p>
              </w:tc>
              <w:tc>
                <w:tcPr>
                  <w:tcW w:w="1637" w:type="pct"/>
                  <w:vAlign w:val="center"/>
                </w:tcPr>
                <w:p>
                  <w:pPr>
                    <w:spacing w:line="3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《声环境质量标准》（GB3096-2008）中的1类标准</w:t>
                  </w:r>
                </w:p>
              </w:tc>
            </w:tr>
          </w:tbl>
          <w:p>
            <w:pPr>
              <w:spacing w:line="440" w:lineRule="exact"/>
              <w:ind w:firstLine="481" w:firstLineChars="200"/>
              <w:outlineLvl w:val="2"/>
              <w:rPr>
                <w:b/>
                <w:bCs/>
                <w:color w:val="000000" w:themeColor="text1"/>
                <w:sz w:val="24"/>
                <w:szCs w:val="22"/>
                <w14:textFill>
                  <w14:solidFill>
                    <w14:schemeClr w14:val="tx1"/>
                  </w14:solidFill>
                </w14:textFill>
              </w:rPr>
            </w:pPr>
            <w:r>
              <w:rPr>
                <w:rFonts w:hint="eastAsia"/>
                <w:b/>
                <w:bCs/>
                <w:color w:val="000000" w:themeColor="text1"/>
                <w:sz w:val="24"/>
                <w:szCs w:val="22"/>
                <w14:textFill>
                  <w14:solidFill>
                    <w14:schemeClr w14:val="tx1"/>
                  </w14:solidFill>
                </w14:textFill>
              </w:rPr>
              <w:t>10</w:t>
            </w:r>
            <w:r>
              <w:rPr>
                <w:b/>
                <w:bCs/>
                <w:color w:val="000000" w:themeColor="text1"/>
                <w:sz w:val="24"/>
                <w:szCs w:val="22"/>
                <w14:textFill>
                  <w14:solidFill>
                    <w14:schemeClr w14:val="tx1"/>
                  </w14:solidFill>
                </w14:textFill>
              </w:rPr>
              <w:t>、污染物排放“三本帐”</w:t>
            </w:r>
          </w:p>
          <w:p>
            <w:pPr>
              <w:spacing w:line="440" w:lineRule="exact"/>
              <w:ind w:firstLine="480" w:firstLineChars="200"/>
              <w:outlineLvl w:val="2"/>
              <w:rPr>
                <w:bCs/>
                <w:color w:val="000000" w:themeColor="text1"/>
                <w:sz w:val="24"/>
                <w:szCs w:val="22"/>
                <w14:textFill>
                  <w14:solidFill>
                    <w14:schemeClr w14:val="tx1"/>
                  </w14:solidFill>
                </w14:textFill>
              </w:rPr>
            </w:pPr>
            <w:r>
              <w:rPr>
                <w:bCs/>
                <w:color w:val="000000" w:themeColor="text1"/>
                <w:sz w:val="24"/>
                <w:szCs w:val="22"/>
                <w14:textFill>
                  <w14:solidFill>
                    <w14:schemeClr w14:val="tx1"/>
                  </w14:solidFill>
                </w14:textFill>
              </w:rPr>
              <w:t>项目</w:t>
            </w:r>
            <w:r>
              <w:rPr>
                <w:rFonts w:hint="eastAsia"/>
                <w:bCs/>
                <w:color w:val="000000" w:themeColor="text1"/>
                <w:sz w:val="24"/>
                <w:szCs w:val="22"/>
                <w14:textFill>
                  <w14:solidFill>
                    <w14:schemeClr w14:val="tx1"/>
                  </w14:solidFill>
                </w14:textFill>
              </w:rPr>
              <w:t>建成</w:t>
            </w:r>
            <w:r>
              <w:rPr>
                <w:bCs/>
                <w:color w:val="000000" w:themeColor="text1"/>
                <w:sz w:val="24"/>
                <w:szCs w:val="22"/>
                <w14:textFill>
                  <w14:solidFill>
                    <w14:schemeClr w14:val="tx1"/>
                  </w14:solidFill>
                </w14:textFill>
              </w:rPr>
              <w:t>后全厂污染物排放</w:t>
            </w:r>
            <w:r>
              <w:rPr>
                <w:rFonts w:asciiTheme="minorEastAsia" w:hAnsiTheme="minorEastAsia" w:eastAsiaTheme="minorEastAsia"/>
                <w:bCs/>
                <w:color w:val="000000" w:themeColor="text1"/>
                <w:sz w:val="24"/>
                <w:szCs w:val="22"/>
                <w14:textFill>
                  <w14:solidFill>
                    <w14:schemeClr w14:val="tx1"/>
                  </w14:solidFill>
                </w14:textFill>
              </w:rPr>
              <w:t>“三本帐”</w:t>
            </w:r>
            <w:r>
              <w:rPr>
                <w:bCs/>
                <w:color w:val="000000" w:themeColor="text1"/>
                <w:sz w:val="24"/>
                <w:szCs w:val="22"/>
                <w14:textFill>
                  <w14:solidFill>
                    <w14:schemeClr w14:val="tx1"/>
                  </w14:solidFill>
                </w14:textFill>
              </w:rPr>
              <w:t>见表</w:t>
            </w:r>
            <w:r>
              <w:rPr>
                <w:rFonts w:hint="eastAsia"/>
                <w:bCs/>
                <w:color w:val="000000" w:themeColor="text1"/>
                <w:sz w:val="24"/>
                <w:szCs w:val="22"/>
                <w14:textFill>
                  <w14:solidFill>
                    <w14:schemeClr w14:val="tx1"/>
                  </w14:solidFill>
                </w14:textFill>
              </w:rPr>
              <w:t>35</w:t>
            </w:r>
            <w:r>
              <w:rPr>
                <w:bCs/>
                <w:color w:val="000000" w:themeColor="text1"/>
                <w:sz w:val="24"/>
                <w:szCs w:val="22"/>
                <w14:textFill>
                  <w14:solidFill>
                    <w14:schemeClr w14:val="tx1"/>
                  </w14:solidFill>
                </w14:textFill>
              </w:rPr>
              <w:t>。</w:t>
            </w:r>
            <w:bookmarkStart w:id="9" w:name="_Ref385351078"/>
          </w:p>
          <w:p>
            <w:pPr>
              <w:spacing w:line="400" w:lineRule="exact"/>
              <w:ind w:firstLine="481" w:firstLineChars="200"/>
              <w:outlineLvl w:val="2"/>
              <w:rPr>
                <w:b/>
                <w:color w:val="000000" w:themeColor="text1"/>
                <w:sz w:val="24"/>
                <w:szCs w:val="22"/>
                <w14:textFill>
                  <w14:solidFill>
                    <w14:schemeClr w14:val="tx1"/>
                  </w14:solidFill>
                </w14:textFill>
              </w:rPr>
            </w:pPr>
            <w:r>
              <w:rPr>
                <w:b/>
                <w:color w:val="000000" w:themeColor="text1"/>
                <w:sz w:val="24"/>
                <w:szCs w:val="22"/>
                <w14:textFill>
                  <w14:solidFill>
                    <w14:schemeClr w14:val="tx1"/>
                  </w14:solidFill>
                </w14:textFill>
              </w:rPr>
              <w:t>表</w:t>
            </w:r>
            <w:r>
              <w:rPr>
                <w:rFonts w:hint="eastAsia"/>
                <w:b/>
                <w:color w:val="000000" w:themeColor="text1"/>
                <w:sz w:val="24"/>
                <w:szCs w:val="22"/>
                <w14:textFill>
                  <w14:solidFill>
                    <w14:schemeClr w14:val="tx1"/>
                  </w14:solidFill>
                </w14:textFill>
              </w:rPr>
              <w:t xml:space="preserve">35    </w:t>
            </w:r>
            <w:r>
              <w:rPr>
                <w:b/>
                <w:color w:val="000000" w:themeColor="text1"/>
                <w:sz w:val="24"/>
                <w:szCs w:val="22"/>
                <w14:textFill>
                  <w14:solidFill>
                    <w14:schemeClr w14:val="tx1"/>
                  </w14:solidFill>
                </w14:textFill>
              </w:rPr>
              <w:t>项目建设完成后全厂污染物排放“三本帐”</w:t>
            </w:r>
            <w:r>
              <w:rPr>
                <w:rFonts w:hint="eastAsia"/>
                <w:color w:val="000000" w:themeColor="text1"/>
                <w:sz w:val="24"/>
                <w:szCs w:val="22"/>
                <w14:textFill>
                  <w14:solidFill>
                    <w14:schemeClr w14:val="tx1"/>
                  </w14:solidFill>
                </w14:textFill>
              </w:rPr>
              <w:t xml:space="preserve">  </w:t>
            </w:r>
            <w:r>
              <w:rPr>
                <w:color w:val="000000" w:themeColor="text1"/>
                <w:sz w:val="24"/>
                <w:szCs w:val="22"/>
                <w14:textFill>
                  <w14:solidFill>
                    <w14:schemeClr w14:val="tx1"/>
                  </w14:solidFill>
                </w14:textFill>
              </w:rPr>
              <w:t xml:space="preserve"> </w:t>
            </w:r>
            <w:r>
              <w:rPr>
                <w:rFonts w:hint="eastAsia"/>
                <w:color w:val="000000" w:themeColor="text1"/>
                <w:sz w:val="24"/>
                <w:szCs w:val="22"/>
                <w14:textFill>
                  <w14:solidFill>
                    <w14:schemeClr w14:val="tx1"/>
                  </w14:solidFill>
                </w14:textFill>
              </w:rPr>
              <w:t xml:space="preserve"> </w:t>
            </w:r>
            <w:r>
              <w:rPr>
                <w:b/>
                <w:color w:val="000000" w:themeColor="text1"/>
                <w:sz w:val="24"/>
                <w:szCs w:val="22"/>
                <w14:textFill>
                  <w14:solidFill>
                    <w14:schemeClr w14:val="tx1"/>
                  </w14:solidFill>
                </w14:textFill>
              </w:rPr>
              <w:t>单位：t/a</w:t>
            </w:r>
            <w:bookmarkEnd w:id="9"/>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05"/>
              <w:gridCol w:w="1213"/>
              <w:gridCol w:w="975"/>
              <w:gridCol w:w="1239"/>
              <w:gridCol w:w="147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73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现有工程</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排放量</w:t>
                  </w:r>
                </w:p>
              </w:tc>
              <w:tc>
                <w:tcPr>
                  <w:tcW w:w="75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以新带老削减量</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项目建成后全厂排放量</w:t>
                  </w:r>
                </w:p>
              </w:tc>
              <w:tc>
                <w:tcPr>
                  <w:tcW w:w="64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增减量</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废气</w:t>
                  </w:r>
                </w:p>
              </w:tc>
              <w:tc>
                <w:tcPr>
                  <w:tcW w:w="911"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734" w:type="pct"/>
                  <w:vAlign w:val="center"/>
                </w:tcPr>
                <w:p>
                  <w:pPr>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643" w:type="pct"/>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w:t>
                  </w: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0.313</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0.042</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0.0.288</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0.16</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0.0082</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肠道致病菌</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肠道病毒</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0.002</w:t>
                  </w:r>
                </w:p>
              </w:tc>
            </w:tr>
          </w:tbl>
          <w:p>
            <w:pPr>
              <w:spacing w:line="400" w:lineRule="exact"/>
              <w:ind w:firstLine="481" w:firstLineChars="200"/>
              <w:outlineLvl w:val="2"/>
              <w:rPr>
                <w:b/>
                <w:color w:val="000000" w:themeColor="text1"/>
                <w:sz w:val="24"/>
                <w:szCs w:val="22"/>
                <w14:textFill>
                  <w14:solidFill>
                    <w14:schemeClr w14:val="tx1"/>
                  </w14:solidFill>
                </w14:textFill>
              </w:rPr>
            </w:pPr>
            <w:r>
              <w:rPr>
                <w:rFonts w:hint="eastAsia"/>
                <w:b/>
                <w:color w:val="000000" w:themeColor="text1"/>
                <w:sz w:val="24"/>
                <w:szCs w:val="22"/>
                <w14:textFill>
                  <w14:solidFill>
                    <w14:schemeClr w14:val="tx1"/>
                  </w14:solidFill>
                </w14:textFill>
              </w:rPr>
              <w:t>续</w:t>
            </w:r>
            <w:r>
              <w:rPr>
                <w:b/>
                <w:color w:val="000000" w:themeColor="text1"/>
                <w:sz w:val="24"/>
                <w:szCs w:val="22"/>
                <w14:textFill>
                  <w14:solidFill>
                    <w14:schemeClr w14:val="tx1"/>
                  </w14:solidFill>
                </w14:textFill>
              </w:rPr>
              <w:t>表</w:t>
            </w:r>
            <w:r>
              <w:rPr>
                <w:rFonts w:hint="eastAsia"/>
                <w:b/>
                <w:color w:val="000000" w:themeColor="text1"/>
                <w:sz w:val="24"/>
                <w:szCs w:val="22"/>
                <w14:textFill>
                  <w14:solidFill>
                    <w14:schemeClr w14:val="tx1"/>
                  </w14:solidFill>
                </w14:textFill>
              </w:rPr>
              <w:t xml:space="preserve">35    </w:t>
            </w:r>
            <w:r>
              <w:rPr>
                <w:b/>
                <w:color w:val="000000" w:themeColor="text1"/>
                <w:sz w:val="24"/>
                <w:szCs w:val="22"/>
                <w14:textFill>
                  <w14:solidFill>
                    <w14:schemeClr w14:val="tx1"/>
                  </w14:solidFill>
                </w14:textFill>
              </w:rPr>
              <w:t>项目建设完成后全厂污染物排放“三本帐”</w:t>
            </w:r>
            <w:r>
              <w:rPr>
                <w:rFonts w:hint="eastAsia"/>
                <w:color w:val="000000" w:themeColor="text1"/>
                <w:sz w:val="24"/>
                <w:szCs w:val="22"/>
                <w14:textFill>
                  <w14:solidFill>
                    <w14:schemeClr w14:val="tx1"/>
                  </w14:solidFill>
                </w14:textFill>
              </w:rPr>
              <w:t xml:space="preserve">  </w:t>
            </w:r>
            <w:r>
              <w:rPr>
                <w:color w:val="000000" w:themeColor="text1"/>
                <w:sz w:val="24"/>
                <w:szCs w:val="22"/>
                <w14:textFill>
                  <w14:solidFill>
                    <w14:schemeClr w14:val="tx1"/>
                  </w14:solidFill>
                </w14:textFill>
              </w:rPr>
              <w:t xml:space="preserve"> </w:t>
            </w:r>
            <w:r>
              <w:rPr>
                <w:rFonts w:hint="eastAsia"/>
                <w:color w:val="000000" w:themeColor="text1"/>
                <w:sz w:val="24"/>
                <w:szCs w:val="22"/>
                <w14:textFill>
                  <w14:solidFill>
                    <w14:schemeClr w14:val="tx1"/>
                  </w14:solidFill>
                </w14:textFill>
              </w:rPr>
              <w:t xml:space="preserve"> </w:t>
            </w:r>
            <w:r>
              <w:rPr>
                <w:b/>
                <w:color w:val="000000" w:themeColor="text1"/>
                <w:sz w:val="24"/>
                <w:szCs w:val="22"/>
                <w14:textFill>
                  <w14:solidFill>
                    <w14:schemeClr w14:val="tx1"/>
                  </w14:solidFill>
                </w14:textFill>
              </w:rPr>
              <w:t>单位：t/a</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05"/>
              <w:gridCol w:w="1213"/>
              <w:gridCol w:w="975"/>
              <w:gridCol w:w="1239"/>
              <w:gridCol w:w="1475"/>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911"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w:t>
                  </w:r>
                </w:p>
              </w:tc>
              <w:tc>
                <w:tcPr>
                  <w:tcW w:w="734"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现有工程</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w:t>
                  </w:r>
                  <w:r>
                    <w:rPr>
                      <w:color w:val="000000" w:themeColor="text1"/>
                      <w:szCs w:val="21"/>
                      <w14:textFill>
                        <w14:solidFill>
                          <w14:schemeClr w14:val="tx1"/>
                        </w14:solidFill>
                      </w14:textFill>
                    </w:rPr>
                    <w:t>排放量</w:t>
                  </w:r>
                </w:p>
              </w:tc>
              <w:tc>
                <w:tcPr>
                  <w:tcW w:w="75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以新带老削减量</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项目建成后全厂排放量</w:t>
                  </w:r>
                </w:p>
              </w:tc>
              <w:tc>
                <w:tcPr>
                  <w:tcW w:w="64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增减量</w:t>
                  </w:r>
                </w:p>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restar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w:t>
                  </w:r>
                </w:p>
              </w:tc>
              <w:tc>
                <w:tcPr>
                  <w:tcW w:w="911" w:type="pct"/>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总镉</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总铅</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总银</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总砷</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pct"/>
                  <w:vMerge w:val="continue"/>
                  <w:vAlign w:val="center"/>
                </w:tcPr>
                <w:p>
                  <w:pPr>
                    <w:spacing w:line="360" w:lineRule="exact"/>
                    <w:jc w:val="center"/>
                    <w:rPr>
                      <w:color w:val="000000" w:themeColor="text1"/>
                      <w:szCs w:val="21"/>
                      <w14:textFill>
                        <w14:solidFill>
                          <w14:schemeClr w14:val="tx1"/>
                        </w14:solidFill>
                      </w14:textFill>
                    </w:rPr>
                  </w:pPr>
                </w:p>
              </w:tc>
              <w:tc>
                <w:tcPr>
                  <w:tcW w:w="911"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挥发酚</w:t>
                  </w:r>
                </w:p>
              </w:tc>
              <w:tc>
                <w:tcPr>
                  <w:tcW w:w="734" w:type="pct"/>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750" w:type="pct"/>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pct"/>
                  <w:gridSpan w:val="2"/>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固废</w:t>
                  </w:r>
                </w:p>
              </w:tc>
              <w:tc>
                <w:tcPr>
                  <w:tcW w:w="734"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59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750"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89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c>
                <w:tcPr>
                  <w:tcW w:w="643" w:type="pct"/>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bl>
          <w:p>
            <w:pPr>
              <w:keepNext/>
              <w:keepLines/>
              <w:widowControl/>
              <w:spacing w:line="420" w:lineRule="exact"/>
              <w:rPr>
                <w:color w:val="000000" w:themeColor="text1"/>
                <w:sz w:val="24"/>
                <w14:textFill>
                  <w14:solidFill>
                    <w14:schemeClr w14:val="tx1"/>
                  </w14:solidFill>
                </w14:textFill>
              </w:rPr>
            </w:pPr>
          </w:p>
          <w:p>
            <w:pPr>
              <w:keepNext/>
              <w:keepLines/>
              <w:widowControl/>
              <w:spacing w:line="420" w:lineRule="exact"/>
              <w:rPr>
                <w:color w:val="000000" w:themeColor="text1"/>
                <w:sz w:val="24"/>
                <w14:textFill>
                  <w14:solidFill>
                    <w14:schemeClr w14:val="tx1"/>
                  </w14:solidFill>
                </w14:textFill>
              </w:rPr>
            </w:pPr>
          </w:p>
          <w:p>
            <w:pPr>
              <w:keepNext/>
              <w:keepLines/>
              <w:widowControl/>
              <w:spacing w:line="420" w:lineRule="exact"/>
              <w:rPr>
                <w:color w:val="000000" w:themeColor="text1"/>
                <w:sz w:val="24"/>
                <w14:textFill>
                  <w14:solidFill>
                    <w14:schemeClr w14:val="tx1"/>
                  </w14:solidFill>
                </w14:textFill>
              </w:rPr>
            </w:pPr>
          </w:p>
          <w:p>
            <w:pPr>
              <w:keepNext/>
              <w:keepLines/>
              <w:widowControl/>
              <w:spacing w:line="420" w:lineRule="exact"/>
              <w:rPr>
                <w:color w:val="000000" w:themeColor="text1"/>
                <w:sz w:val="24"/>
                <w14:textFill>
                  <w14:solidFill>
                    <w14:schemeClr w14:val="tx1"/>
                  </w14:solidFill>
                </w14:textFill>
              </w:rPr>
            </w:pPr>
          </w:p>
        </w:tc>
      </w:tr>
    </w:tbl>
    <w:p>
      <w:pPr>
        <w:adjustRightInd w:val="0"/>
        <w:snapToGrid w:val="0"/>
        <w:rPr>
          <w:rFonts w:ascii="宋体" w:hAnsi="宋体" w:cs="宋体"/>
          <w:bCs/>
          <w:color w:val="000000" w:themeColor="text1"/>
          <w:szCs w:val="21"/>
          <w14:textFill>
            <w14:solidFill>
              <w14:schemeClr w14:val="tx1"/>
            </w14:solidFill>
          </w14:textFill>
        </w:rPr>
        <w:sectPr>
          <w:pgSz w:w="11907" w:h="16840"/>
          <w:pgMar w:top="1701" w:right="1531" w:bottom="2127" w:left="1531" w:header="851" w:footer="851" w:gutter="0"/>
          <w:cols w:space="720" w:num="1"/>
          <w:docGrid w:linePitch="312" w:charSpace="0"/>
        </w:sectPr>
      </w:pPr>
    </w:p>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rFonts w:hint="eastAsia" w:ascii="黑体" w:hAnsi="黑体" w:eastAsia="黑体"/>
          <w:snapToGrid w:val="0"/>
          <w:color w:val="000000" w:themeColor="text1"/>
          <w:sz w:val="30"/>
          <w:szCs w:val="30"/>
          <w14:textFill>
            <w14:solidFill>
              <w14:schemeClr w14:val="tx1"/>
            </w14:solidFill>
          </w14:textFill>
        </w:rPr>
        <w:t>五、</w:t>
      </w:r>
      <w:bookmarkStart w:id="10" w:name="_Hlk54167917"/>
      <w:r>
        <w:rPr>
          <w:rFonts w:hint="eastAsia" w:ascii="黑体" w:hAnsi="黑体" w:eastAsia="黑体"/>
          <w:snapToGrid w:val="0"/>
          <w:color w:val="000000" w:themeColor="text1"/>
          <w:sz w:val="30"/>
          <w:szCs w:val="30"/>
          <w14:textFill>
            <w14:solidFill>
              <w14:schemeClr w14:val="tx1"/>
            </w14:solidFill>
          </w14:textFill>
        </w:rPr>
        <w:t>环境保护措施监督检查清单</w:t>
      </w:r>
      <w:bookmarkEnd w:id="10"/>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559"/>
        <w:gridCol w:w="1134"/>
        <w:gridCol w:w="1559"/>
        <w:gridCol w:w="3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39" w:type="dxa"/>
            <w:tcBorders>
              <w:tl2br w:val="single" w:color="auto" w:sz="4" w:space="0"/>
            </w:tcBorders>
          </w:tcPr>
          <w:p>
            <w:pPr>
              <w:adjustRightInd w:val="0"/>
              <w:snapToGrid w:val="0"/>
              <w:spacing w:line="440" w:lineRule="exact"/>
              <w:ind w:firstLine="840"/>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p>
            <w:pPr>
              <w:adjustRightInd w:val="0"/>
              <w:snapToGrid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要素</w:t>
            </w: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排放口(编号、</w:t>
            </w:r>
          </w:p>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名称)/污染源</w:t>
            </w: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污染物项目</w:t>
            </w: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环境保护措施</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53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大气环境</w:t>
            </w: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科室预处理废气</w:t>
            </w: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w:t>
            </w:r>
            <w:r>
              <w:rPr>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3</w:t>
            </w: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污水处理器密闭，加强管理</w:t>
            </w:r>
          </w:p>
        </w:tc>
        <w:tc>
          <w:tcPr>
            <w:tcW w:w="3010"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《医疗机构水污染物排放</w:t>
            </w:r>
            <w:r>
              <w:rPr>
                <w:rFonts w:hint="eastAsia"/>
                <w:color w:val="000000" w:themeColor="text1"/>
                <w:szCs w:val="21"/>
                <w14:textFill>
                  <w14:solidFill>
                    <w14:schemeClr w14:val="tx1"/>
                  </w14:solidFill>
                </w14:textFill>
              </w:rPr>
              <w:t>标准》(GB18466-2005)表3标准要求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H</w:t>
            </w:r>
            <w:r>
              <w:rPr>
                <w:color w:val="000000" w:themeColor="text1"/>
                <w:szCs w:val="21"/>
                <w:vertAlign w:val="subscript"/>
                <w14:textFill>
                  <w14:solidFill>
                    <w14:schemeClr w14:val="tx1"/>
                  </w14:solidFill>
                </w14:textFill>
              </w:rPr>
              <w:t>2</w:t>
            </w:r>
            <w:r>
              <w:rPr>
                <w:color w:val="000000" w:themeColor="text1"/>
                <w:szCs w:val="21"/>
                <w14:textFill>
                  <w14:solidFill>
                    <w14:schemeClr w14:val="tx1"/>
                  </w14:solidFill>
                </w14:textFill>
              </w:rPr>
              <w:t>S</w:t>
            </w: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3010"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臭气浓度</w:t>
            </w: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3010"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食堂油烟</w:t>
            </w:r>
          </w:p>
        </w:tc>
        <w:tc>
          <w:tcPr>
            <w:tcW w:w="1134"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含油烟气</w:t>
            </w:r>
          </w:p>
        </w:tc>
        <w:tc>
          <w:tcPr>
            <w:tcW w:w="1559"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集气罩+油烟净化器+专用烟道</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《饮食业油烟排放标准（试行）》（GB18483-2001）中型标准要求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实验室废气</w:t>
            </w: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559" w:type="dxa"/>
            <w:vMerge w:val="restart"/>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含化学物质废气经通风橱预处理，含微生物废气经生物安全柜预处理，预处理后负压收集引至室外排放，</w:t>
            </w:r>
            <w:r>
              <w:rPr>
                <w:rFonts w:hint="eastAsia"/>
                <w:bCs/>
                <w:color w:val="000000" w:themeColor="text1"/>
                <w:szCs w:val="21"/>
                <w14:textFill>
                  <w14:solidFill>
                    <w14:schemeClr w14:val="tx1"/>
                  </w14:solidFill>
                </w14:textFill>
              </w:rPr>
              <w:t>在排放口设置高效过滤器并紫外线消毒</w:t>
            </w:r>
          </w:p>
        </w:tc>
        <w:tc>
          <w:tcPr>
            <w:tcW w:w="3010" w:type="dxa"/>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《大气污染物综合排放标准》(GB16297-1996)表2中无组织排放监控浓度限值要求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氨</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spacing w:line="440" w:lineRule="exact"/>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《恶臭污染物综合排放标准》（GB14554-93）中表1中二级新扩改建厂界标准限值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《工业企业挥发性有机物排放控制标准》（DB13/2322-2016）表2其他企业标准要求及《挥发性有机物无组织排放控制标准》（GB37822-2019）中表A.1厂区内VOCs无组织排放限值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《工业企业挥发性有机物排放控制标准》（DB13/2322-2016）表2其他企业边界浓度限值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55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1134" w:type="dxa"/>
            <w:vAlign w:val="center"/>
          </w:tcPr>
          <w:p>
            <w:pPr>
              <w:widowControl/>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含微生物废气</w:t>
            </w:r>
          </w:p>
        </w:tc>
        <w:tc>
          <w:tcPr>
            <w:tcW w:w="1559" w:type="dxa"/>
            <w:vMerge w:val="continue"/>
            <w:vAlign w:val="center"/>
          </w:tcPr>
          <w:p>
            <w:pPr>
              <w:adjustRightInd w:val="0"/>
              <w:snapToGrid w:val="0"/>
              <w:spacing w:line="440" w:lineRule="exact"/>
              <w:jc w:val="center"/>
              <w:rPr>
                <w:bCs/>
                <w:color w:val="000000" w:themeColor="text1"/>
                <w:szCs w:val="21"/>
                <w14:textFill>
                  <w14:solidFill>
                    <w14:schemeClr w14:val="tx1"/>
                  </w14:solidFill>
                </w14:textFill>
              </w:rPr>
            </w:pP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7" w:hRule="atLeast"/>
          <w:jc w:val="center"/>
        </w:trPr>
        <w:tc>
          <w:tcPr>
            <w:tcW w:w="153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地表水环境</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餐饮废水、纯水制备废水、检验及化验废水</w:t>
            </w:r>
          </w:p>
        </w:tc>
        <w:tc>
          <w:tcPr>
            <w:tcW w:w="1134"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pH值、</w:t>
            </w:r>
            <w:r>
              <w:rPr>
                <w:color w:val="000000" w:themeColor="text1"/>
                <w:szCs w:val="21"/>
                <w14:textFill>
                  <w14:solidFill>
                    <w14:schemeClr w14:val="tx1"/>
                  </w14:solidFill>
                </w14:textFill>
              </w:rPr>
              <w:t>COD</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SS</w:t>
            </w:r>
            <w:r>
              <w:rPr>
                <w:rFonts w:hint="eastAsia"/>
                <w:color w:val="000000" w:themeColor="text1"/>
                <w:szCs w:val="21"/>
                <w14:textFill>
                  <w14:solidFill>
                    <w14:schemeClr w14:val="tx1"/>
                  </w14:solidFill>
                </w14:textFill>
              </w:rPr>
              <w:t>、氨氮、动植物油、BOD</w:t>
            </w:r>
            <w:r>
              <w:rPr>
                <w:rFonts w:hint="eastAsia"/>
                <w:color w:val="000000" w:themeColor="text1"/>
                <w:szCs w:val="21"/>
                <w:vertAlign w:val="subscript"/>
                <w14:textFill>
                  <w14:solidFill>
                    <w14:schemeClr w14:val="tx1"/>
                  </w14:solidFill>
                </w14:textFill>
              </w:rPr>
              <w:t>5</w:t>
            </w:r>
            <w:r>
              <w:rPr>
                <w:rFonts w:hint="eastAsia"/>
                <w:color w:val="000000" w:themeColor="text1"/>
                <w:szCs w:val="21"/>
                <w14:textFill>
                  <w14:solidFill>
                    <w14:schemeClr w14:val="tx1"/>
                  </w14:solidFill>
                </w14:textFill>
              </w:rPr>
              <w:t>、总余氯、粪大肠菌群数、总汞、总铬、六价铬、总氰化物、总镉、总铅、总银、总砷、挥发酚、肠道致病菌、肠道病毒</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bCs/>
                <w:color w:val="000000" w:themeColor="text1"/>
                <w:szCs w:val="21"/>
                <w:lang w:val="en-GB"/>
                <w14:textFill>
                  <w14:solidFill>
                    <w14:schemeClr w14:val="tx1"/>
                  </w14:solidFill>
                </w14:textFill>
              </w:rPr>
              <w:t>检验及化验废水经科室预处理装置预处理，餐饮废水经隔油池预处理，预处理后的餐饮废水和检验及化验废水与纯水制备废水共同进入现有工程化粪池处理后，经市政管网排入魏县污水处理厂进一步处理。</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《医疗机构水污染物排放标准》（GB18466-2005）表2中预处理标准和魏县污水处理厂进水水质要求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53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声环境</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食堂风机、实验室设备、泵类</w:t>
            </w:r>
          </w:p>
        </w:tc>
        <w:tc>
          <w:tcPr>
            <w:tcW w:w="1134"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等效连续A声级</w:t>
            </w:r>
          </w:p>
        </w:tc>
        <w:tc>
          <w:tcPr>
            <w:tcW w:w="155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低噪声设备、基础减振、</w:t>
            </w:r>
            <w:r>
              <w:rPr>
                <w:rFonts w:hint="eastAsia"/>
                <w:color w:val="000000" w:themeColor="text1"/>
                <w:szCs w:val="21"/>
                <w14:textFill>
                  <w14:solidFill>
                    <w14:schemeClr w14:val="tx1"/>
                  </w14:solidFill>
                </w14:textFill>
              </w:rPr>
              <w:t>风机消声</w:t>
            </w:r>
            <w:r>
              <w:rPr>
                <w:color w:val="000000" w:themeColor="text1"/>
                <w:szCs w:val="21"/>
                <w14:textFill>
                  <w14:solidFill>
                    <w14:schemeClr w14:val="tx1"/>
                  </w14:solidFill>
                </w14:textFill>
              </w:rPr>
              <w:t>等措施</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14:textFill>
                  <w14:solidFill>
                    <w14:schemeClr w14:val="tx1"/>
                  </w14:solidFill>
                </w14:textFill>
              </w:rPr>
              <w:t>《工业企业厂界环境噪声排放标准》（GB12348-2008）</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539" w:type="dxa"/>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电磁辐射</w:t>
            </w:r>
          </w:p>
        </w:tc>
        <w:tc>
          <w:tcPr>
            <w:tcW w:w="7262" w:type="dxa"/>
            <w:gridSpan w:val="4"/>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539" w:type="dxa"/>
            <w:vMerge w:val="restart"/>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4252" w:type="dxa"/>
            <w:gridSpan w:val="3"/>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医疗废物消毒收集后</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于现有工程</w:t>
            </w:r>
            <w:r>
              <w:rPr>
                <w:rFonts w:hint="eastAsia"/>
                <w:color w:val="000000" w:themeColor="text1"/>
                <w:szCs w:val="21"/>
                <w14:textFill>
                  <w14:solidFill>
                    <w14:schemeClr w14:val="tx1"/>
                  </w14:solidFill>
                </w14:textFill>
              </w:rPr>
              <w:t>医疗</w:t>
            </w:r>
            <w:r>
              <w:rPr>
                <w:color w:val="000000" w:themeColor="text1"/>
                <w:szCs w:val="21"/>
                <w14:textFill>
                  <w14:solidFill>
                    <w14:schemeClr w14:val="tx1"/>
                  </w14:solidFill>
                </w14:textFill>
              </w:rPr>
              <w:t>废物暂存间暂存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定期由有资质单位处理</w:t>
            </w:r>
            <w:r>
              <w:rPr>
                <w:rFonts w:hint="eastAsia"/>
                <w:color w:val="000000" w:themeColor="text1"/>
                <w:szCs w:val="21"/>
                <w14:textFill>
                  <w14:solidFill>
                    <w14:schemeClr w14:val="tx1"/>
                  </w14:solidFill>
                </w14:textFill>
              </w:rPr>
              <w:t>；</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《危险废物贮存污染控制标准》(GB18597-2001)及修改单中的相关规定及《医疗废物集中处置技术规范》中有关要求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539" w:type="dxa"/>
            <w:vMerge w:val="continue"/>
            <w:vAlign w:val="center"/>
          </w:tcPr>
          <w:p>
            <w:pPr>
              <w:adjustRightInd w:val="0"/>
              <w:snapToGrid w:val="0"/>
              <w:spacing w:line="480" w:lineRule="exact"/>
              <w:jc w:val="center"/>
              <w:rPr>
                <w:color w:val="000000" w:themeColor="text1"/>
                <w:szCs w:val="21"/>
                <w14:textFill>
                  <w14:solidFill>
                    <w14:schemeClr w14:val="tx1"/>
                  </w14:solidFill>
                </w14:textFill>
              </w:rPr>
            </w:pPr>
          </w:p>
        </w:tc>
        <w:tc>
          <w:tcPr>
            <w:tcW w:w="4252" w:type="dxa"/>
            <w:gridSpan w:val="3"/>
            <w:vAlign w:val="center"/>
          </w:tcPr>
          <w:p>
            <w:pPr>
              <w:adjustRightInd w:val="0"/>
              <w:snapToGrid w:val="0"/>
              <w:spacing w:line="4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w:t>
            </w:r>
            <w:r>
              <w:rPr>
                <w:rFonts w:hint="eastAsia"/>
                <w:color w:val="000000" w:themeColor="text1"/>
                <w:szCs w:val="21"/>
                <w14:textFill>
                  <w14:solidFill>
                    <w14:schemeClr w14:val="tx1"/>
                  </w14:solidFill>
                </w14:textFill>
              </w:rPr>
              <w:t>试剂瓶、废过滤材料</w:t>
            </w:r>
            <w:r>
              <w:rPr>
                <w:color w:val="000000" w:themeColor="text1"/>
                <w:szCs w:val="21"/>
                <w14:textFill>
                  <w14:solidFill>
                    <w14:schemeClr w14:val="tx1"/>
                  </w14:solidFill>
                </w14:textFill>
              </w:rPr>
              <w:t>收集后</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于现有工程</w:t>
            </w:r>
            <w:r>
              <w:rPr>
                <w:rFonts w:hint="eastAsia"/>
                <w:color w:val="000000" w:themeColor="text1"/>
                <w:szCs w:val="21"/>
                <w14:textFill>
                  <w14:solidFill>
                    <w14:schemeClr w14:val="tx1"/>
                  </w14:solidFill>
                </w14:textFill>
              </w:rPr>
              <w:t>医疗</w:t>
            </w:r>
            <w:r>
              <w:rPr>
                <w:color w:val="000000" w:themeColor="text1"/>
                <w:szCs w:val="21"/>
                <w14:textFill>
                  <w14:solidFill>
                    <w14:schemeClr w14:val="tx1"/>
                  </w14:solidFill>
                </w14:textFill>
              </w:rPr>
              <w:t>废物暂存间暂存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定期由有资质单位处理</w:t>
            </w:r>
            <w:r>
              <w:rPr>
                <w:rFonts w:hint="eastAsia"/>
                <w:color w:val="000000" w:themeColor="text1"/>
                <w:szCs w:val="21"/>
                <w14:textFill>
                  <w14:solidFill>
                    <w14:schemeClr w14:val="tx1"/>
                  </w14:solidFill>
                </w14:textFill>
              </w:rPr>
              <w:t>；</w:t>
            </w:r>
          </w:p>
        </w:tc>
        <w:tc>
          <w:tcPr>
            <w:tcW w:w="3010" w:type="dxa"/>
            <w:vAlign w:val="center"/>
          </w:tcPr>
          <w:p>
            <w:pPr>
              <w:adjustRightInd w:val="0"/>
              <w:snapToGrid w:val="0"/>
              <w:spacing w:line="4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《危险废物贮存污染控制标准》(GB18597-2001)及修改单中的相关规定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4252" w:type="dxa"/>
            <w:gridSpan w:val="3"/>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科室预处理和化粪池污泥消毒后定期清掏，不暂存，由有资质单位处理</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《医疗机构水污染物排放标准》(GB18466-2005)表4医疗机构污泥控制标准及《危险废物贮存污染控制标准》(GB18597-2001)及其修改单中相关规定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539" w:type="dxa"/>
            <w:vMerge w:val="continue"/>
            <w:vAlign w:val="center"/>
          </w:tcPr>
          <w:p>
            <w:pPr>
              <w:adjustRightInd w:val="0"/>
              <w:snapToGrid w:val="0"/>
              <w:spacing w:line="440" w:lineRule="exact"/>
              <w:jc w:val="center"/>
              <w:rPr>
                <w:color w:val="000000" w:themeColor="text1"/>
                <w:szCs w:val="21"/>
                <w14:textFill>
                  <w14:solidFill>
                    <w14:schemeClr w14:val="tx1"/>
                  </w14:solidFill>
                </w14:textFill>
              </w:rPr>
            </w:pPr>
          </w:p>
        </w:tc>
        <w:tc>
          <w:tcPr>
            <w:tcW w:w="4252" w:type="dxa"/>
            <w:gridSpan w:val="3"/>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纯水制备产生的废活性炭、废过滤膜由厂家回收处理；一次性棉签、注射器产生的一次性包装袋/箱由环卫部门统一处理。</w:t>
            </w:r>
          </w:p>
        </w:tc>
        <w:tc>
          <w:tcPr>
            <w:tcW w:w="3010" w:type="dxa"/>
            <w:vAlign w:val="center"/>
          </w:tcPr>
          <w:p>
            <w:pPr>
              <w:adjustRightInd w:val="0"/>
              <w:snapToGrid w:val="0"/>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《一般工业固体废物贮存和填埋污染控制标准》（GB18599－2020）规定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土壤及地下水</w:t>
            </w:r>
          </w:p>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污染防治措施</w:t>
            </w:r>
          </w:p>
        </w:tc>
        <w:tc>
          <w:tcPr>
            <w:tcW w:w="7262" w:type="dxa"/>
            <w:gridSpan w:val="4"/>
            <w:vAlign w:val="center"/>
          </w:tcPr>
          <w:p>
            <w:pPr>
              <w:adjustRightInd w:val="0"/>
              <w:snapToGrid w:val="0"/>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医疗废物暂存间</w:t>
            </w:r>
            <w:r>
              <w:rPr>
                <w:color w:val="000000" w:themeColor="text1"/>
                <w:szCs w:val="21"/>
                <w14:textFill>
                  <w14:solidFill>
                    <w14:schemeClr w14:val="tx1"/>
                  </w14:solidFill>
                </w14:textFill>
              </w:rPr>
              <w:t>防渗系数K≤10</w:t>
            </w:r>
            <w:r>
              <w:rPr>
                <w:color w:val="000000" w:themeColor="text1"/>
                <w:szCs w:val="21"/>
                <w:vertAlign w:val="superscript"/>
                <w14:textFill>
                  <w14:solidFill>
                    <w14:schemeClr w14:val="tx1"/>
                  </w14:solidFill>
                </w14:textFill>
              </w:rPr>
              <w:t>-10</w:t>
            </w:r>
            <w:r>
              <w:rPr>
                <w:color w:val="000000" w:themeColor="text1"/>
                <w:szCs w:val="21"/>
                <w14:textFill>
                  <w14:solidFill>
                    <w14:schemeClr w14:val="tx1"/>
                  </w14:solidFill>
                </w14:textFill>
              </w:rPr>
              <w:t>cm/s；</w:t>
            </w:r>
          </w:p>
          <w:p>
            <w:pPr>
              <w:adjustRightInd w:val="0"/>
              <w:snapToGrid w:val="0"/>
              <w:spacing w:line="44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color w:val="000000" w:themeColor="text1"/>
                <w:szCs w:val="21"/>
                <w14:textFill>
                  <w14:solidFill>
                    <w14:schemeClr w14:val="tx1"/>
                  </w14:solidFill>
                </w14:textFill>
              </w:rPr>
              <w:t>二级生物安全实验室</w:t>
            </w:r>
            <w:r>
              <w:rPr>
                <w:rFonts w:hint="eastAsia"/>
                <w:color w:val="000000" w:themeColor="text1"/>
                <w:szCs w:val="21"/>
                <w14:textFill>
                  <w14:solidFill>
                    <w14:schemeClr w14:val="tx1"/>
                  </w14:solidFill>
                </w14:textFill>
              </w:rPr>
              <w:t>（更衣室、办公室、仓库、卫生间、值班室、信息室除外）、</w:t>
            </w:r>
            <w:r>
              <w:rPr>
                <w:color w:val="000000" w:themeColor="text1"/>
                <w:szCs w:val="21"/>
                <w14:textFill>
                  <w14:solidFill>
                    <w14:schemeClr w14:val="tx1"/>
                  </w14:solidFill>
                </w14:textFill>
              </w:rPr>
              <w:t>隔油池、化粪池确保等效黏土防渗层Mb≥6.0m，渗透系数K≤1.0×10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cm/s，或参照GB18598执行；</w:t>
            </w:r>
          </w:p>
          <w:p>
            <w:pPr>
              <w:adjustRightInd w:val="0"/>
              <w:snapToGrid w:val="0"/>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其他区域确保等效黏土防渗层Mb≥1.5m，渗透系数K≤1.0×10</w:t>
            </w:r>
            <w:r>
              <w:rPr>
                <w:color w:val="000000" w:themeColor="text1"/>
                <w:szCs w:val="21"/>
                <w:vertAlign w:val="superscript"/>
                <w14:textFill>
                  <w14:solidFill>
                    <w14:schemeClr w14:val="tx1"/>
                  </w14:solidFill>
                </w14:textFill>
              </w:rPr>
              <w:t>-7</w:t>
            </w:r>
            <w:r>
              <w:rPr>
                <w:color w:val="000000" w:themeColor="text1"/>
                <w:szCs w:val="21"/>
                <w14:textFill>
                  <w14:solidFill>
                    <w14:schemeClr w14:val="tx1"/>
                  </w14:solidFill>
                </w14:textFill>
              </w:rPr>
              <w:t>cm/s，或参照GB16889执行。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生态保护措施</w:t>
            </w:r>
          </w:p>
        </w:tc>
        <w:tc>
          <w:tcPr>
            <w:tcW w:w="7262" w:type="dxa"/>
            <w:gridSpan w:val="4"/>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环境风险</w:t>
            </w:r>
          </w:p>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防范措施</w:t>
            </w:r>
          </w:p>
        </w:tc>
        <w:tc>
          <w:tcPr>
            <w:tcW w:w="7262" w:type="dxa"/>
            <w:gridSpan w:val="4"/>
            <w:vAlign w:val="center"/>
          </w:tcPr>
          <w:p>
            <w:pPr>
              <w:adjustRightInd w:val="0"/>
              <w:snapToGrid w:val="0"/>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现场操作人员发现泄露时，应判断泄漏</w:t>
            </w:r>
            <w:r>
              <w:rPr>
                <w:rFonts w:hint="eastAsia"/>
                <w:color w:val="000000" w:themeColor="text1"/>
                <w:szCs w:val="21"/>
                <w14:textFill>
                  <w14:solidFill>
                    <w14:schemeClr w14:val="tx1"/>
                  </w14:solidFill>
                </w14:textFill>
              </w:rPr>
              <w:t>（散落）</w:t>
            </w:r>
            <w:r>
              <w:rPr>
                <w:color w:val="000000" w:themeColor="text1"/>
                <w:szCs w:val="21"/>
                <w14:textFill>
                  <w14:solidFill>
                    <w14:schemeClr w14:val="tx1"/>
                  </w14:solidFill>
                </w14:textFill>
              </w:rPr>
              <w:t>位置、泄漏</w:t>
            </w:r>
            <w:r>
              <w:rPr>
                <w:rFonts w:hint="eastAsia"/>
                <w:color w:val="000000" w:themeColor="text1"/>
                <w:szCs w:val="21"/>
                <w14:textFill>
                  <w14:solidFill>
                    <w14:schemeClr w14:val="tx1"/>
                  </w14:solidFill>
                </w14:textFill>
              </w:rPr>
              <w:t>（散落）</w:t>
            </w:r>
            <w:r>
              <w:rPr>
                <w:color w:val="000000" w:themeColor="text1"/>
                <w:szCs w:val="21"/>
                <w14:textFill>
                  <w14:solidFill>
                    <w14:schemeClr w14:val="tx1"/>
                  </w14:solidFill>
                </w14:textFill>
              </w:rPr>
              <w:t>量、危险性等情况，</w:t>
            </w:r>
            <w:r>
              <w:rPr>
                <w:rFonts w:hint="eastAsia"/>
                <w:color w:val="000000" w:themeColor="text1"/>
                <w:szCs w:val="21"/>
                <w14:textFill>
                  <w14:solidFill>
                    <w14:schemeClr w14:val="tx1"/>
                  </w14:solidFill>
                </w14:textFill>
              </w:rPr>
              <w:t>并在1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分钟内采取堵漏措施，及时</w:t>
            </w:r>
            <w:r>
              <w:rPr>
                <w:color w:val="000000" w:themeColor="text1"/>
                <w:szCs w:val="21"/>
                <w14:textFill>
                  <w14:solidFill>
                    <w14:schemeClr w14:val="tx1"/>
                  </w14:solidFill>
                </w14:textFill>
              </w:rPr>
              <w:t>对周围受影响的人员进行疏散，避免人员伤亡。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39" w:type="dxa"/>
            <w:vAlign w:val="center"/>
          </w:tcPr>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其他环境</w:t>
            </w:r>
          </w:p>
          <w:p>
            <w:pPr>
              <w:adjustRightInd w:val="0"/>
              <w:snapToGrid w:val="0"/>
              <w:spacing w:line="42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管理要求</w:t>
            </w:r>
          </w:p>
        </w:tc>
        <w:tc>
          <w:tcPr>
            <w:tcW w:w="7262" w:type="dxa"/>
            <w:gridSpan w:val="4"/>
            <w:vAlign w:val="center"/>
          </w:tcPr>
          <w:p>
            <w:pPr>
              <w:adjustRightInd w:val="0"/>
              <w:snapToGrid w:val="0"/>
              <w:spacing w:line="42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按污染源监测计划实施定期监测。</w:t>
            </w:r>
            <w:r>
              <w:rPr>
                <w:rFonts w:hint="eastAsia"/>
                <w:color w:val="000000" w:themeColor="text1"/>
                <w:szCs w:val="21"/>
                <w14:textFill>
                  <w14:solidFill>
                    <w14:schemeClr w14:val="tx1"/>
                  </w14:solidFill>
                </w14:textFill>
              </w:rPr>
              <w:t>医疗废物暂存间按规定制定标识，并记录台账。</w:t>
            </w:r>
          </w:p>
        </w:tc>
      </w:tr>
    </w:tbl>
    <w:p>
      <w:pPr>
        <w:pStyle w:val="14"/>
        <w:jc w:val="center"/>
        <w:outlineLvl w:val="0"/>
        <w:rPr>
          <w:rFonts w:ascii="黑体" w:hAnsi="黑体" w:eastAsia="黑体"/>
          <w:snapToGrid w:val="0"/>
          <w:color w:val="000000" w:themeColor="text1"/>
          <w:sz w:val="30"/>
          <w:szCs w:val="30"/>
          <w14:textFill>
            <w14:solidFill>
              <w14:schemeClr w14:val="tx1"/>
            </w14:solidFill>
          </w14:textFill>
        </w:rPr>
      </w:pPr>
      <w:r>
        <w:rPr>
          <w:snapToGrid w:val="0"/>
          <w:color w:val="000000" w:themeColor="text1"/>
          <w14:textFill>
            <w14:solidFill>
              <w14:schemeClr w14:val="tx1"/>
            </w14:solidFill>
          </w14:textFill>
        </w:rPr>
        <w:br w:type="page"/>
      </w:r>
      <w:r>
        <w:rPr>
          <w:rFonts w:hint="eastAsia" w:ascii="黑体" w:hAnsi="黑体" w:eastAsia="黑体"/>
          <w:snapToGrid w:val="0"/>
          <w:color w:val="000000" w:themeColor="text1"/>
          <w:sz w:val="30"/>
          <w:szCs w:val="30"/>
          <w14:textFill>
            <w14:solidFill>
              <w14:schemeClr w14:val="tx1"/>
            </w14:solidFill>
          </w14:textFill>
        </w:rPr>
        <w:t>六、结论</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5" w:hRule="atLeast"/>
          <w:jc w:val="center"/>
        </w:trPr>
        <w:tc>
          <w:tcPr>
            <w:tcW w:w="8865" w:type="dxa"/>
          </w:tcPr>
          <w:p>
            <w:pPr>
              <w:spacing w:line="44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项目选址不在生态保护红线范围内，</w:t>
            </w:r>
            <w:r>
              <w:rPr>
                <w:rFonts w:hint="eastAsia"/>
                <w:color w:val="000000" w:themeColor="text1"/>
                <w:sz w:val="24"/>
                <w:szCs w:val="22"/>
                <w14:textFill>
                  <w14:solidFill>
                    <w14:schemeClr w14:val="tx1"/>
                  </w14:solidFill>
                </w14:textFill>
              </w:rPr>
              <w:t>工程</w:t>
            </w:r>
            <w:r>
              <w:rPr>
                <w:color w:val="000000" w:themeColor="text1"/>
                <w:sz w:val="24"/>
                <w:szCs w:val="22"/>
                <w14:textFill>
                  <w14:solidFill>
                    <w14:schemeClr w14:val="tx1"/>
                  </w14:solidFill>
                </w14:textFill>
              </w:rPr>
              <w:t>建设</w:t>
            </w:r>
            <w:r>
              <w:rPr>
                <w:color w:val="000000" w:themeColor="text1"/>
                <w:sz w:val="24"/>
                <w14:textFill>
                  <w14:solidFill>
                    <w14:schemeClr w14:val="tx1"/>
                  </w14:solidFill>
                </w14:textFill>
              </w:rPr>
              <w:t>符合国家产业政策</w:t>
            </w:r>
            <w:r>
              <w:rPr>
                <w:rFonts w:hint="eastAsia"/>
                <w:color w:val="000000" w:themeColor="text1"/>
                <w:sz w:val="24"/>
                <w14:textFill>
                  <w14:solidFill>
                    <w14:schemeClr w14:val="tx1"/>
                  </w14:solidFill>
                </w14:textFill>
              </w:rPr>
              <w:t>和“三线一单”及环境管控要求</w:t>
            </w:r>
            <w:r>
              <w:rPr>
                <w:bCs/>
                <w:color w:val="000000" w:themeColor="text1"/>
                <w:sz w:val="24"/>
                <w14:textFill>
                  <w14:solidFill>
                    <w14:schemeClr w14:val="tx1"/>
                  </w14:solidFill>
                </w14:textFill>
              </w:rPr>
              <w:t>；项目运营期采取了有效的污染防治措施，对周围环境影响较小，总量指标已落实</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满足区域环境质量改善目标管理要求</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从环境保护的角度分析，项目建设可行。</w:t>
            </w:r>
          </w:p>
        </w:tc>
      </w:tr>
    </w:tbl>
    <w:p>
      <w:pPr>
        <w:rPr>
          <w:rFonts w:ascii="宋体"/>
          <w:color w:val="000000" w:themeColor="text1"/>
          <w14:textFill>
            <w14:solidFill>
              <w14:schemeClr w14:val="tx1"/>
            </w14:solidFill>
          </w14:textFill>
        </w:rPr>
        <w:sectPr>
          <w:pgSz w:w="11906" w:h="16838"/>
          <w:pgMar w:top="1701" w:right="1531" w:bottom="1701" w:left="1531" w:header="851" w:footer="851" w:gutter="0"/>
          <w:cols w:space="720" w:num="1"/>
          <w:docGrid w:linePitch="312" w:charSpace="0"/>
        </w:sectPr>
      </w:pPr>
    </w:p>
    <w:p>
      <w:pPr>
        <w:pStyle w:val="14"/>
        <w:adjustRightInd w:val="0"/>
        <w:snapToGrid w:val="0"/>
        <w:spacing w:before="0" w:beforeAutospacing="0" w:after="0" w:afterAutospacing="0"/>
        <w:rPr>
          <w:rFonts w:ascii="黑体" w:hAnsi="黑体" w:eastAsia="黑体"/>
          <w:snapToGrid w:val="0"/>
          <w:color w:val="000000" w:themeColor="text1"/>
          <w:sz w:val="32"/>
          <w:szCs w:val="32"/>
          <w14:textFill>
            <w14:solidFill>
              <w14:schemeClr w14:val="tx1"/>
            </w14:solidFill>
          </w14:textFill>
        </w:rPr>
      </w:pPr>
      <w:r>
        <w:rPr>
          <w:rFonts w:hint="eastAsia" w:ascii="黑体" w:hAnsi="黑体" w:eastAsia="黑体"/>
          <w:snapToGrid w:val="0"/>
          <w:color w:val="000000" w:themeColor="text1"/>
          <w:sz w:val="32"/>
          <w:szCs w:val="32"/>
          <w14:textFill>
            <w14:solidFill>
              <w14:schemeClr w14:val="tx1"/>
            </w14:solidFill>
          </w14:textFill>
        </w:rPr>
        <w:t>附表</w:t>
      </w:r>
    </w:p>
    <w:p>
      <w:pPr>
        <w:pStyle w:val="14"/>
        <w:adjustRightInd w:val="0"/>
        <w:snapToGrid w:val="0"/>
        <w:spacing w:before="0" w:beforeAutospacing="0" w:after="0" w:afterAutospacing="0" w:line="480" w:lineRule="auto"/>
        <w:jc w:val="center"/>
        <w:rPr>
          <w:rFonts w:ascii="方正小标宋_GBK" w:hAnsi="黑体" w:eastAsia="方正小标宋_GBK"/>
          <w:snapToGrid w:val="0"/>
          <w:color w:val="000000" w:themeColor="text1"/>
          <w:sz w:val="38"/>
          <w:szCs w:val="38"/>
          <w14:textFill>
            <w14:solidFill>
              <w14:schemeClr w14:val="tx1"/>
            </w14:solidFill>
          </w14:textFill>
        </w:rPr>
      </w:pPr>
      <w:r>
        <w:rPr>
          <w:rFonts w:hint="eastAsia" w:ascii="方正小标宋_GBK" w:hAnsi="黑体" w:eastAsia="方正小标宋_GBK"/>
          <w:snapToGrid w:val="0"/>
          <w:color w:val="000000" w:themeColor="text1"/>
          <w:sz w:val="38"/>
          <w:szCs w:val="38"/>
          <w14:textFill>
            <w14:solidFill>
              <w14:schemeClr w14:val="tx1"/>
            </w14:solidFill>
          </w14:textFill>
        </w:rPr>
        <w:t>建设项目污染物排放量汇总表</w:t>
      </w:r>
    </w:p>
    <w:tbl>
      <w:tblPr>
        <w:tblStyle w:val="1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701"/>
        <w:gridCol w:w="1559"/>
        <w:gridCol w:w="1134"/>
        <w:gridCol w:w="1701"/>
        <w:gridCol w:w="1559"/>
        <w:gridCol w:w="1559"/>
        <w:gridCol w:w="1843"/>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2"/>
              <w:spacing w:beforeLines="0" w:afterLines="0" w:line="360" w:lineRule="exact"/>
              <w:jc w:val="righ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项目</w:t>
            </w:r>
          </w:p>
          <w:p>
            <w:pPr>
              <w:pStyle w:val="32"/>
              <w:spacing w:beforeLines="0" w:afterLines="0" w:line="360" w:lineRule="exact"/>
              <w:jc w:val="lef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分类</w:t>
            </w:r>
          </w:p>
        </w:tc>
        <w:tc>
          <w:tcPr>
            <w:tcW w:w="1701"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污染物名称</w:t>
            </w:r>
          </w:p>
        </w:tc>
        <w:tc>
          <w:tcPr>
            <w:tcW w:w="1559"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现有工程</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1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①</w:t>
            </w:r>
            <w:r>
              <w:rPr>
                <w:rFonts w:ascii="Times New Roman" w:eastAsia="黑体"/>
                <w:snapToGrid w:val="0"/>
                <w:color w:val="000000" w:themeColor="text1"/>
                <w:kern w:val="21"/>
                <w:szCs w:val="21"/>
                <w14:textFill>
                  <w14:solidFill>
                    <w14:schemeClr w14:val="tx1"/>
                  </w14:solidFill>
                </w14:textFill>
              </w:rPr>
              <w:fldChar w:fldCharType="end"/>
            </w:r>
          </w:p>
        </w:tc>
        <w:tc>
          <w:tcPr>
            <w:tcW w:w="1134"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现有工程</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许可排放量</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2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snapToGrid w:val="0"/>
                <w:color w:val="000000" w:themeColor="text1"/>
                <w:kern w:val="21"/>
                <w:szCs w:val="21"/>
                <w14:textFill>
                  <w14:solidFill>
                    <w14:schemeClr w14:val="tx1"/>
                  </w14:solidFill>
                </w14:textFill>
              </w:rPr>
              <w:t>②</w:t>
            </w:r>
            <w:r>
              <w:rPr>
                <w:rFonts w:ascii="Times New Roman" w:eastAsia="黑体"/>
                <w:snapToGrid w:val="0"/>
                <w:color w:val="000000" w:themeColor="text1"/>
                <w:kern w:val="21"/>
                <w:szCs w:val="21"/>
                <w14:textFill>
                  <w14:solidFill>
                    <w14:schemeClr w14:val="tx1"/>
                  </w14:solidFill>
                </w14:textFill>
              </w:rPr>
              <w:fldChar w:fldCharType="end"/>
            </w:r>
          </w:p>
        </w:tc>
        <w:tc>
          <w:tcPr>
            <w:tcW w:w="1701"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在建工程</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3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③</w:t>
            </w:r>
            <w:r>
              <w:rPr>
                <w:rFonts w:ascii="Times New Roman" w:eastAsia="黑体"/>
                <w:snapToGrid w:val="0"/>
                <w:color w:val="000000" w:themeColor="text1"/>
                <w:kern w:val="21"/>
                <w:szCs w:val="21"/>
                <w14:textFill>
                  <w14:solidFill>
                    <w14:schemeClr w14:val="tx1"/>
                  </w14:solidFill>
                </w14:textFill>
              </w:rPr>
              <w:fldChar w:fldCharType="end"/>
            </w:r>
          </w:p>
        </w:tc>
        <w:tc>
          <w:tcPr>
            <w:tcW w:w="1559"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本项目</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4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④</w:t>
            </w:r>
            <w:r>
              <w:rPr>
                <w:rFonts w:ascii="Times New Roman" w:eastAsia="黑体"/>
                <w:snapToGrid w:val="0"/>
                <w:color w:val="000000" w:themeColor="text1"/>
                <w:kern w:val="21"/>
                <w:szCs w:val="21"/>
                <w14:textFill>
                  <w14:solidFill>
                    <w14:schemeClr w14:val="tx1"/>
                  </w14:solidFill>
                </w14:textFill>
              </w:rPr>
              <w:fldChar w:fldCharType="end"/>
            </w:r>
          </w:p>
        </w:tc>
        <w:tc>
          <w:tcPr>
            <w:tcW w:w="1559"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以新带老削减量</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（新建项目不填）</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5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⑤</w:t>
            </w:r>
            <w:r>
              <w:rPr>
                <w:rFonts w:ascii="Times New Roman" w:eastAsia="黑体"/>
                <w:snapToGrid w:val="0"/>
                <w:color w:val="000000" w:themeColor="text1"/>
                <w:kern w:val="21"/>
                <w:szCs w:val="21"/>
                <w14:textFill>
                  <w14:solidFill>
                    <w14:schemeClr w14:val="tx1"/>
                  </w14:solidFill>
                </w14:textFill>
              </w:rPr>
              <w:fldChar w:fldCharType="end"/>
            </w:r>
          </w:p>
        </w:tc>
        <w:tc>
          <w:tcPr>
            <w:tcW w:w="1843"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本项目建成后</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全厂排放量（固体废物产生量）</w:t>
            </w: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6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⑥</w:t>
            </w:r>
            <w:r>
              <w:rPr>
                <w:rFonts w:ascii="Times New Roman" w:eastAsia="黑体"/>
                <w:snapToGrid w:val="0"/>
                <w:color w:val="000000" w:themeColor="text1"/>
                <w:kern w:val="21"/>
                <w:szCs w:val="21"/>
                <w14:textFill>
                  <w14:solidFill>
                    <w14:schemeClr w14:val="tx1"/>
                  </w14:solidFill>
                </w14:textFill>
              </w:rPr>
              <w:fldChar w:fldCharType="end"/>
            </w:r>
          </w:p>
        </w:tc>
        <w:tc>
          <w:tcPr>
            <w:tcW w:w="1144" w:type="dxa"/>
            <w:tcMar>
              <w:left w:w="28" w:type="dxa"/>
              <w:right w:w="28" w:type="dxa"/>
            </w:tcMar>
            <w:vAlign w:val="center"/>
          </w:tcPr>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t>变化量</w:t>
            </w:r>
          </w:p>
          <w:p>
            <w:pPr>
              <w:pStyle w:val="32"/>
              <w:spacing w:beforeLines="0" w:afterLines="0" w:line="360" w:lineRule="exact"/>
              <w:rPr>
                <w:rFonts w:ascii="Times New Roman" w:eastAsia="黑体"/>
                <w:snapToGrid w:val="0"/>
                <w:color w:val="000000" w:themeColor="text1"/>
                <w:kern w:val="21"/>
                <w:szCs w:val="21"/>
                <w14:textFill>
                  <w14:solidFill>
                    <w14:schemeClr w14:val="tx1"/>
                  </w14:solidFill>
                </w14:textFill>
              </w:rPr>
            </w:pPr>
            <w:r>
              <w:rPr>
                <w:rFonts w:ascii="Times New Roman" w:eastAsia="黑体"/>
                <w:snapToGrid w:val="0"/>
                <w:color w:val="000000" w:themeColor="text1"/>
                <w:kern w:val="21"/>
                <w:szCs w:val="21"/>
                <w14:textFill>
                  <w14:solidFill>
                    <w14:schemeClr w14:val="tx1"/>
                  </w14:solidFill>
                </w14:textFill>
              </w:rPr>
              <w:fldChar w:fldCharType="begin"/>
            </w:r>
            <w:r>
              <w:rPr>
                <w:rFonts w:ascii="Times New Roman" w:eastAsia="黑体"/>
                <w:snapToGrid w:val="0"/>
                <w:color w:val="000000" w:themeColor="text1"/>
                <w:kern w:val="21"/>
                <w:szCs w:val="21"/>
                <w14:textFill>
                  <w14:solidFill>
                    <w14:schemeClr w14:val="tx1"/>
                  </w14:solidFill>
                </w14:textFill>
              </w:rPr>
              <w:instrText xml:space="preserve"> = 7 \* GB3 \* MERGEFORMAT </w:instrText>
            </w:r>
            <w:r>
              <w:rPr>
                <w:rFonts w:ascii="Times New Roman" w:eastAsia="黑体"/>
                <w:snapToGrid w:val="0"/>
                <w:color w:val="000000" w:themeColor="text1"/>
                <w:kern w:val="21"/>
                <w:szCs w:val="21"/>
                <w14:textFill>
                  <w14:solidFill>
                    <w14:schemeClr w14:val="tx1"/>
                  </w14:solidFill>
                </w14:textFill>
              </w:rPr>
              <w:fldChar w:fldCharType="separate"/>
            </w:r>
            <w:r>
              <w:rPr>
                <w:rFonts w:hint="eastAsia" w:hAnsi="宋体" w:cs="宋体"/>
                <w:color w:val="000000" w:themeColor="text1"/>
                <w:kern w:val="2"/>
                <w:szCs w:val="21"/>
                <w14:textFill>
                  <w14:solidFill>
                    <w14:schemeClr w14:val="tx1"/>
                  </w14:solidFill>
                </w14:textFill>
              </w:rPr>
              <w:t>⑦</w:t>
            </w:r>
            <w:r>
              <w:rPr>
                <w:rFonts w:ascii="Times New Roman" w:eastAsia="黑体"/>
                <w:snapToGrid w:val="0"/>
                <w:color w:val="000000" w:themeColor="text1"/>
                <w:kern w:val="21"/>
                <w:szCs w:val="21"/>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废气</w:t>
            </w:r>
          </w:p>
        </w:tc>
        <w:tc>
          <w:tcPr>
            <w:tcW w:w="1701"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S</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NH</w:t>
            </w:r>
            <w:r>
              <w:rPr>
                <w:color w:val="000000" w:themeColor="text1"/>
                <w:szCs w:val="21"/>
                <w:vertAlign w:val="subscript"/>
                <w14:textFill>
                  <w14:solidFill>
                    <w14:schemeClr w14:val="tx1"/>
                  </w14:solidFill>
                </w14:textFill>
              </w:rPr>
              <w:t>3</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HCl</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非甲烷总烃</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adjustRightInd w:val="0"/>
              <w:snapToGrid w:val="0"/>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丙酮</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c>
          <w:tcPr>
            <w:tcW w:w="1144" w:type="dxa"/>
            <w:vAlign w:val="center"/>
          </w:tcPr>
          <w:p>
            <w:pPr>
              <w:widowControl/>
              <w:adjustRightInd w:val="0"/>
              <w:snapToGrid w:val="0"/>
              <w:spacing w:line="360" w:lineRule="exact"/>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废水</w:t>
            </w:r>
          </w:p>
        </w:tc>
        <w:tc>
          <w:tcPr>
            <w:tcW w:w="170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0.033</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0.313</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氨氮</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0.005</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0.042</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悬浮物</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0.008</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0.0.288</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+0.280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动植物油</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0.0001</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BOD</w:t>
            </w:r>
            <w:r>
              <w:rPr>
                <w:color w:val="000000" w:themeColor="text1"/>
                <w:szCs w:val="21"/>
                <w:vertAlign w:val="subscript"/>
                <w14:textFill>
                  <w14:solidFill>
                    <w14:schemeClr w14:val="tx1"/>
                  </w14:solidFill>
                </w14:textFill>
              </w:rPr>
              <w:t>5</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0.011</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0.16</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总余氯</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0.0002</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0.0082</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粪大肠菌群数</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肠道致病菌</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肠道病毒</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总氰化物</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总汞</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总铬</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0.002</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widowControl/>
              <w:spacing w:line="36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六价铬</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总镉</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总铅</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总银</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总砷</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0.001</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挥发酚</w:t>
            </w:r>
          </w:p>
        </w:tc>
        <w:tc>
          <w:tcPr>
            <w:tcW w:w="1559"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1559" w:type="dxa"/>
            <w:vAlign w:val="center"/>
          </w:tcPr>
          <w:p>
            <w:pPr>
              <w:spacing w:line="3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1843"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c>
          <w:tcPr>
            <w:tcW w:w="1144" w:type="dxa"/>
            <w:vAlign w:val="center"/>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一般工业</w:t>
            </w:r>
          </w:p>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固体废物</w:t>
            </w: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废活性炭</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废过滤膜</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0.005</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0.005</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废包装袋、箱</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r>
              <w:rPr>
                <w:rFonts w:ascii="Times New Roman"/>
                <w:snapToGrid w:val="0"/>
                <w:color w:val="000000" w:themeColor="text1"/>
                <w:kern w:val="21"/>
                <w:szCs w:val="21"/>
                <w14:textFill>
                  <w14:solidFill>
                    <w14:schemeClr w14:val="tx1"/>
                  </w14:solidFill>
                </w14:textFill>
              </w:rPr>
              <w:t>.25</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w:t>
            </w:r>
            <w:r>
              <w:rPr>
                <w:rFonts w:ascii="Times New Roman"/>
                <w:snapToGrid w:val="0"/>
                <w:color w:val="000000" w:themeColor="text1"/>
                <w:kern w:val="21"/>
                <w:szCs w:val="21"/>
                <w14:textFill>
                  <w14:solidFill>
                    <w14:schemeClr w14:val="tx1"/>
                  </w14:solidFill>
                </w14:textFill>
              </w:rPr>
              <w:t>.25</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w:t>
            </w:r>
            <w:r>
              <w:rPr>
                <w:rFonts w:ascii="Times New Roman"/>
                <w:snapToGrid w:val="0"/>
                <w:color w:val="000000" w:themeColor="text1"/>
                <w:kern w:val="21"/>
                <w:szCs w:val="21"/>
                <w14:textFill>
                  <w14:solidFill>
                    <w14:schemeClr w14:val="tx1"/>
                  </w14:solidFill>
                </w14:textFill>
              </w:rPr>
              <w:t>.5</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w:t>
            </w:r>
            <w:r>
              <w:rPr>
                <w:rFonts w:ascii="Times New Roman"/>
                <w:snapToGrid w:val="0"/>
                <w:color w:val="000000" w:themeColor="text1"/>
                <w:kern w:val="21"/>
                <w:szCs w:val="21"/>
                <w14:textFill>
                  <w14:solidFill>
                    <w14:schemeClr w14:val="tx1"/>
                  </w14:solidFill>
                </w14:textFill>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危险废物</w:t>
            </w: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医疗废物</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5</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7</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废试剂瓶</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0.01</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0.1</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0.11</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废过滤材料</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1.0</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1.0</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ascii="Times New Roman"/>
                <w:snapToGrid w:val="0"/>
                <w:color w:val="000000" w:themeColor="text1"/>
                <w:kern w:val="21"/>
                <w:szCs w:val="21"/>
                <w14:textFill>
                  <w14:solidFill>
                    <w14:schemeClr w14:val="tx1"/>
                  </w14:solidFill>
                </w14:textFill>
              </w:rPr>
              <w:t>化粪池污泥</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0.5</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3</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3.5</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88" w:type="dxa"/>
            <w:vMerge w:val="continue"/>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color w:val="000000" w:themeColor="text1"/>
                <w:szCs w:val="21"/>
                <w14:textFill>
                  <w14:solidFill>
                    <w14:schemeClr w14:val="tx1"/>
                  </w14:solidFill>
                </w14:textFill>
              </w:rPr>
              <w:t>科室预处理</w:t>
            </w:r>
            <w:r>
              <w:rPr>
                <w:rFonts w:ascii="Times New Roman"/>
                <w:snapToGrid w:val="0"/>
                <w:color w:val="000000" w:themeColor="text1"/>
                <w:kern w:val="21"/>
                <w:szCs w:val="21"/>
                <w14:textFill>
                  <w14:solidFill>
                    <w14:schemeClr w14:val="tx1"/>
                  </w14:solidFill>
                </w14:textFill>
              </w:rPr>
              <w:t>污泥</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13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701"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c>
          <w:tcPr>
            <w:tcW w:w="1559"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0</w:t>
            </w:r>
          </w:p>
        </w:tc>
        <w:tc>
          <w:tcPr>
            <w:tcW w:w="1843"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c>
          <w:tcPr>
            <w:tcW w:w="1144" w:type="dxa"/>
            <w:vAlign w:val="center"/>
          </w:tcPr>
          <w:p>
            <w:pPr>
              <w:pStyle w:val="32"/>
              <w:spacing w:beforeLines="0" w:afterLines="0" w:line="360" w:lineRule="exact"/>
              <w:rPr>
                <w:rFonts w:ascii="Times New Roman"/>
                <w:snapToGrid w:val="0"/>
                <w:color w:val="000000" w:themeColor="text1"/>
                <w:kern w:val="21"/>
                <w:szCs w:val="21"/>
                <w14:textFill>
                  <w14:solidFill>
                    <w14:schemeClr w14:val="tx1"/>
                  </w14:solidFill>
                </w14:textFill>
              </w:rPr>
            </w:pPr>
            <w:r>
              <w:rPr>
                <w:rFonts w:hint="eastAsia" w:ascii="Times New Roman"/>
                <w:snapToGrid w:val="0"/>
                <w:color w:val="000000" w:themeColor="text1"/>
                <w:kern w:val="21"/>
                <w:szCs w:val="21"/>
                <w14:textFill>
                  <w14:solidFill>
                    <w14:schemeClr w14:val="tx1"/>
                  </w14:solidFill>
                </w14:textFill>
              </w:rPr>
              <w:t>+2</w:t>
            </w:r>
          </w:p>
        </w:tc>
      </w:tr>
    </w:tbl>
    <w:p>
      <w:pPr>
        <w:pStyle w:val="32"/>
        <w:spacing w:before="192" w:beforeLines="80" w:after="24"/>
        <w:jc w:val="left"/>
        <w:rPr>
          <w:rFonts w:hAnsi="宋体"/>
          <w:snapToGrid w:val="0"/>
          <w:color w:val="000000" w:themeColor="text1"/>
          <w:kern w:val="21"/>
          <w:szCs w:val="21"/>
          <w14:textFill>
            <w14:solidFill>
              <w14:schemeClr w14:val="tx1"/>
            </w14:solidFill>
          </w14:textFill>
        </w:rPr>
      </w:pPr>
      <w:r>
        <w:rPr>
          <w:rFonts w:hAnsi="宋体"/>
          <w:snapToGrid w:val="0"/>
          <w:color w:val="000000" w:themeColor="text1"/>
          <w:kern w:val="21"/>
          <w:szCs w:val="21"/>
          <w14:textFill>
            <w14:solidFill>
              <w14:schemeClr w14:val="tx1"/>
            </w14:solidFill>
          </w14:textFill>
        </w:rPr>
        <w:t>注：</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6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1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3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③</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4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④</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5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⑤</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7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⑦</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6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⑥</w:t>
      </w:r>
      <w:r>
        <w:rPr>
          <w:rFonts w:hAnsi="宋体"/>
          <w:snapToGrid w:val="0"/>
          <w:color w:val="000000" w:themeColor="text1"/>
          <w:kern w:val="21"/>
          <w:szCs w:val="21"/>
          <w14:textFill>
            <w14:solidFill>
              <w14:schemeClr w14:val="tx1"/>
            </w14:solidFill>
          </w14:textFill>
        </w:rPr>
        <w:fldChar w:fldCharType="end"/>
      </w:r>
      <w:r>
        <w:rPr>
          <w:rFonts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fldChar w:fldCharType="begin"/>
      </w:r>
      <w:r>
        <w:rPr>
          <w:rFonts w:hAnsi="宋体"/>
          <w:snapToGrid w:val="0"/>
          <w:color w:val="000000" w:themeColor="text1"/>
          <w:kern w:val="21"/>
          <w:szCs w:val="21"/>
          <w14:textFill>
            <w14:solidFill>
              <w14:schemeClr w14:val="tx1"/>
            </w14:solidFill>
          </w14:textFill>
        </w:rPr>
        <w:instrText xml:space="preserve"> = 1 \* GB3 \* MERGEFORMAT </w:instrText>
      </w:r>
      <w:r>
        <w:rPr>
          <w:rFonts w:hAnsi="宋体"/>
          <w:snapToGrid w:val="0"/>
          <w:color w:val="000000" w:themeColor="text1"/>
          <w:kern w:val="21"/>
          <w:szCs w:val="21"/>
          <w14:textFill>
            <w14:solidFill>
              <w14:schemeClr w14:val="tx1"/>
            </w14:solidFill>
          </w14:textFill>
        </w:rPr>
        <w:fldChar w:fldCharType="separate"/>
      </w:r>
      <w:r>
        <w:rPr>
          <w:rFonts w:hint="eastAsia" w:hAnsi="宋体"/>
          <w:color w:val="000000" w:themeColor="text1"/>
          <w:szCs w:val="21"/>
          <w14:textFill>
            <w14:solidFill>
              <w14:schemeClr w14:val="tx1"/>
            </w14:solidFill>
          </w14:textFill>
        </w:rPr>
        <w:t>①</w:t>
      </w:r>
      <w:r>
        <w:rPr>
          <w:rFonts w:hAnsi="宋体"/>
          <w:snapToGrid w:val="0"/>
          <w:color w:val="000000" w:themeColor="text1"/>
          <w:kern w:val="21"/>
          <w:szCs w:val="21"/>
          <w14:textFill>
            <w14:solidFill>
              <w14:schemeClr w14:val="tx1"/>
            </w14:solidFill>
          </w14:textFill>
        </w:rPr>
        <w:fldChar w:fldCharType="end"/>
      </w:r>
      <w:r>
        <w:rPr>
          <w:rFonts w:hint="eastAsia" w:hAnsi="宋体"/>
          <w:snapToGrid w:val="0"/>
          <w:color w:val="000000" w:themeColor="text1"/>
          <w:kern w:val="21"/>
          <w:szCs w:val="21"/>
          <w14:textFill>
            <w14:solidFill>
              <w14:schemeClr w14:val="tx1"/>
            </w14:solidFill>
          </w14:textFill>
        </w:rPr>
        <w:t>，</w:t>
      </w:r>
      <w:r>
        <w:rPr>
          <w:rFonts w:hAnsi="宋体"/>
          <w:snapToGrid w:val="0"/>
          <w:color w:val="000000" w:themeColor="text1"/>
          <w:kern w:val="21"/>
          <w:szCs w:val="21"/>
          <w14:textFill>
            <w14:solidFill>
              <w14:schemeClr w14:val="tx1"/>
            </w14:solidFill>
          </w14:textFill>
        </w:rPr>
        <w:t>单位</w:t>
      </w:r>
      <w:r>
        <w:rPr>
          <w:rFonts w:hint="eastAsia" w:hAnsi="宋体"/>
          <w:snapToGrid w:val="0"/>
          <w:color w:val="000000" w:themeColor="text1"/>
          <w:kern w:val="21"/>
          <w:szCs w:val="21"/>
          <w14:textFill>
            <w14:solidFill>
              <w14:schemeClr w14:val="tx1"/>
            </w14:solidFill>
          </w14:textFill>
        </w:rPr>
        <w:t>：</w:t>
      </w:r>
      <w:r>
        <w:rPr>
          <w:rFonts w:ascii="Times New Roman"/>
          <w:snapToGrid w:val="0"/>
          <w:color w:val="000000" w:themeColor="text1"/>
          <w:kern w:val="21"/>
          <w:szCs w:val="21"/>
          <w14:textFill>
            <w14:solidFill>
              <w14:schemeClr w14:val="tx1"/>
            </w14:solidFill>
          </w14:textFill>
        </w:rPr>
        <w:t>t/a</w:t>
      </w:r>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altName w:val="Times New Roman"/>
    <w:panose1 w:val="020B0604020202020204"/>
    <w:charset w:val="86"/>
    <w:family w:val="swiss"/>
    <w:pitch w:val="default"/>
    <w:sig w:usb0="00000000" w:usb1="00000000" w:usb2="0000003F" w:usb3="00000000" w:csb0="003F01FF"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5401" w:y="-194"/>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26</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1"/>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7936" w:y="-77"/>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59</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p>
    <w:pPr>
      <w:pStyle w:val="11"/>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B3256"/>
    <w:multiLevelType w:val="multilevel"/>
    <w:tmpl w:val="1C4B3256"/>
    <w:lvl w:ilvl="0" w:tentative="0">
      <w:start w:val="1"/>
      <w:numFmt w:val="decimalEnclosedCircle"/>
      <w:lvlText w:val="%1"/>
      <w:lvlJc w:val="left"/>
      <w:pPr>
        <w:ind w:left="840" w:hanging="360"/>
      </w:pPr>
      <w:rPr>
        <w:rFonts w:hint="default" w:ascii="宋体"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2F61"/>
    <w:rsid w:val="000060B3"/>
    <w:rsid w:val="000101E8"/>
    <w:rsid w:val="00011178"/>
    <w:rsid w:val="0001121C"/>
    <w:rsid w:val="000113B5"/>
    <w:rsid w:val="00014B71"/>
    <w:rsid w:val="00020363"/>
    <w:rsid w:val="00022D36"/>
    <w:rsid w:val="000233DD"/>
    <w:rsid w:val="000260A8"/>
    <w:rsid w:val="00026F30"/>
    <w:rsid w:val="00027AD1"/>
    <w:rsid w:val="00030312"/>
    <w:rsid w:val="00034FBE"/>
    <w:rsid w:val="00037393"/>
    <w:rsid w:val="00040C6E"/>
    <w:rsid w:val="00040F52"/>
    <w:rsid w:val="000418AA"/>
    <w:rsid w:val="00041EFA"/>
    <w:rsid w:val="0004215D"/>
    <w:rsid w:val="0004364B"/>
    <w:rsid w:val="00043653"/>
    <w:rsid w:val="00044DD1"/>
    <w:rsid w:val="0004695C"/>
    <w:rsid w:val="000475DE"/>
    <w:rsid w:val="00052CE4"/>
    <w:rsid w:val="0005592C"/>
    <w:rsid w:val="00061B1F"/>
    <w:rsid w:val="00073002"/>
    <w:rsid w:val="000733C4"/>
    <w:rsid w:val="00073451"/>
    <w:rsid w:val="00074783"/>
    <w:rsid w:val="00074855"/>
    <w:rsid w:val="00074949"/>
    <w:rsid w:val="0008070B"/>
    <w:rsid w:val="00080773"/>
    <w:rsid w:val="000810AC"/>
    <w:rsid w:val="0008187C"/>
    <w:rsid w:val="00081A02"/>
    <w:rsid w:val="00082231"/>
    <w:rsid w:val="00085ED6"/>
    <w:rsid w:val="00086A99"/>
    <w:rsid w:val="00086AA6"/>
    <w:rsid w:val="00086E5F"/>
    <w:rsid w:val="00087201"/>
    <w:rsid w:val="00090027"/>
    <w:rsid w:val="00092851"/>
    <w:rsid w:val="00092D38"/>
    <w:rsid w:val="0009377B"/>
    <w:rsid w:val="00094D04"/>
    <w:rsid w:val="00095B0C"/>
    <w:rsid w:val="00095BD8"/>
    <w:rsid w:val="0009684C"/>
    <w:rsid w:val="00097E28"/>
    <w:rsid w:val="000A1BB9"/>
    <w:rsid w:val="000A1E55"/>
    <w:rsid w:val="000A20C9"/>
    <w:rsid w:val="000A3930"/>
    <w:rsid w:val="000A453C"/>
    <w:rsid w:val="000A611F"/>
    <w:rsid w:val="000B058F"/>
    <w:rsid w:val="000B136B"/>
    <w:rsid w:val="000B1D26"/>
    <w:rsid w:val="000B40BC"/>
    <w:rsid w:val="000B4467"/>
    <w:rsid w:val="000B4DB9"/>
    <w:rsid w:val="000B76BB"/>
    <w:rsid w:val="000C09AC"/>
    <w:rsid w:val="000C1197"/>
    <w:rsid w:val="000C167F"/>
    <w:rsid w:val="000C3E95"/>
    <w:rsid w:val="000C4145"/>
    <w:rsid w:val="000C5632"/>
    <w:rsid w:val="000C647E"/>
    <w:rsid w:val="000C767F"/>
    <w:rsid w:val="000C7BFE"/>
    <w:rsid w:val="000C7E03"/>
    <w:rsid w:val="000D16A4"/>
    <w:rsid w:val="000D254D"/>
    <w:rsid w:val="000D2D8D"/>
    <w:rsid w:val="000D597F"/>
    <w:rsid w:val="000D5A44"/>
    <w:rsid w:val="000E09F2"/>
    <w:rsid w:val="000E1918"/>
    <w:rsid w:val="000E309E"/>
    <w:rsid w:val="000E3ED2"/>
    <w:rsid w:val="000E42E8"/>
    <w:rsid w:val="000E46E9"/>
    <w:rsid w:val="000E5B90"/>
    <w:rsid w:val="000E6BBA"/>
    <w:rsid w:val="000E6BC3"/>
    <w:rsid w:val="000F086F"/>
    <w:rsid w:val="000F133B"/>
    <w:rsid w:val="000F44DB"/>
    <w:rsid w:val="000F5E1F"/>
    <w:rsid w:val="001027C2"/>
    <w:rsid w:val="00102ADE"/>
    <w:rsid w:val="00102CAE"/>
    <w:rsid w:val="00103C88"/>
    <w:rsid w:val="001041DA"/>
    <w:rsid w:val="00104AF2"/>
    <w:rsid w:val="00107AD6"/>
    <w:rsid w:val="00113002"/>
    <w:rsid w:val="00113500"/>
    <w:rsid w:val="00123193"/>
    <w:rsid w:val="00125895"/>
    <w:rsid w:val="001303F7"/>
    <w:rsid w:val="00131DAC"/>
    <w:rsid w:val="00131F42"/>
    <w:rsid w:val="00131FD3"/>
    <w:rsid w:val="001334DB"/>
    <w:rsid w:val="00133EB2"/>
    <w:rsid w:val="001357F1"/>
    <w:rsid w:val="00136581"/>
    <w:rsid w:val="00140FA8"/>
    <w:rsid w:val="00142FEB"/>
    <w:rsid w:val="001434C2"/>
    <w:rsid w:val="00143A2D"/>
    <w:rsid w:val="00143F46"/>
    <w:rsid w:val="00145A41"/>
    <w:rsid w:val="00146C37"/>
    <w:rsid w:val="00146F5C"/>
    <w:rsid w:val="00147021"/>
    <w:rsid w:val="00150555"/>
    <w:rsid w:val="001505B7"/>
    <w:rsid w:val="00151675"/>
    <w:rsid w:val="00152102"/>
    <w:rsid w:val="00156F22"/>
    <w:rsid w:val="00157435"/>
    <w:rsid w:val="0015791C"/>
    <w:rsid w:val="001604F4"/>
    <w:rsid w:val="0016270E"/>
    <w:rsid w:val="001638C4"/>
    <w:rsid w:val="001654FB"/>
    <w:rsid w:val="0016723E"/>
    <w:rsid w:val="00167CF4"/>
    <w:rsid w:val="00170069"/>
    <w:rsid w:val="00170320"/>
    <w:rsid w:val="001715E4"/>
    <w:rsid w:val="00171601"/>
    <w:rsid w:val="0017504D"/>
    <w:rsid w:val="0017671A"/>
    <w:rsid w:val="00177422"/>
    <w:rsid w:val="00180AD1"/>
    <w:rsid w:val="00180B8B"/>
    <w:rsid w:val="001818B0"/>
    <w:rsid w:val="00181A07"/>
    <w:rsid w:val="00184590"/>
    <w:rsid w:val="00186618"/>
    <w:rsid w:val="001870D1"/>
    <w:rsid w:val="0018781E"/>
    <w:rsid w:val="0019262D"/>
    <w:rsid w:val="00192BFB"/>
    <w:rsid w:val="00193CF4"/>
    <w:rsid w:val="001A0849"/>
    <w:rsid w:val="001A1B35"/>
    <w:rsid w:val="001A204C"/>
    <w:rsid w:val="001A48A2"/>
    <w:rsid w:val="001A4EC7"/>
    <w:rsid w:val="001A6F61"/>
    <w:rsid w:val="001B0D85"/>
    <w:rsid w:val="001B274D"/>
    <w:rsid w:val="001B67A9"/>
    <w:rsid w:val="001B6DB1"/>
    <w:rsid w:val="001B72B8"/>
    <w:rsid w:val="001B785E"/>
    <w:rsid w:val="001C15B1"/>
    <w:rsid w:val="001C48D2"/>
    <w:rsid w:val="001C5B37"/>
    <w:rsid w:val="001C63D9"/>
    <w:rsid w:val="001C69B3"/>
    <w:rsid w:val="001C7056"/>
    <w:rsid w:val="001D1593"/>
    <w:rsid w:val="001D16A8"/>
    <w:rsid w:val="001D2346"/>
    <w:rsid w:val="001D513B"/>
    <w:rsid w:val="001D5595"/>
    <w:rsid w:val="001D682F"/>
    <w:rsid w:val="001D7874"/>
    <w:rsid w:val="001D7972"/>
    <w:rsid w:val="001D7F22"/>
    <w:rsid w:val="001E04F8"/>
    <w:rsid w:val="001E06A2"/>
    <w:rsid w:val="001E242F"/>
    <w:rsid w:val="001E34C7"/>
    <w:rsid w:val="001E742A"/>
    <w:rsid w:val="001E7C1D"/>
    <w:rsid w:val="001E7D60"/>
    <w:rsid w:val="001F0F17"/>
    <w:rsid w:val="001F3347"/>
    <w:rsid w:val="001F3696"/>
    <w:rsid w:val="001F48FA"/>
    <w:rsid w:val="001F52AF"/>
    <w:rsid w:val="001F69E4"/>
    <w:rsid w:val="00202D44"/>
    <w:rsid w:val="00203730"/>
    <w:rsid w:val="002068D1"/>
    <w:rsid w:val="00211FB7"/>
    <w:rsid w:val="0021244E"/>
    <w:rsid w:val="002125B4"/>
    <w:rsid w:val="0021282D"/>
    <w:rsid w:val="0021429E"/>
    <w:rsid w:val="002147D8"/>
    <w:rsid w:val="00215186"/>
    <w:rsid w:val="002155B8"/>
    <w:rsid w:val="0021685D"/>
    <w:rsid w:val="00217C76"/>
    <w:rsid w:val="0022090A"/>
    <w:rsid w:val="002224D4"/>
    <w:rsid w:val="00222A80"/>
    <w:rsid w:val="002232A2"/>
    <w:rsid w:val="0022466B"/>
    <w:rsid w:val="00224839"/>
    <w:rsid w:val="002249B2"/>
    <w:rsid w:val="00226574"/>
    <w:rsid w:val="002278EC"/>
    <w:rsid w:val="002304EC"/>
    <w:rsid w:val="00231C5C"/>
    <w:rsid w:val="0023280E"/>
    <w:rsid w:val="0023429E"/>
    <w:rsid w:val="00234D23"/>
    <w:rsid w:val="00236937"/>
    <w:rsid w:val="00236AC8"/>
    <w:rsid w:val="00236FED"/>
    <w:rsid w:val="002377D1"/>
    <w:rsid w:val="002401D3"/>
    <w:rsid w:val="00241412"/>
    <w:rsid w:val="00245509"/>
    <w:rsid w:val="0024559A"/>
    <w:rsid w:val="00245870"/>
    <w:rsid w:val="00246403"/>
    <w:rsid w:val="0024681C"/>
    <w:rsid w:val="00247E5A"/>
    <w:rsid w:val="00250221"/>
    <w:rsid w:val="002506BC"/>
    <w:rsid w:val="00250997"/>
    <w:rsid w:val="00251863"/>
    <w:rsid w:val="00254345"/>
    <w:rsid w:val="00256A0C"/>
    <w:rsid w:val="00257F70"/>
    <w:rsid w:val="00260481"/>
    <w:rsid w:val="002623CA"/>
    <w:rsid w:val="0026295D"/>
    <w:rsid w:val="00264557"/>
    <w:rsid w:val="0026474C"/>
    <w:rsid w:val="0026578E"/>
    <w:rsid w:val="00265E6F"/>
    <w:rsid w:val="00271285"/>
    <w:rsid w:val="002768C3"/>
    <w:rsid w:val="0027769E"/>
    <w:rsid w:val="002805AB"/>
    <w:rsid w:val="00280BF7"/>
    <w:rsid w:val="00280F8E"/>
    <w:rsid w:val="002840FE"/>
    <w:rsid w:val="00284204"/>
    <w:rsid w:val="00286D42"/>
    <w:rsid w:val="00291773"/>
    <w:rsid w:val="0029373A"/>
    <w:rsid w:val="00295645"/>
    <w:rsid w:val="00297492"/>
    <w:rsid w:val="002A168C"/>
    <w:rsid w:val="002A19F6"/>
    <w:rsid w:val="002A3DC7"/>
    <w:rsid w:val="002A6637"/>
    <w:rsid w:val="002B053F"/>
    <w:rsid w:val="002B0D1F"/>
    <w:rsid w:val="002B0EFB"/>
    <w:rsid w:val="002B1BF7"/>
    <w:rsid w:val="002B3519"/>
    <w:rsid w:val="002B49E2"/>
    <w:rsid w:val="002B510B"/>
    <w:rsid w:val="002B56BA"/>
    <w:rsid w:val="002B6BCB"/>
    <w:rsid w:val="002B7B00"/>
    <w:rsid w:val="002B7C44"/>
    <w:rsid w:val="002C021B"/>
    <w:rsid w:val="002C0968"/>
    <w:rsid w:val="002C2B17"/>
    <w:rsid w:val="002C3722"/>
    <w:rsid w:val="002C57CE"/>
    <w:rsid w:val="002D03F1"/>
    <w:rsid w:val="002D3DD0"/>
    <w:rsid w:val="002D511E"/>
    <w:rsid w:val="002D54E0"/>
    <w:rsid w:val="002D5F7B"/>
    <w:rsid w:val="002D6377"/>
    <w:rsid w:val="002E1F3A"/>
    <w:rsid w:val="002E2144"/>
    <w:rsid w:val="002E298A"/>
    <w:rsid w:val="002E2AEE"/>
    <w:rsid w:val="002E3910"/>
    <w:rsid w:val="002E5B9F"/>
    <w:rsid w:val="002E6004"/>
    <w:rsid w:val="002E6559"/>
    <w:rsid w:val="002E7797"/>
    <w:rsid w:val="002F08D6"/>
    <w:rsid w:val="002F5DDB"/>
    <w:rsid w:val="002F6672"/>
    <w:rsid w:val="002F7FA5"/>
    <w:rsid w:val="00300734"/>
    <w:rsid w:val="00301978"/>
    <w:rsid w:val="0030332C"/>
    <w:rsid w:val="00303FC8"/>
    <w:rsid w:val="00304624"/>
    <w:rsid w:val="003051C2"/>
    <w:rsid w:val="00305C89"/>
    <w:rsid w:val="00306297"/>
    <w:rsid w:val="003070E1"/>
    <w:rsid w:val="00307160"/>
    <w:rsid w:val="00312296"/>
    <w:rsid w:val="00314F0E"/>
    <w:rsid w:val="00320413"/>
    <w:rsid w:val="00320589"/>
    <w:rsid w:val="00321D8E"/>
    <w:rsid w:val="0032422B"/>
    <w:rsid w:val="00324D98"/>
    <w:rsid w:val="00325928"/>
    <w:rsid w:val="0033010E"/>
    <w:rsid w:val="00332863"/>
    <w:rsid w:val="00332C61"/>
    <w:rsid w:val="00334B89"/>
    <w:rsid w:val="0033684D"/>
    <w:rsid w:val="00337B42"/>
    <w:rsid w:val="003400AB"/>
    <w:rsid w:val="00341B42"/>
    <w:rsid w:val="0034348F"/>
    <w:rsid w:val="00343D6B"/>
    <w:rsid w:val="00345CC8"/>
    <w:rsid w:val="00345D59"/>
    <w:rsid w:val="0034773B"/>
    <w:rsid w:val="0035148A"/>
    <w:rsid w:val="00351B9A"/>
    <w:rsid w:val="0035245E"/>
    <w:rsid w:val="00354738"/>
    <w:rsid w:val="0035485A"/>
    <w:rsid w:val="00356653"/>
    <w:rsid w:val="00356DBF"/>
    <w:rsid w:val="0035743F"/>
    <w:rsid w:val="00357BE2"/>
    <w:rsid w:val="00360829"/>
    <w:rsid w:val="00360B3D"/>
    <w:rsid w:val="0036170C"/>
    <w:rsid w:val="00362406"/>
    <w:rsid w:val="0036287C"/>
    <w:rsid w:val="0036367F"/>
    <w:rsid w:val="003650FE"/>
    <w:rsid w:val="00366477"/>
    <w:rsid w:val="003667D2"/>
    <w:rsid w:val="00366E0F"/>
    <w:rsid w:val="003670AA"/>
    <w:rsid w:val="0037169A"/>
    <w:rsid w:val="0037356C"/>
    <w:rsid w:val="00374324"/>
    <w:rsid w:val="0037482E"/>
    <w:rsid w:val="00374930"/>
    <w:rsid w:val="00377895"/>
    <w:rsid w:val="00381A72"/>
    <w:rsid w:val="00381EB8"/>
    <w:rsid w:val="00383D5D"/>
    <w:rsid w:val="00384300"/>
    <w:rsid w:val="00384676"/>
    <w:rsid w:val="00385747"/>
    <w:rsid w:val="00385D9A"/>
    <w:rsid w:val="0038750F"/>
    <w:rsid w:val="0038752A"/>
    <w:rsid w:val="00387C13"/>
    <w:rsid w:val="00390857"/>
    <w:rsid w:val="00393FA6"/>
    <w:rsid w:val="00395373"/>
    <w:rsid w:val="00397D2C"/>
    <w:rsid w:val="003A0381"/>
    <w:rsid w:val="003A3642"/>
    <w:rsid w:val="003A477E"/>
    <w:rsid w:val="003A4BF3"/>
    <w:rsid w:val="003A4FA3"/>
    <w:rsid w:val="003A5F4C"/>
    <w:rsid w:val="003A6A21"/>
    <w:rsid w:val="003A6BF8"/>
    <w:rsid w:val="003B11F8"/>
    <w:rsid w:val="003B1587"/>
    <w:rsid w:val="003B18CB"/>
    <w:rsid w:val="003B2A01"/>
    <w:rsid w:val="003B420D"/>
    <w:rsid w:val="003B5360"/>
    <w:rsid w:val="003B6111"/>
    <w:rsid w:val="003B7486"/>
    <w:rsid w:val="003C099B"/>
    <w:rsid w:val="003C3E9D"/>
    <w:rsid w:val="003C5652"/>
    <w:rsid w:val="003C6AE0"/>
    <w:rsid w:val="003C6C16"/>
    <w:rsid w:val="003C7063"/>
    <w:rsid w:val="003D1A52"/>
    <w:rsid w:val="003D37FD"/>
    <w:rsid w:val="003D5370"/>
    <w:rsid w:val="003D794D"/>
    <w:rsid w:val="003D7CA4"/>
    <w:rsid w:val="003E073A"/>
    <w:rsid w:val="003E0BAE"/>
    <w:rsid w:val="003E21A3"/>
    <w:rsid w:val="003E23B0"/>
    <w:rsid w:val="003E23D7"/>
    <w:rsid w:val="003E3058"/>
    <w:rsid w:val="003E3C6C"/>
    <w:rsid w:val="003E5FF3"/>
    <w:rsid w:val="003E6CB9"/>
    <w:rsid w:val="003E76A9"/>
    <w:rsid w:val="003E77D0"/>
    <w:rsid w:val="003F0127"/>
    <w:rsid w:val="003F0809"/>
    <w:rsid w:val="003F4CB5"/>
    <w:rsid w:val="003F6A8C"/>
    <w:rsid w:val="003F755C"/>
    <w:rsid w:val="00400060"/>
    <w:rsid w:val="0040155E"/>
    <w:rsid w:val="00401FF1"/>
    <w:rsid w:val="00406DC9"/>
    <w:rsid w:val="00406F01"/>
    <w:rsid w:val="00410EBB"/>
    <w:rsid w:val="00412820"/>
    <w:rsid w:val="004146C0"/>
    <w:rsid w:val="00416D50"/>
    <w:rsid w:val="00416FD5"/>
    <w:rsid w:val="004173C7"/>
    <w:rsid w:val="00417772"/>
    <w:rsid w:val="00420E6A"/>
    <w:rsid w:val="00421FE1"/>
    <w:rsid w:val="0042496C"/>
    <w:rsid w:val="00425A9E"/>
    <w:rsid w:val="00425DC7"/>
    <w:rsid w:val="0042656D"/>
    <w:rsid w:val="00426D6B"/>
    <w:rsid w:val="00426DE8"/>
    <w:rsid w:val="00430A58"/>
    <w:rsid w:val="00431E6C"/>
    <w:rsid w:val="00433CE7"/>
    <w:rsid w:val="004373B5"/>
    <w:rsid w:val="00440CD7"/>
    <w:rsid w:val="00441AE9"/>
    <w:rsid w:val="00441EC3"/>
    <w:rsid w:val="004423AD"/>
    <w:rsid w:val="00446C0F"/>
    <w:rsid w:val="00446F0E"/>
    <w:rsid w:val="00450416"/>
    <w:rsid w:val="00451FAD"/>
    <w:rsid w:val="00452738"/>
    <w:rsid w:val="00453371"/>
    <w:rsid w:val="00453665"/>
    <w:rsid w:val="00454AAA"/>
    <w:rsid w:val="00456091"/>
    <w:rsid w:val="004648E8"/>
    <w:rsid w:val="00464F4B"/>
    <w:rsid w:val="00466321"/>
    <w:rsid w:val="004669E5"/>
    <w:rsid w:val="00467B6E"/>
    <w:rsid w:val="004710B7"/>
    <w:rsid w:val="00472484"/>
    <w:rsid w:val="0047284D"/>
    <w:rsid w:val="00472FB1"/>
    <w:rsid w:val="00473020"/>
    <w:rsid w:val="00475F14"/>
    <w:rsid w:val="00477868"/>
    <w:rsid w:val="0047787D"/>
    <w:rsid w:val="00481E70"/>
    <w:rsid w:val="00482F35"/>
    <w:rsid w:val="00484B9B"/>
    <w:rsid w:val="004855F6"/>
    <w:rsid w:val="0048661E"/>
    <w:rsid w:val="004869EC"/>
    <w:rsid w:val="00493AAD"/>
    <w:rsid w:val="00494670"/>
    <w:rsid w:val="0049483D"/>
    <w:rsid w:val="0049579B"/>
    <w:rsid w:val="00497013"/>
    <w:rsid w:val="004978F7"/>
    <w:rsid w:val="0049798C"/>
    <w:rsid w:val="00497B86"/>
    <w:rsid w:val="00497BDA"/>
    <w:rsid w:val="004A3823"/>
    <w:rsid w:val="004A5B80"/>
    <w:rsid w:val="004A662B"/>
    <w:rsid w:val="004A6F83"/>
    <w:rsid w:val="004B03F3"/>
    <w:rsid w:val="004B38A6"/>
    <w:rsid w:val="004B3D65"/>
    <w:rsid w:val="004B4E46"/>
    <w:rsid w:val="004B5CB5"/>
    <w:rsid w:val="004B7FC2"/>
    <w:rsid w:val="004C02A6"/>
    <w:rsid w:val="004C0AD8"/>
    <w:rsid w:val="004C0E11"/>
    <w:rsid w:val="004C25C6"/>
    <w:rsid w:val="004C3AEF"/>
    <w:rsid w:val="004C4C9A"/>
    <w:rsid w:val="004C7E69"/>
    <w:rsid w:val="004D0B79"/>
    <w:rsid w:val="004D32B9"/>
    <w:rsid w:val="004D5BE4"/>
    <w:rsid w:val="004D6792"/>
    <w:rsid w:val="004E0560"/>
    <w:rsid w:val="004E22E7"/>
    <w:rsid w:val="004E2B48"/>
    <w:rsid w:val="004E38E5"/>
    <w:rsid w:val="004E52E1"/>
    <w:rsid w:val="004E6946"/>
    <w:rsid w:val="004E6BD8"/>
    <w:rsid w:val="004E7103"/>
    <w:rsid w:val="004F0F00"/>
    <w:rsid w:val="004F16E4"/>
    <w:rsid w:val="004F17FA"/>
    <w:rsid w:val="004F1AD8"/>
    <w:rsid w:val="004F1FF0"/>
    <w:rsid w:val="004F28C1"/>
    <w:rsid w:val="004F3B73"/>
    <w:rsid w:val="00500A11"/>
    <w:rsid w:val="005022FC"/>
    <w:rsid w:val="005039CB"/>
    <w:rsid w:val="005047BC"/>
    <w:rsid w:val="0050558F"/>
    <w:rsid w:val="00506286"/>
    <w:rsid w:val="00510813"/>
    <w:rsid w:val="00511001"/>
    <w:rsid w:val="00511990"/>
    <w:rsid w:val="00511DE0"/>
    <w:rsid w:val="0051231E"/>
    <w:rsid w:val="00514870"/>
    <w:rsid w:val="00514971"/>
    <w:rsid w:val="00514B9B"/>
    <w:rsid w:val="00515A61"/>
    <w:rsid w:val="00516079"/>
    <w:rsid w:val="00516DE6"/>
    <w:rsid w:val="00517F02"/>
    <w:rsid w:val="00520DBF"/>
    <w:rsid w:val="00521156"/>
    <w:rsid w:val="00522DE5"/>
    <w:rsid w:val="0052414C"/>
    <w:rsid w:val="00524303"/>
    <w:rsid w:val="00525636"/>
    <w:rsid w:val="005258A2"/>
    <w:rsid w:val="005265F3"/>
    <w:rsid w:val="005300E4"/>
    <w:rsid w:val="00534A7D"/>
    <w:rsid w:val="00534A8B"/>
    <w:rsid w:val="00540003"/>
    <w:rsid w:val="005401AE"/>
    <w:rsid w:val="0054100E"/>
    <w:rsid w:val="00542E07"/>
    <w:rsid w:val="00543BED"/>
    <w:rsid w:val="005443A0"/>
    <w:rsid w:val="00545424"/>
    <w:rsid w:val="00546FF6"/>
    <w:rsid w:val="0055122F"/>
    <w:rsid w:val="005518A7"/>
    <w:rsid w:val="005534D1"/>
    <w:rsid w:val="0055406A"/>
    <w:rsid w:val="005545C7"/>
    <w:rsid w:val="0055461F"/>
    <w:rsid w:val="00554868"/>
    <w:rsid w:val="00554A7B"/>
    <w:rsid w:val="0055572C"/>
    <w:rsid w:val="00555D3F"/>
    <w:rsid w:val="005576E5"/>
    <w:rsid w:val="00557D4E"/>
    <w:rsid w:val="00557ECF"/>
    <w:rsid w:val="0056106A"/>
    <w:rsid w:val="00561AA1"/>
    <w:rsid w:val="00561B25"/>
    <w:rsid w:val="00562D21"/>
    <w:rsid w:val="00564CDB"/>
    <w:rsid w:val="00571E14"/>
    <w:rsid w:val="005720AE"/>
    <w:rsid w:val="00572CAB"/>
    <w:rsid w:val="00574D75"/>
    <w:rsid w:val="0057506D"/>
    <w:rsid w:val="00575D54"/>
    <w:rsid w:val="005764B6"/>
    <w:rsid w:val="00580B71"/>
    <w:rsid w:val="00580C0A"/>
    <w:rsid w:val="00581190"/>
    <w:rsid w:val="00582A88"/>
    <w:rsid w:val="0058663E"/>
    <w:rsid w:val="005874F2"/>
    <w:rsid w:val="00587C85"/>
    <w:rsid w:val="005932C6"/>
    <w:rsid w:val="00594D77"/>
    <w:rsid w:val="005955CF"/>
    <w:rsid w:val="005958EE"/>
    <w:rsid w:val="005967E6"/>
    <w:rsid w:val="005969E4"/>
    <w:rsid w:val="005A06B7"/>
    <w:rsid w:val="005A0E2B"/>
    <w:rsid w:val="005A1759"/>
    <w:rsid w:val="005A1773"/>
    <w:rsid w:val="005A1CEF"/>
    <w:rsid w:val="005A354E"/>
    <w:rsid w:val="005A5CB0"/>
    <w:rsid w:val="005A5CEB"/>
    <w:rsid w:val="005A68A7"/>
    <w:rsid w:val="005B17B8"/>
    <w:rsid w:val="005B2C7B"/>
    <w:rsid w:val="005B2F7C"/>
    <w:rsid w:val="005B346E"/>
    <w:rsid w:val="005B584B"/>
    <w:rsid w:val="005B7F8A"/>
    <w:rsid w:val="005C01CC"/>
    <w:rsid w:val="005C17C3"/>
    <w:rsid w:val="005C4312"/>
    <w:rsid w:val="005C538D"/>
    <w:rsid w:val="005C56B3"/>
    <w:rsid w:val="005C591D"/>
    <w:rsid w:val="005D122D"/>
    <w:rsid w:val="005D36AB"/>
    <w:rsid w:val="005E00F4"/>
    <w:rsid w:val="005E02BA"/>
    <w:rsid w:val="005E0C7F"/>
    <w:rsid w:val="005E10F2"/>
    <w:rsid w:val="005E1B5B"/>
    <w:rsid w:val="005E1D9C"/>
    <w:rsid w:val="005E3DFA"/>
    <w:rsid w:val="005E3EEA"/>
    <w:rsid w:val="005E4940"/>
    <w:rsid w:val="005E7723"/>
    <w:rsid w:val="005F09FD"/>
    <w:rsid w:val="005F0E42"/>
    <w:rsid w:val="005F2F9F"/>
    <w:rsid w:val="005F35A1"/>
    <w:rsid w:val="005F437C"/>
    <w:rsid w:val="005F44FD"/>
    <w:rsid w:val="005F581B"/>
    <w:rsid w:val="005F796D"/>
    <w:rsid w:val="005F7976"/>
    <w:rsid w:val="006008BA"/>
    <w:rsid w:val="00600B44"/>
    <w:rsid w:val="006027F9"/>
    <w:rsid w:val="0060476C"/>
    <w:rsid w:val="00607BB5"/>
    <w:rsid w:val="00607C7B"/>
    <w:rsid w:val="00610CCB"/>
    <w:rsid w:val="006138BB"/>
    <w:rsid w:val="00617CC3"/>
    <w:rsid w:val="00621661"/>
    <w:rsid w:val="0062292D"/>
    <w:rsid w:val="006238D4"/>
    <w:rsid w:val="00623A2B"/>
    <w:rsid w:val="00624885"/>
    <w:rsid w:val="00625D86"/>
    <w:rsid w:val="00625DE2"/>
    <w:rsid w:val="00626D3D"/>
    <w:rsid w:val="00635E45"/>
    <w:rsid w:val="006368FF"/>
    <w:rsid w:val="00636A8C"/>
    <w:rsid w:val="006377A6"/>
    <w:rsid w:val="00637A3D"/>
    <w:rsid w:val="00637C89"/>
    <w:rsid w:val="00637EDB"/>
    <w:rsid w:val="006404A4"/>
    <w:rsid w:val="006411EF"/>
    <w:rsid w:val="00642999"/>
    <w:rsid w:val="00644057"/>
    <w:rsid w:val="00644C27"/>
    <w:rsid w:val="006451D0"/>
    <w:rsid w:val="006454D8"/>
    <w:rsid w:val="0064757B"/>
    <w:rsid w:val="00650DD5"/>
    <w:rsid w:val="0065239D"/>
    <w:rsid w:val="006530CE"/>
    <w:rsid w:val="00655E55"/>
    <w:rsid w:val="0065679B"/>
    <w:rsid w:val="00656D88"/>
    <w:rsid w:val="00657947"/>
    <w:rsid w:val="006619A0"/>
    <w:rsid w:val="00662C86"/>
    <w:rsid w:val="00666E4C"/>
    <w:rsid w:val="00667277"/>
    <w:rsid w:val="00667532"/>
    <w:rsid w:val="00673C11"/>
    <w:rsid w:val="006748B8"/>
    <w:rsid w:val="00675951"/>
    <w:rsid w:val="00675EA8"/>
    <w:rsid w:val="006775C3"/>
    <w:rsid w:val="00680BF8"/>
    <w:rsid w:val="00681A56"/>
    <w:rsid w:val="00681CCB"/>
    <w:rsid w:val="006833FC"/>
    <w:rsid w:val="00683D22"/>
    <w:rsid w:val="00691F66"/>
    <w:rsid w:val="0069290A"/>
    <w:rsid w:val="00693DF9"/>
    <w:rsid w:val="0069407B"/>
    <w:rsid w:val="0069775A"/>
    <w:rsid w:val="006977FC"/>
    <w:rsid w:val="00697813"/>
    <w:rsid w:val="00697AA6"/>
    <w:rsid w:val="006A1091"/>
    <w:rsid w:val="006A30C2"/>
    <w:rsid w:val="006A3EE8"/>
    <w:rsid w:val="006A6020"/>
    <w:rsid w:val="006A6389"/>
    <w:rsid w:val="006A6847"/>
    <w:rsid w:val="006A72BF"/>
    <w:rsid w:val="006B03F2"/>
    <w:rsid w:val="006B37DC"/>
    <w:rsid w:val="006B4F68"/>
    <w:rsid w:val="006C0592"/>
    <w:rsid w:val="006C0EE7"/>
    <w:rsid w:val="006C1BE1"/>
    <w:rsid w:val="006C272E"/>
    <w:rsid w:val="006C28B5"/>
    <w:rsid w:val="006C4E3F"/>
    <w:rsid w:val="006C51C2"/>
    <w:rsid w:val="006C5479"/>
    <w:rsid w:val="006C62D1"/>
    <w:rsid w:val="006C7C40"/>
    <w:rsid w:val="006D13B5"/>
    <w:rsid w:val="006D719D"/>
    <w:rsid w:val="006E0156"/>
    <w:rsid w:val="006E12FF"/>
    <w:rsid w:val="006E15C5"/>
    <w:rsid w:val="006E40D8"/>
    <w:rsid w:val="006E4AB0"/>
    <w:rsid w:val="006E5619"/>
    <w:rsid w:val="006E607E"/>
    <w:rsid w:val="006E75D8"/>
    <w:rsid w:val="006F039D"/>
    <w:rsid w:val="006F0B00"/>
    <w:rsid w:val="006F1475"/>
    <w:rsid w:val="006F281A"/>
    <w:rsid w:val="006F33F6"/>
    <w:rsid w:val="006F3540"/>
    <w:rsid w:val="006F6717"/>
    <w:rsid w:val="006F79A4"/>
    <w:rsid w:val="00704179"/>
    <w:rsid w:val="007057B0"/>
    <w:rsid w:val="00706057"/>
    <w:rsid w:val="00706C5D"/>
    <w:rsid w:val="0071297B"/>
    <w:rsid w:val="00715B70"/>
    <w:rsid w:val="00717759"/>
    <w:rsid w:val="007177F0"/>
    <w:rsid w:val="00717978"/>
    <w:rsid w:val="00717A1A"/>
    <w:rsid w:val="00717B6D"/>
    <w:rsid w:val="00725CF7"/>
    <w:rsid w:val="00726976"/>
    <w:rsid w:val="0072794E"/>
    <w:rsid w:val="007326BA"/>
    <w:rsid w:val="00732922"/>
    <w:rsid w:val="00734C97"/>
    <w:rsid w:val="00740653"/>
    <w:rsid w:val="007415D4"/>
    <w:rsid w:val="00744AF7"/>
    <w:rsid w:val="00744E7B"/>
    <w:rsid w:val="00744FCC"/>
    <w:rsid w:val="0074655C"/>
    <w:rsid w:val="00746686"/>
    <w:rsid w:val="0074727B"/>
    <w:rsid w:val="007474AD"/>
    <w:rsid w:val="00750E60"/>
    <w:rsid w:val="0075162E"/>
    <w:rsid w:val="007532A0"/>
    <w:rsid w:val="00754034"/>
    <w:rsid w:val="00754E30"/>
    <w:rsid w:val="00756556"/>
    <w:rsid w:val="00757450"/>
    <w:rsid w:val="007618C4"/>
    <w:rsid w:val="00763DB5"/>
    <w:rsid w:val="0076550D"/>
    <w:rsid w:val="0076673E"/>
    <w:rsid w:val="00766C26"/>
    <w:rsid w:val="00767136"/>
    <w:rsid w:val="00767480"/>
    <w:rsid w:val="00767626"/>
    <w:rsid w:val="00767980"/>
    <w:rsid w:val="00770B19"/>
    <w:rsid w:val="00772904"/>
    <w:rsid w:val="00772F1B"/>
    <w:rsid w:val="0077463F"/>
    <w:rsid w:val="00775044"/>
    <w:rsid w:val="00775B6E"/>
    <w:rsid w:val="007765EB"/>
    <w:rsid w:val="00782577"/>
    <w:rsid w:val="007834D2"/>
    <w:rsid w:val="007836EA"/>
    <w:rsid w:val="007842B8"/>
    <w:rsid w:val="007844DC"/>
    <w:rsid w:val="00784CDA"/>
    <w:rsid w:val="007850AB"/>
    <w:rsid w:val="00787E49"/>
    <w:rsid w:val="007901AC"/>
    <w:rsid w:val="007906C4"/>
    <w:rsid w:val="00790F2A"/>
    <w:rsid w:val="0079143C"/>
    <w:rsid w:val="007939FC"/>
    <w:rsid w:val="007940EA"/>
    <w:rsid w:val="007967E8"/>
    <w:rsid w:val="007968D9"/>
    <w:rsid w:val="007972B7"/>
    <w:rsid w:val="007A0633"/>
    <w:rsid w:val="007A2170"/>
    <w:rsid w:val="007A22BF"/>
    <w:rsid w:val="007A23AC"/>
    <w:rsid w:val="007A3323"/>
    <w:rsid w:val="007A3BD4"/>
    <w:rsid w:val="007A6863"/>
    <w:rsid w:val="007B1D95"/>
    <w:rsid w:val="007B2055"/>
    <w:rsid w:val="007B3174"/>
    <w:rsid w:val="007B4DF5"/>
    <w:rsid w:val="007B5902"/>
    <w:rsid w:val="007B72B8"/>
    <w:rsid w:val="007B7A58"/>
    <w:rsid w:val="007C06B1"/>
    <w:rsid w:val="007C20E3"/>
    <w:rsid w:val="007C21B5"/>
    <w:rsid w:val="007C4089"/>
    <w:rsid w:val="007C5F81"/>
    <w:rsid w:val="007C75C5"/>
    <w:rsid w:val="007D21CC"/>
    <w:rsid w:val="007D30C7"/>
    <w:rsid w:val="007D314F"/>
    <w:rsid w:val="007D3A4B"/>
    <w:rsid w:val="007D4471"/>
    <w:rsid w:val="007D5969"/>
    <w:rsid w:val="007D67DE"/>
    <w:rsid w:val="007D75C9"/>
    <w:rsid w:val="007D7719"/>
    <w:rsid w:val="007E2FAF"/>
    <w:rsid w:val="007E357B"/>
    <w:rsid w:val="007E441F"/>
    <w:rsid w:val="007E4BD2"/>
    <w:rsid w:val="007E571E"/>
    <w:rsid w:val="007E6C22"/>
    <w:rsid w:val="007F12FE"/>
    <w:rsid w:val="007F132A"/>
    <w:rsid w:val="007F1353"/>
    <w:rsid w:val="007F376B"/>
    <w:rsid w:val="007F40EE"/>
    <w:rsid w:val="007F4342"/>
    <w:rsid w:val="007F4885"/>
    <w:rsid w:val="007F61C8"/>
    <w:rsid w:val="008012E0"/>
    <w:rsid w:val="00801393"/>
    <w:rsid w:val="00802F88"/>
    <w:rsid w:val="00803640"/>
    <w:rsid w:val="00805FA4"/>
    <w:rsid w:val="00806483"/>
    <w:rsid w:val="008102E9"/>
    <w:rsid w:val="00810478"/>
    <w:rsid w:val="008116F2"/>
    <w:rsid w:val="0081293E"/>
    <w:rsid w:val="008145F2"/>
    <w:rsid w:val="0081476C"/>
    <w:rsid w:val="00815465"/>
    <w:rsid w:val="0081620D"/>
    <w:rsid w:val="00816682"/>
    <w:rsid w:val="00817E9A"/>
    <w:rsid w:val="008222AE"/>
    <w:rsid w:val="00825A43"/>
    <w:rsid w:val="00826A1B"/>
    <w:rsid w:val="008306BD"/>
    <w:rsid w:val="00831535"/>
    <w:rsid w:val="00831A80"/>
    <w:rsid w:val="00831CA9"/>
    <w:rsid w:val="00831F36"/>
    <w:rsid w:val="00832919"/>
    <w:rsid w:val="00832C7E"/>
    <w:rsid w:val="00832E90"/>
    <w:rsid w:val="00833743"/>
    <w:rsid w:val="008340A4"/>
    <w:rsid w:val="00834F4E"/>
    <w:rsid w:val="00836EFE"/>
    <w:rsid w:val="00837064"/>
    <w:rsid w:val="008417D6"/>
    <w:rsid w:val="008448C9"/>
    <w:rsid w:val="00844CCF"/>
    <w:rsid w:val="00847996"/>
    <w:rsid w:val="008500DD"/>
    <w:rsid w:val="008536A2"/>
    <w:rsid w:val="008539D0"/>
    <w:rsid w:val="008551E0"/>
    <w:rsid w:val="008559FB"/>
    <w:rsid w:val="00855F39"/>
    <w:rsid w:val="00857C5F"/>
    <w:rsid w:val="0086101B"/>
    <w:rsid w:val="00862FA8"/>
    <w:rsid w:val="008640D7"/>
    <w:rsid w:val="00864E4E"/>
    <w:rsid w:val="00865A81"/>
    <w:rsid w:val="00865DF5"/>
    <w:rsid w:val="00867460"/>
    <w:rsid w:val="0087135F"/>
    <w:rsid w:val="00871C7E"/>
    <w:rsid w:val="00872B91"/>
    <w:rsid w:val="00872D14"/>
    <w:rsid w:val="00872D94"/>
    <w:rsid w:val="008749D1"/>
    <w:rsid w:val="008761DE"/>
    <w:rsid w:val="008768C8"/>
    <w:rsid w:val="00876D53"/>
    <w:rsid w:val="00877CE1"/>
    <w:rsid w:val="00877CEA"/>
    <w:rsid w:val="00880020"/>
    <w:rsid w:val="00880364"/>
    <w:rsid w:val="0088342C"/>
    <w:rsid w:val="008838ED"/>
    <w:rsid w:val="00885B3B"/>
    <w:rsid w:val="00891592"/>
    <w:rsid w:val="00891E9E"/>
    <w:rsid w:val="0089218C"/>
    <w:rsid w:val="0089313C"/>
    <w:rsid w:val="008A037E"/>
    <w:rsid w:val="008A1E38"/>
    <w:rsid w:val="008A2F68"/>
    <w:rsid w:val="008A60C6"/>
    <w:rsid w:val="008B1796"/>
    <w:rsid w:val="008B2B83"/>
    <w:rsid w:val="008B44FF"/>
    <w:rsid w:val="008B49CE"/>
    <w:rsid w:val="008B4FA6"/>
    <w:rsid w:val="008B5282"/>
    <w:rsid w:val="008B565B"/>
    <w:rsid w:val="008B7210"/>
    <w:rsid w:val="008B7B47"/>
    <w:rsid w:val="008B7C17"/>
    <w:rsid w:val="008C21C6"/>
    <w:rsid w:val="008C2953"/>
    <w:rsid w:val="008C2D01"/>
    <w:rsid w:val="008C323F"/>
    <w:rsid w:val="008C40DD"/>
    <w:rsid w:val="008C40E6"/>
    <w:rsid w:val="008C4112"/>
    <w:rsid w:val="008C4E61"/>
    <w:rsid w:val="008C6370"/>
    <w:rsid w:val="008D0F7A"/>
    <w:rsid w:val="008D296A"/>
    <w:rsid w:val="008D566B"/>
    <w:rsid w:val="008D68E4"/>
    <w:rsid w:val="008E0474"/>
    <w:rsid w:val="008E0506"/>
    <w:rsid w:val="008E0CFF"/>
    <w:rsid w:val="008E19A9"/>
    <w:rsid w:val="008E1F47"/>
    <w:rsid w:val="008E2135"/>
    <w:rsid w:val="008E41FD"/>
    <w:rsid w:val="008E5D6B"/>
    <w:rsid w:val="008E6D10"/>
    <w:rsid w:val="008E76F0"/>
    <w:rsid w:val="008F09E0"/>
    <w:rsid w:val="008F0C22"/>
    <w:rsid w:val="008F15FE"/>
    <w:rsid w:val="008F2D29"/>
    <w:rsid w:val="008F2F67"/>
    <w:rsid w:val="008F5187"/>
    <w:rsid w:val="008F60D8"/>
    <w:rsid w:val="008F6446"/>
    <w:rsid w:val="0090097D"/>
    <w:rsid w:val="00902727"/>
    <w:rsid w:val="0090312B"/>
    <w:rsid w:val="00904B94"/>
    <w:rsid w:val="0090504D"/>
    <w:rsid w:val="00905B48"/>
    <w:rsid w:val="00910037"/>
    <w:rsid w:val="009117F6"/>
    <w:rsid w:val="00913EC1"/>
    <w:rsid w:val="00914490"/>
    <w:rsid w:val="009160F4"/>
    <w:rsid w:val="0091736D"/>
    <w:rsid w:val="00917886"/>
    <w:rsid w:val="00917D00"/>
    <w:rsid w:val="009204D3"/>
    <w:rsid w:val="00920546"/>
    <w:rsid w:val="00920765"/>
    <w:rsid w:val="00920CE9"/>
    <w:rsid w:val="00924666"/>
    <w:rsid w:val="0093037A"/>
    <w:rsid w:val="009308B1"/>
    <w:rsid w:val="00933CE7"/>
    <w:rsid w:val="00934FAB"/>
    <w:rsid w:val="009351A3"/>
    <w:rsid w:val="00935E71"/>
    <w:rsid w:val="009372B1"/>
    <w:rsid w:val="0094154D"/>
    <w:rsid w:val="00941C36"/>
    <w:rsid w:val="009424B1"/>
    <w:rsid w:val="00942C00"/>
    <w:rsid w:val="00942E46"/>
    <w:rsid w:val="00943DA3"/>
    <w:rsid w:val="00944D41"/>
    <w:rsid w:val="00947EF0"/>
    <w:rsid w:val="0095155F"/>
    <w:rsid w:val="00952CE9"/>
    <w:rsid w:val="009537B1"/>
    <w:rsid w:val="00954429"/>
    <w:rsid w:val="00954B5E"/>
    <w:rsid w:val="009563CE"/>
    <w:rsid w:val="00960E6B"/>
    <w:rsid w:val="00963CDF"/>
    <w:rsid w:val="00964204"/>
    <w:rsid w:val="00966974"/>
    <w:rsid w:val="009678F4"/>
    <w:rsid w:val="00973B4B"/>
    <w:rsid w:val="00974143"/>
    <w:rsid w:val="0097467A"/>
    <w:rsid w:val="00975FB1"/>
    <w:rsid w:val="00976328"/>
    <w:rsid w:val="0097680D"/>
    <w:rsid w:val="009768CC"/>
    <w:rsid w:val="00981277"/>
    <w:rsid w:val="00982438"/>
    <w:rsid w:val="00982BE6"/>
    <w:rsid w:val="0098404C"/>
    <w:rsid w:val="00985283"/>
    <w:rsid w:val="0099185C"/>
    <w:rsid w:val="00992BC0"/>
    <w:rsid w:val="00994078"/>
    <w:rsid w:val="00995992"/>
    <w:rsid w:val="009A03E5"/>
    <w:rsid w:val="009A04A8"/>
    <w:rsid w:val="009A0CE8"/>
    <w:rsid w:val="009A0F3B"/>
    <w:rsid w:val="009A1BB4"/>
    <w:rsid w:val="009A2628"/>
    <w:rsid w:val="009A2A25"/>
    <w:rsid w:val="009A3200"/>
    <w:rsid w:val="009A4052"/>
    <w:rsid w:val="009A7730"/>
    <w:rsid w:val="009A7CD6"/>
    <w:rsid w:val="009B0897"/>
    <w:rsid w:val="009B17FF"/>
    <w:rsid w:val="009B7BD9"/>
    <w:rsid w:val="009C1712"/>
    <w:rsid w:val="009C1A7E"/>
    <w:rsid w:val="009C1E80"/>
    <w:rsid w:val="009C523C"/>
    <w:rsid w:val="009C7DD5"/>
    <w:rsid w:val="009C7FB5"/>
    <w:rsid w:val="009D1D20"/>
    <w:rsid w:val="009D2188"/>
    <w:rsid w:val="009D265B"/>
    <w:rsid w:val="009D2EF1"/>
    <w:rsid w:val="009D381E"/>
    <w:rsid w:val="009D3A0C"/>
    <w:rsid w:val="009D403A"/>
    <w:rsid w:val="009D5D93"/>
    <w:rsid w:val="009E07F3"/>
    <w:rsid w:val="009E1BE3"/>
    <w:rsid w:val="009E1E40"/>
    <w:rsid w:val="009E227D"/>
    <w:rsid w:val="009E3240"/>
    <w:rsid w:val="009E3E91"/>
    <w:rsid w:val="009E41C6"/>
    <w:rsid w:val="009E5019"/>
    <w:rsid w:val="009F01CE"/>
    <w:rsid w:val="009F4C7C"/>
    <w:rsid w:val="009F55EF"/>
    <w:rsid w:val="009F6EB5"/>
    <w:rsid w:val="00A04800"/>
    <w:rsid w:val="00A04F1B"/>
    <w:rsid w:val="00A0501B"/>
    <w:rsid w:val="00A051AD"/>
    <w:rsid w:val="00A06FDD"/>
    <w:rsid w:val="00A079E6"/>
    <w:rsid w:val="00A14947"/>
    <w:rsid w:val="00A17505"/>
    <w:rsid w:val="00A2043E"/>
    <w:rsid w:val="00A2053D"/>
    <w:rsid w:val="00A20809"/>
    <w:rsid w:val="00A216D0"/>
    <w:rsid w:val="00A21772"/>
    <w:rsid w:val="00A22134"/>
    <w:rsid w:val="00A24048"/>
    <w:rsid w:val="00A24B02"/>
    <w:rsid w:val="00A264C6"/>
    <w:rsid w:val="00A270EE"/>
    <w:rsid w:val="00A310D1"/>
    <w:rsid w:val="00A31274"/>
    <w:rsid w:val="00A324CB"/>
    <w:rsid w:val="00A32A83"/>
    <w:rsid w:val="00A35159"/>
    <w:rsid w:val="00A35621"/>
    <w:rsid w:val="00A3629A"/>
    <w:rsid w:val="00A366FD"/>
    <w:rsid w:val="00A368DB"/>
    <w:rsid w:val="00A37522"/>
    <w:rsid w:val="00A3776C"/>
    <w:rsid w:val="00A41747"/>
    <w:rsid w:val="00A41BB9"/>
    <w:rsid w:val="00A423AA"/>
    <w:rsid w:val="00A43373"/>
    <w:rsid w:val="00A44C7A"/>
    <w:rsid w:val="00A47CA9"/>
    <w:rsid w:val="00A534CD"/>
    <w:rsid w:val="00A53EC6"/>
    <w:rsid w:val="00A55C0F"/>
    <w:rsid w:val="00A565AB"/>
    <w:rsid w:val="00A5684A"/>
    <w:rsid w:val="00A616FE"/>
    <w:rsid w:val="00A61B88"/>
    <w:rsid w:val="00A624C8"/>
    <w:rsid w:val="00A62CE2"/>
    <w:rsid w:val="00A62EAC"/>
    <w:rsid w:val="00A63C50"/>
    <w:rsid w:val="00A658D3"/>
    <w:rsid w:val="00A668F2"/>
    <w:rsid w:val="00A66BE1"/>
    <w:rsid w:val="00A72FDE"/>
    <w:rsid w:val="00A74E45"/>
    <w:rsid w:val="00A757A4"/>
    <w:rsid w:val="00A75B23"/>
    <w:rsid w:val="00A77B4E"/>
    <w:rsid w:val="00A83F19"/>
    <w:rsid w:val="00A84FD1"/>
    <w:rsid w:val="00A860D0"/>
    <w:rsid w:val="00A8713F"/>
    <w:rsid w:val="00A90BA1"/>
    <w:rsid w:val="00A90CBC"/>
    <w:rsid w:val="00A91177"/>
    <w:rsid w:val="00A915B0"/>
    <w:rsid w:val="00A927D5"/>
    <w:rsid w:val="00A9491B"/>
    <w:rsid w:val="00A958FD"/>
    <w:rsid w:val="00A95CF8"/>
    <w:rsid w:val="00A9677B"/>
    <w:rsid w:val="00A97A9A"/>
    <w:rsid w:val="00AA0671"/>
    <w:rsid w:val="00AA1641"/>
    <w:rsid w:val="00AA2531"/>
    <w:rsid w:val="00AA5498"/>
    <w:rsid w:val="00AA7805"/>
    <w:rsid w:val="00AB1DAC"/>
    <w:rsid w:val="00AB1E09"/>
    <w:rsid w:val="00AB29AB"/>
    <w:rsid w:val="00AB2AB7"/>
    <w:rsid w:val="00AB5330"/>
    <w:rsid w:val="00AB70F8"/>
    <w:rsid w:val="00AB7747"/>
    <w:rsid w:val="00AC07DB"/>
    <w:rsid w:val="00AC11D5"/>
    <w:rsid w:val="00AC14CE"/>
    <w:rsid w:val="00AC2A56"/>
    <w:rsid w:val="00AC2B84"/>
    <w:rsid w:val="00AC4877"/>
    <w:rsid w:val="00AC4DCE"/>
    <w:rsid w:val="00AC5A5C"/>
    <w:rsid w:val="00AC7384"/>
    <w:rsid w:val="00AD04BD"/>
    <w:rsid w:val="00AD055E"/>
    <w:rsid w:val="00AD06AE"/>
    <w:rsid w:val="00AD31CD"/>
    <w:rsid w:val="00AD3C1A"/>
    <w:rsid w:val="00AD47A7"/>
    <w:rsid w:val="00AD4A93"/>
    <w:rsid w:val="00AE11F7"/>
    <w:rsid w:val="00AE3D0B"/>
    <w:rsid w:val="00AE484E"/>
    <w:rsid w:val="00AE6567"/>
    <w:rsid w:val="00AE6F95"/>
    <w:rsid w:val="00AE7D00"/>
    <w:rsid w:val="00AF0CBF"/>
    <w:rsid w:val="00AF1DF8"/>
    <w:rsid w:val="00AF257F"/>
    <w:rsid w:val="00AF33CF"/>
    <w:rsid w:val="00AF38A2"/>
    <w:rsid w:val="00AF43BE"/>
    <w:rsid w:val="00AF4522"/>
    <w:rsid w:val="00AF4D50"/>
    <w:rsid w:val="00AF56BD"/>
    <w:rsid w:val="00AF6179"/>
    <w:rsid w:val="00AF63FC"/>
    <w:rsid w:val="00AF72F6"/>
    <w:rsid w:val="00B03825"/>
    <w:rsid w:val="00B05EA9"/>
    <w:rsid w:val="00B069EC"/>
    <w:rsid w:val="00B109E9"/>
    <w:rsid w:val="00B1209B"/>
    <w:rsid w:val="00B1295A"/>
    <w:rsid w:val="00B151FE"/>
    <w:rsid w:val="00B17B7B"/>
    <w:rsid w:val="00B2019E"/>
    <w:rsid w:val="00B20A45"/>
    <w:rsid w:val="00B22C5C"/>
    <w:rsid w:val="00B24F30"/>
    <w:rsid w:val="00B255FC"/>
    <w:rsid w:val="00B31ABF"/>
    <w:rsid w:val="00B33487"/>
    <w:rsid w:val="00B33918"/>
    <w:rsid w:val="00B33BE3"/>
    <w:rsid w:val="00B34361"/>
    <w:rsid w:val="00B34D90"/>
    <w:rsid w:val="00B36055"/>
    <w:rsid w:val="00B375C5"/>
    <w:rsid w:val="00B405D3"/>
    <w:rsid w:val="00B40965"/>
    <w:rsid w:val="00B41B68"/>
    <w:rsid w:val="00B421B1"/>
    <w:rsid w:val="00B437A0"/>
    <w:rsid w:val="00B44466"/>
    <w:rsid w:val="00B52EE1"/>
    <w:rsid w:val="00B53B5D"/>
    <w:rsid w:val="00B5540B"/>
    <w:rsid w:val="00B6055E"/>
    <w:rsid w:val="00B61285"/>
    <w:rsid w:val="00B61593"/>
    <w:rsid w:val="00B6317D"/>
    <w:rsid w:val="00B6477F"/>
    <w:rsid w:val="00B65FEA"/>
    <w:rsid w:val="00B73C66"/>
    <w:rsid w:val="00B742A7"/>
    <w:rsid w:val="00B74571"/>
    <w:rsid w:val="00B746A2"/>
    <w:rsid w:val="00B75557"/>
    <w:rsid w:val="00B76EDF"/>
    <w:rsid w:val="00B7723F"/>
    <w:rsid w:val="00B803AA"/>
    <w:rsid w:val="00B80534"/>
    <w:rsid w:val="00B82087"/>
    <w:rsid w:val="00B8433C"/>
    <w:rsid w:val="00B85339"/>
    <w:rsid w:val="00B860B1"/>
    <w:rsid w:val="00B87491"/>
    <w:rsid w:val="00B87C55"/>
    <w:rsid w:val="00B90B63"/>
    <w:rsid w:val="00B91127"/>
    <w:rsid w:val="00B91352"/>
    <w:rsid w:val="00B92625"/>
    <w:rsid w:val="00B9445C"/>
    <w:rsid w:val="00BA0A9B"/>
    <w:rsid w:val="00BA29E9"/>
    <w:rsid w:val="00BA46AE"/>
    <w:rsid w:val="00BA7142"/>
    <w:rsid w:val="00BB0A62"/>
    <w:rsid w:val="00BB237C"/>
    <w:rsid w:val="00BB31F0"/>
    <w:rsid w:val="00BB41A3"/>
    <w:rsid w:val="00BB71EC"/>
    <w:rsid w:val="00BC1122"/>
    <w:rsid w:val="00BC14F8"/>
    <w:rsid w:val="00BC32DC"/>
    <w:rsid w:val="00BC35B6"/>
    <w:rsid w:val="00BC590A"/>
    <w:rsid w:val="00BC5E04"/>
    <w:rsid w:val="00BD0623"/>
    <w:rsid w:val="00BD0CD7"/>
    <w:rsid w:val="00BD0EC5"/>
    <w:rsid w:val="00BD1B51"/>
    <w:rsid w:val="00BD25E0"/>
    <w:rsid w:val="00BD380A"/>
    <w:rsid w:val="00BD4596"/>
    <w:rsid w:val="00BD4FD2"/>
    <w:rsid w:val="00BD5B6D"/>
    <w:rsid w:val="00BE0937"/>
    <w:rsid w:val="00BE1405"/>
    <w:rsid w:val="00BE312D"/>
    <w:rsid w:val="00BE363E"/>
    <w:rsid w:val="00BE3E24"/>
    <w:rsid w:val="00BE4335"/>
    <w:rsid w:val="00BE4F39"/>
    <w:rsid w:val="00BE58D3"/>
    <w:rsid w:val="00BE5C76"/>
    <w:rsid w:val="00BE5D5B"/>
    <w:rsid w:val="00BE5E33"/>
    <w:rsid w:val="00BE70D5"/>
    <w:rsid w:val="00BF0E25"/>
    <w:rsid w:val="00BF1C20"/>
    <w:rsid w:val="00BF28DC"/>
    <w:rsid w:val="00BF4140"/>
    <w:rsid w:val="00BF5911"/>
    <w:rsid w:val="00C00A0E"/>
    <w:rsid w:val="00C07707"/>
    <w:rsid w:val="00C07D73"/>
    <w:rsid w:val="00C10578"/>
    <w:rsid w:val="00C114B5"/>
    <w:rsid w:val="00C1195F"/>
    <w:rsid w:val="00C12232"/>
    <w:rsid w:val="00C1244C"/>
    <w:rsid w:val="00C135BC"/>
    <w:rsid w:val="00C14B45"/>
    <w:rsid w:val="00C15C95"/>
    <w:rsid w:val="00C229AA"/>
    <w:rsid w:val="00C2596A"/>
    <w:rsid w:val="00C25B41"/>
    <w:rsid w:val="00C25E2B"/>
    <w:rsid w:val="00C26860"/>
    <w:rsid w:val="00C27537"/>
    <w:rsid w:val="00C328FE"/>
    <w:rsid w:val="00C32AF1"/>
    <w:rsid w:val="00C33507"/>
    <w:rsid w:val="00C4409D"/>
    <w:rsid w:val="00C44E72"/>
    <w:rsid w:val="00C45A06"/>
    <w:rsid w:val="00C47E5B"/>
    <w:rsid w:val="00C52031"/>
    <w:rsid w:val="00C53091"/>
    <w:rsid w:val="00C576CA"/>
    <w:rsid w:val="00C60470"/>
    <w:rsid w:val="00C60ACB"/>
    <w:rsid w:val="00C61E4B"/>
    <w:rsid w:val="00C6266A"/>
    <w:rsid w:val="00C62B51"/>
    <w:rsid w:val="00C62BF5"/>
    <w:rsid w:val="00C64BFF"/>
    <w:rsid w:val="00C67C54"/>
    <w:rsid w:val="00C704E9"/>
    <w:rsid w:val="00C763C9"/>
    <w:rsid w:val="00C76796"/>
    <w:rsid w:val="00C77352"/>
    <w:rsid w:val="00C80057"/>
    <w:rsid w:val="00C80490"/>
    <w:rsid w:val="00C80CF6"/>
    <w:rsid w:val="00C80FE1"/>
    <w:rsid w:val="00C82232"/>
    <w:rsid w:val="00C82913"/>
    <w:rsid w:val="00C84249"/>
    <w:rsid w:val="00C84D0C"/>
    <w:rsid w:val="00C84F14"/>
    <w:rsid w:val="00C859F4"/>
    <w:rsid w:val="00C85B63"/>
    <w:rsid w:val="00C85CBB"/>
    <w:rsid w:val="00C90C98"/>
    <w:rsid w:val="00C94E8C"/>
    <w:rsid w:val="00C9616C"/>
    <w:rsid w:val="00C972B1"/>
    <w:rsid w:val="00C97D09"/>
    <w:rsid w:val="00CA1009"/>
    <w:rsid w:val="00CA1510"/>
    <w:rsid w:val="00CA2CCE"/>
    <w:rsid w:val="00CA3235"/>
    <w:rsid w:val="00CA43FD"/>
    <w:rsid w:val="00CA61D9"/>
    <w:rsid w:val="00CA6876"/>
    <w:rsid w:val="00CA7EF8"/>
    <w:rsid w:val="00CB0504"/>
    <w:rsid w:val="00CB2C07"/>
    <w:rsid w:val="00CB2D32"/>
    <w:rsid w:val="00CB40F0"/>
    <w:rsid w:val="00CB4C44"/>
    <w:rsid w:val="00CB6351"/>
    <w:rsid w:val="00CB7D0D"/>
    <w:rsid w:val="00CC0449"/>
    <w:rsid w:val="00CC489B"/>
    <w:rsid w:val="00CC7B94"/>
    <w:rsid w:val="00CD0375"/>
    <w:rsid w:val="00CD0ADE"/>
    <w:rsid w:val="00CD0F44"/>
    <w:rsid w:val="00CD17B1"/>
    <w:rsid w:val="00CD2BCD"/>
    <w:rsid w:val="00CD37E8"/>
    <w:rsid w:val="00CD3A4C"/>
    <w:rsid w:val="00CD5CFB"/>
    <w:rsid w:val="00CD5D49"/>
    <w:rsid w:val="00CD7510"/>
    <w:rsid w:val="00CE10E9"/>
    <w:rsid w:val="00CE1574"/>
    <w:rsid w:val="00CE22A7"/>
    <w:rsid w:val="00CE2910"/>
    <w:rsid w:val="00CE43FF"/>
    <w:rsid w:val="00CE5276"/>
    <w:rsid w:val="00CE5393"/>
    <w:rsid w:val="00CE61F4"/>
    <w:rsid w:val="00CF07AE"/>
    <w:rsid w:val="00CF0847"/>
    <w:rsid w:val="00CF1221"/>
    <w:rsid w:val="00CF31FC"/>
    <w:rsid w:val="00CF36BE"/>
    <w:rsid w:val="00CF5EA7"/>
    <w:rsid w:val="00CF6000"/>
    <w:rsid w:val="00CF6426"/>
    <w:rsid w:val="00CF6B2E"/>
    <w:rsid w:val="00CF7AAB"/>
    <w:rsid w:val="00D003F3"/>
    <w:rsid w:val="00D007F0"/>
    <w:rsid w:val="00D01722"/>
    <w:rsid w:val="00D0364F"/>
    <w:rsid w:val="00D04416"/>
    <w:rsid w:val="00D0610B"/>
    <w:rsid w:val="00D06123"/>
    <w:rsid w:val="00D06834"/>
    <w:rsid w:val="00D10980"/>
    <w:rsid w:val="00D14A52"/>
    <w:rsid w:val="00D14ABA"/>
    <w:rsid w:val="00D14E70"/>
    <w:rsid w:val="00D15A37"/>
    <w:rsid w:val="00D16266"/>
    <w:rsid w:val="00D2326A"/>
    <w:rsid w:val="00D308ED"/>
    <w:rsid w:val="00D33254"/>
    <w:rsid w:val="00D3344A"/>
    <w:rsid w:val="00D34AD3"/>
    <w:rsid w:val="00D35E1A"/>
    <w:rsid w:val="00D36D86"/>
    <w:rsid w:val="00D403EF"/>
    <w:rsid w:val="00D4259B"/>
    <w:rsid w:val="00D428AA"/>
    <w:rsid w:val="00D42AAA"/>
    <w:rsid w:val="00D467F7"/>
    <w:rsid w:val="00D50A34"/>
    <w:rsid w:val="00D51B00"/>
    <w:rsid w:val="00D5216B"/>
    <w:rsid w:val="00D53EFA"/>
    <w:rsid w:val="00D578C0"/>
    <w:rsid w:val="00D63927"/>
    <w:rsid w:val="00D63D9A"/>
    <w:rsid w:val="00D64E7A"/>
    <w:rsid w:val="00D6508A"/>
    <w:rsid w:val="00D65B40"/>
    <w:rsid w:val="00D70056"/>
    <w:rsid w:val="00D70C25"/>
    <w:rsid w:val="00D7105E"/>
    <w:rsid w:val="00D71D05"/>
    <w:rsid w:val="00D734C6"/>
    <w:rsid w:val="00D74A9F"/>
    <w:rsid w:val="00D7507A"/>
    <w:rsid w:val="00D75408"/>
    <w:rsid w:val="00D8191D"/>
    <w:rsid w:val="00D82F79"/>
    <w:rsid w:val="00D8777E"/>
    <w:rsid w:val="00D877ED"/>
    <w:rsid w:val="00D90407"/>
    <w:rsid w:val="00D93DC7"/>
    <w:rsid w:val="00D942E6"/>
    <w:rsid w:val="00D94A7C"/>
    <w:rsid w:val="00D95896"/>
    <w:rsid w:val="00D96122"/>
    <w:rsid w:val="00D962E7"/>
    <w:rsid w:val="00D96BE6"/>
    <w:rsid w:val="00DA1E3B"/>
    <w:rsid w:val="00DA2C5E"/>
    <w:rsid w:val="00DA5EC6"/>
    <w:rsid w:val="00DB26C4"/>
    <w:rsid w:val="00DB2983"/>
    <w:rsid w:val="00DB4065"/>
    <w:rsid w:val="00DB548A"/>
    <w:rsid w:val="00DB6E29"/>
    <w:rsid w:val="00DC1257"/>
    <w:rsid w:val="00DC1BCD"/>
    <w:rsid w:val="00DC1EF1"/>
    <w:rsid w:val="00DC293F"/>
    <w:rsid w:val="00DC3DC0"/>
    <w:rsid w:val="00DC4746"/>
    <w:rsid w:val="00DC5B2B"/>
    <w:rsid w:val="00DC6E9C"/>
    <w:rsid w:val="00DC7534"/>
    <w:rsid w:val="00DD004D"/>
    <w:rsid w:val="00DD318D"/>
    <w:rsid w:val="00DD4864"/>
    <w:rsid w:val="00DD5BDC"/>
    <w:rsid w:val="00DD6C19"/>
    <w:rsid w:val="00DE13F4"/>
    <w:rsid w:val="00DE3131"/>
    <w:rsid w:val="00DE38A5"/>
    <w:rsid w:val="00DE5934"/>
    <w:rsid w:val="00DE64B4"/>
    <w:rsid w:val="00DE7D3A"/>
    <w:rsid w:val="00DF0AAC"/>
    <w:rsid w:val="00DF0CAF"/>
    <w:rsid w:val="00DF22A7"/>
    <w:rsid w:val="00DF2E12"/>
    <w:rsid w:val="00DF3564"/>
    <w:rsid w:val="00DF514A"/>
    <w:rsid w:val="00DF57BA"/>
    <w:rsid w:val="00DF6301"/>
    <w:rsid w:val="00DF6690"/>
    <w:rsid w:val="00DF6804"/>
    <w:rsid w:val="00E01489"/>
    <w:rsid w:val="00E02BFE"/>
    <w:rsid w:val="00E0358D"/>
    <w:rsid w:val="00E04323"/>
    <w:rsid w:val="00E05EC7"/>
    <w:rsid w:val="00E070A2"/>
    <w:rsid w:val="00E101B1"/>
    <w:rsid w:val="00E11757"/>
    <w:rsid w:val="00E1467E"/>
    <w:rsid w:val="00E14976"/>
    <w:rsid w:val="00E1694D"/>
    <w:rsid w:val="00E17064"/>
    <w:rsid w:val="00E20EE0"/>
    <w:rsid w:val="00E21A7C"/>
    <w:rsid w:val="00E21FF5"/>
    <w:rsid w:val="00E221E7"/>
    <w:rsid w:val="00E2254E"/>
    <w:rsid w:val="00E226C3"/>
    <w:rsid w:val="00E23C63"/>
    <w:rsid w:val="00E2422D"/>
    <w:rsid w:val="00E2656A"/>
    <w:rsid w:val="00E2771A"/>
    <w:rsid w:val="00E33A4A"/>
    <w:rsid w:val="00E36435"/>
    <w:rsid w:val="00E40A01"/>
    <w:rsid w:val="00E412D0"/>
    <w:rsid w:val="00E4690E"/>
    <w:rsid w:val="00E5406C"/>
    <w:rsid w:val="00E56322"/>
    <w:rsid w:val="00E56E8D"/>
    <w:rsid w:val="00E60982"/>
    <w:rsid w:val="00E61CAE"/>
    <w:rsid w:val="00E62284"/>
    <w:rsid w:val="00E62C62"/>
    <w:rsid w:val="00E6374D"/>
    <w:rsid w:val="00E63ADD"/>
    <w:rsid w:val="00E654C1"/>
    <w:rsid w:val="00E65D97"/>
    <w:rsid w:val="00E67E7F"/>
    <w:rsid w:val="00E712A1"/>
    <w:rsid w:val="00E71A25"/>
    <w:rsid w:val="00E71DE5"/>
    <w:rsid w:val="00E72A5A"/>
    <w:rsid w:val="00E73354"/>
    <w:rsid w:val="00E75598"/>
    <w:rsid w:val="00E75914"/>
    <w:rsid w:val="00E777B7"/>
    <w:rsid w:val="00E80089"/>
    <w:rsid w:val="00E80648"/>
    <w:rsid w:val="00E83773"/>
    <w:rsid w:val="00E84678"/>
    <w:rsid w:val="00E87FB2"/>
    <w:rsid w:val="00E9242D"/>
    <w:rsid w:val="00E92CC9"/>
    <w:rsid w:val="00E93FB7"/>
    <w:rsid w:val="00E973A0"/>
    <w:rsid w:val="00E97B7F"/>
    <w:rsid w:val="00EA1E59"/>
    <w:rsid w:val="00EA292D"/>
    <w:rsid w:val="00EA3529"/>
    <w:rsid w:val="00EA35BE"/>
    <w:rsid w:val="00EA59A5"/>
    <w:rsid w:val="00EB1A29"/>
    <w:rsid w:val="00EB1D3A"/>
    <w:rsid w:val="00EB5255"/>
    <w:rsid w:val="00EB5C47"/>
    <w:rsid w:val="00EC0008"/>
    <w:rsid w:val="00EC03DA"/>
    <w:rsid w:val="00EC0F9C"/>
    <w:rsid w:val="00EC1192"/>
    <w:rsid w:val="00EC430A"/>
    <w:rsid w:val="00EC7EC6"/>
    <w:rsid w:val="00ED0639"/>
    <w:rsid w:val="00ED3416"/>
    <w:rsid w:val="00ED4B5A"/>
    <w:rsid w:val="00ED5E7B"/>
    <w:rsid w:val="00ED75A1"/>
    <w:rsid w:val="00ED7614"/>
    <w:rsid w:val="00EE0F05"/>
    <w:rsid w:val="00EE214F"/>
    <w:rsid w:val="00EE4126"/>
    <w:rsid w:val="00EE444C"/>
    <w:rsid w:val="00EF3310"/>
    <w:rsid w:val="00EF4755"/>
    <w:rsid w:val="00EF4926"/>
    <w:rsid w:val="00EF4CDC"/>
    <w:rsid w:val="00EF4D2A"/>
    <w:rsid w:val="00EF7135"/>
    <w:rsid w:val="00F01A91"/>
    <w:rsid w:val="00F027DB"/>
    <w:rsid w:val="00F050CF"/>
    <w:rsid w:val="00F0791A"/>
    <w:rsid w:val="00F07BB5"/>
    <w:rsid w:val="00F10C28"/>
    <w:rsid w:val="00F1258E"/>
    <w:rsid w:val="00F13D5C"/>
    <w:rsid w:val="00F14A7A"/>
    <w:rsid w:val="00F152F7"/>
    <w:rsid w:val="00F22985"/>
    <w:rsid w:val="00F25329"/>
    <w:rsid w:val="00F300F1"/>
    <w:rsid w:val="00F30366"/>
    <w:rsid w:val="00F307D7"/>
    <w:rsid w:val="00F328A4"/>
    <w:rsid w:val="00F3383E"/>
    <w:rsid w:val="00F33F00"/>
    <w:rsid w:val="00F34C70"/>
    <w:rsid w:val="00F35B34"/>
    <w:rsid w:val="00F3657C"/>
    <w:rsid w:val="00F36D4A"/>
    <w:rsid w:val="00F41D97"/>
    <w:rsid w:val="00F42358"/>
    <w:rsid w:val="00F42ACC"/>
    <w:rsid w:val="00F43726"/>
    <w:rsid w:val="00F43B85"/>
    <w:rsid w:val="00F45A84"/>
    <w:rsid w:val="00F465A7"/>
    <w:rsid w:val="00F47D02"/>
    <w:rsid w:val="00F50444"/>
    <w:rsid w:val="00F50B7C"/>
    <w:rsid w:val="00F51C50"/>
    <w:rsid w:val="00F550E6"/>
    <w:rsid w:val="00F55CD6"/>
    <w:rsid w:val="00F56C24"/>
    <w:rsid w:val="00F60464"/>
    <w:rsid w:val="00F61345"/>
    <w:rsid w:val="00F62C7C"/>
    <w:rsid w:val="00F6316D"/>
    <w:rsid w:val="00F644FF"/>
    <w:rsid w:val="00F66881"/>
    <w:rsid w:val="00F66D8C"/>
    <w:rsid w:val="00F66EA9"/>
    <w:rsid w:val="00F72C73"/>
    <w:rsid w:val="00F74345"/>
    <w:rsid w:val="00F75342"/>
    <w:rsid w:val="00F80818"/>
    <w:rsid w:val="00F80A0A"/>
    <w:rsid w:val="00F8137C"/>
    <w:rsid w:val="00F81B04"/>
    <w:rsid w:val="00F82B19"/>
    <w:rsid w:val="00F83684"/>
    <w:rsid w:val="00F8370A"/>
    <w:rsid w:val="00F847D3"/>
    <w:rsid w:val="00F91315"/>
    <w:rsid w:val="00F91FF1"/>
    <w:rsid w:val="00F9212D"/>
    <w:rsid w:val="00F9225B"/>
    <w:rsid w:val="00F92D5D"/>
    <w:rsid w:val="00F94DDF"/>
    <w:rsid w:val="00F955D3"/>
    <w:rsid w:val="00F958CB"/>
    <w:rsid w:val="00F965DA"/>
    <w:rsid w:val="00FA0143"/>
    <w:rsid w:val="00FA406A"/>
    <w:rsid w:val="00FA44C2"/>
    <w:rsid w:val="00FA48B8"/>
    <w:rsid w:val="00FA50D7"/>
    <w:rsid w:val="00FA5640"/>
    <w:rsid w:val="00FA66A5"/>
    <w:rsid w:val="00FA66CD"/>
    <w:rsid w:val="00FB0311"/>
    <w:rsid w:val="00FB2F9B"/>
    <w:rsid w:val="00FB503A"/>
    <w:rsid w:val="00FB516C"/>
    <w:rsid w:val="00FB5C62"/>
    <w:rsid w:val="00FC2641"/>
    <w:rsid w:val="00FC3840"/>
    <w:rsid w:val="00FC3DDB"/>
    <w:rsid w:val="00FC4469"/>
    <w:rsid w:val="00FC6CA6"/>
    <w:rsid w:val="00FC7A92"/>
    <w:rsid w:val="00FD01A6"/>
    <w:rsid w:val="00FD0236"/>
    <w:rsid w:val="00FD05CB"/>
    <w:rsid w:val="00FD18F4"/>
    <w:rsid w:val="00FD1FE5"/>
    <w:rsid w:val="00FD2B3E"/>
    <w:rsid w:val="00FD3690"/>
    <w:rsid w:val="00FD4279"/>
    <w:rsid w:val="00FD42E5"/>
    <w:rsid w:val="00FD54DB"/>
    <w:rsid w:val="00FD619F"/>
    <w:rsid w:val="00FD63C6"/>
    <w:rsid w:val="00FD7526"/>
    <w:rsid w:val="00FD7AD2"/>
    <w:rsid w:val="00FE4943"/>
    <w:rsid w:val="00FE770E"/>
    <w:rsid w:val="00FE776F"/>
    <w:rsid w:val="00FF00AD"/>
    <w:rsid w:val="00FF13BA"/>
    <w:rsid w:val="00FF1B61"/>
    <w:rsid w:val="00FF213B"/>
    <w:rsid w:val="00FF29BC"/>
    <w:rsid w:val="00FF5E3B"/>
    <w:rsid w:val="00FF669C"/>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1F03AE"/>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E3F4E2E"/>
    <w:rsid w:val="7F001CE7"/>
    <w:rsid w:val="7FE47E50"/>
    <w:rsid w:val="AFFB122B"/>
    <w:rsid w:val="B3AFC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qFormat="1" w:unhideWhenUsed="0"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iPriority="99" w:semiHidden="0" w:name="Body Text First Indent" w:locked="1"/>
    <w:lsdException w:qFormat="1" w:uiPriority="99" w:semiHidden="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0" w:semiHidden="0" w:name="Hyperlink" w:locked="1"/>
    <w:lsdException w:uiPriority="0" w:name="FollowedHyperlink" w:locked="1"/>
    <w:lsdException w:qFormat="1" w:unhideWhenUsed="0" w:uiPriority="0" w:semiHidden="0" w:name="Strong" w:locked="1"/>
    <w:lsdException w:qFormat="1" w:unhideWhenUsed="0" w:uiPriority="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1"/>
    <w:next w:val="1"/>
    <w:link w:val="64"/>
    <w:semiHidden/>
    <w:unhideWhenUsed/>
    <w:qFormat/>
    <w:locked/>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1"/>
    <w:qFormat/>
    <w:locked/>
    <w:uiPriority w:val="99"/>
    <w:pPr>
      <w:ind w:firstLine="420"/>
    </w:pPr>
    <w:rPr>
      <w:szCs w:val="20"/>
    </w:rPr>
  </w:style>
  <w:style w:type="paragraph" w:styleId="5">
    <w:name w:val="annotation text"/>
    <w:basedOn w:val="1"/>
    <w:link w:val="30"/>
    <w:semiHidden/>
    <w:qFormat/>
    <w:uiPriority w:val="0"/>
    <w:pPr>
      <w:jc w:val="left"/>
    </w:pPr>
    <w:rPr>
      <w:kern w:val="0"/>
      <w:sz w:val="24"/>
      <w:szCs w:val="20"/>
    </w:rPr>
  </w:style>
  <w:style w:type="paragraph" w:styleId="6">
    <w:name w:val="Body Text"/>
    <w:basedOn w:val="1"/>
    <w:link w:val="29"/>
    <w:qFormat/>
    <w:uiPriority w:val="0"/>
    <w:pPr>
      <w:widowControl/>
      <w:snapToGrid w:val="0"/>
      <w:spacing w:before="60" w:after="160" w:line="259" w:lineRule="auto"/>
      <w:ind w:right="113"/>
    </w:pPr>
    <w:rPr>
      <w:kern w:val="0"/>
      <w:sz w:val="18"/>
      <w:szCs w:val="20"/>
    </w:rPr>
  </w:style>
  <w:style w:type="paragraph" w:styleId="7">
    <w:name w:val="Body Text Indent"/>
    <w:basedOn w:val="1"/>
    <w:link w:val="38"/>
    <w:qFormat/>
    <w:uiPriority w:val="0"/>
    <w:pPr>
      <w:spacing w:after="120"/>
      <w:ind w:left="420" w:leftChars="200"/>
    </w:pPr>
    <w:rPr>
      <w:kern w:val="0"/>
      <w:sz w:val="24"/>
      <w:szCs w:val="20"/>
    </w:rPr>
  </w:style>
  <w:style w:type="paragraph" w:styleId="8">
    <w:name w:val="Plain Text"/>
    <w:basedOn w:val="1"/>
    <w:link w:val="42"/>
    <w:qFormat/>
    <w:locked/>
    <w:uiPriority w:val="0"/>
    <w:rPr>
      <w:rFonts w:ascii="宋体" w:hAnsi="Courier New"/>
      <w:szCs w:val="20"/>
    </w:rPr>
  </w:style>
  <w:style w:type="paragraph" w:styleId="9">
    <w:name w:val="Date"/>
    <w:basedOn w:val="1"/>
    <w:next w:val="1"/>
    <w:link w:val="25"/>
    <w:qFormat/>
    <w:uiPriority w:val="0"/>
    <w:pPr>
      <w:ind w:left="100" w:leftChars="2500"/>
    </w:pPr>
    <w:rPr>
      <w:kern w:val="0"/>
      <w:sz w:val="24"/>
      <w:szCs w:val="20"/>
    </w:rPr>
  </w:style>
  <w:style w:type="paragraph" w:styleId="10">
    <w:name w:val="Balloon Text"/>
    <w:basedOn w:val="1"/>
    <w:link w:val="34"/>
    <w:semiHidden/>
    <w:qFormat/>
    <w:uiPriority w:val="0"/>
    <w:rPr>
      <w:kern w:val="0"/>
      <w:sz w:val="18"/>
      <w:szCs w:val="20"/>
    </w:rPr>
  </w:style>
  <w:style w:type="paragraph" w:styleId="11">
    <w:name w:val="footer"/>
    <w:basedOn w:val="1"/>
    <w:link w:val="24"/>
    <w:qFormat/>
    <w:uiPriority w:val="99"/>
    <w:pPr>
      <w:tabs>
        <w:tab w:val="center" w:pos="4153"/>
        <w:tab w:val="right" w:pos="8306"/>
      </w:tabs>
      <w:snapToGrid w:val="0"/>
      <w:jc w:val="left"/>
    </w:pPr>
    <w:rPr>
      <w:kern w:val="0"/>
      <w:sz w:val="18"/>
      <w:szCs w:val="20"/>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toc 2"/>
    <w:basedOn w:val="1"/>
    <w:next w:val="1"/>
    <w:qFormat/>
    <w:locked/>
    <w:uiPriority w:val="39"/>
    <w:pPr>
      <w:ind w:left="210"/>
      <w:jc w:val="left"/>
    </w:pPr>
    <w:rPr>
      <w:smallCaps/>
      <w:sz w:val="20"/>
      <w:szCs w:val="20"/>
    </w:rPr>
  </w:style>
  <w:style w:type="paragraph" w:styleId="14">
    <w:name w:val="Normal (Web)"/>
    <w:basedOn w:val="1"/>
    <w:link w:val="27"/>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5"/>
    <w:next w:val="5"/>
    <w:link w:val="35"/>
    <w:semiHidden/>
    <w:qFormat/>
    <w:uiPriority w:val="0"/>
    <w:rPr>
      <w:b/>
    </w:rPr>
  </w:style>
  <w:style w:type="paragraph" w:styleId="16">
    <w:name w:val="Body Text First Indent"/>
    <w:basedOn w:val="6"/>
    <w:next w:val="1"/>
    <w:link w:val="68"/>
    <w:unhideWhenUsed/>
    <w:qFormat/>
    <w:locked/>
    <w:uiPriority w:val="99"/>
    <w:pPr>
      <w:widowControl w:val="0"/>
      <w:snapToGrid/>
      <w:spacing w:before="0" w:after="120" w:line="240" w:lineRule="auto"/>
      <w:ind w:right="0" w:firstLine="420" w:firstLineChars="100"/>
    </w:pPr>
    <w:rPr>
      <w:kern w:val="2"/>
      <w:sz w:val="21"/>
      <w:szCs w:val="24"/>
    </w:rPr>
  </w:style>
  <w:style w:type="paragraph" w:styleId="17">
    <w:name w:val="Body Text First Indent 2"/>
    <w:basedOn w:val="7"/>
    <w:next w:val="16"/>
    <w:link w:val="67"/>
    <w:unhideWhenUsed/>
    <w:qFormat/>
    <w:locked/>
    <w:uiPriority w:val="99"/>
    <w:pPr>
      <w:ind w:firstLine="420" w:firstLineChars="200"/>
    </w:pPr>
    <w:rPr>
      <w:kern w:val="2"/>
      <w:sz w:val="21"/>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locked/>
    <w:uiPriority w:val="0"/>
  </w:style>
  <w:style w:type="character" w:styleId="22">
    <w:name w:val="Hyperlink"/>
    <w:basedOn w:val="20"/>
    <w:qFormat/>
    <w:locked/>
    <w:uiPriority w:val="0"/>
    <w:rPr>
      <w:color w:val="0000FF" w:themeColor="hyperlink"/>
      <w:u w:val="single"/>
      <w14:textFill>
        <w14:solidFill>
          <w14:schemeClr w14:val="hlink"/>
        </w14:solidFill>
      </w14:textFill>
    </w:rPr>
  </w:style>
  <w:style w:type="character" w:styleId="23">
    <w:name w:val="annotation reference"/>
    <w:semiHidden/>
    <w:qFormat/>
    <w:uiPriority w:val="0"/>
    <w:rPr>
      <w:sz w:val="21"/>
    </w:rPr>
  </w:style>
  <w:style w:type="character" w:customStyle="1" w:styleId="24">
    <w:name w:val="页脚 Char"/>
    <w:link w:val="11"/>
    <w:qFormat/>
    <w:locked/>
    <w:uiPriority w:val="99"/>
    <w:rPr>
      <w:sz w:val="18"/>
    </w:rPr>
  </w:style>
  <w:style w:type="character" w:customStyle="1" w:styleId="25">
    <w:name w:val="日期 Char"/>
    <w:link w:val="9"/>
    <w:qFormat/>
    <w:locked/>
    <w:uiPriority w:val="0"/>
    <w:rPr>
      <w:rFonts w:ascii="Times New Roman" w:hAnsi="Times New Roman" w:eastAsia="宋体"/>
      <w:sz w:val="24"/>
    </w:rPr>
  </w:style>
  <w:style w:type="character" w:customStyle="1" w:styleId="26">
    <w:name w:val="页脚 字符"/>
    <w:basedOn w:val="20"/>
    <w:qFormat/>
    <w:uiPriority w:val="99"/>
  </w:style>
  <w:style w:type="character" w:customStyle="1" w:styleId="27">
    <w:name w:val="普通(网站) Char"/>
    <w:link w:val="14"/>
    <w:qFormat/>
    <w:locked/>
    <w:uiPriority w:val="0"/>
    <w:rPr>
      <w:rFonts w:ascii="宋体" w:hAnsi="宋体" w:eastAsia="宋体"/>
      <w:sz w:val="24"/>
    </w:rPr>
  </w:style>
  <w:style w:type="character" w:customStyle="1" w:styleId="28">
    <w:name w:val="正文文本 字符1"/>
    <w:semiHidden/>
    <w:qFormat/>
    <w:uiPriority w:val="0"/>
    <w:rPr>
      <w:rFonts w:ascii="Times New Roman" w:hAnsi="Times New Roman" w:eastAsia="宋体"/>
      <w:sz w:val="24"/>
    </w:rPr>
  </w:style>
  <w:style w:type="character" w:customStyle="1" w:styleId="29">
    <w:name w:val="正文文本 Char"/>
    <w:link w:val="6"/>
    <w:qFormat/>
    <w:locked/>
    <w:uiPriority w:val="0"/>
    <w:rPr>
      <w:sz w:val="18"/>
    </w:rPr>
  </w:style>
  <w:style w:type="character" w:customStyle="1" w:styleId="30">
    <w:name w:val="批注文字 Char"/>
    <w:link w:val="5"/>
    <w:qFormat/>
    <w:locked/>
    <w:uiPriority w:val="0"/>
    <w:rPr>
      <w:rFonts w:ascii="Times New Roman" w:hAnsi="Times New Roman" w:eastAsia="宋体"/>
      <w:sz w:val="24"/>
    </w:rPr>
  </w:style>
  <w:style w:type="character" w:customStyle="1" w:styleId="31">
    <w:name w:val="表格 Char"/>
    <w:link w:val="32"/>
    <w:qFormat/>
    <w:locked/>
    <w:uiPriority w:val="0"/>
    <w:rPr>
      <w:rFonts w:ascii="宋体"/>
      <w:sz w:val="21"/>
    </w:rPr>
  </w:style>
  <w:style w:type="paragraph" w:customStyle="1" w:styleId="32">
    <w:name w:val="表格"/>
    <w:basedOn w:val="1"/>
    <w:next w:val="1"/>
    <w:link w:val="31"/>
    <w:qFormat/>
    <w:uiPriority w:val="0"/>
    <w:pPr>
      <w:adjustRightInd w:val="0"/>
      <w:snapToGrid w:val="0"/>
      <w:spacing w:beforeLines="10" w:afterLines="10" w:line="259" w:lineRule="auto"/>
      <w:jc w:val="center"/>
    </w:pPr>
    <w:rPr>
      <w:rFonts w:ascii="宋体"/>
      <w:kern w:val="0"/>
      <w:szCs w:val="20"/>
    </w:rPr>
  </w:style>
  <w:style w:type="character" w:customStyle="1" w:styleId="33">
    <w:name w:val="日期 字符"/>
    <w:semiHidden/>
    <w:qFormat/>
    <w:uiPriority w:val="0"/>
    <w:rPr>
      <w:rFonts w:ascii="Times New Roman" w:hAnsi="Times New Roman" w:eastAsia="宋体"/>
      <w:sz w:val="24"/>
    </w:rPr>
  </w:style>
  <w:style w:type="character" w:customStyle="1" w:styleId="34">
    <w:name w:val="批注框文本 Char"/>
    <w:link w:val="10"/>
    <w:semiHidden/>
    <w:qFormat/>
    <w:locked/>
    <w:uiPriority w:val="0"/>
    <w:rPr>
      <w:rFonts w:ascii="Times New Roman" w:hAnsi="Times New Roman" w:eastAsia="宋体"/>
      <w:sz w:val="18"/>
    </w:rPr>
  </w:style>
  <w:style w:type="character" w:customStyle="1" w:styleId="35">
    <w:name w:val="批注主题 Char"/>
    <w:link w:val="15"/>
    <w:semiHidden/>
    <w:qFormat/>
    <w:locked/>
    <w:uiPriority w:val="0"/>
    <w:rPr>
      <w:rFonts w:ascii="Times New Roman" w:hAnsi="Times New Roman" w:eastAsia="宋体"/>
      <w:b/>
      <w:kern w:val="2"/>
      <w:sz w:val="24"/>
    </w:rPr>
  </w:style>
  <w:style w:type="character" w:customStyle="1" w:styleId="36">
    <w:name w:val="页眉 Char"/>
    <w:link w:val="12"/>
    <w:qFormat/>
    <w:locked/>
    <w:uiPriority w:val="0"/>
    <w:rPr>
      <w:sz w:val="18"/>
    </w:rPr>
  </w:style>
  <w:style w:type="character" w:customStyle="1" w:styleId="37">
    <w:name w:val="批注文字 字符1"/>
    <w:semiHidden/>
    <w:qFormat/>
    <w:uiPriority w:val="0"/>
    <w:rPr>
      <w:rFonts w:ascii="Times New Roman" w:hAnsi="Times New Roman" w:eastAsia="宋体"/>
      <w:sz w:val="24"/>
    </w:rPr>
  </w:style>
  <w:style w:type="character" w:customStyle="1" w:styleId="38">
    <w:name w:val="正文文本缩进 Char"/>
    <w:link w:val="7"/>
    <w:semiHidden/>
    <w:qFormat/>
    <w:locked/>
    <w:uiPriority w:val="0"/>
    <w:rPr>
      <w:rFonts w:ascii="Times New Roman" w:hAnsi="Times New Roman" w:eastAsia="宋体"/>
      <w:sz w:val="24"/>
    </w:rPr>
  </w:style>
  <w:style w:type="paragraph" w:customStyle="1" w:styleId="39">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41">
    <w:name w:val="正文缩进 Char"/>
    <w:link w:val="4"/>
    <w:qFormat/>
    <w:uiPriority w:val="99"/>
    <w:rPr>
      <w:kern w:val="2"/>
      <w:sz w:val="21"/>
    </w:rPr>
  </w:style>
  <w:style w:type="character" w:customStyle="1" w:styleId="42">
    <w:name w:val="纯文本 Char2"/>
    <w:link w:val="8"/>
    <w:qFormat/>
    <w:uiPriority w:val="0"/>
    <w:rPr>
      <w:rFonts w:ascii="宋体" w:hAnsi="Courier New"/>
      <w:kern w:val="2"/>
      <w:sz w:val="21"/>
    </w:rPr>
  </w:style>
  <w:style w:type="character" w:customStyle="1" w:styleId="43">
    <w:name w:val="纯文本 字符1"/>
    <w:qFormat/>
    <w:uiPriority w:val="0"/>
    <w:rPr>
      <w:rFonts w:ascii="宋体" w:hAnsi="Courier New" w:cs="Courier New"/>
      <w:kern w:val="2"/>
      <w:sz w:val="21"/>
      <w:szCs w:val="21"/>
    </w:rPr>
  </w:style>
  <w:style w:type="paragraph" w:customStyle="1" w:styleId="44">
    <w:name w:val="样式 小四 首行缩进:  1.01 厘米 行距: 1.5 倍行距"/>
    <w:basedOn w:val="1"/>
    <w:qFormat/>
    <w:uiPriority w:val="0"/>
    <w:pPr>
      <w:adjustRightInd w:val="0"/>
      <w:snapToGrid w:val="0"/>
      <w:spacing w:line="360" w:lineRule="auto"/>
      <w:ind w:firstLine="200" w:firstLineChars="200"/>
    </w:pPr>
    <w:rPr>
      <w:snapToGrid w:val="0"/>
      <w:kern w:val="24"/>
      <w:sz w:val="24"/>
      <w:szCs w:val="20"/>
    </w:rPr>
  </w:style>
  <w:style w:type="paragraph" w:styleId="45">
    <w:name w:val="No Spacing"/>
    <w:basedOn w:val="1"/>
    <w:qFormat/>
    <w:uiPriority w:val="1"/>
    <w:rPr>
      <w:szCs w:val="20"/>
    </w:rPr>
  </w:style>
  <w:style w:type="paragraph" w:customStyle="1" w:styleId="46">
    <w:name w:val="_Style 74"/>
    <w:basedOn w:val="1"/>
    <w:next w:val="1"/>
    <w:qFormat/>
    <w:uiPriority w:val="39"/>
    <w:pPr>
      <w:ind w:left="210"/>
      <w:jc w:val="left"/>
    </w:pPr>
    <w:rPr>
      <w:smallCaps/>
      <w:sz w:val="20"/>
      <w:szCs w:val="20"/>
    </w:rPr>
  </w:style>
  <w:style w:type="character" w:customStyle="1" w:styleId="47">
    <w:name w:val="表 Char"/>
    <w:link w:val="48"/>
    <w:qFormat/>
    <w:uiPriority w:val="0"/>
    <w:rPr>
      <w:kern w:val="21"/>
      <w:sz w:val="21"/>
    </w:rPr>
  </w:style>
  <w:style w:type="paragraph" w:customStyle="1" w:styleId="48">
    <w:name w:val="表"/>
    <w:basedOn w:val="1"/>
    <w:link w:val="47"/>
    <w:qFormat/>
    <w:uiPriority w:val="0"/>
    <w:pPr>
      <w:keepNext/>
      <w:keepLines/>
      <w:autoSpaceDE w:val="0"/>
      <w:autoSpaceDN w:val="0"/>
      <w:adjustRightInd w:val="0"/>
      <w:spacing w:before="40" w:after="40" w:line="240" w:lineRule="exact"/>
      <w:jc w:val="center"/>
    </w:pPr>
    <w:rPr>
      <w:kern w:val="21"/>
      <w:szCs w:val="20"/>
    </w:rPr>
  </w:style>
  <w:style w:type="character" w:customStyle="1" w:styleId="49">
    <w:name w:val="表格内容 Char"/>
    <w:link w:val="50"/>
    <w:qFormat/>
    <w:uiPriority w:val="0"/>
    <w:rPr>
      <w:color w:val="000000"/>
      <w:szCs w:val="24"/>
    </w:rPr>
  </w:style>
  <w:style w:type="paragraph" w:customStyle="1" w:styleId="50">
    <w:name w:val="表格内容"/>
    <w:link w:val="49"/>
    <w:qFormat/>
    <w:uiPriority w:val="0"/>
    <w:pPr>
      <w:adjustRightInd w:val="0"/>
      <w:snapToGrid w:val="0"/>
      <w:spacing w:line="360" w:lineRule="exact"/>
      <w:jc w:val="center"/>
    </w:pPr>
    <w:rPr>
      <w:rFonts w:ascii="Times New Roman" w:hAnsi="Times New Roman" w:eastAsia="宋体" w:cs="Times New Roman"/>
      <w:color w:val="000000"/>
      <w:szCs w:val="24"/>
      <w:lang w:val="en-US" w:eastAsia="zh-CN" w:bidi="ar-SA"/>
    </w:rPr>
  </w:style>
  <w:style w:type="character" w:customStyle="1" w:styleId="51">
    <w:name w:val="纯文本 Char"/>
    <w:qFormat/>
    <w:uiPriority w:val="0"/>
    <w:rPr>
      <w:rFonts w:ascii="宋体" w:hAnsi="Courier New" w:eastAsia="宋体" w:cs="Courier New"/>
      <w:kern w:val="2"/>
      <w:sz w:val="28"/>
      <w:szCs w:val="21"/>
      <w:lang w:val="en-US" w:eastAsia="zh-CN" w:bidi="ar-SA"/>
    </w:rPr>
  </w:style>
  <w:style w:type="character" w:customStyle="1" w:styleId="52">
    <w:name w:val="fontstyle01"/>
    <w:qFormat/>
    <w:uiPriority w:val="0"/>
    <w:rPr>
      <w:rFonts w:hint="eastAsia" w:ascii="宋体" w:hAnsi="宋体" w:eastAsia="宋体"/>
      <w:color w:val="000000"/>
      <w:sz w:val="24"/>
      <w:szCs w:val="24"/>
    </w:rPr>
  </w:style>
  <w:style w:type="character" w:customStyle="1" w:styleId="53">
    <w:name w:val="fontstyle11"/>
    <w:qFormat/>
    <w:uiPriority w:val="0"/>
    <w:rPr>
      <w:rFonts w:ascii="宋体" w:hAnsi="宋体" w:eastAsia="宋体" w:cs="宋体"/>
      <w:color w:val="000000"/>
      <w:sz w:val="22"/>
      <w:szCs w:val="22"/>
    </w:rPr>
  </w:style>
  <w:style w:type="character" w:customStyle="1" w:styleId="54">
    <w:name w:val="表中文字 Char"/>
    <w:link w:val="55"/>
    <w:qFormat/>
    <w:uiPriority w:val="0"/>
    <w:rPr>
      <w:szCs w:val="24"/>
      <w:lang w:val="zh-CN"/>
    </w:rPr>
  </w:style>
  <w:style w:type="paragraph" w:customStyle="1" w:styleId="55">
    <w:name w:val="表中文字"/>
    <w:basedOn w:val="1"/>
    <w:link w:val="54"/>
    <w:qFormat/>
    <w:uiPriority w:val="0"/>
    <w:pPr>
      <w:adjustRightInd w:val="0"/>
      <w:snapToGrid w:val="0"/>
      <w:spacing w:line="240" w:lineRule="atLeast"/>
      <w:jc w:val="center"/>
    </w:pPr>
    <w:rPr>
      <w:kern w:val="0"/>
      <w:sz w:val="20"/>
      <w:lang w:val="zh-CN"/>
    </w:rPr>
  </w:style>
  <w:style w:type="paragraph" w:customStyle="1" w:styleId="56">
    <w:name w:val="流程图"/>
    <w:link w:val="57"/>
    <w:qFormat/>
    <w:uiPriority w:val="0"/>
    <w:pPr>
      <w:jc w:val="center"/>
    </w:pPr>
    <w:rPr>
      <w:rFonts w:ascii="Times New Roman" w:hAnsi="Times New Roman" w:eastAsia="宋体" w:cs="Times New Roman"/>
      <w:color w:val="000000"/>
      <w:sz w:val="21"/>
      <w:szCs w:val="24"/>
      <w:lang w:val="en-US" w:eastAsia="zh-CN" w:bidi="ar-SA"/>
    </w:rPr>
  </w:style>
  <w:style w:type="character" w:customStyle="1" w:styleId="57">
    <w:name w:val="流程图 Char"/>
    <w:link w:val="56"/>
    <w:qFormat/>
    <w:uiPriority w:val="0"/>
    <w:rPr>
      <w:color w:val="000000"/>
      <w:sz w:val="21"/>
      <w:szCs w:val="24"/>
    </w:rPr>
  </w:style>
  <w:style w:type="character" w:customStyle="1" w:styleId="58">
    <w:name w:val="报告正文 字符"/>
    <w:link w:val="59"/>
    <w:qFormat/>
    <w:uiPriority w:val="0"/>
    <w:rPr>
      <w:color w:val="000000"/>
      <w:kern w:val="2"/>
      <w:sz w:val="24"/>
      <w:szCs w:val="24"/>
    </w:rPr>
  </w:style>
  <w:style w:type="paragraph" w:customStyle="1" w:styleId="59">
    <w:name w:val="报告正文"/>
    <w:basedOn w:val="1"/>
    <w:link w:val="58"/>
    <w:qFormat/>
    <w:uiPriority w:val="0"/>
    <w:pPr>
      <w:spacing w:line="440" w:lineRule="exact"/>
      <w:ind w:firstLine="480" w:firstLineChars="200"/>
    </w:pPr>
    <w:rPr>
      <w:color w:val="000000"/>
      <w:sz w:val="24"/>
    </w:rPr>
  </w:style>
  <w:style w:type="paragraph" w:customStyle="1" w:styleId="60">
    <w:name w:val="_Style 56"/>
    <w:basedOn w:val="1"/>
    <w:next w:val="1"/>
    <w:qFormat/>
    <w:uiPriority w:val="39"/>
    <w:pPr>
      <w:ind w:left="210"/>
      <w:jc w:val="left"/>
    </w:pPr>
    <w:rPr>
      <w:smallCaps/>
      <w:sz w:val="20"/>
      <w:szCs w:val="20"/>
    </w:rPr>
  </w:style>
  <w:style w:type="paragraph" w:customStyle="1" w:styleId="61">
    <w:name w:val="表头"/>
    <w:basedOn w:val="4"/>
    <w:next w:val="4"/>
    <w:link w:val="62"/>
    <w:qFormat/>
    <w:uiPriority w:val="0"/>
    <w:pPr>
      <w:adjustRightInd w:val="0"/>
      <w:snapToGrid w:val="0"/>
      <w:spacing w:line="480" w:lineRule="exact"/>
      <w:ind w:firstLine="0"/>
      <w:jc w:val="center"/>
    </w:pPr>
    <w:rPr>
      <w:b/>
      <w:snapToGrid w:val="0"/>
      <w:sz w:val="24"/>
    </w:rPr>
  </w:style>
  <w:style w:type="character" w:customStyle="1" w:styleId="62">
    <w:name w:val="表头 Char"/>
    <w:link w:val="61"/>
    <w:qFormat/>
    <w:uiPriority w:val="0"/>
    <w:rPr>
      <w:b/>
      <w:snapToGrid w:val="0"/>
      <w:kern w:val="2"/>
      <w:sz w:val="24"/>
    </w:rPr>
  </w:style>
  <w:style w:type="paragraph" w:customStyle="1" w:styleId="63">
    <w:name w:val="_Style 59"/>
    <w:basedOn w:val="1"/>
    <w:next w:val="1"/>
    <w:qFormat/>
    <w:uiPriority w:val="39"/>
    <w:pPr>
      <w:ind w:left="210"/>
      <w:jc w:val="left"/>
    </w:pPr>
    <w:rPr>
      <w:smallCaps/>
      <w:sz w:val="20"/>
      <w:szCs w:val="20"/>
    </w:rPr>
  </w:style>
  <w:style w:type="character" w:customStyle="1" w:styleId="64">
    <w:name w:val="标题 3 Char"/>
    <w:basedOn w:val="20"/>
    <w:link w:val="3"/>
    <w:semiHidden/>
    <w:qFormat/>
    <w:uiPriority w:val="0"/>
    <w:rPr>
      <w:b/>
      <w:bCs/>
      <w:kern w:val="2"/>
      <w:sz w:val="32"/>
      <w:szCs w:val="32"/>
    </w:rPr>
  </w:style>
  <w:style w:type="paragraph" w:customStyle="1" w:styleId="65">
    <w:name w:val="Normal Indent1"/>
    <w:basedOn w:val="1"/>
    <w:next w:val="1"/>
    <w:qFormat/>
    <w:uiPriority w:val="0"/>
    <w:pPr>
      <w:adjustRightInd w:val="0"/>
      <w:snapToGrid w:val="0"/>
      <w:spacing w:line="460" w:lineRule="atLeast"/>
      <w:ind w:firstLine="200" w:firstLineChars="200"/>
    </w:pPr>
    <w:rPr>
      <w:sz w:val="28"/>
      <w:szCs w:val="28"/>
    </w:rPr>
  </w:style>
  <w:style w:type="paragraph" w:customStyle="1" w:styleId="66">
    <w:name w:val="zhengwen"/>
    <w:basedOn w:val="1"/>
    <w:qFormat/>
    <w:uiPriority w:val="0"/>
    <w:pPr>
      <w:spacing w:line="360" w:lineRule="auto"/>
      <w:ind w:firstLine="200" w:firstLineChars="200"/>
    </w:pPr>
    <w:rPr>
      <w:sz w:val="24"/>
    </w:rPr>
  </w:style>
  <w:style w:type="character" w:customStyle="1" w:styleId="67">
    <w:name w:val="正文首行缩进 2 Char"/>
    <w:basedOn w:val="38"/>
    <w:link w:val="17"/>
    <w:qFormat/>
    <w:uiPriority w:val="99"/>
    <w:rPr>
      <w:rFonts w:ascii="Times New Roman" w:hAnsi="Times New Roman" w:eastAsia="宋体"/>
      <w:kern w:val="2"/>
      <w:sz w:val="21"/>
      <w:szCs w:val="24"/>
    </w:rPr>
  </w:style>
  <w:style w:type="character" w:customStyle="1" w:styleId="68">
    <w:name w:val="正文首行缩进 Char"/>
    <w:basedOn w:val="29"/>
    <w:link w:val="16"/>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xak/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60</Pages>
  <Words>6198</Words>
  <Characters>35334</Characters>
  <Lines>294</Lines>
  <Paragraphs>82</Paragraphs>
  <TotalTime>305</TotalTime>
  <ScaleCrop>false</ScaleCrop>
  <LinksUpToDate>false</LinksUpToDate>
  <CharactersWithSpaces>41450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2021-11-05T02:52:00Z</dcterms:created>
  <dc:creator>lhj</dc:creator>
  <cp:lastModifiedBy>wxak</cp:lastModifiedBy>
  <cp:lastPrinted>2021-07-22T00:17:00Z</cp:lastPrinted>
  <dcterms:modified xsi:type="dcterms:W3CDTF">2025-03-13T16:12:17Z</dcterms:modified>
  <dc:title>附件2</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