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46" w:lineRule="auto"/>
        <w:rPr>
          <w:rFonts w:ascii="Arial"/>
          <w:sz w:val="21"/>
        </w:rPr>
      </w:pPr>
      <w:r/>
    </w:p>
    <w:p>
      <w:pPr>
        <w:ind w:left="6594"/>
        <w:spacing w:before="224" w:line="219" w:lineRule="auto"/>
        <w:outlineLvl w:val="0"/>
        <w:rPr>
          <w:rFonts w:ascii="SimSun" w:hAnsi="SimSun" w:eastAsia="SimSun" w:cs="SimSun"/>
          <w:sz w:val="69"/>
          <w:szCs w:val="69"/>
        </w:rPr>
      </w:pPr>
      <w:r>
        <w:rPr>
          <w:rFonts w:ascii="SimSun" w:hAnsi="SimSun" w:eastAsia="SimSun" w:cs="SimSun"/>
          <w:sz w:val="69"/>
          <w:szCs w:val="69"/>
          <w:b/>
          <w:bCs/>
          <w:spacing w:val="-7"/>
        </w:rPr>
        <w:t>魏县边马镇综合行政执法人员公示表</w:t>
      </w:r>
    </w:p>
    <w:p>
      <w:pPr>
        <w:spacing w:before="126"/>
        <w:rPr/>
      </w:pPr>
      <w:r/>
    </w:p>
    <w:tbl>
      <w:tblPr>
        <w:tblStyle w:val="TableNormal"/>
        <w:tblW w:w="261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05"/>
        <w:gridCol w:w="2489"/>
        <w:gridCol w:w="3698"/>
        <w:gridCol w:w="4098"/>
        <w:gridCol w:w="2949"/>
        <w:gridCol w:w="5038"/>
        <w:gridCol w:w="2059"/>
        <w:gridCol w:w="4564"/>
      </w:tblGrid>
      <w:tr>
        <w:trPr>
          <w:trHeight w:val="2313" w:hRule="atLeast"/>
        </w:trPr>
        <w:tc>
          <w:tcPr>
            <w:tcW w:w="1205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14"/>
              <w:spacing w:before="156" w:line="221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14"/>
              </w:rPr>
              <w:t>序号</w:t>
            </w:r>
          </w:p>
        </w:tc>
        <w:tc>
          <w:tcPr>
            <w:tcW w:w="2489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749"/>
              <w:spacing w:before="156" w:line="219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30"/>
              </w:rPr>
              <w:t>姓名</w:t>
            </w:r>
          </w:p>
        </w:tc>
        <w:tc>
          <w:tcPr>
            <w:tcW w:w="3698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880"/>
              <w:spacing w:before="156" w:line="220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6"/>
              </w:rPr>
              <w:t>单位名称</w:t>
            </w:r>
          </w:p>
        </w:tc>
        <w:tc>
          <w:tcPr>
            <w:tcW w:w="4098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603"/>
              <w:spacing w:before="156" w:line="219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3"/>
              </w:rPr>
              <w:t>处(科)室名称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595"/>
              <w:spacing w:before="156" w:line="219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7"/>
              </w:rPr>
              <w:t>执法证号</w:t>
            </w:r>
          </w:p>
        </w:tc>
        <w:tc>
          <w:tcPr>
            <w:tcW w:w="5038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1585"/>
              <w:spacing w:before="156" w:line="219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7"/>
              </w:rPr>
              <w:t>身份证号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68"/>
              <w:spacing w:before="156" w:line="220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7"/>
              </w:rPr>
              <w:t>文化程度</w:t>
            </w:r>
          </w:p>
        </w:tc>
        <w:tc>
          <w:tcPr>
            <w:tcW w:w="4564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318"/>
              <w:spacing w:before="156" w:line="221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4"/>
              </w:rPr>
              <w:t>联系电话</w:t>
            </w:r>
          </w:p>
        </w:tc>
      </w:tr>
      <w:tr>
        <w:trPr>
          <w:trHeight w:val="1818" w:hRule="atLeast"/>
        </w:trPr>
        <w:tc>
          <w:tcPr>
            <w:tcW w:w="1205" w:type="dxa"/>
            <w:vAlign w:val="top"/>
          </w:tcPr>
          <w:p>
            <w:pPr>
              <w:pStyle w:val="TableText"/>
              <w:spacing w:line="321" w:lineRule="auto"/>
              <w:rPr/>
            </w:pPr>
            <w:r/>
          </w:p>
          <w:p>
            <w:pPr>
              <w:pStyle w:val="TableText"/>
              <w:spacing w:line="321" w:lineRule="auto"/>
              <w:rPr/>
            </w:pPr>
            <w:r/>
          </w:p>
          <w:p>
            <w:pPr>
              <w:ind w:left="474"/>
              <w:spacing w:before="156" w:line="184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</w:rPr>
              <w:t>1</w:t>
            </w:r>
          </w:p>
        </w:tc>
        <w:tc>
          <w:tcPr>
            <w:tcW w:w="2489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509"/>
              <w:spacing w:before="156" w:line="220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8"/>
              </w:rPr>
              <w:t>苏志永</w:t>
            </w:r>
          </w:p>
        </w:tc>
        <w:tc>
          <w:tcPr>
            <w:tcW w:w="3698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161"/>
              <w:spacing w:before="156" w:line="219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2"/>
              </w:rPr>
              <w:t>边马镇人民政府</w:t>
            </w:r>
          </w:p>
        </w:tc>
        <w:tc>
          <w:tcPr>
            <w:tcW w:w="4098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363"/>
              <w:spacing w:before="156" w:line="219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3"/>
              </w:rPr>
              <w:t>综合行政执法队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spacing w:line="321" w:lineRule="auto"/>
              <w:rPr/>
            </w:pPr>
            <w:r/>
          </w:p>
          <w:p>
            <w:pPr>
              <w:pStyle w:val="TableText"/>
              <w:spacing w:line="321" w:lineRule="auto"/>
              <w:rPr/>
            </w:pPr>
            <w:r/>
          </w:p>
          <w:p>
            <w:pPr>
              <w:ind w:left="224"/>
              <w:spacing w:before="156" w:line="184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-2"/>
              </w:rPr>
              <w:t>03040997147</w:t>
            </w:r>
          </w:p>
        </w:tc>
        <w:tc>
          <w:tcPr>
            <w:tcW w:w="5038" w:type="dxa"/>
            <w:vAlign w:val="top"/>
          </w:tcPr>
          <w:p>
            <w:pPr>
              <w:pStyle w:val="TableText"/>
              <w:spacing w:line="321" w:lineRule="auto"/>
              <w:rPr/>
            </w:pPr>
            <w:r/>
          </w:p>
          <w:p>
            <w:pPr>
              <w:pStyle w:val="TableText"/>
              <w:spacing w:line="321" w:lineRule="auto"/>
              <w:rPr/>
            </w:pPr>
            <w:r/>
          </w:p>
          <w:p>
            <w:pPr>
              <w:ind w:left="455"/>
              <w:spacing w:before="156" w:line="184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-9"/>
              </w:rPr>
              <w:t>13212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547"/>
              <w:spacing w:before="156" w:line="219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8"/>
              </w:rPr>
              <w:t>本科</w:t>
            </w:r>
          </w:p>
        </w:tc>
        <w:tc>
          <w:tcPr>
            <w:tcW w:w="4564" w:type="dxa"/>
            <w:vAlign w:val="top"/>
          </w:tcPr>
          <w:p>
            <w:pPr>
              <w:pStyle w:val="TableText"/>
              <w:spacing w:line="321" w:lineRule="auto"/>
              <w:rPr/>
            </w:pPr>
            <w:r/>
          </w:p>
          <w:p>
            <w:pPr>
              <w:pStyle w:val="TableText"/>
              <w:spacing w:line="321" w:lineRule="auto"/>
              <w:rPr/>
            </w:pPr>
            <w:r/>
          </w:p>
          <w:p>
            <w:pPr>
              <w:ind w:left="958"/>
              <w:spacing w:before="156" w:line="184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-5"/>
              </w:rPr>
              <w:t>13722370715</w:t>
            </w:r>
          </w:p>
        </w:tc>
      </w:tr>
      <w:tr>
        <w:trPr>
          <w:trHeight w:val="1819" w:hRule="atLeast"/>
        </w:trPr>
        <w:tc>
          <w:tcPr>
            <w:tcW w:w="1205" w:type="dxa"/>
            <w:vAlign w:val="top"/>
          </w:tcPr>
          <w:p>
            <w:pPr>
              <w:pStyle w:val="TableText"/>
              <w:spacing w:line="323" w:lineRule="auto"/>
              <w:rPr/>
            </w:pPr>
            <w:r/>
          </w:p>
          <w:p>
            <w:pPr>
              <w:pStyle w:val="TableText"/>
              <w:spacing w:line="324" w:lineRule="auto"/>
              <w:rPr/>
            </w:pPr>
            <w:r/>
          </w:p>
          <w:p>
            <w:pPr>
              <w:ind w:left="474"/>
              <w:spacing w:before="156" w:line="183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</w:rPr>
              <w:t>2</w:t>
            </w:r>
          </w:p>
        </w:tc>
        <w:tc>
          <w:tcPr>
            <w:tcW w:w="2489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509"/>
              <w:spacing w:before="156" w:line="220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6"/>
              </w:rPr>
              <w:t>赵俊岭</w:t>
            </w:r>
          </w:p>
        </w:tc>
        <w:tc>
          <w:tcPr>
            <w:tcW w:w="3698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161"/>
              <w:spacing w:before="156" w:line="219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2"/>
              </w:rPr>
              <w:t>边马镇人民政府</w:t>
            </w:r>
          </w:p>
        </w:tc>
        <w:tc>
          <w:tcPr>
            <w:tcW w:w="4098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363"/>
              <w:spacing w:before="156" w:line="219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3"/>
              </w:rPr>
              <w:t>综合行政执法队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spacing w:line="323" w:lineRule="auto"/>
              <w:rPr/>
            </w:pPr>
            <w:r/>
          </w:p>
          <w:p>
            <w:pPr>
              <w:pStyle w:val="TableText"/>
              <w:spacing w:line="324" w:lineRule="auto"/>
              <w:rPr/>
            </w:pPr>
            <w:r/>
          </w:p>
          <w:p>
            <w:pPr>
              <w:ind w:left="224"/>
              <w:spacing w:before="156" w:line="183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-2"/>
              </w:rPr>
              <w:t>03040997093</w:t>
            </w:r>
          </w:p>
        </w:tc>
        <w:tc>
          <w:tcPr>
            <w:tcW w:w="5038" w:type="dxa"/>
            <w:vAlign w:val="top"/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455"/>
              <w:spacing w:before="156" w:line="184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-7"/>
              </w:rPr>
              <w:t>1304341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547"/>
              <w:spacing w:before="156" w:line="220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13"/>
              </w:rPr>
              <w:t>大专</w:t>
            </w:r>
          </w:p>
        </w:tc>
        <w:tc>
          <w:tcPr>
            <w:tcW w:w="4564" w:type="dxa"/>
            <w:vAlign w:val="top"/>
          </w:tcPr>
          <w:p>
            <w:pPr>
              <w:pStyle w:val="TableText"/>
              <w:spacing w:line="322" w:lineRule="auto"/>
              <w:rPr/>
            </w:pPr>
            <w:r/>
          </w:p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958"/>
              <w:spacing w:before="156" w:line="184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-5"/>
              </w:rPr>
              <w:t>13903203520</w:t>
            </w:r>
          </w:p>
        </w:tc>
      </w:tr>
      <w:tr>
        <w:trPr>
          <w:trHeight w:val="1789" w:hRule="atLeast"/>
        </w:trPr>
        <w:tc>
          <w:tcPr>
            <w:tcW w:w="1205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74"/>
              <w:spacing w:before="156" w:line="183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</w:rPr>
              <w:t>3</w:t>
            </w:r>
          </w:p>
        </w:tc>
        <w:tc>
          <w:tcPr>
            <w:tcW w:w="2489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509"/>
              <w:spacing w:before="156" w:line="220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8"/>
              </w:rPr>
              <w:t>苏利民</w:t>
            </w:r>
          </w:p>
        </w:tc>
        <w:tc>
          <w:tcPr>
            <w:tcW w:w="3698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161"/>
              <w:spacing w:before="156" w:line="219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2"/>
              </w:rPr>
              <w:t>边马镇人民政府</w:t>
            </w:r>
          </w:p>
        </w:tc>
        <w:tc>
          <w:tcPr>
            <w:tcW w:w="4098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363"/>
              <w:spacing w:before="156" w:line="219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3"/>
              </w:rPr>
              <w:t>综合行政执法队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24"/>
              <w:spacing w:before="156" w:line="183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-2"/>
              </w:rPr>
              <w:t>03040997094</w:t>
            </w:r>
          </w:p>
        </w:tc>
        <w:tc>
          <w:tcPr>
            <w:tcW w:w="5038" w:type="dxa"/>
            <w:vAlign w:val="top"/>
          </w:tcPr>
          <w:p>
            <w:pPr>
              <w:pStyle w:val="TableText"/>
              <w:spacing w:line="328" w:lineRule="auto"/>
              <w:rPr/>
            </w:pPr>
            <w:r/>
          </w:p>
          <w:p>
            <w:pPr>
              <w:pStyle w:val="TableText"/>
              <w:spacing w:line="329" w:lineRule="auto"/>
              <w:rPr/>
            </w:pPr>
            <w:r/>
          </w:p>
          <w:p>
            <w:pPr>
              <w:ind w:left="455"/>
              <w:spacing w:before="156" w:line="238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-8"/>
              </w:rPr>
              <w:t>132122197/</w:t>
            </w:r>
            <w:r>
              <w:rPr>
                <w:rFonts w:ascii="SimSun" w:hAnsi="SimSun" w:eastAsia="SimSun" w:cs="SimSun"/>
                <w:sz w:val="48"/>
                <w:szCs w:val="48"/>
                <w:spacing w:val="25"/>
              </w:rPr>
              <w:t xml:space="preserve">    </w:t>
            </w:r>
            <w:r>
              <w:rPr>
                <w:rFonts w:ascii="SimSun" w:hAnsi="SimSun" w:eastAsia="SimSun" w:cs="SimSun"/>
                <w:sz w:val="48"/>
                <w:szCs w:val="48"/>
                <w:spacing w:val="-8"/>
                <w:position w:val="-2"/>
              </w:rPr>
              <w:t>■■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547"/>
              <w:spacing w:before="156" w:line="220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13"/>
              </w:rPr>
              <w:t>大专</w:t>
            </w:r>
          </w:p>
        </w:tc>
        <w:tc>
          <w:tcPr>
            <w:tcW w:w="4564" w:type="dxa"/>
            <w:vAlign w:val="top"/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958"/>
              <w:spacing w:before="156" w:line="184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-5"/>
              </w:rPr>
              <w:t>15033043751</w:t>
            </w:r>
          </w:p>
        </w:tc>
      </w:tr>
      <w:tr>
        <w:trPr>
          <w:trHeight w:val="1779" w:hRule="atLeast"/>
        </w:trPr>
        <w:tc>
          <w:tcPr>
            <w:tcW w:w="1205" w:type="dxa"/>
            <w:vAlign w:val="top"/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474"/>
              <w:spacing w:before="156" w:line="183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</w:rPr>
              <w:t>4</w:t>
            </w:r>
          </w:p>
        </w:tc>
        <w:tc>
          <w:tcPr>
            <w:tcW w:w="2489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509"/>
              <w:spacing w:before="156" w:line="220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6"/>
              </w:rPr>
              <w:t>周新太</w:t>
            </w:r>
          </w:p>
        </w:tc>
        <w:tc>
          <w:tcPr>
            <w:tcW w:w="3698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61"/>
              <w:spacing w:before="156" w:line="219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2"/>
              </w:rPr>
              <w:t>边马镇人民政府</w:t>
            </w:r>
          </w:p>
        </w:tc>
        <w:tc>
          <w:tcPr>
            <w:tcW w:w="4098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363"/>
              <w:spacing w:before="156" w:line="219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3"/>
              </w:rPr>
              <w:t>综合行政执法队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224"/>
              <w:spacing w:before="156" w:line="183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-2"/>
              </w:rPr>
              <w:t>03040997095</w:t>
            </w:r>
          </w:p>
        </w:tc>
        <w:tc>
          <w:tcPr>
            <w:tcW w:w="5038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spacing w:before="156" w:line="239" w:lineRule="auto"/>
              <w:jc w:val="right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-38"/>
              </w:rPr>
              <w:t>1304341■■</w:t>
            </w:r>
            <w:r>
              <w:rPr>
                <w:rFonts w:ascii="SimSun" w:hAnsi="SimSun" w:eastAsia="SimSun" w:cs="SimSun"/>
                <w:sz w:val="48"/>
                <w:szCs w:val="48"/>
                <w:spacing w:val="35"/>
              </w:rPr>
              <w:t xml:space="preserve">     </w:t>
            </w:r>
            <w:r>
              <w:rPr>
                <w:rFonts w:ascii="SimSun" w:hAnsi="SimSun" w:eastAsia="SimSun" w:cs="SimSun"/>
                <w:sz w:val="48"/>
                <w:szCs w:val="48"/>
                <w:spacing w:val="-38"/>
              </w:rPr>
              <w:t>■■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547"/>
              <w:spacing w:before="156" w:line="220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13"/>
              </w:rPr>
              <w:t>大专</w:t>
            </w:r>
          </w:p>
        </w:tc>
        <w:tc>
          <w:tcPr>
            <w:tcW w:w="4564" w:type="dxa"/>
            <w:vAlign w:val="top"/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958"/>
              <w:spacing w:before="156" w:line="184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-5"/>
              </w:rPr>
              <w:t>13513306754</w:t>
            </w:r>
          </w:p>
        </w:tc>
      </w:tr>
      <w:tr>
        <w:trPr>
          <w:trHeight w:val="1788" w:hRule="atLeast"/>
        </w:trPr>
        <w:tc>
          <w:tcPr>
            <w:tcW w:w="1205" w:type="dxa"/>
            <w:vAlign w:val="top"/>
          </w:tcPr>
          <w:p>
            <w:pPr>
              <w:pStyle w:val="TableText"/>
              <w:spacing w:line="321" w:lineRule="auto"/>
              <w:rPr/>
            </w:pPr>
            <w:r/>
          </w:p>
          <w:p>
            <w:pPr>
              <w:pStyle w:val="TableText"/>
              <w:spacing w:line="322" w:lineRule="auto"/>
              <w:rPr/>
            </w:pPr>
            <w:r/>
          </w:p>
          <w:p>
            <w:pPr>
              <w:ind w:left="474"/>
              <w:spacing w:before="156" w:line="182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</w:rPr>
              <w:t>5</w:t>
            </w:r>
          </w:p>
        </w:tc>
        <w:tc>
          <w:tcPr>
            <w:tcW w:w="2489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509"/>
              <w:spacing w:before="156" w:line="219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7"/>
              </w:rPr>
              <w:t>申轩杰</w:t>
            </w:r>
          </w:p>
        </w:tc>
        <w:tc>
          <w:tcPr>
            <w:tcW w:w="3698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161"/>
              <w:spacing w:before="156" w:line="219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2"/>
              </w:rPr>
              <w:t>边马镇人民政府</w:t>
            </w:r>
          </w:p>
        </w:tc>
        <w:tc>
          <w:tcPr>
            <w:tcW w:w="4098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363"/>
              <w:spacing w:before="156" w:line="219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3"/>
              </w:rPr>
              <w:t>综合行政执法队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224"/>
              <w:spacing w:before="156" w:line="184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-2"/>
              </w:rPr>
              <w:t>03040997143</w:t>
            </w:r>
          </w:p>
        </w:tc>
        <w:tc>
          <w:tcPr>
            <w:tcW w:w="5038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455"/>
              <w:spacing w:before="156" w:line="184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-8"/>
              </w:rPr>
              <w:t>130434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308"/>
              <w:spacing w:before="156" w:line="219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7"/>
              </w:rPr>
              <w:t>研究生</w:t>
            </w:r>
          </w:p>
        </w:tc>
        <w:tc>
          <w:tcPr>
            <w:tcW w:w="4564" w:type="dxa"/>
            <w:vAlign w:val="top"/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ind w:left="958"/>
              <w:spacing w:before="156" w:line="184" w:lineRule="auto"/>
              <w:rPr>
                <w:rFonts w:ascii="SimSun" w:hAnsi="SimSun" w:eastAsia="SimSun" w:cs="SimSun"/>
                <w:sz w:val="48"/>
                <w:szCs w:val="48"/>
              </w:rPr>
            </w:pPr>
            <w:r>
              <w:rPr>
                <w:rFonts w:ascii="SimSun" w:hAnsi="SimSun" w:eastAsia="SimSun" w:cs="SimSun"/>
                <w:sz w:val="48"/>
                <w:szCs w:val="48"/>
                <w:spacing w:val="-5"/>
              </w:rPr>
              <w:t>15100309812</w:t>
            </w:r>
          </w:p>
        </w:tc>
      </w:tr>
      <w:tr>
        <w:trPr>
          <w:trHeight w:val="1794" w:hRule="atLeast"/>
        </w:trPr>
        <w:tc>
          <w:tcPr>
            <w:tcW w:w="12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09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9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0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0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56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30740" w:h="21830"/>
      <w:pgMar w:top="1855" w:right="2094" w:bottom="0" w:left="253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2024-12-25T15:58:39Z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2024-12-25T15:58:39</vt:filetime>
  </property>
  <property fmtid="{D5CDD505-2E9C-101B-9397-08002B2CF9AE}" pid="4" name="UsrData">
    <vt:lpwstr>676bbb2c2de4ed00200207c2wl</vt:lpwstr>
  </property>
</Properties>
</file>