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8" w:name="_GoBack"/>
      <w:bookmarkEnd w:id="18"/>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 xml:space="preserve"> 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29</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920魏县北皋镇人民政府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1370.09</w:t>
            </w:r>
          </w:p>
        </w:tc>
        <w:tc>
          <w:tcPr>
            <w:tcW w:w="4535" w:type="dxa"/>
            <w:vAlign w:val="center"/>
          </w:tcPr>
          <w:p>
            <w:pPr>
              <w:pStyle w:val="14"/>
            </w:pPr>
            <w:r>
              <w:t>一、一般公共服务支出</w:t>
            </w:r>
          </w:p>
        </w:tc>
        <w:tc>
          <w:tcPr>
            <w:tcW w:w="2126" w:type="dxa"/>
            <w:vAlign w:val="center"/>
          </w:tcPr>
          <w:p>
            <w:pPr>
              <w:pStyle w:val="13"/>
            </w:pPr>
            <w:r>
              <w:t>557.53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59.80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83.75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59.80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711.55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1429.89</w:t>
            </w:r>
          </w:p>
        </w:tc>
        <w:tc>
          <w:tcPr>
            <w:tcW w:w="4535" w:type="dxa"/>
            <w:vAlign w:val="center"/>
          </w:tcPr>
          <w:p>
            <w:pPr>
              <w:pStyle w:val="16"/>
            </w:pPr>
            <w:r>
              <w:t>本年支出合计</w:t>
            </w:r>
          </w:p>
        </w:tc>
        <w:tc>
          <w:tcPr>
            <w:tcW w:w="2126" w:type="dxa"/>
            <w:vAlign w:val="center"/>
          </w:tcPr>
          <w:p>
            <w:pPr>
              <w:pStyle w:val="17"/>
            </w:pPr>
            <w:r>
              <w:t>1429.89</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1429.89</w:t>
            </w:r>
          </w:p>
        </w:tc>
        <w:tc>
          <w:tcPr>
            <w:tcW w:w="4535" w:type="dxa"/>
            <w:vAlign w:val="center"/>
          </w:tcPr>
          <w:p>
            <w:pPr>
              <w:pStyle w:val="16"/>
            </w:pPr>
            <w:r>
              <w:t>支出总计</w:t>
            </w:r>
          </w:p>
        </w:tc>
        <w:tc>
          <w:tcPr>
            <w:tcW w:w="2126" w:type="dxa"/>
            <w:vAlign w:val="center"/>
          </w:tcPr>
          <w:p>
            <w:pPr>
              <w:pStyle w:val="17"/>
            </w:pPr>
            <w:r>
              <w:t>1429.89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920魏县北皋镇人民政府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1429.89</w:t>
            </w:r>
          </w:p>
        </w:tc>
        <w:tc>
          <w:tcPr>
            <w:tcW w:w="1134" w:type="dxa"/>
            <w:vAlign w:val="center"/>
          </w:tcPr>
          <w:p>
            <w:pPr>
              <w:pStyle w:val="17"/>
            </w:pPr>
            <w:r>
              <w:t>1429.89</w:t>
            </w:r>
          </w:p>
        </w:tc>
        <w:tc>
          <w:tcPr>
            <w:tcW w:w="1134" w:type="dxa"/>
            <w:vAlign w:val="center"/>
          </w:tcPr>
          <w:p>
            <w:pPr>
              <w:pStyle w:val="17"/>
            </w:pPr>
            <w:r>
              <w:t>1429.89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557.53</w:t>
            </w:r>
          </w:p>
        </w:tc>
        <w:tc>
          <w:tcPr>
            <w:tcW w:w="1134" w:type="dxa"/>
            <w:vAlign w:val="center"/>
          </w:tcPr>
          <w:p>
            <w:pPr>
              <w:pStyle w:val="13"/>
            </w:pPr>
            <w:r>
              <w:t>557.53</w:t>
            </w:r>
          </w:p>
        </w:tc>
        <w:tc>
          <w:tcPr>
            <w:tcW w:w="1134" w:type="dxa"/>
            <w:vAlign w:val="center"/>
          </w:tcPr>
          <w:p>
            <w:pPr>
              <w:pStyle w:val="13"/>
            </w:pPr>
            <w:r>
              <w:t>557.53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557.53</w:t>
            </w:r>
          </w:p>
        </w:tc>
        <w:tc>
          <w:tcPr>
            <w:tcW w:w="1134" w:type="dxa"/>
            <w:vAlign w:val="center"/>
          </w:tcPr>
          <w:p>
            <w:pPr>
              <w:pStyle w:val="13"/>
            </w:pPr>
            <w:r>
              <w:t>557.53</w:t>
            </w:r>
          </w:p>
        </w:tc>
        <w:tc>
          <w:tcPr>
            <w:tcW w:w="1134" w:type="dxa"/>
            <w:vAlign w:val="center"/>
          </w:tcPr>
          <w:p>
            <w:pPr>
              <w:pStyle w:val="13"/>
            </w:pPr>
            <w:r>
              <w:t>557.53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557.53</w:t>
            </w:r>
          </w:p>
        </w:tc>
        <w:tc>
          <w:tcPr>
            <w:tcW w:w="1134" w:type="dxa"/>
            <w:vAlign w:val="center"/>
          </w:tcPr>
          <w:p>
            <w:pPr>
              <w:pStyle w:val="13"/>
            </w:pPr>
            <w:r>
              <w:t>557.53</w:t>
            </w:r>
          </w:p>
        </w:tc>
        <w:tc>
          <w:tcPr>
            <w:tcW w:w="1134" w:type="dxa"/>
            <w:vAlign w:val="center"/>
          </w:tcPr>
          <w:p>
            <w:pPr>
              <w:pStyle w:val="13"/>
            </w:pPr>
            <w:r>
              <w:t>557.53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83.75</w:t>
            </w:r>
          </w:p>
        </w:tc>
        <w:tc>
          <w:tcPr>
            <w:tcW w:w="1134" w:type="dxa"/>
            <w:vAlign w:val="center"/>
          </w:tcPr>
          <w:p>
            <w:pPr>
              <w:pStyle w:val="13"/>
            </w:pPr>
            <w:r>
              <w:t>83.75</w:t>
            </w:r>
          </w:p>
        </w:tc>
        <w:tc>
          <w:tcPr>
            <w:tcW w:w="1134" w:type="dxa"/>
            <w:vAlign w:val="center"/>
          </w:tcPr>
          <w:p>
            <w:pPr>
              <w:pStyle w:val="13"/>
            </w:pPr>
            <w:r>
              <w:t>83.75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83.75</w:t>
            </w:r>
          </w:p>
        </w:tc>
        <w:tc>
          <w:tcPr>
            <w:tcW w:w="1134" w:type="dxa"/>
            <w:vAlign w:val="center"/>
          </w:tcPr>
          <w:p>
            <w:pPr>
              <w:pStyle w:val="13"/>
            </w:pPr>
            <w:r>
              <w:t>83.75</w:t>
            </w:r>
          </w:p>
        </w:tc>
        <w:tc>
          <w:tcPr>
            <w:tcW w:w="1134" w:type="dxa"/>
            <w:vAlign w:val="center"/>
          </w:tcPr>
          <w:p>
            <w:pPr>
              <w:pStyle w:val="13"/>
            </w:pPr>
            <w:r>
              <w:t>83.75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36.01</w:t>
            </w:r>
          </w:p>
        </w:tc>
        <w:tc>
          <w:tcPr>
            <w:tcW w:w="1134" w:type="dxa"/>
            <w:vAlign w:val="center"/>
          </w:tcPr>
          <w:p>
            <w:pPr>
              <w:pStyle w:val="13"/>
            </w:pPr>
            <w:r>
              <w:t>36.01</w:t>
            </w:r>
          </w:p>
        </w:tc>
        <w:tc>
          <w:tcPr>
            <w:tcW w:w="1134" w:type="dxa"/>
            <w:vAlign w:val="center"/>
          </w:tcPr>
          <w:p>
            <w:pPr>
              <w:pStyle w:val="13"/>
            </w:pPr>
            <w:r>
              <w:t>36.01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31.83</w:t>
            </w:r>
          </w:p>
        </w:tc>
        <w:tc>
          <w:tcPr>
            <w:tcW w:w="1134" w:type="dxa"/>
            <w:vAlign w:val="center"/>
          </w:tcPr>
          <w:p>
            <w:pPr>
              <w:pStyle w:val="13"/>
            </w:pPr>
            <w:r>
              <w:t>31.83</w:t>
            </w:r>
          </w:p>
        </w:tc>
        <w:tc>
          <w:tcPr>
            <w:tcW w:w="1134" w:type="dxa"/>
            <w:vAlign w:val="center"/>
          </w:tcPr>
          <w:p>
            <w:pPr>
              <w:pStyle w:val="13"/>
            </w:pPr>
            <w:r>
              <w:t>31.83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15.91</w:t>
            </w:r>
          </w:p>
        </w:tc>
        <w:tc>
          <w:tcPr>
            <w:tcW w:w="1134" w:type="dxa"/>
            <w:vAlign w:val="center"/>
          </w:tcPr>
          <w:p>
            <w:pPr>
              <w:pStyle w:val="13"/>
            </w:pPr>
            <w:r>
              <w:t>15.91</w:t>
            </w:r>
          </w:p>
        </w:tc>
        <w:tc>
          <w:tcPr>
            <w:tcW w:w="1134" w:type="dxa"/>
            <w:vAlign w:val="center"/>
          </w:tcPr>
          <w:p>
            <w:pPr>
              <w:pStyle w:val="13"/>
            </w:pPr>
            <w:r>
              <w:t>15.91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17.26</w:t>
            </w:r>
          </w:p>
        </w:tc>
        <w:tc>
          <w:tcPr>
            <w:tcW w:w="1134" w:type="dxa"/>
            <w:vAlign w:val="center"/>
          </w:tcPr>
          <w:p>
            <w:pPr>
              <w:pStyle w:val="13"/>
            </w:pPr>
            <w:r>
              <w:t>17.26</w:t>
            </w:r>
          </w:p>
        </w:tc>
        <w:tc>
          <w:tcPr>
            <w:tcW w:w="1134" w:type="dxa"/>
            <w:vAlign w:val="center"/>
          </w:tcPr>
          <w:p>
            <w:pPr>
              <w:pStyle w:val="13"/>
            </w:pPr>
            <w:r>
              <w:t>17.26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17.26</w:t>
            </w:r>
          </w:p>
        </w:tc>
        <w:tc>
          <w:tcPr>
            <w:tcW w:w="1134" w:type="dxa"/>
            <w:vAlign w:val="center"/>
          </w:tcPr>
          <w:p>
            <w:pPr>
              <w:pStyle w:val="13"/>
            </w:pPr>
            <w:r>
              <w:t>17.26</w:t>
            </w:r>
          </w:p>
        </w:tc>
        <w:tc>
          <w:tcPr>
            <w:tcW w:w="1134" w:type="dxa"/>
            <w:vAlign w:val="center"/>
          </w:tcPr>
          <w:p>
            <w:pPr>
              <w:pStyle w:val="13"/>
            </w:pPr>
            <w:r>
              <w:t>17.26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17.26</w:t>
            </w:r>
          </w:p>
        </w:tc>
        <w:tc>
          <w:tcPr>
            <w:tcW w:w="1134" w:type="dxa"/>
            <w:vAlign w:val="center"/>
          </w:tcPr>
          <w:p>
            <w:pPr>
              <w:pStyle w:val="13"/>
            </w:pPr>
            <w:r>
              <w:t>17.26</w:t>
            </w:r>
          </w:p>
        </w:tc>
        <w:tc>
          <w:tcPr>
            <w:tcW w:w="1134" w:type="dxa"/>
            <w:vAlign w:val="center"/>
          </w:tcPr>
          <w:p>
            <w:pPr>
              <w:pStyle w:val="13"/>
            </w:pPr>
            <w:r>
              <w:t>17.26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59.80</w:t>
            </w:r>
          </w:p>
        </w:tc>
        <w:tc>
          <w:tcPr>
            <w:tcW w:w="1134" w:type="dxa"/>
            <w:vAlign w:val="center"/>
          </w:tcPr>
          <w:p>
            <w:pPr>
              <w:pStyle w:val="13"/>
            </w:pPr>
            <w:r>
              <w:t>59.80</w:t>
            </w:r>
          </w:p>
        </w:tc>
        <w:tc>
          <w:tcPr>
            <w:tcW w:w="1134" w:type="dxa"/>
            <w:vAlign w:val="center"/>
          </w:tcPr>
          <w:p>
            <w:pPr>
              <w:pStyle w:val="13"/>
            </w:pPr>
            <w:r>
              <w:t>59.80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59.80</w:t>
            </w:r>
          </w:p>
        </w:tc>
        <w:tc>
          <w:tcPr>
            <w:tcW w:w="1134" w:type="dxa"/>
            <w:vAlign w:val="center"/>
          </w:tcPr>
          <w:p>
            <w:pPr>
              <w:pStyle w:val="13"/>
            </w:pPr>
            <w:r>
              <w:t>59.80</w:t>
            </w:r>
          </w:p>
        </w:tc>
        <w:tc>
          <w:tcPr>
            <w:tcW w:w="1134" w:type="dxa"/>
            <w:vAlign w:val="center"/>
          </w:tcPr>
          <w:p>
            <w:pPr>
              <w:pStyle w:val="13"/>
            </w:pPr>
            <w:r>
              <w:t>59.80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2120815</w:t>
            </w:r>
          </w:p>
        </w:tc>
        <w:tc>
          <w:tcPr>
            <w:tcW w:w="1559" w:type="dxa"/>
            <w:vAlign w:val="center"/>
          </w:tcPr>
          <w:p>
            <w:pPr>
              <w:pStyle w:val="14"/>
            </w:pPr>
            <w:r>
              <w:t>农村社会事业支出</w:t>
            </w:r>
          </w:p>
        </w:tc>
        <w:tc>
          <w:tcPr>
            <w:tcW w:w="1134" w:type="dxa"/>
            <w:vAlign w:val="center"/>
          </w:tcPr>
          <w:p>
            <w:pPr>
              <w:pStyle w:val="13"/>
            </w:pPr>
            <w:r>
              <w:t>32.10</w:t>
            </w:r>
          </w:p>
        </w:tc>
        <w:tc>
          <w:tcPr>
            <w:tcW w:w="1134" w:type="dxa"/>
            <w:vAlign w:val="center"/>
          </w:tcPr>
          <w:p>
            <w:pPr>
              <w:pStyle w:val="13"/>
            </w:pPr>
            <w:r>
              <w:t>32.10</w:t>
            </w:r>
          </w:p>
        </w:tc>
        <w:tc>
          <w:tcPr>
            <w:tcW w:w="1134" w:type="dxa"/>
            <w:vAlign w:val="center"/>
          </w:tcPr>
          <w:p>
            <w:pPr>
              <w:pStyle w:val="13"/>
            </w:pPr>
            <w:r>
              <w:t>32.10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2120816</w:t>
            </w:r>
          </w:p>
        </w:tc>
        <w:tc>
          <w:tcPr>
            <w:tcW w:w="1559" w:type="dxa"/>
            <w:vAlign w:val="center"/>
          </w:tcPr>
          <w:p>
            <w:pPr>
              <w:pStyle w:val="14"/>
            </w:pPr>
            <w:r>
              <w:t>农业农村生态环境支出</w:t>
            </w:r>
          </w:p>
        </w:tc>
        <w:tc>
          <w:tcPr>
            <w:tcW w:w="1134" w:type="dxa"/>
            <w:vAlign w:val="center"/>
          </w:tcPr>
          <w:p>
            <w:pPr>
              <w:pStyle w:val="13"/>
            </w:pPr>
            <w:r>
              <w:t>27.70</w:t>
            </w:r>
          </w:p>
        </w:tc>
        <w:tc>
          <w:tcPr>
            <w:tcW w:w="1134" w:type="dxa"/>
            <w:vAlign w:val="center"/>
          </w:tcPr>
          <w:p>
            <w:pPr>
              <w:pStyle w:val="13"/>
            </w:pPr>
            <w:r>
              <w:t>27.70</w:t>
            </w:r>
          </w:p>
        </w:tc>
        <w:tc>
          <w:tcPr>
            <w:tcW w:w="1134" w:type="dxa"/>
            <w:vAlign w:val="center"/>
          </w:tcPr>
          <w:p>
            <w:pPr>
              <w:pStyle w:val="13"/>
            </w:pPr>
            <w:r>
              <w:t>27.70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711.55</w:t>
            </w:r>
          </w:p>
        </w:tc>
        <w:tc>
          <w:tcPr>
            <w:tcW w:w="1134" w:type="dxa"/>
            <w:vAlign w:val="center"/>
          </w:tcPr>
          <w:p>
            <w:pPr>
              <w:pStyle w:val="13"/>
            </w:pPr>
            <w:r>
              <w:t>711.55</w:t>
            </w:r>
          </w:p>
        </w:tc>
        <w:tc>
          <w:tcPr>
            <w:tcW w:w="1134" w:type="dxa"/>
            <w:vAlign w:val="center"/>
          </w:tcPr>
          <w:p>
            <w:pPr>
              <w:pStyle w:val="13"/>
            </w:pPr>
            <w:r>
              <w:t>711.55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711.55</w:t>
            </w:r>
          </w:p>
        </w:tc>
        <w:tc>
          <w:tcPr>
            <w:tcW w:w="1134" w:type="dxa"/>
            <w:vAlign w:val="center"/>
          </w:tcPr>
          <w:p>
            <w:pPr>
              <w:pStyle w:val="13"/>
            </w:pPr>
            <w:r>
              <w:t>711.55</w:t>
            </w:r>
          </w:p>
        </w:tc>
        <w:tc>
          <w:tcPr>
            <w:tcW w:w="1134" w:type="dxa"/>
            <w:vAlign w:val="center"/>
          </w:tcPr>
          <w:p>
            <w:pPr>
              <w:pStyle w:val="13"/>
            </w:pPr>
            <w:r>
              <w:t>711.55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711.55</w:t>
            </w:r>
          </w:p>
        </w:tc>
        <w:tc>
          <w:tcPr>
            <w:tcW w:w="1134" w:type="dxa"/>
            <w:vAlign w:val="center"/>
          </w:tcPr>
          <w:p>
            <w:pPr>
              <w:pStyle w:val="13"/>
            </w:pPr>
            <w:r>
              <w:t>711.55</w:t>
            </w:r>
          </w:p>
        </w:tc>
        <w:tc>
          <w:tcPr>
            <w:tcW w:w="1134" w:type="dxa"/>
            <w:vAlign w:val="center"/>
          </w:tcPr>
          <w:p>
            <w:pPr>
              <w:pStyle w:val="13"/>
            </w:pPr>
            <w:r>
              <w:t>711.55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920魏县北皋镇人民政府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1429.89</w:t>
            </w:r>
          </w:p>
        </w:tc>
        <w:tc>
          <w:tcPr>
            <w:tcW w:w="1361" w:type="dxa"/>
            <w:vAlign w:val="center"/>
          </w:tcPr>
          <w:p>
            <w:pPr>
              <w:pStyle w:val="17"/>
            </w:pPr>
            <w:r>
              <w:t>425.11</w:t>
            </w:r>
          </w:p>
        </w:tc>
        <w:tc>
          <w:tcPr>
            <w:tcW w:w="1361" w:type="dxa"/>
            <w:vAlign w:val="center"/>
          </w:tcPr>
          <w:p>
            <w:pPr>
              <w:pStyle w:val="17"/>
            </w:pPr>
            <w:r>
              <w:t>1004.78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557.53</w:t>
            </w:r>
          </w:p>
        </w:tc>
        <w:tc>
          <w:tcPr>
            <w:tcW w:w="1361" w:type="dxa"/>
            <w:vAlign w:val="center"/>
          </w:tcPr>
          <w:p>
            <w:pPr>
              <w:pStyle w:val="13"/>
            </w:pPr>
            <w:r>
              <w:t>324.10</w:t>
            </w:r>
          </w:p>
        </w:tc>
        <w:tc>
          <w:tcPr>
            <w:tcW w:w="1361" w:type="dxa"/>
            <w:vAlign w:val="center"/>
          </w:tcPr>
          <w:p>
            <w:pPr>
              <w:pStyle w:val="13"/>
            </w:pPr>
            <w:r>
              <w:t>233.43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557.53</w:t>
            </w:r>
          </w:p>
        </w:tc>
        <w:tc>
          <w:tcPr>
            <w:tcW w:w="1361" w:type="dxa"/>
            <w:vAlign w:val="center"/>
          </w:tcPr>
          <w:p>
            <w:pPr>
              <w:pStyle w:val="13"/>
            </w:pPr>
            <w:r>
              <w:t>324.10</w:t>
            </w:r>
          </w:p>
        </w:tc>
        <w:tc>
          <w:tcPr>
            <w:tcW w:w="1361" w:type="dxa"/>
            <w:vAlign w:val="center"/>
          </w:tcPr>
          <w:p>
            <w:pPr>
              <w:pStyle w:val="13"/>
            </w:pPr>
            <w:r>
              <w:t>233.43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557.53</w:t>
            </w:r>
          </w:p>
        </w:tc>
        <w:tc>
          <w:tcPr>
            <w:tcW w:w="1361" w:type="dxa"/>
            <w:vAlign w:val="center"/>
          </w:tcPr>
          <w:p>
            <w:pPr>
              <w:pStyle w:val="13"/>
            </w:pPr>
            <w:r>
              <w:t>324.10</w:t>
            </w:r>
          </w:p>
        </w:tc>
        <w:tc>
          <w:tcPr>
            <w:tcW w:w="1361" w:type="dxa"/>
            <w:vAlign w:val="center"/>
          </w:tcPr>
          <w:p>
            <w:pPr>
              <w:pStyle w:val="13"/>
            </w:pPr>
            <w:r>
              <w:t>233.43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83.75</w:t>
            </w:r>
          </w:p>
        </w:tc>
        <w:tc>
          <w:tcPr>
            <w:tcW w:w="1361" w:type="dxa"/>
            <w:vAlign w:val="center"/>
          </w:tcPr>
          <w:p>
            <w:pPr>
              <w:pStyle w:val="13"/>
            </w:pPr>
            <w:r>
              <w:t>83.75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83.75</w:t>
            </w:r>
          </w:p>
        </w:tc>
        <w:tc>
          <w:tcPr>
            <w:tcW w:w="1361" w:type="dxa"/>
            <w:vAlign w:val="center"/>
          </w:tcPr>
          <w:p>
            <w:pPr>
              <w:pStyle w:val="13"/>
            </w:pPr>
            <w:r>
              <w:t>83.75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36.01</w:t>
            </w:r>
          </w:p>
        </w:tc>
        <w:tc>
          <w:tcPr>
            <w:tcW w:w="1361" w:type="dxa"/>
            <w:vAlign w:val="center"/>
          </w:tcPr>
          <w:p>
            <w:pPr>
              <w:pStyle w:val="13"/>
            </w:pPr>
            <w:r>
              <w:t>36.01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31.83</w:t>
            </w:r>
          </w:p>
        </w:tc>
        <w:tc>
          <w:tcPr>
            <w:tcW w:w="1361" w:type="dxa"/>
            <w:vAlign w:val="center"/>
          </w:tcPr>
          <w:p>
            <w:pPr>
              <w:pStyle w:val="13"/>
            </w:pPr>
            <w:r>
              <w:t>31.83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15.91</w:t>
            </w:r>
          </w:p>
        </w:tc>
        <w:tc>
          <w:tcPr>
            <w:tcW w:w="1361" w:type="dxa"/>
            <w:vAlign w:val="center"/>
          </w:tcPr>
          <w:p>
            <w:pPr>
              <w:pStyle w:val="13"/>
            </w:pPr>
            <w:r>
              <w:t>15.91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17.26</w:t>
            </w:r>
          </w:p>
        </w:tc>
        <w:tc>
          <w:tcPr>
            <w:tcW w:w="1361" w:type="dxa"/>
            <w:vAlign w:val="center"/>
          </w:tcPr>
          <w:p>
            <w:pPr>
              <w:pStyle w:val="13"/>
            </w:pPr>
            <w:r>
              <w:t>17.26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17.26</w:t>
            </w:r>
          </w:p>
        </w:tc>
        <w:tc>
          <w:tcPr>
            <w:tcW w:w="1361" w:type="dxa"/>
            <w:vAlign w:val="center"/>
          </w:tcPr>
          <w:p>
            <w:pPr>
              <w:pStyle w:val="13"/>
            </w:pPr>
            <w:r>
              <w:t>17.26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17.26</w:t>
            </w:r>
          </w:p>
        </w:tc>
        <w:tc>
          <w:tcPr>
            <w:tcW w:w="1361" w:type="dxa"/>
            <w:vAlign w:val="center"/>
          </w:tcPr>
          <w:p>
            <w:pPr>
              <w:pStyle w:val="13"/>
            </w:pPr>
            <w:r>
              <w:t>17.26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59.80</w:t>
            </w:r>
          </w:p>
        </w:tc>
        <w:tc>
          <w:tcPr>
            <w:tcW w:w="1361" w:type="dxa"/>
            <w:vAlign w:val="center"/>
          </w:tcPr>
          <w:p>
            <w:pPr>
              <w:pStyle w:val="13"/>
            </w:pPr>
          </w:p>
        </w:tc>
        <w:tc>
          <w:tcPr>
            <w:tcW w:w="1361" w:type="dxa"/>
            <w:vAlign w:val="center"/>
          </w:tcPr>
          <w:p>
            <w:pPr>
              <w:pStyle w:val="13"/>
            </w:pPr>
            <w:r>
              <w:t>59.80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59.80</w:t>
            </w:r>
          </w:p>
        </w:tc>
        <w:tc>
          <w:tcPr>
            <w:tcW w:w="1361" w:type="dxa"/>
            <w:vAlign w:val="center"/>
          </w:tcPr>
          <w:p>
            <w:pPr>
              <w:pStyle w:val="13"/>
            </w:pPr>
          </w:p>
        </w:tc>
        <w:tc>
          <w:tcPr>
            <w:tcW w:w="1361" w:type="dxa"/>
            <w:vAlign w:val="center"/>
          </w:tcPr>
          <w:p>
            <w:pPr>
              <w:pStyle w:val="13"/>
            </w:pPr>
            <w:r>
              <w:t>59.80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2120815</w:t>
            </w:r>
          </w:p>
        </w:tc>
        <w:tc>
          <w:tcPr>
            <w:tcW w:w="4535" w:type="dxa"/>
            <w:vAlign w:val="center"/>
          </w:tcPr>
          <w:p>
            <w:pPr>
              <w:pStyle w:val="14"/>
            </w:pPr>
            <w:r>
              <w:t>农村社会事业支出</w:t>
            </w:r>
          </w:p>
        </w:tc>
        <w:tc>
          <w:tcPr>
            <w:tcW w:w="1361" w:type="dxa"/>
            <w:vAlign w:val="center"/>
          </w:tcPr>
          <w:p>
            <w:pPr>
              <w:pStyle w:val="13"/>
            </w:pPr>
            <w:r>
              <w:t>32.10</w:t>
            </w:r>
          </w:p>
        </w:tc>
        <w:tc>
          <w:tcPr>
            <w:tcW w:w="1361" w:type="dxa"/>
            <w:vAlign w:val="center"/>
          </w:tcPr>
          <w:p>
            <w:pPr>
              <w:pStyle w:val="13"/>
            </w:pPr>
          </w:p>
        </w:tc>
        <w:tc>
          <w:tcPr>
            <w:tcW w:w="1361" w:type="dxa"/>
            <w:vAlign w:val="center"/>
          </w:tcPr>
          <w:p>
            <w:pPr>
              <w:pStyle w:val="13"/>
            </w:pPr>
            <w:r>
              <w:t>32.10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2120816</w:t>
            </w:r>
          </w:p>
        </w:tc>
        <w:tc>
          <w:tcPr>
            <w:tcW w:w="4535" w:type="dxa"/>
            <w:vAlign w:val="center"/>
          </w:tcPr>
          <w:p>
            <w:pPr>
              <w:pStyle w:val="14"/>
            </w:pPr>
            <w:r>
              <w:t>农业农村生态环境支出</w:t>
            </w:r>
          </w:p>
        </w:tc>
        <w:tc>
          <w:tcPr>
            <w:tcW w:w="1361" w:type="dxa"/>
            <w:vAlign w:val="center"/>
          </w:tcPr>
          <w:p>
            <w:pPr>
              <w:pStyle w:val="13"/>
            </w:pPr>
            <w:r>
              <w:t>27.70</w:t>
            </w:r>
          </w:p>
        </w:tc>
        <w:tc>
          <w:tcPr>
            <w:tcW w:w="1361" w:type="dxa"/>
            <w:vAlign w:val="center"/>
          </w:tcPr>
          <w:p>
            <w:pPr>
              <w:pStyle w:val="13"/>
            </w:pPr>
          </w:p>
        </w:tc>
        <w:tc>
          <w:tcPr>
            <w:tcW w:w="1361" w:type="dxa"/>
            <w:vAlign w:val="center"/>
          </w:tcPr>
          <w:p>
            <w:pPr>
              <w:pStyle w:val="13"/>
            </w:pPr>
            <w:r>
              <w:t>27.70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711.55</w:t>
            </w:r>
          </w:p>
        </w:tc>
        <w:tc>
          <w:tcPr>
            <w:tcW w:w="1361" w:type="dxa"/>
            <w:vAlign w:val="center"/>
          </w:tcPr>
          <w:p>
            <w:pPr>
              <w:pStyle w:val="13"/>
            </w:pPr>
          </w:p>
        </w:tc>
        <w:tc>
          <w:tcPr>
            <w:tcW w:w="1361" w:type="dxa"/>
            <w:vAlign w:val="center"/>
          </w:tcPr>
          <w:p>
            <w:pPr>
              <w:pStyle w:val="13"/>
            </w:pPr>
            <w:r>
              <w:t>711.55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711.55</w:t>
            </w:r>
          </w:p>
        </w:tc>
        <w:tc>
          <w:tcPr>
            <w:tcW w:w="1361" w:type="dxa"/>
            <w:vAlign w:val="center"/>
          </w:tcPr>
          <w:p>
            <w:pPr>
              <w:pStyle w:val="13"/>
            </w:pPr>
          </w:p>
        </w:tc>
        <w:tc>
          <w:tcPr>
            <w:tcW w:w="1361" w:type="dxa"/>
            <w:vAlign w:val="center"/>
          </w:tcPr>
          <w:p>
            <w:pPr>
              <w:pStyle w:val="13"/>
            </w:pPr>
            <w:r>
              <w:t>711.55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711.55</w:t>
            </w:r>
          </w:p>
        </w:tc>
        <w:tc>
          <w:tcPr>
            <w:tcW w:w="1361" w:type="dxa"/>
            <w:vAlign w:val="center"/>
          </w:tcPr>
          <w:p>
            <w:pPr>
              <w:pStyle w:val="13"/>
            </w:pPr>
          </w:p>
        </w:tc>
        <w:tc>
          <w:tcPr>
            <w:tcW w:w="1361" w:type="dxa"/>
            <w:vAlign w:val="center"/>
          </w:tcPr>
          <w:p>
            <w:pPr>
              <w:pStyle w:val="13"/>
            </w:pPr>
            <w:r>
              <w:t>711.55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920魏县北皋镇人民政府</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1370.09</w:t>
            </w:r>
          </w:p>
        </w:tc>
        <w:tc>
          <w:tcPr>
            <w:tcW w:w="3402" w:type="dxa"/>
            <w:vAlign w:val="center"/>
          </w:tcPr>
          <w:p>
            <w:pPr>
              <w:pStyle w:val="14"/>
            </w:pPr>
            <w:r>
              <w:t>一、一般公共服务支出</w:t>
            </w:r>
          </w:p>
        </w:tc>
        <w:tc>
          <w:tcPr>
            <w:tcW w:w="1474" w:type="dxa"/>
            <w:vAlign w:val="center"/>
          </w:tcPr>
          <w:p>
            <w:pPr>
              <w:pStyle w:val="13"/>
            </w:pPr>
            <w:r>
              <w:t>557.53</w:t>
            </w:r>
          </w:p>
        </w:tc>
        <w:tc>
          <w:tcPr>
            <w:tcW w:w="1474" w:type="dxa"/>
            <w:vAlign w:val="center"/>
          </w:tcPr>
          <w:p>
            <w:pPr>
              <w:pStyle w:val="13"/>
            </w:pPr>
            <w:r>
              <w:t>557.53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59.80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83.75</w:t>
            </w:r>
          </w:p>
        </w:tc>
        <w:tc>
          <w:tcPr>
            <w:tcW w:w="1474" w:type="dxa"/>
            <w:vAlign w:val="center"/>
          </w:tcPr>
          <w:p>
            <w:pPr>
              <w:pStyle w:val="13"/>
            </w:pPr>
            <w:r>
              <w:t>83.75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17.26</w:t>
            </w:r>
          </w:p>
        </w:tc>
        <w:tc>
          <w:tcPr>
            <w:tcW w:w="1474" w:type="dxa"/>
            <w:vAlign w:val="center"/>
          </w:tcPr>
          <w:p>
            <w:pPr>
              <w:pStyle w:val="13"/>
            </w:pPr>
            <w:r>
              <w:t>17.26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59.80</w:t>
            </w:r>
          </w:p>
        </w:tc>
        <w:tc>
          <w:tcPr>
            <w:tcW w:w="1474" w:type="dxa"/>
            <w:vAlign w:val="center"/>
          </w:tcPr>
          <w:p>
            <w:pPr>
              <w:pStyle w:val="13"/>
            </w:pPr>
          </w:p>
        </w:tc>
        <w:tc>
          <w:tcPr>
            <w:tcW w:w="1474" w:type="dxa"/>
            <w:vAlign w:val="center"/>
          </w:tcPr>
          <w:p>
            <w:pPr>
              <w:pStyle w:val="13"/>
            </w:pPr>
            <w:r>
              <w:t>59.80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711.55</w:t>
            </w:r>
          </w:p>
        </w:tc>
        <w:tc>
          <w:tcPr>
            <w:tcW w:w="1474" w:type="dxa"/>
            <w:vAlign w:val="center"/>
          </w:tcPr>
          <w:p>
            <w:pPr>
              <w:pStyle w:val="13"/>
            </w:pPr>
            <w:r>
              <w:t>711.55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1429.89</w:t>
            </w:r>
          </w:p>
        </w:tc>
        <w:tc>
          <w:tcPr>
            <w:tcW w:w="3402" w:type="dxa"/>
            <w:vAlign w:val="center"/>
          </w:tcPr>
          <w:p>
            <w:pPr>
              <w:pStyle w:val="16"/>
            </w:pPr>
            <w:r>
              <w:t>本年支出合计</w:t>
            </w:r>
          </w:p>
        </w:tc>
        <w:tc>
          <w:tcPr>
            <w:tcW w:w="1474" w:type="dxa"/>
            <w:vAlign w:val="center"/>
          </w:tcPr>
          <w:p>
            <w:pPr>
              <w:pStyle w:val="17"/>
            </w:pPr>
            <w:r>
              <w:t>1429.89</w:t>
            </w:r>
          </w:p>
        </w:tc>
        <w:tc>
          <w:tcPr>
            <w:tcW w:w="1474" w:type="dxa"/>
            <w:vAlign w:val="center"/>
          </w:tcPr>
          <w:p>
            <w:pPr>
              <w:pStyle w:val="17"/>
            </w:pPr>
            <w:r>
              <w:t>1370.09</w:t>
            </w:r>
          </w:p>
        </w:tc>
        <w:tc>
          <w:tcPr>
            <w:tcW w:w="1474" w:type="dxa"/>
            <w:vAlign w:val="center"/>
          </w:tcPr>
          <w:p>
            <w:pPr>
              <w:pStyle w:val="17"/>
            </w:pPr>
            <w:r>
              <w:t>59.80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1429.89</w:t>
            </w:r>
          </w:p>
        </w:tc>
        <w:tc>
          <w:tcPr>
            <w:tcW w:w="3402" w:type="dxa"/>
            <w:vAlign w:val="center"/>
          </w:tcPr>
          <w:p>
            <w:pPr>
              <w:pStyle w:val="16"/>
            </w:pPr>
            <w:r>
              <w:t>支出总计</w:t>
            </w:r>
          </w:p>
        </w:tc>
        <w:tc>
          <w:tcPr>
            <w:tcW w:w="1474" w:type="dxa"/>
            <w:vAlign w:val="center"/>
          </w:tcPr>
          <w:p>
            <w:pPr>
              <w:pStyle w:val="17"/>
            </w:pPr>
            <w:r>
              <w:t>1429.89</w:t>
            </w:r>
          </w:p>
        </w:tc>
        <w:tc>
          <w:tcPr>
            <w:tcW w:w="1474" w:type="dxa"/>
            <w:vAlign w:val="center"/>
          </w:tcPr>
          <w:p>
            <w:pPr>
              <w:pStyle w:val="17"/>
            </w:pPr>
            <w:r>
              <w:t>1370.09</w:t>
            </w:r>
          </w:p>
        </w:tc>
        <w:tc>
          <w:tcPr>
            <w:tcW w:w="1474" w:type="dxa"/>
            <w:vAlign w:val="center"/>
          </w:tcPr>
          <w:p>
            <w:pPr>
              <w:pStyle w:val="17"/>
            </w:pPr>
            <w:r>
              <w:t>59.80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920魏县北皋镇人民政府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1370.09</w:t>
            </w:r>
          </w:p>
        </w:tc>
        <w:tc>
          <w:tcPr>
            <w:tcW w:w="2551" w:type="dxa"/>
            <w:vAlign w:val="center"/>
          </w:tcPr>
          <w:p>
            <w:pPr>
              <w:pStyle w:val="17"/>
            </w:pPr>
            <w:r>
              <w:t>425.11</w:t>
            </w:r>
          </w:p>
        </w:tc>
        <w:tc>
          <w:tcPr>
            <w:tcW w:w="2551" w:type="dxa"/>
            <w:vAlign w:val="center"/>
          </w:tcPr>
          <w:p>
            <w:pPr>
              <w:pStyle w:val="17"/>
            </w:pPr>
            <w:r>
              <w:t>944.98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557.53</w:t>
            </w:r>
          </w:p>
        </w:tc>
        <w:tc>
          <w:tcPr>
            <w:tcW w:w="2551" w:type="dxa"/>
            <w:vAlign w:val="center"/>
          </w:tcPr>
          <w:p>
            <w:pPr>
              <w:pStyle w:val="13"/>
            </w:pPr>
            <w:r>
              <w:t>324.10</w:t>
            </w:r>
          </w:p>
        </w:tc>
        <w:tc>
          <w:tcPr>
            <w:tcW w:w="2551" w:type="dxa"/>
            <w:vAlign w:val="center"/>
          </w:tcPr>
          <w:p>
            <w:pPr>
              <w:pStyle w:val="13"/>
            </w:pPr>
            <w:r>
              <w:t>233.43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557.53</w:t>
            </w:r>
          </w:p>
        </w:tc>
        <w:tc>
          <w:tcPr>
            <w:tcW w:w="2551" w:type="dxa"/>
            <w:vAlign w:val="center"/>
          </w:tcPr>
          <w:p>
            <w:pPr>
              <w:pStyle w:val="13"/>
            </w:pPr>
            <w:r>
              <w:t>324.10</w:t>
            </w:r>
          </w:p>
        </w:tc>
        <w:tc>
          <w:tcPr>
            <w:tcW w:w="2551" w:type="dxa"/>
            <w:vAlign w:val="center"/>
          </w:tcPr>
          <w:p>
            <w:pPr>
              <w:pStyle w:val="13"/>
            </w:pPr>
            <w:r>
              <w:t>233.43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557.53</w:t>
            </w:r>
          </w:p>
        </w:tc>
        <w:tc>
          <w:tcPr>
            <w:tcW w:w="2551" w:type="dxa"/>
            <w:vAlign w:val="center"/>
          </w:tcPr>
          <w:p>
            <w:pPr>
              <w:pStyle w:val="13"/>
            </w:pPr>
            <w:r>
              <w:t>324.10</w:t>
            </w:r>
          </w:p>
        </w:tc>
        <w:tc>
          <w:tcPr>
            <w:tcW w:w="2551" w:type="dxa"/>
            <w:vAlign w:val="center"/>
          </w:tcPr>
          <w:p>
            <w:pPr>
              <w:pStyle w:val="13"/>
            </w:pPr>
            <w:r>
              <w:t>233.43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83.75</w:t>
            </w:r>
          </w:p>
        </w:tc>
        <w:tc>
          <w:tcPr>
            <w:tcW w:w="2551" w:type="dxa"/>
            <w:vAlign w:val="center"/>
          </w:tcPr>
          <w:p>
            <w:pPr>
              <w:pStyle w:val="13"/>
            </w:pPr>
            <w:r>
              <w:t>83.75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83.75</w:t>
            </w:r>
          </w:p>
        </w:tc>
        <w:tc>
          <w:tcPr>
            <w:tcW w:w="2551" w:type="dxa"/>
            <w:vAlign w:val="center"/>
          </w:tcPr>
          <w:p>
            <w:pPr>
              <w:pStyle w:val="13"/>
            </w:pPr>
            <w:r>
              <w:t>83.75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36.01</w:t>
            </w:r>
          </w:p>
        </w:tc>
        <w:tc>
          <w:tcPr>
            <w:tcW w:w="2551" w:type="dxa"/>
            <w:vAlign w:val="center"/>
          </w:tcPr>
          <w:p>
            <w:pPr>
              <w:pStyle w:val="13"/>
            </w:pPr>
            <w:r>
              <w:t>36.01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31.83</w:t>
            </w:r>
          </w:p>
        </w:tc>
        <w:tc>
          <w:tcPr>
            <w:tcW w:w="2551" w:type="dxa"/>
            <w:vAlign w:val="center"/>
          </w:tcPr>
          <w:p>
            <w:pPr>
              <w:pStyle w:val="13"/>
            </w:pPr>
            <w:r>
              <w:t>31.83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15.91</w:t>
            </w:r>
          </w:p>
        </w:tc>
        <w:tc>
          <w:tcPr>
            <w:tcW w:w="2551" w:type="dxa"/>
            <w:vAlign w:val="center"/>
          </w:tcPr>
          <w:p>
            <w:pPr>
              <w:pStyle w:val="13"/>
            </w:pPr>
            <w:r>
              <w:t>15.91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17.26</w:t>
            </w:r>
          </w:p>
        </w:tc>
        <w:tc>
          <w:tcPr>
            <w:tcW w:w="2551" w:type="dxa"/>
            <w:vAlign w:val="center"/>
          </w:tcPr>
          <w:p>
            <w:pPr>
              <w:pStyle w:val="13"/>
            </w:pPr>
            <w:r>
              <w:t>17.26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17.26</w:t>
            </w:r>
          </w:p>
        </w:tc>
        <w:tc>
          <w:tcPr>
            <w:tcW w:w="2551" w:type="dxa"/>
            <w:vAlign w:val="center"/>
          </w:tcPr>
          <w:p>
            <w:pPr>
              <w:pStyle w:val="13"/>
            </w:pPr>
            <w:r>
              <w:t>17.26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17.26</w:t>
            </w:r>
          </w:p>
        </w:tc>
        <w:tc>
          <w:tcPr>
            <w:tcW w:w="2551" w:type="dxa"/>
            <w:vAlign w:val="center"/>
          </w:tcPr>
          <w:p>
            <w:pPr>
              <w:pStyle w:val="13"/>
            </w:pPr>
            <w:r>
              <w:t>17.26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711.55</w:t>
            </w:r>
          </w:p>
        </w:tc>
        <w:tc>
          <w:tcPr>
            <w:tcW w:w="2551" w:type="dxa"/>
            <w:vAlign w:val="center"/>
          </w:tcPr>
          <w:p>
            <w:pPr>
              <w:pStyle w:val="13"/>
            </w:pPr>
          </w:p>
        </w:tc>
        <w:tc>
          <w:tcPr>
            <w:tcW w:w="2551" w:type="dxa"/>
            <w:vAlign w:val="center"/>
          </w:tcPr>
          <w:p>
            <w:pPr>
              <w:pStyle w:val="13"/>
            </w:pPr>
            <w:r>
              <w:t>711.55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711.55</w:t>
            </w:r>
          </w:p>
        </w:tc>
        <w:tc>
          <w:tcPr>
            <w:tcW w:w="2551" w:type="dxa"/>
            <w:vAlign w:val="center"/>
          </w:tcPr>
          <w:p>
            <w:pPr>
              <w:pStyle w:val="13"/>
            </w:pPr>
          </w:p>
        </w:tc>
        <w:tc>
          <w:tcPr>
            <w:tcW w:w="2551" w:type="dxa"/>
            <w:vAlign w:val="center"/>
          </w:tcPr>
          <w:p>
            <w:pPr>
              <w:pStyle w:val="13"/>
            </w:pPr>
            <w:r>
              <w:t>711.55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711.55</w:t>
            </w:r>
          </w:p>
        </w:tc>
        <w:tc>
          <w:tcPr>
            <w:tcW w:w="2551" w:type="dxa"/>
            <w:vAlign w:val="center"/>
          </w:tcPr>
          <w:p>
            <w:pPr>
              <w:pStyle w:val="13"/>
            </w:pPr>
          </w:p>
        </w:tc>
        <w:tc>
          <w:tcPr>
            <w:tcW w:w="2551" w:type="dxa"/>
            <w:vAlign w:val="center"/>
          </w:tcPr>
          <w:p>
            <w:pPr>
              <w:pStyle w:val="13"/>
            </w:pPr>
            <w:r>
              <w:t>711.55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920魏县北皋镇人民政府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425.11</w:t>
            </w:r>
          </w:p>
        </w:tc>
        <w:tc>
          <w:tcPr>
            <w:tcW w:w="2551" w:type="dxa"/>
            <w:vAlign w:val="center"/>
          </w:tcPr>
          <w:p>
            <w:pPr>
              <w:pStyle w:val="17"/>
            </w:pPr>
            <w:r>
              <w:t>380.23</w:t>
            </w:r>
          </w:p>
        </w:tc>
        <w:tc>
          <w:tcPr>
            <w:tcW w:w="2551" w:type="dxa"/>
            <w:vAlign w:val="center"/>
          </w:tcPr>
          <w:p>
            <w:pPr>
              <w:pStyle w:val="17"/>
            </w:pPr>
            <w:r>
              <w:t>44.88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337.51</w:t>
            </w:r>
          </w:p>
        </w:tc>
        <w:tc>
          <w:tcPr>
            <w:tcW w:w="2551" w:type="dxa"/>
            <w:vAlign w:val="center"/>
          </w:tcPr>
          <w:p>
            <w:pPr>
              <w:pStyle w:val="13"/>
            </w:pPr>
            <w:r>
              <w:t>337.51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224.14</w:t>
            </w:r>
          </w:p>
        </w:tc>
        <w:tc>
          <w:tcPr>
            <w:tcW w:w="2551" w:type="dxa"/>
            <w:vAlign w:val="center"/>
          </w:tcPr>
          <w:p>
            <w:pPr>
              <w:pStyle w:val="13"/>
            </w:pPr>
            <w:r>
              <w:t>224.14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39.92</w:t>
            </w:r>
          </w:p>
        </w:tc>
        <w:tc>
          <w:tcPr>
            <w:tcW w:w="2551" w:type="dxa"/>
            <w:vAlign w:val="center"/>
          </w:tcPr>
          <w:p>
            <w:pPr>
              <w:pStyle w:val="13"/>
            </w:pPr>
            <w:r>
              <w:t>39.92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8.44</w:t>
            </w:r>
          </w:p>
        </w:tc>
        <w:tc>
          <w:tcPr>
            <w:tcW w:w="2551" w:type="dxa"/>
            <w:vAlign w:val="center"/>
          </w:tcPr>
          <w:p>
            <w:pPr>
              <w:pStyle w:val="13"/>
            </w:pPr>
            <w:r>
              <w:t>8.44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31.83</w:t>
            </w:r>
          </w:p>
        </w:tc>
        <w:tc>
          <w:tcPr>
            <w:tcW w:w="2551" w:type="dxa"/>
            <w:vAlign w:val="center"/>
          </w:tcPr>
          <w:p>
            <w:pPr>
              <w:pStyle w:val="13"/>
            </w:pPr>
            <w:r>
              <w:t>31.83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15.91</w:t>
            </w:r>
          </w:p>
        </w:tc>
        <w:tc>
          <w:tcPr>
            <w:tcW w:w="2551" w:type="dxa"/>
            <w:vAlign w:val="center"/>
          </w:tcPr>
          <w:p>
            <w:pPr>
              <w:pStyle w:val="13"/>
            </w:pPr>
            <w:r>
              <w:t>15.91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17.26</w:t>
            </w:r>
          </w:p>
        </w:tc>
        <w:tc>
          <w:tcPr>
            <w:tcW w:w="2551" w:type="dxa"/>
            <w:vAlign w:val="center"/>
          </w:tcPr>
          <w:p>
            <w:pPr>
              <w:pStyle w:val="13"/>
            </w:pPr>
            <w:r>
              <w:t>17.26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44.88</w:t>
            </w:r>
          </w:p>
        </w:tc>
        <w:tc>
          <w:tcPr>
            <w:tcW w:w="2551" w:type="dxa"/>
            <w:vAlign w:val="center"/>
          </w:tcPr>
          <w:p>
            <w:pPr>
              <w:pStyle w:val="13"/>
            </w:pPr>
          </w:p>
        </w:tc>
        <w:tc>
          <w:tcPr>
            <w:tcW w:w="2551" w:type="dxa"/>
            <w:vAlign w:val="center"/>
          </w:tcPr>
          <w:p>
            <w:pPr>
              <w:pStyle w:val="13"/>
            </w:pPr>
            <w:r>
              <w:t>44.88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26.40</w:t>
            </w:r>
          </w:p>
        </w:tc>
        <w:tc>
          <w:tcPr>
            <w:tcW w:w="2551" w:type="dxa"/>
            <w:vAlign w:val="center"/>
          </w:tcPr>
          <w:p>
            <w:pPr>
              <w:pStyle w:val="13"/>
            </w:pPr>
          </w:p>
        </w:tc>
        <w:tc>
          <w:tcPr>
            <w:tcW w:w="2551" w:type="dxa"/>
            <w:vAlign w:val="center"/>
          </w:tcPr>
          <w:p>
            <w:pPr>
              <w:pStyle w:val="13"/>
            </w:pPr>
            <w:r>
              <w:t>26.40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15.48</w:t>
            </w:r>
          </w:p>
        </w:tc>
        <w:tc>
          <w:tcPr>
            <w:tcW w:w="2551" w:type="dxa"/>
            <w:vAlign w:val="center"/>
          </w:tcPr>
          <w:p>
            <w:pPr>
              <w:pStyle w:val="13"/>
            </w:pPr>
          </w:p>
        </w:tc>
        <w:tc>
          <w:tcPr>
            <w:tcW w:w="2551" w:type="dxa"/>
            <w:vAlign w:val="center"/>
          </w:tcPr>
          <w:p>
            <w:pPr>
              <w:pStyle w:val="13"/>
            </w:pPr>
            <w:r>
              <w:t>15.48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42.72</w:t>
            </w:r>
          </w:p>
        </w:tc>
        <w:tc>
          <w:tcPr>
            <w:tcW w:w="2551" w:type="dxa"/>
            <w:vAlign w:val="center"/>
          </w:tcPr>
          <w:p>
            <w:pPr>
              <w:pStyle w:val="13"/>
            </w:pPr>
            <w:r>
              <w:t>42.72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36.01</w:t>
            </w:r>
          </w:p>
        </w:tc>
        <w:tc>
          <w:tcPr>
            <w:tcW w:w="2551" w:type="dxa"/>
            <w:vAlign w:val="center"/>
          </w:tcPr>
          <w:p>
            <w:pPr>
              <w:pStyle w:val="13"/>
            </w:pPr>
            <w:r>
              <w:t>36.01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6.71</w:t>
            </w:r>
          </w:p>
        </w:tc>
        <w:tc>
          <w:tcPr>
            <w:tcW w:w="2551" w:type="dxa"/>
            <w:vAlign w:val="center"/>
          </w:tcPr>
          <w:p>
            <w:pPr>
              <w:pStyle w:val="13"/>
            </w:pPr>
            <w:r>
              <w:t>6.71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920魏县北皋镇人民政府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59.80</w:t>
            </w:r>
          </w:p>
        </w:tc>
        <w:tc>
          <w:tcPr>
            <w:tcW w:w="2551" w:type="dxa"/>
            <w:vAlign w:val="center"/>
          </w:tcPr>
          <w:p>
            <w:pPr>
              <w:pStyle w:val="17"/>
            </w:pPr>
          </w:p>
        </w:tc>
        <w:tc>
          <w:tcPr>
            <w:tcW w:w="2551" w:type="dxa"/>
            <w:vAlign w:val="center"/>
          </w:tcPr>
          <w:p>
            <w:pPr>
              <w:pStyle w:val="17"/>
            </w:pPr>
            <w:r>
              <w:t>59.80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59.80</w:t>
            </w:r>
          </w:p>
        </w:tc>
        <w:tc>
          <w:tcPr>
            <w:tcW w:w="2551" w:type="dxa"/>
            <w:vAlign w:val="center"/>
          </w:tcPr>
          <w:p>
            <w:pPr>
              <w:pStyle w:val="13"/>
            </w:pPr>
          </w:p>
        </w:tc>
        <w:tc>
          <w:tcPr>
            <w:tcW w:w="2551" w:type="dxa"/>
            <w:vAlign w:val="center"/>
          </w:tcPr>
          <w:p>
            <w:pPr>
              <w:pStyle w:val="13"/>
            </w:pPr>
            <w:r>
              <w:t>59.80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59.80</w:t>
            </w:r>
          </w:p>
        </w:tc>
        <w:tc>
          <w:tcPr>
            <w:tcW w:w="2551" w:type="dxa"/>
            <w:vAlign w:val="center"/>
          </w:tcPr>
          <w:p>
            <w:pPr>
              <w:pStyle w:val="13"/>
            </w:pPr>
          </w:p>
        </w:tc>
        <w:tc>
          <w:tcPr>
            <w:tcW w:w="2551" w:type="dxa"/>
            <w:vAlign w:val="center"/>
          </w:tcPr>
          <w:p>
            <w:pPr>
              <w:pStyle w:val="13"/>
            </w:pPr>
            <w:r>
              <w:t>59.80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2120815</w:t>
            </w:r>
          </w:p>
        </w:tc>
        <w:tc>
          <w:tcPr>
            <w:tcW w:w="4535" w:type="dxa"/>
            <w:vAlign w:val="center"/>
          </w:tcPr>
          <w:p>
            <w:pPr>
              <w:pStyle w:val="14"/>
            </w:pPr>
            <w:r>
              <w:t>农村社会事业支出</w:t>
            </w:r>
          </w:p>
        </w:tc>
        <w:tc>
          <w:tcPr>
            <w:tcW w:w="2551" w:type="dxa"/>
            <w:vAlign w:val="center"/>
          </w:tcPr>
          <w:p>
            <w:pPr>
              <w:pStyle w:val="13"/>
            </w:pPr>
            <w:r>
              <w:t>32.10</w:t>
            </w:r>
          </w:p>
        </w:tc>
        <w:tc>
          <w:tcPr>
            <w:tcW w:w="2551" w:type="dxa"/>
            <w:vAlign w:val="center"/>
          </w:tcPr>
          <w:p>
            <w:pPr>
              <w:pStyle w:val="13"/>
            </w:pPr>
          </w:p>
        </w:tc>
        <w:tc>
          <w:tcPr>
            <w:tcW w:w="2551" w:type="dxa"/>
            <w:vAlign w:val="center"/>
          </w:tcPr>
          <w:p>
            <w:pPr>
              <w:pStyle w:val="13"/>
            </w:pPr>
            <w:r>
              <w:t>32.10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2120816</w:t>
            </w:r>
          </w:p>
        </w:tc>
        <w:tc>
          <w:tcPr>
            <w:tcW w:w="4535" w:type="dxa"/>
            <w:vAlign w:val="center"/>
          </w:tcPr>
          <w:p>
            <w:pPr>
              <w:pStyle w:val="14"/>
            </w:pPr>
            <w:r>
              <w:t>农业农村生态环境支出</w:t>
            </w:r>
          </w:p>
        </w:tc>
        <w:tc>
          <w:tcPr>
            <w:tcW w:w="2551" w:type="dxa"/>
            <w:vAlign w:val="center"/>
          </w:tcPr>
          <w:p>
            <w:pPr>
              <w:pStyle w:val="13"/>
            </w:pPr>
            <w:r>
              <w:t>27.70</w:t>
            </w:r>
          </w:p>
        </w:tc>
        <w:tc>
          <w:tcPr>
            <w:tcW w:w="2551" w:type="dxa"/>
            <w:vAlign w:val="center"/>
          </w:tcPr>
          <w:p>
            <w:pPr>
              <w:pStyle w:val="13"/>
            </w:pPr>
          </w:p>
        </w:tc>
        <w:tc>
          <w:tcPr>
            <w:tcW w:w="2551" w:type="dxa"/>
            <w:vAlign w:val="center"/>
          </w:tcPr>
          <w:p>
            <w:pPr>
              <w:pStyle w:val="13"/>
            </w:pPr>
            <w:r>
              <w:t>27.70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920魏县北皋镇人民政府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p>
      <w:pPr>
        <w:spacing w:before="0" w:after="0" w:line="240" w:lineRule="auto"/>
        <w:ind w:firstLine="420"/>
        <w:jc w:val="left"/>
        <w:outlineLvl w:val="9"/>
        <w:rPr>
          <w:rFonts w:ascii="方正书宋_GBK" w:hAnsi="方正书宋_GBK" w:eastAsia="方正书宋_GBK" w:cs="方正书宋_GBK"/>
          <w:color w:val="000000"/>
          <w:sz w:val="21"/>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5"/>
        <w:gridCol w:w="3778"/>
        <w:gridCol w:w="2370"/>
        <w:gridCol w:w="2368"/>
        <w:gridCol w:w="2368"/>
        <w:gridCol w:w="23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tblHeader/>
          <w:jc w:val="center"/>
        </w:trPr>
        <w:tc>
          <w:tcPr>
            <w:tcW w:w="6993" w:type="dxa"/>
            <w:gridSpan w:val="3"/>
            <w:tcBorders>
              <w:top w:val="single" w:color="FFFFFF" w:sz="6" w:space="0"/>
              <w:left w:val="single" w:color="FFFFFF" w:sz="6" w:space="0"/>
              <w:right w:val="single" w:color="FFFFFF" w:sz="6" w:space="0"/>
            </w:tcBorders>
            <w:vAlign w:val="center"/>
          </w:tcPr>
          <w:p>
            <w:pPr>
              <w:pStyle w:val="11"/>
            </w:pPr>
            <w:r>
              <w:t>920魏县北皋镇人民政府</w:t>
            </w:r>
          </w:p>
        </w:tc>
        <w:tc>
          <w:tcPr>
            <w:tcW w:w="2368" w:type="dxa"/>
            <w:tcBorders>
              <w:top w:val="single" w:color="FFFFFF" w:sz="6" w:space="0"/>
              <w:left w:val="single" w:color="FFFFFF" w:sz="6" w:space="0"/>
              <w:right w:val="single" w:color="FFFFFF" w:sz="6" w:space="0"/>
            </w:tcBorders>
            <w:vAlign w:val="center"/>
          </w:tcPr>
          <w:p>
            <w:pPr>
              <w:pStyle w:val="10"/>
            </w:pPr>
            <w:r>
              <w:t>预算年度：2023</w:t>
            </w:r>
          </w:p>
        </w:tc>
        <w:tc>
          <w:tcPr>
            <w:tcW w:w="473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blHeader/>
          <w:jc w:val="center"/>
        </w:trPr>
        <w:tc>
          <w:tcPr>
            <w:tcW w:w="845" w:type="dxa"/>
            <w:vMerge w:val="restart"/>
            <w:vAlign w:val="center"/>
          </w:tcPr>
          <w:p>
            <w:pPr>
              <w:pStyle w:val="12"/>
            </w:pPr>
            <w:r>
              <w:t>序号</w:t>
            </w:r>
          </w:p>
        </w:tc>
        <w:tc>
          <w:tcPr>
            <w:tcW w:w="3778" w:type="dxa"/>
            <w:vMerge w:val="restart"/>
            <w:vAlign w:val="center"/>
          </w:tcPr>
          <w:p>
            <w:pPr>
              <w:pStyle w:val="12"/>
            </w:pPr>
            <w:r>
              <w:t>项  目</w:t>
            </w:r>
          </w:p>
        </w:tc>
        <w:tc>
          <w:tcPr>
            <w:tcW w:w="947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6" w:hRule="atLeast"/>
          <w:tblHeader/>
          <w:jc w:val="center"/>
        </w:trPr>
        <w:tc>
          <w:tcPr>
            <w:tcW w:w="845" w:type="dxa"/>
            <w:vMerge w:val="continue"/>
          </w:tcPr>
          <w:p/>
        </w:tc>
        <w:tc>
          <w:tcPr>
            <w:tcW w:w="3778" w:type="dxa"/>
            <w:vMerge w:val="continue"/>
          </w:tcPr>
          <w:p/>
        </w:tc>
        <w:tc>
          <w:tcPr>
            <w:tcW w:w="2370" w:type="dxa"/>
            <w:vAlign w:val="center"/>
          </w:tcPr>
          <w:p>
            <w:pPr>
              <w:pStyle w:val="12"/>
            </w:pPr>
            <w:r>
              <w:t>合计</w:t>
            </w:r>
          </w:p>
        </w:tc>
        <w:tc>
          <w:tcPr>
            <w:tcW w:w="2368" w:type="dxa"/>
            <w:vAlign w:val="center"/>
          </w:tcPr>
          <w:p>
            <w:pPr>
              <w:pStyle w:val="12"/>
            </w:pPr>
            <w:r>
              <w:t>一般公共预算              财政拨款</w:t>
            </w:r>
          </w:p>
        </w:tc>
        <w:tc>
          <w:tcPr>
            <w:tcW w:w="2368" w:type="dxa"/>
            <w:vAlign w:val="center"/>
          </w:tcPr>
          <w:p>
            <w:pPr>
              <w:pStyle w:val="12"/>
            </w:pPr>
            <w:r>
              <w:t>政府性基金                  预算拨款</w:t>
            </w:r>
          </w:p>
        </w:tc>
        <w:tc>
          <w:tcPr>
            <w:tcW w:w="2369"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tblHeader/>
          <w:jc w:val="center"/>
        </w:trPr>
        <w:tc>
          <w:tcPr>
            <w:tcW w:w="845" w:type="dxa"/>
            <w:vAlign w:val="center"/>
          </w:tcPr>
          <w:p>
            <w:pPr>
              <w:pStyle w:val="12"/>
            </w:pPr>
            <w:r>
              <w:t>栏次</w:t>
            </w:r>
          </w:p>
        </w:tc>
        <w:tc>
          <w:tcPr>
            <w:tcW w:w="3778" w:type="dxa"/>
            <w:vAlign w:val="center"/>
          </w:tcPr>
          <w:p>
            <w:pPr>
              <w:pStyle w:val="12"/>
            </w:pPr>
            <w:r>
              <w:t>1</w:t>
            </w:r>
          </w:p>
        </w:tc>
        <w:tc>
          <w:tcPr>
            <w:tcW w:w="2370" w:type="dxa"/>
            <w:vAlign w:val="center"/>
          </w:tcPr>
          <w:p>
            <w:pPr>
              <w:pStyle w:val="12"/>
            </w:pPr>
            <w:r>
              <w:t>2</w:t>
            </w:r>
          </w:p>
        </w:tc>
        <w:tc>
          <w:tcPr>
            <w:tcW w:w="2368" w:type="dxa"/>
            <w:vAlign w:val="center"/>
          </w:tcPr>
          <w:p>
            <w:pPr>
              <w:pStyle w:val="12"/>
            </w:pPr>
            <w:r>
              <w:t>3</w:t>
            </w:r>
          </w:p>
        </w:tc>
        <w:tc>
          <w:tcPr>
            <w:tcW w:w="2368" w:type="dxa"/>
            <w:vAlign w:val="center"/>
          </w:tcPr>
          <w:p>
            <w:pPr>
              <w:pStyle w:val="12"/>
            </w:pPr>
            <w:r>
              <w:t>4</w:t>
            </w:r>
          </w:p>
        </w:tc>
        <w:tc>
          <w:tcPr>
            <w:tcW w:w="2369"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5"/>
            </w:pPr>
            <w:r>
              <w:t>1</w:t>
            </w:r>
          </w:p>
        </w:tc>
        <w:tc>
          <w:tcPr>
            <w:tcW w:w="3778" w:type="dxa"/>
            <w:vAlign w:val="center"/>
          </w:tcPr>
          <w:p>
            <w:pPr>
              <w:pStyle w:val="16"/>
            </w:pPr>
            <w:r>
              <w:t>合计</w:t>
            </w:r>
          </w:p>
        </w:tc>
        <w:tc>
          <w:tcPr>
            <w:tcW w:w="2370" w:type="dxa"/>
            <w:vAlign w:val="center"/>
          </w:tcPr>
          <w:p>
            <w:pPr>
              <w:pStyle w:val="17"/>
            </w:pPr>
          </w:p>
        </w:tc>
        <w:tc>
          <w:tcPr>
            <w:tcW w:w="2368" w:type="dxa"/>
            <w:vAlign w:val="center"/>
          </w:tcPr>
          <w:p>
            <w:pPr>
              <w:pStyle w:val="17"/>
            </w:pPr>
          </w:p>
        </w:tc>
        <w:tc>
          <w:tcPr>
            <w:tcW w:w="2368" w:type="dxa"/>
            <w:vAlign w:val="center"/>
          </w:tcPr>
          <w:p>
            <w:pPr>
              <w:pStyle w:val="17"/>
            </w:pPr>
          </w:p>
        </w:tc>
        <w:tc>
          <w:tcPr>
            <w:tcW w:w="236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5"/>
            </w:pPr>
            <w:r>
              <w:t>2</w:t>
            </w:r>
          </w:p>
        </w:tc>
        <w:tc>
          <w:tcPr>
            <w:tcW w:w="3778" w:type="dxa"/>
            <w:vAlign w:val="center"/>
          </w:tcPr>
          <w:p>
            <w:pPr>
              <w:pStyle w:val="14"/>
            </w:pPr>
            <w:r>
              <w:t>“三公”经费小计</w:t>
            </w:r>
          </w:p>
        </w:tc>
        <w:tc>
          <w:tcPr>
            <w:tcW w:w="2370" w:type="dxa"/>
            <w:vAlign w:val="center"/>
          </w:tcPr>
          <w:p>
            <w:pPr>
              <w:pStyle w:val="13"/>
            </w:pPr>
          </w:p>
        </w:tc>
        <w:tc>
          <w:tcPr>
            <w:tcW w:w="2368" w:type="dxa"/>
            <w:vAlign w:val="center"/>
          </w:tcPr>
          <w:p>
            <w:pPr>
              <w:pStyle w:val="13"/>
            </w:pPr>
          </w:p>
        </w:tc>
        <w:tc>
          <w:tcPr>
            <w:tcW w:w="2368" w:type="dxa"/>
            <w:vAlign w:val="center"/>
          </w:tcPr>
          <w:p>
            <w:pPr>
              <w:pStyle w:val="13"/>
            </w:pPr>
          </w:p>
        </w:tc>
        <w:tc>
          <w:tcPr>
            <w:tcW w:w="2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5"/>
            </w:pPr>
            <w:r>
              <w:t>3</w:t>
            </w:r>
          </w:p>
        </w:tc>
        <w:tc>
          <w:tcPr>
            <w:tcW w:w="3778" w:type="dxa"/>
            <w:vAlign w:val="center"/>
          </w:tcPr>
          <w:p>
            <w:pPr>
              <w:pStyle w:val="14"/>
            </w:pPr>
            <w:r>
              <w:t>一、因公出国（境）费</w:t>
            </w:r>
          </w:p>
        </w:tc>
        <w:tc>
          <w:tcPr>
            <w:tcW w:w="2370" w:type="dxa"/>
            <w:vAlign w:val="center"/>
          </w:tcPr>
          <w:p>
            <w:pPr>
              <w:pStyle w:val="13"/>
            </w:pPr>
          </w:p>
        </w:tc>
        <w:tc>
          <w:tcPr>
            <w:tcW w:w="2368" w:type="dxa"/>
            <w:vAlign w:val="center"/>
          </w:tcPr>
          <w:p>
            <w:pPr>
              <w:pStyle w:val="13"/>
            </w:pPr>
          </w:p>
        </w:tc>
        <w:tc>
          <w:tcPr>
            <w:tcW w:w="2368" w:type="dxa"/>
            <w:vAlign w:val="center"/>
          </w:tcPr>
          <w:p>
            <w:pPr>
              <w:pStyle w:val="13"/>
            </w:pPr>
          </w:p>
        </w:tc>
        <w:tc>
          <w:tcPr>
            <w:tcW w:w="2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6" w:hRule="atLeast"/>
          <w:jc w:val="center"/>
        </w:trPr>
        <w:tc>
          <w:tcPr>
            <w:tcW w:w="845" w:type="dxa"/>
            <w:vAlign w:val="center"/>
          </w:tcPr>
          <w:p>
            <w:pPr>
              <w:pStyle w:val="15"/>
            </w:pPr>
            <w:r>
              <w:t>4</w:t>
            </w:r>
          </w:p>
        </w:tc>
        <w:tc>
          <w:tcPr>
            <w:tcW w:w="3778" w:type="dxa"/>
            <w:vAlign w:val="center"/>
          </w:tcPr>
          <w:p>
            <w:pPr>
              <w:pStyle w:val="14"/>
            </w:pPr>
            <w:r>
              <w:t xml:space="preserve">    其中：教学科研人员因公出国（境）</w:t>
            </w:r>
          </w:p>
        </w:tc>
        <w:tc>
          <w:tcPr>
            <w:tcW w:w="2370" w:type="dxa"/>
            <w:vAlign w:val="center"/>
          </w:tcPr>
          <w:p>
            <w:pPr>
              <w:pStyle w:val="13"/>
            </w:pPr>
          </w:p>
        </w:tc>
        <w:tc>
          <w:tcPr>
            <w:tcW w:w="2368" w:type="dxa"/>
            <w:vAlign w:val="center"/>
          </w:tcPr>
          <w:p>
            <w:pPr>
              <w:pStyle w:val="13"/>
            </w:pPr>
          </w:p>
        </w:tc>
        <w:tc>
          <w:tcPr>
            <w:tcW w:w="2368" w:type="dxa"/>
            <w:vAlign w:val="center"/>
          </w:tcPr>
          <w:p>
            <w:pPr>
              <w:pStyle w:val="13"/>
            </w:pPr>
          </w:p>
        </w:tc>
        <w:tc>
          <w:tcPr>
            <w:tcW w:w="2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5"/>
            </w:pPr>
            <w:r>
              <w:t>5</w:t>
            </w:r>
          </w:p>
        </w:tc>
        <w:tc>
          <w:tcPr>
            <w:tcW w:w="3778" w:type="dxa"/>
            <w:vAlign w:val="center"/>
          </w:tcPr>
          <w:p>
            <w:pPr>
              <w:pStyle w:val="14"/>
            </w:pPr>
            <w:r>
              <w:t xml:space="preserve">          其他因公出国（境）费</w:t>
            </w:r>
          </w:p>
        </w:tc>
        <w:tc>
          <w:tcPr>
            <w:tcW w:w="2370" w:type="dxa"/>
            <w:vAlign w:val="center"/>
          </w:tcPr>
          <w:p>
            <w:pPr>
              <w:pStyle w:val="13"/>
            </w:pPr>
          </w:p>
        </w:tc>
        <w:tc>
          <w:tcPr>
            <w:tcW w:w="2368" w:type="dxa"/>
            <w:vAlign w:val="center"/>
          </w:tcPr>
          <w:p>
            <w:pPr>
              <w:pStyle w:val="13"/>
            </w:pPr>
          </w:p>
        </w:tc>
        <w:tc>
          <w:tcPr>
            <w:tcW w:w="2368" w:type="dxa"/>
            <w:vAlign w:val="center"/>
          </w:tcPr>
          <w:p>
            <w:pPr>
              <w:pStyle w:val="13"/>
            </w:pPr>
          </w:p>
        </w:tc>
        <w:tc>
          <w:tcPr>
            <w:tcW w:w="2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5"/>
            </w:pPr>
            <w:r>
              <w:t>6</w:t>
            </w:r>
          </w:p>
        </w:tc>
        <w:tc>
          <w:tcPr>
            <w:tcW w:w="3778" w:type="dxa"/>
            <w:vAlign w:val="center"/>
          </w:tcPr>
          <w:p>
            <w:pPr>
              <w:pStyle w:val="14"/>
            </w:pPr>
            <w:r>
              <w:t>二、公务用车购置及运维费</w:t>
            </w:r>
          </w:p>
        </w:tc>
        <w:tc>
          <w:tcPr>
            <w:tcW w:w="2370" w:type="dxa"/>
            <w:vAlign w:val="center"/>
          </w:tcPr>
          <w:p>
            <w:pPr>
              <w:pStyle w:val="13"/>
            </w:pPr>
          </w:p>
        </w:tc>
        <w:tc>
          <w:tcPr>
            <w:tcW w:w="2368" w:type="dxa"/>
            <w:vAlign w:val="center"/>
          </w:tcPr>
          <w:p>
            <w:pPr>
              <w:pStyle w:val="13"/>
            </w:pPr>
          </w:p>
        </w:tc>
        <w:tc>
          <w:tcPr>
            <w:tcW w:w="2368" w:type="dxa"/>
            <w:vAlign w:val="center"/>
          </w:tcPr>
          <w:p>
            <w:pPr>
              <w:pStyle w:val="13"/>
            </w:pPr>
          </w:p>
        </w:tc>
        <w:tc>
          <w:tcPr>
            <w:tcW w:w="2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5"/>
            </w:pPr>
            <w:r>
              <w:t>7</w:t>
            </w:r>
          </w:p>
        </w:tc>
        <w:tc>
          <w:tcPr>
            <w:tcW w:w="3778" w:type="dxa"/>
            <w:vAlign w:val="center"/>
          </w:tcPr>
          <w:p>
            <w:pPr>
              <w:pStyle w:val="14"/>
            </w:pPr>
            <w:r>
              <w:t xml:space="preserve">    其中：公务用车购置费</w:t>
            </w:r>
          </w:p>
        </w:tc>
        <w:tc>
          <w:tcPr>
            <w:tcW w:w="2370" w:type="dxa"/>
            <w:vAlign w:val="center"/>
          </w:tcPr>
          <w:p>
            <w:pPr>
              <w:pStyle w:val="13"/>
            </w:pPr>
          </w:p>
        </w:tc>
        <w:tc>
          <w:tcPr>
            <w:tcW w:w="2368" w:type="dxa"/>
            <w:vAlign w:val="center"/>
          </w:tcPr>
          <w:p>
            <w:pPr>
              <w:pStyle w:val="13"/>
            </w:pPr>
          </w:p>
        </w:tc>
        <w:tc>
          <w:tcPr>
            <w:tcW w:w="2368" w:type="dxa"/>
            <w:vAlign w:val="center"/>
          </w:tcPr>
          <w:p>
            <w:pPr>
              <w:pStyle w:val="13"/>
            </w:pPr>
          </w:p>
        </w:tc>
        <w:tc>
          <w:tcPr>
            <w:tcW w:w="2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5"/>
            </w:pPr>
            <w:r>
              <w:t>8</w:t>
            </w:r>
          </w:p>
        </w:tc>
        <w:tc>
          <w:tcPr>
            <w:tcW w:w="3778" w:type="dxa"/>
            <w:vAlign w:val="center"/>
          </w:tcPr>
          <w:p>
            <w:pPr>
              <w:pStyle w:val="14"/>
            </w:pPr>
            <w:r>
              <w:t xml:space="preserve">          公务用车运行维护费</w:t>
            </w:r>
          </w:p>
        </w:tc>
        <w:tc>
          <w:tcPr>
            <w:tcW w:w="2370" w:type="dxa"/>
            <w:vAlign w:val="center"/>
          </w:tcPr>
          <w:p>
            <w:pPr>
              <w:pStyle w:val="13"/>
            </w:pPr>
          </w:p>
        </w:tc>
        <w:tc>
          <w:tcPr>
            <w:tcW w:w="2368" w:type="dxa"/>
            <w:vAlign w:val="center"/>
          </w:tcPr>
          <w:p>
            <w:pPr>
              <w:pStyle w:val="13"/>
            </w:pPr>
          </w:p>
        </w:tc>
        <w:tc>
          <w:tcPr>
            <w:tcW w:w="2368" w:type="dxa"/>
            <w:vAlign w:val="center"/>
          </w:tcPr>
          <w:p>
            <w:pPr>
              <w:pStyle w:val="13"/>
            </w:pPr>
          </w:p>
        </w:tc>
        <w:tc>
          <w:tcPr>
            <w:tcW w:w="2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5"/>
            </w:pPr>
            <w:r>
              <w:t>9</w:t>
            </w:r>
          </w:p>
        </w:tc>
        <w:tc>
          <w:tcPr>
            <w:tcW w:w="3778" w:type="dxa"/>
            <w:vAlign w:val="center"/>
          </w:tcPr>
          <w:p>
            <w:pPr>
              <w:pStyle w:val="14"/>
            </w:pPr>
            <w:r>
              <w:t>三、公务接待费</w:t>
            </w:r>
          </w:p>
        </w:tc>
        <w:tc>
          <w:tcPr>
            <w:tcW w:w="2370" w:type="dxa"/>
            <w:vAlign w:val="center"/>
          </w:tcPr>
          <w:p>
            <w:pPr>
              <w:pStyle w:val="13"/>
            </w:pPr>
          </w:p>
        </w:tc>
        <w:tc>
          <w:tcPr>
            <w:tcW w:w="2368" w:type="dxa"/>
            <w:vAlign w:val="center"/>
          </w:tcPr>
          <w:p>
            <w:pPr>
              <w:pStyle w:val="13"/>
            </w:pPr>
          </w:p>
        </w:tc>
        <w:tc>
          <w:tcPr>
            <w:tcW w:w="2368" w:type="dxa"/>
            <w:vAlign w:val="center"/>
          </w:tcPr>
          <w:p>
            <w:pPr>
              <w:pStyle w:val="13"/>
            </w:pPr>
          </w:p>
        </w:tc>
        <w:tc>
          <w:tcPr>
            <w:tcW w:w="2369" w:type="dxa"/>
            <w:vAlign w:val="center"/>
          </w:tcPr>
          <w:p>
            <w:pPr>
              <w:pStyle w:val="13"/>
            </w:pPr>
          </w:p>
        </w:tc>
      </w:tr>
    </w:tbl>
    <w:p>
      <w:pPr>
        <w:spacing w:before="0" w:after="0" w:line="240" w:lineRule="auto"/>
        <w:ind w:firstLine="840" w:firstLineChars="40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r>
        <w:rPr>
          <w:rFonts w:ascii="方正书宋_GBK" w:hAnsi="方正书宋_GBK" w:eastAsia="方正书宋_GBK" w:cs="方正书宋_GBK"/>
          <w:color w:val="FFFFFF"/>
          <w:sz w:val="21"/>
        </w:rPr>
        <w:t>第一部分  魏县北皋镇人民政府2023年部门预算信息公开情况说明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魏县北皋镇人民政府2023年部门预算信息公开情况说明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、《地方预决算公开操作规程》和《关于进一步推进预算公开工作的实施意见》规定，现将魏县北皋镇人民政府2023年部门预算公开如下：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19"/>
      </w:pPr>
      <w:r>
        <w:t>(二)讨论和决定经济建设、政治建设、文化建设、社会建设、生态文明建设和党的建设以及乡村振兴中的重大问题。</w:t>
      </w:r>
    </w:p>
    <w:p>
      <w:pPr>
        <w:pStyle w:val="19"/>
      </w:pPr>
      <w:r>
        <w:t>(三)组织召开本级人民代表大会，充分行使重大事项决定权、监督权和选举权，做好人大代表工作，联系选民、反映群众意见和要求。</w:t>
      </w:r>
    </w:p>
    <w:p>
      <w:pPr>
        <w:pStyle w:val="19"/>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9"/>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9"/>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9"/>
      </w:pPr>
      <w:r>
        <w:t>(七)按照干部管理权限，负责对干部的教育、培训、选拔、考核和监督工作。协助管理上级有关部门驻镇单位的干部.做好人才服务工作。</w:t>
      </w:r>
    </w:p>
    <w:p>
      <w:pPr>
        <w:pStyle w:val="19"/>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9"/>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9"/>
      </w:pPr>
      <w:r>
        <w:t>(十)承办上级党委、人大、政府交办的其他事项。</w:t>
      </w:r>
    </w:p>
    <w:p>
      <w:pPr>
        <w:pStyle w:val="19"/>
      </w:pPr>
      <w:r>
        <w:t>机构设置：</w:t>
      </w:r>
    </w:p>
    <w:p>
      <w:pPr>
        <w:pStyle w:val="19"/>
      </w:pPr>
      <w:r>
        <w:t>党政内设机构和事业单位设置：（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魏县北皋镇人民政府本级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按照预算管理有关规定，目前我省部门预算的编制实行综合预算管理，即全部收入和支出都反映在预算中。魏县北皋镇人民政府机关及所属事业单位的收支包含在部门预算中。</w:t>
      </w:r>
    </w:p>
    <w:p>
      <w:pPr>
        <w:pStyle w:val="20"/>
      </w:pPr>
      <w:r>
        <w:t>按照预算管理有关规定，目前我县部门预算的编制实综合预算管理，即全部收入和支出都反映在预算中。魏县北皋镇人民政府机关及所属事业单位的收支包含在部门预算中。</w:t>
      </w:r>
    </w:p>
    <w:p>
      <w:pPr>
        <w:pStyle w:val="20"/>
      </w:pPr>
      <w:r>
        <w:t>1、收入说明：2023年收入预算共计1429.89万元，全部为财政拨款收入。</w:t>
      </w:r>
    </w:p>
    <w:p>
      <w:pPr>
        <w:pStyle w:val="20"/>
      </w:pPr>
      <w:r>
        <w:t>2、支出说明：2023年支出预算共计1429.89万元，其中：人员经费支出预算380.23万元，正常公用部分支出预算44.88万元,专项项目预算944.98万,政府基金预算59.8万元。</w:t>
      </w:r>
    </w:p>
    <w:p>
      <w:pPr>
        <w:pStyle w:val="20"/>
      </w:pPr>
      <w:r>
        <w:t>3、比上年增减情况：经过对比测算，2023年财政拨款预算比2022年增加79.50万元。其中：人员经费增加35.66万元，主要是提高了人员工资水平；日常公用经费增加2.62万元，主要是在职人员增加公用经费也相应增加；项目经费增加41.22万元，主要是根据工作需要，政府安排项目支出增加。</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机关运行经费共计安排44.88万元，主要用于保证正常办公的基本需要和维持单位日常业务运转，包括：办公费、邮电费、差旅费、福利费、手续费、公务接待费、工会经费、离退休干部经费。。</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财政拨款“三公”经费预算安排0万元，其中因公出国(境)费0万元；公务用车购置及运维费0万元(其中：公务用车购置费为0万元，公务用车运行费0万元)；公务接待费0万元。与2022年相比，因公出国(境)费、公务用车运行费和公务接待费均未变化，与上年持平；原因是我单位根据单位实际业务需要，按照政府过“紧日子”思想及上级有关要求，强化“三公”经费等一般性支出管理，未安排相关经费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1、加强推进党的基层组织建设、纪检监察、党风廉政建设、统一战线、人民武装、精神文明建设、组织人事工作。加强机关事务性管理，开展机关自身能力建设。</w:t>
      </w:r>
    </w:p>
    <w:p>
      <w:pPr>
        <w:pStyle w:val="23"/>
      </w:pPr>
      <w:r>
        <w:t>2、制定经济发展规划，指导、协调和服务乡村企业及个体企业的发展，促进招商引资和项目建设。</w:t>
      </w:r>
    </w:p>
    <w:p>
      <w:pPr>
        <w:pStyle w:val="23"/>
      </w:pPr>
      <w:r>
        <w:t>3、科学的制定本地产业发展规划、推进农业结构调整、营造良好的发展环境，增强农村集体经济实力。</w:t>
      </w:r>
    </w:p>
    <w:p>
      <w:pPr>
        <w:pStyle w:val="23"/>
      </w:pPr>
      <w:r>
        <w:t>4、负责本乡镇公共设施的建设、管理、维护工作，本乡镇乡村道路整修、住宅规划、房屋拆迁等工作。</w:t>
      </w:r>
    </w:p>
    <w:p>
      <w:pPr>
        <w:pStyle w:val="23"/>
      </w:pPr>
      <w:r>
        <w:t>5、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政务管理:依法依规履行机关日常管理职责,确保政府工作正常运行。</w:t>
      </w:r>
    </w:p>
    <w:p>
      <w:pPr>
        <w:pStyle w:val="24"/>
      </w:pPr>
      <w:r>
        <w:t>综合业务管理: 依法依规完成工作任务，推进科学决策、确保机关工作正常运行。</w:t>
      </w:r>
    </w:p>
    <w:p>
      <w:pPr>
        <w:pStyle w:val="24"/>
      </w:pPr>
      <w:r>
        <w:t>推动经济发展、提供公共服务：构筑适应乡镇发展实际的模式、促进农业发展，农民增收、促进招商引资和项目建设、壮大第二、第三产业。</w:t>
      </w:r>
    </w:p>
    <w:p>
      <w:pPr>
        <w:pStyle w:val="24"/>
      </w:pPr>
      <w:r>
        <w:t>经济发展：制定经济发展规划，指导、协调和服务乡村企业及个体企业的发展，促进招商引资和项目建设。</w:t>
      </w:r>
    </w:p>
    <w:p>
      <w:pPr>
        <w:pStyle w:val="24"/>
      </w:pPr>
      <w:r>
        <w:t>推进农业结构调整：促进农业发展，农民增收。</w:t>
      </w:r>
    </w:p>
    <w:p>
      <w:pPr>
        <w:pStyle w:val="24"/>
      </w:pPr>
      <w:r>
        <w:t>提供公共服务：扩大农村劳动力就业，搞好劳务输出。</w:t>
      </w:r>
    </w:p>
    <w:p>
      <w:pPr>
        <w:pStyle w:val="24"/>
      </w:pPr>
      <w:r>
        <w:t>基础设施建设：负责本乡镇公共设施的建设、管理、维护工作，本乡镇乡村道路整修、住宅规划、房屋拆迁等工作。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 统筹城乡发展，不断夯实经济社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以岳庄修建下水道为样板，稳步推进其他各村加强基础设施建设。</w:t>
      </w:r>
    </w:p>
    <w:p>
      <w:pPr>
        <w:pStyle w:val="25"/>
      </w:pPr>
      <w:r>
        <w:t>2、细化措施办法，全力抓好安全信访稳定工作</w:t>
      </w:r>
    </w:p>
    <w:p>
      <w:pPr>
        <w:pStyle w:val="25"/>
      </w:pPr>
      <w:r>
        <w:t>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构建和谐院堡镇。</w:t>
      </w:r>
    </w:p>
    <w:p>
      <w:pPr>
        <w:pStyle w:val="25"/>
      </w:pPr>
      <w:r>
        <w:t>3、坚持改革创新，下大力气扎实抓好党建工作</w:t>
      </w:r>
    </w:p>
    <w:p>
      <w:pPr>
        <w:pStyle w:val="25"/>
      </w:pPr>
      <w:r>
        <w:t>一是切实加强思想政治建设。坚持用党的先进理论武装头脑，进一步完善党委中心组学习制度，创建“学习型党组织”和“学习型领导班子”，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抓班子、带队伍、促发展”为主线，积极探索和完善干部队伍管理机制，尽可能调动党员干部干事创业激情，在管人、用人上下功夫，有效整合资源，助推发展。</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1、北皋镇老大牙线占地补偿绩效目标表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1.完成老大牙路27.7万元按时发放，群众满意，道路畅通</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大牙公路占地需资金总金额</w:t>
            </w:r>
          </w:p>
        </w:tc>
        <w:tc>
          <w:tcPr>
            <w:tcW w:w="2551" w:type="dxa"/>
            <w:vAlign w:val="center"/>
          </w:tcPr>
          <w:p>
            <w:pPr>
              <w:pStyle w:val="14"/>
            </w:pPr>
            <w:r>
              <w:t>27.7万元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占地涉及村数</w:t>
            </w:r>
          </w:p>
        </w:tc>
        <w:tc>
          <w:tcPr>
            <w:tcW w:w="2835" w:type="dxa"/>
            <w:vAlign w:val="center"/>
          </w:tcPr>
          <w:p>
            <w:pPr>
              <w:pStyle w:val="14"/>
            </w:pPr>
            <w:r>
              <w:t>大牙线占地涉及行政村数量</w:t>
            </w:r>
          </w:p>
        </w:tc>
        <w:tc>
          <w:tcPr>
            <w:tcW w:w="2551" w:type="dxa"/>
            <w:vAlign w:val="center"/>
          </w:tcPr>
          <w:p>
            <w:pPr>
              <w:pStyle w:val="14"/>
            </w:pPr>
            <w:r>
              <w:t>13个</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正常使用补偿款</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保证单位正常运转</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社会稳定水平</w:t>
            </w:r>
          </w:p>
        </w:tc>
        <w:tc>
          <w:tcPr>
            <w:tcW w:w="2835" w:type="dxa"/>
            <w:vAlign w:val="center"/>
          </w:tcPr>
          <w:p>
            <w:pPr>
              <w:pStyle w:val="14"/>
            </w:pPr>
            <w:r>
              <w:t>拨付到位，维护社会稳定，提高工作积极性</w:t>
            </w:r>
          </w:p>
        </w:tc>
        <w:tc>
          <w:tcPr>
            <w:tcW w:w="2551" w:type="dxa"/>
            <w:vAlign w:val="center"/>
          </w:tcPr>
          <w:p>
            <w:pPr>
              <w:pStyle w:val="14"/>
            </w:pPr>
            <w:r>
              <w:t>资金拨付到位，维护社会稳定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2、北皋镇学校占地补偿绩效目标表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1.18所学校占地涉及18个村，需资金32.1万元，维持农村稳定，提高农民收入</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学校占地运转总成本</w:t>
            </w:r>
          </w:p>
        </w:tc>
        <w:tc>
          <w:tcPr>
            <w:tcW w:w="2835" w:type="dxa"/>
            <w:vAlign w:val="center"/>
          </w:tcPr>
          <w:p>
            <w:pPr>
              <w:pStyle w:val="14"/>
            </w:pPr>
            <w:r>
              <w:t>学校占地运转需要资金总额</w:t>
            </w:r>
          </w:p>
        </w:tc>
        <w:tc>
          <w:tcPr>
            <w:tcW w:w="2551" w:type="dxa"/>
            <w:vAlign w:val="center"/>
          </w:tcPr>
          <w:p>
            <w:pPr>
              <w:pStyle w:val="14"/>
            </w:pPr>
            <w:r>
              <w:t>32.1万元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占地涉及村数</w:t>
            </w:r>
          </w:p>
        </w:tc>
        <w:tc>
          <w:tcPr>
            <w:tcW w:w="2835" w:type="dxa"/>
            <w:vAlign w:val="center"/>
          </w:tcPr>
          <w:p>
            <w:pPr>
              <w:pStyle w:val="14"/>
            </w:pPr>
            <w:r>
              <w:t>学校占地涉及行政村数量</w:t>
            </w:r>
          </w:p>
        </w:tc>
        <w:tc>
          <w:tcPr>
            <w:tcW w:w="2551" w:type="dxa"/>
            <w:vAlign w:val="center"/>
          </w:tcPr>
          <w:p>
            <w:pPr>
              <w:pStyle w:val="14"/>
            </w:pPr>
            <w:r>
              <w:t>18个</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正常使用经费</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保证单位正常运转</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社会稳定水平</w:t>
            </w:r>
          </w:p>
        </w:tc>
        <w:tc>
          <w:tcPr>
            <w:tcW w:w="2835" w:type="dxa"/>
            <w:vAlign w:val="center"/>
          </w:tcPr>
          <w:p>
            <w:pPr>
              <w:pStyle w:val="14"/>
            </w:pPr>
            <w:r>
              <w:t>拨付到位，维护社会稳定，提高工作积极性</w:t>
            </w:r>
          </w:p>
        </w:tc>
        <w:tc>
          <w:tcPr>
            <w:tcW w:w="2551" w:type="dxa"/>
            <w:vAlign w:val="center"/>
          </w:tcPr>
          <w:p>
            <w:pPr>
              <w:pStyle w:val="14"/>
            </w:pPr>
            <w:r>
              <w:t>资金拨付到位，维护社会稳定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1.北皋镇51个村，需要87.25万元经费运转，提高村办公积极性，更好服务群众。</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购置办公用品费用</w:t>
            </w:r>
          </w:p>
        </w:tc>
        <w:tc>
          <w:tcPr>
            <w:tcW w:w="2835" w:type="dxa"/>
            <w:vAlign w:val="center"/>
          </w:tcPr>
          <w:p>
            <w:pPr>
              <w:pStyle w:val="14"/>
            </w:pPr>
            <w:r>
              <w:t>资金用于购置村办公用品</w:t>
            </w:r>
          </w:p>
        </w:tc>
        <w:tc>
          <w:tcPr>
            <w:tcW w:w="2551" w:type="dxa"/>
            <w:vAlign w:val="center"/>
          </w:tcPr>
          <w:p>
            <w:pPr>
              <w:pStyle w:val="14"/>
            </w:pPr>
            <w:r>
              <w:t>≤22.25万元</w:t>
            </w:r>
          </w:p>
        </w:tc>
        <w:tc>
          <w:tcPr>
            <w:tcW w:w="2268" w:type="dxa"/>
            <w:vAlign w:val="center"/>
          </w:tcPr>
          <w:p>
            <w:pPr>
              <w:pStyle w:val="14"/>
            </w:pPr>
            <w:r>
              <w:t>各村正常运转需要购买物品清单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五清三建费用</w:t>
            </w:r>
          </w:p>
        </w:tc>
        <w:tc>
          <w:tcPr>
            <w:tcW w:w="2835" w:type="dxa"/>
            <w:vAlign w:val="center"/>
          </w:tcPr>
          <w:p>
            <w:pPr>
              <w:pStyle w:val="14"/>
            </w:pPr>
            <w:r>
              <w:t>人工费用</w:t>
            </w:r>
          </w:p>
        </w:tc>
        <w:tc>
          <w:tcPr>
            <w:tcW w:w="2551" w:type="dxa"/>
            <w:vAlign w:val="center"/>
          </w:tcPr>
          <w:p>
            <w:pPr>
              <w:pStyle w:val="14"/>
            </w:pPr>
            <w:r>
              <w:t>≤35万元</w:t>
            </w:r>
          </w:p>
        </w:tc>
        <w:tc>
          <w:tcPr>
            <w:tcW w:w="2268" w:type="dxa"/>
            <w:vAlign w:val="center"/>
          </w:tcPr>
          <w:p>
            <w:pPr>
              <w:pStyle w:val="14"/>
            </w:pPr>
            <w:r>
              <w:t>各村开展工作需要机械人工等数量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与村日常工作相关支出费用</w:t>
            </w:r>
          </w:p>
        </w:tc>
        <w:tc>
          <w:tcPr>
            <w:tcW w:w="2835" w:type="dxa"/>
            <w:vAlign w:val="center"/>
          </w:tcPr>
          <w:p>
            <w:pPr>
              <w:pStyle w:val="14"/>
            </w:pPr>
            <w:r>
              <w:t>与村日常工作相关的支出</w:t>
            </w:r>
          </w:p>
        </w:tc>
        <w:tc>
          <w:tcPr>
            <w:tcW w:w="2551" w:type="dxa"/>
            <w:vAlign w:val="center"/>
          </w:tcPr>
          <w:p>
            <w:pPr>
              <w:pStyle w:val="14"/>
            </w:pPr>
            <w:r>
              <w:t>≤30万元</w:t>
            </w:r>
          </w:p>
        </w:tc>
        <w:tc>
          <w:tcPr>
            <w:tcW w:w="2268" w:type="dxa"/>
            <w:vAlign w:val="center"/>
          </w:tcPr>
          <w:p>
            <w:pPr>
              <w:pStyle w:val="14"/>
            </w:pPr>
            <w:r>
              <w:t>与村日常运转相关费用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 xml:space="preserve"> 经费发放村数</w:t>
            </w:r>
          </w:p>
        </w:tc>
        <w:tc>
          <w:tcPr>
            <w:tcW w:w="2835" w:type="dxa"/>
            <w:vAlign w:val="center"/>
          </w:tcPr>
          <w:p>
            <w:pPr>
              <w:pStyle w:val="14"/>
            </w:pPr>
            <w:r>
              <w:t>发放经费的村数</w:t>
            </w:r>
          </w:p>
        </w:tc>
        <w:tc>
          <w:tcPr>
            <w:tcW w:w="2551" w:type="dxa"/>
            <w:vAlign w:val="center"/>
          </w:tcPr>
          <w:p>
            <w:pPr>
              <w:pStyle w:val="14"/>
            </w:pPr>
            <w:r>
              <w:t>51个</w:t>
            </w:r>
          </w:p>
        </w:tc>
        <w:tc>
          <w:tcPr>
            <w:tcW w:w="2268" w:type="dxa"/>
            <w:vAlign w:val="center"/>
          </w:tcPr>
          <w:p>
            <w:pPr>
              <w:pStyle w:val="14"/>
            </w:pPr>
            <w:r>
              <w:t>乡内村数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办公设施维护数量</w:t>
            </w:r>
          </w:p>
        </w:tc>
        <w:tc>
          <w:tcPr>
            <w:tcW w:w="2835" w:type="dxa"/>
            <w:vAlign w:val="center"/>
          </w:tcPr>
          <w:p>
            <w:pPr>
              <w:pStyle w:val="14"/>
            </w:pPr>
            <w:r>
              <w:t>用于维护各村办公设施数量</w:t>
            </w:r>
          </w:p>
        </w:tc>
        <w:tc>
          <w:tcPr>
            <w:tcW w:w="2551" w:type="dxa"/>
            <w:vAlign w:val="center"/>
          </w:tcPr>
          <w:p>
            <w:pPr>
              <w:pStyle w:val="14"/>
            </w:pPr>
            <w:r>
              <w:t>51个</w:t>
            </w:r>
          </w:p>
        </w:tc>
        <w:tc>
          <w:tcPr>
            <w:tcW w:w="2268" w:type="dxa"/>
            <w:vAlign w:val="center"/>
          </w:tcPr>
          <w:p>
            <w:pPr>
              <w:pStyle w:val="14"/>
            </w:pPr>
            <w:r>
              <w:t>全乡村两室数量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清理垃圾率</w:t>
            </w:r>
          </w:p>
        </w:tc>
        <w:tc>
          <w:tcPr>
            <w:tcW w:w="2835" w:type="dxa"/>
            <w:vAlign w:val="center"/>
          </w:tcPr>
          <w:p>
            <w:pPr>
              <w:pStyle w:val="14"/>
            </w:pPr>
            <w:r>
              <w:t>清理垃圾处数/全村全部垃圾处数</w:t>
            </w:r>
          </w:p>
        </w:tc>
        <w:tc>
          <w:tcPr>
            <w:tcW w:w="2551" w:type="dxa"/>
            <w:vAlign w:val="center"/>
          </w:tcPr>
          <w:p>
            <w:pPr>
              <w:pStyle w:val="14"/>
            </w:pPr>
            <w:r>
              <w:t>≥95%</w:t>
            </w:r>
          </w:p>
        </w:tc>
        <w:tc>
          <w:tcPr>
            <w:tcW w:w="2268" w:type="dxa"/>
            <w:vAlign w:val="center"/>
          </w:tcPr>
          <w:p>
            <w:pPr>
              <w:pStyle w:val="14"/>
            </w:pPr>
            <w:r>
              <w:t>全乡各村清理实际结果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发放准确率</w:t>
            </w:r>
          </w:p>
        </w:tc>
        <w:tc>
          <w:tcPr>
            <w:tcW w:w="2835" w:type="dxa"/>
            <w:vAlign w:val="center"/>
          </w:tcPr>
          <w:p>
            <w:pPr>
              <w:pStyle w:val="14"/>
            </w:pPr>
            <w:r>
              <w:t>正确发放金额/应发放金额</w:t>
            </w:r>
          </w:p>
        </w:tc>
        <w:tc>
          <w:tcPr>
            <w:tcW w:w="2551" w:type="dxa"/>
            <w:vAlign w:val="center"/>
          </w:tcPr>
          <w:p>
            <w:pPr>
              <w:pStyle w:val="14"/>
            </w:pPr>
            <w:r>
              <w:t>100%</w:t>
            </w:r>
          </w:p>
        </w:tc>
        <w:tc>
          <w:tcPr>
            <w:tcW w:w="2268" w:type="dxa"/>
            <w:vAlign w:val="center"/>
          </w:tcPr>
          <w:p>
            <w:pPr>
              <w:pStyle w:val="14"/>
            </w:pPr>
            <w: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2835" w:type="dxa"/>
            <w:vAlign w:val="center"/>
          </w:tcPr>
          <w:p>
            <w:pPr>
              <w:pStyle w:val="14"/>
            </w:pPr>
            <w:r>
              <w:t>及时发放金额/应发放总金额</w:t>
            </w:r>
          </w:p>
        </w:tc>
        <w:tc>
          <w:tcPr>
            <w:tcW w:w="2551" w:type="dxa"/>
            <w:vAlign w:val="center"/>
          </w:tcPr>
          <w:p>
            <w:pPr>
              <w:pStyle w:val="14"/>
            </w:pPr>
            <w:r>
              <w:t>100%</w:t>
            </w:r>
          </w:p>
        </w:tc>
        <w:tc>
          <w:tcPr>
            <w:tcW w:w="2268" w:type="dxa"/>
            <w:vAlign w:val="center"/>
          </w:tcPr>
          <w:p>
            <w:pPr>
              <w:pStyle w:val="14"/>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村委会正常工作，减少群众上访次数</w:t>
            </w:r>
          </w:p>
        </w:tc>
        <w:tc>
          <w:tcPr>
            <w:tcW w:w="2835" w:type="dxa"/>
            <w:vAlign w:val="center"/>
          </w:tcPr>
          <w:p>
            <w:pPr>
              <w:pStyle w:val="14"/>
            </w:pPr>
            <w:r>
              <w:t>村委会正常工作，减少群众上访次数，维护社会稳定</w:t>
            </w:r>
          </w:p>
        </w:tc>
        <w:tc>
          <w:tcPr>
            <w:tcW w:w="2551" w:type="dxa"/>
            <w:vAlign w:val="center"/>
          </w:tcPr>
          <w:p>
            <w:pPr>
              <w:pStyle w:val="14"/>
            </w:pPr>
            <w:r>
              <w:t>村委会正常工作，减少群众上访次数，维护社会稳定</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提高村干部工作积极性和工作效率，更好为群众服务</w:t>
            </w:r>
          </w:p>
        </w:tc>
        <w:tc>
          <w:tcPr>
            <w:tcW w:w="2835" w:type="dxa"/>
            <w:vAlign w:val="center"/>
          </w:tcPr>
          <w:p>
            <w:pPr>
              <w:pStyle w:val="14"/>
            </w:pPr>
            <w:r>
              <w:t>提高村干部工作积极性和工作效率，更好为群众服务</w:t>
            </w:r>
          </w:p>
        </w:tc>
        <w:tc>
          <w:tcPr>
            <w:tcW w:w="2551" w:type="dxa"/>
            <w:vAlign w:val="center"/>
          </w:tcPr>
          <w:p>
            <w:pPr>
              <w:pStyle w:val="14"/>
            </w:pPr>
            <w:r>
              <w:t>村干部工作效率和积极性提高</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4、村干部工资绩效目标表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1.落实300名村干部工资624.3万元发放，保障村干部生活水平，促进村镇发展。</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工资发放人数</w:t>
            </w:r>
          </w:p>
        </w:tc>
        <w:tc>
          <w:tcPr>
            <w:tcW w:w="2835" w:type="dxa"/>
            <w:vAlign w:val="center"/>
          </w:tcPr>
          <w:p>
            <w:pPr>
              <w:pStyle w:val="14"/>
            </w:pPr>
            <w:r>
              <w:t>发放工资的村干部人数</w:t>
            </w:r>
          </w:p>
        </w:tc>
        <w:tc>
          <w:tcPr>
            <w:tcW w:w="2551" w:type="dxa"/>
            <w:vAlign w:val="center"/>
          </w:tcPr>
          <w:p>
            <w:pPr>
              <w:pStyle w:val="14"/>
            </w:pPr>
            <w:r>
              <w:t>300人</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足额发放资金</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村干部工资总成本</w:t>
            </w:r>
          </w:p>
        </w:tc>
        <w:tc>
          <w:tcPr>
            <w:tcW w:w="2835" w:type="dxa"/>
            <w:vAlign w:val="center"/>
          </w:tcPr>
          <w:p>
            <w:pPr>
              <w:pStyle w:val="14"/>
            </w:pPr>
            <w:r>
              <w:t>给村干部发放的工资总额</w:t>
            </w:r>
          </w:p>
        </w:tc>
        <w:tc>
          <w:tcPr>
            <w:tcW w:w="2551" w:type="dxa"/>
            <w:vAlign w:val="center"/>
          </w:tcPr>
          <w:p>
            <w:pPr>
              <w:pStyle w:val="14"/>
            </w:pPr>
            <w:r>
              <w:t>624.3万元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保证村干部正常工作维护社会稳定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通过村干部工作积极性</w:t>
            </w:r>
          </w:p>
        </w:tc>
        <w:tc>
          <w:tcPr>
            <w:tcW w:w="2835" w:type="dxa"/>
            <w:vAlign w:val="center"/>
          </w:tcPr>
          <w:p>
            <w:pPr>
              <w:pStyle w:val="14"/>
            </w:pPr>
            <w:r>
              <w:t>及时发放村干部工资提高村干部工作积极性</w:t>
            </w:r>
          </w:p>
        </w:tc>
        <w:tc>
          <w:tcPr>
            <w:tcW w:w="2551" w:type="dxa"/>
            <w:vAlign w:val="center"/>
          </w:tcPr>
          <w:p>
            <w:pPr>
              <w:pStyle w:val="14"/>
            </w:pPr>
            <w:r>
              <w:t>村干部工作积极性提高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5、服务基层专项经费绩效目标表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1.及时拨付87.51万元乡经费后，使双北皋镇环境整治、疫情防控、社会治安、乡村振兴等工作顺利开展，保障下辖32个村的管理。</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办公用品购置费用</w:t>
            </w:r>
          </w:p>
        </w:tc>
        <w:tc>
          <w:tcPr>
            <w:tcW w:w="2835" w:type="dxa"/>
            <w:vAlign w:val="center"/>
          </w:tcPr>
          <w:p>
            <w:pPr>
              <w:pStyle w:val="14"/>
            </w:pPr>
            <w:r>
              <w:t>办公用品等耗材费用</w:t>
            </w:r>
          </w:p>
        </w:tc>
        <w:tc>
          <w:tcPr>
            <w:tcW w:w="2551" w:type="dxa"/>
            <w:vAlign w:val="center"/>
          </w:tcPr>
          <w:p>
            <w:pPr>
              <w:pStyle w:val="14"/>
            </w:pPr>
            <w:r>
              <w:t>≤10万元</w:t>
            </w:r>
          </w:p>
        </w:tc>
        <w:tc>
          <w:tcPr>
            <w:tcW w:w="2268" w:type="dxa"/>
            <w:vAlign w:val="center"/>
          </w:tcPr>
          <w:p>
            <w:pPr>
              <w:pStyle w:val="14"/>
            </w:pPr>
            <w: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印刷品购置费</w:t>
            </w:r>
          </w:p>
        </w:tc>
        <w:tc>
          <w:tcPr>
            <w:tcW w:w="2835" w:type="dxa"/>
            <w:vAlign w:val="center"/>
          </w:tcPr>
          <w:p>
            <w:pPr>
              <w:pStyle w:val="14"/>
            </w:pPr>
            <w:r>
              <w:t>条幅展板传单等印刷品购置</w:t>
            </w:r>
          </w:p>
        </w:tc>
        <w:tc>
          <w:tcPr>
            <w:tcW w:w="2551" w:type="dxa"/>
            <w:vAlign w:val="center"/>
          </w:tcPr>
          <w:p>
            <w:pPr>
              <w:pStyle w:val="14"/>
            </w:pPr>
            <w:r>
              <w:t>≤10万元</w:t>
            </w:r>
          </w:p>
        </w:tc>
        <w:tc>
          <w:tcPr>
            <w:tcW w:w="2268" w:type="dxa"/>
            <w:vAlign w:val="center"/>
          </w:tcPr>
          <w:p>
            <w:pPr>
              <w:pStyle w:val="14"/>
            </w:pPr>
            <w: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补贴干部工资</w:t>
            </w:r>
          </w:p>
        </w:tc>
        <w:tc>
          <w:tcPr>
            <w:tcW w:w="2835" w:type="dxa"/>
            <w:vAlign w:val="center"/>
          </w:tcPr>
          <w:p>
            <w:pPr>
              <w:pStyle w:val="14"/>
            </w:pPr>
            <w:r>
              <w:t>保障干部工资待遇</w:t>
            </w:r>
          </w:p>
        </w:tc>
        <w:tc>
          <w:tcPr>
            <w:tcW w:w="2551" w:type="dxa"/>
            <w:vAlign w:val="center"/>
          </w:tcPr>
          <w:p>
            <w:pPr>
              <w:pStyle w:val="14"/>
            </w:pPr>
            <w:r>
              <w:t>≤50万元</w:t>
            </w:r>
          </w:p>
        </w:tc>
        <w:tc>
          <w:tcPr>
            <w:tcW w:w="2268" w:type="dxa"/>
            <w:vAlign w:val="center"/>
          </w:tcPr>
          <w:p>
            <w:pPr>
              <w:pStyle w:val="14"/>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五清三建费用</w:t>
            </w:r>
          </w:p>
        </w:tc>
        <w:tc>
          <w:tcPr>
            <w:tcW w:w="2835" w:type="dxa"/>
            <w:vAlign w:val="center"/>
          </w:tcPr>
          <w:p>
            <w:pPr>
              <w:pStyle w:val="14"/>
            </w:pPr>
            <w:r>
              <w:t>涉及到的机械费和人工费等</w:t>
            </w:r>
          </w:p>
        </w:tc>
        <w:tc>
          <w:tcPr>
            <w:tcW w:w="2551" w:type="dxa"/>
            <w:vAlign w:val="center"/>
          </w:tcPr>
          <w:p>
            <w:pPr>
              <w:pStyle w:val="14"/>
            </w:pPr>
            <w:r>
              <w:t>≤17.51万元</w:t>
            </w:r>
          </w:p>
        </w:tc>
        <w:tc>
          <w:tcPr>
            <w:tcW w:w="2268" w:type="dxa"/>
            <w:vAlign w:val="center"/>
          </w:tcPr>
          <w:p>
            <w:pPr>
              <w:pStyle w:val="14"/>
            </w:pPr>
            <w:r>
              <w:t>乡开展工作需要机械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维修办公设备</w:t>
            </w:r>
          </w:p>
        </w:tc>
        <w:tc>
          <w:tcPr>
            <w:tcW w:w="2835" w:type="dxa"/>
            <w:vAlign w:val="center"/>
          </w:tcPr>
          <w:p>
            <w:pPr>
              <w:pStyle w:val="14"/>
            </w:pPr>
            <w:r>
              <w:t>维修办公设备数量</w:t>
            </w:r>
          </w:p>
        </w:tc>
        <w:tc>
          <w:tcPr>
            <w:tcW w:w="2551" w:type="dxa"/>
            <w:vAlign w:val="center"/>
          </w:tcPr>
          <w:p>
            <w:pPr>
              <w:pStyle w:val="14"/>
            </w:pPr>
            <w:r>
              <w:t>≤26次</w:t>
            </w:r>
          </w:p>
        </w:tc>
        <w:tc>
          <w:tcPr>
            <w:tcW w:w="2268" w:type="dxa"/>
            <w:vAlign w:val="center"/>
          </w:tcPr>
          <w:p>
            <w:pPr>
              <w:pStyle w:val="14"/>
            </w:pPr>
            <w:r>
              <w:t>乡现有办公设备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禁烧防火宣传次数</w:t>
            </w:r>
          </w:p>
        </w:tc>
        <w:tc>
          <w:tcPr>
            <w:tcW w:w="2835" w:type="dxa"/>
            <w:vAlign w:val="center"/>
          </w:tcPr>
          <w:p>
            <w:pPr>
              <w:pStyle w:val="14"/>
            </w:pPr>
            <w:r>
              <w:t>禁烧防火等宣传</w:t>
            </w:r>
          </w:p>
        </w:tc>
        <w:tc>
          <w:tcPr>
            <w:tcW w:w="2551" w:type="dxa"/>
            <w:vAlign w:val="center"/>
          </w:tcPr>
          <w:p>
            <w:pPr>
              <w:pStyle w:val="14"/>
            </w:pPr>
            <w:r>
              <w:t>≥4次</w:t>
            </w:r>
          </w:p>
        </w:tc>
        <w:tc>
          <w:tcPr>
            <w:tcW w:w="2268" w:type="dxa"/>
            <w:vAlign w:val="center"/>
          </w:tcPr>
          <w:p>
            <w:pPr>
              <w:pStyle w:val="14"/>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乡垃圾清理率</w:t>
            </w:r>
          </w:p>
        </w:tc>
        <w:tc>
          <w:tcPr>
            <w:tcW w:w="2835" w:type="dxa"/>
            <w:vAlign w:val="center"/>
          </w:tcPr>
          <w:p>
            <w:pPr>
              <w:pStyle w:val="14"/>
            </w:pPr>
            <w:r>
              <w:t>乡清理垃圾数量/乡垃圾总数量</w:t>
            </w:r>
          </w:p>
        </w:tc>
        <w:tc>
          <w:tcPr>
            <w:tcW w:w="2551" w:type="dxa"/>
            <w:vAlign w:val="center"/>
          </w:tcPr>
          <w:p>
            <w:pPr>
              <w:pStyle w:val="14"/>
            </w:pPr>
            <w:r>
              <w:t>≥90%</w:t>
            </w:r>
          </w:p>
        </w:tc>
        <w:tc>
          <w:tcPr>
            <w:tcW w:w="2268" w:type="dxa"/>
            <w:vAlign w:val="center"/>
          </w:tcPr>
          <w:p>
            <w:pPr>
              <w:pStyle w:val="14"/>
            </w:pPr>
            <w:r>
              <w:t>实际清理结果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工资发放涉及人员</w:t>
            </w:r>
          </w:p>
        </w:tc>
        <w:tc>
          <w:tcPr>
            <w:tcW w:w="2835" w:type="dxa"/>
            <w:vAlign w:val="center"/>
          </w:tcPr>
          <w:p>
            <w:pPr>
              <w:pStyle w:val="14"/>
            </w:pPr>
            <w:r>
              <w:t>工资发放涉及人员</w:t>
            </w:r>
          </w:p>
        </w:tc>
        <w:tc>
          <w:tcPr>
            <w:tcW w:w="2551" w:type="dxa"/>
            <w:vAlign w:val="center"/>
          </w:tcPr>
          <w:p>
            <w:pPr>
              <w:pStyle w:val="14"/>
            </w:pPr>
            <w:r>
              <w:t>60人</w:t>
            </w:r>
          </w:p>
        </w:tc>
        <w:tc>
          <w:tcPr>
            <w:tcW w:w="2268" w:type="dxa"/>
            <w:vAlign w:val="center"/>
          </w:tcPr>
          <w:p>
            <w:pPr>
              <w:pStyle w:val="14"/>
            </w:pPr>
            <w:r>
              <w:t>点名册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合格数量/项目总数量</w:t>
            </w:r>
          </w:p>
        </w:tc>
        <w:tc>
          <w:tcPr>
            <w:tcW w:w="2551" w:type="dxa"/>
            <w:vAlign w:val="center"/>
          </w:tcPr>
          <w:p>
            <w:pPr>
              <w:pStyle w:val="14"/>
            </w:pPr>
            <w:r>
              <w:t>≥90%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办公用品合格使用情况</w:t>
            </w:r>
          </w:p>
        </w:tc>
        <w:tc>
          <w:tcPr>
            <w:tcW w:w="2835" w:type="dxa"/>
            <w:vAlign w:val="center"/>
          </w:tcPr>
          <w:p>
            <w:pPr>
              <w:pStyle w:val="14"/>
            </w:pPr>
            <w:r>
              <w:t>办公用品合格使用情况</w:t>
            </w:r>
          </w:p>
        </w:tc>
        <w:tc>
          <w:tcPr>
            <w:tcW w:w="2551" w:type="dxa"/>
            <w:vAlign w:val="center"/>
          </w:tcPr>
          <w:p>
            <w:pPr>
              <w:pStyle w:val="14"/>
            </w:pPr>
            <w:r>
              <w:t>乡办公设备均能正常使用</w:t>
            </w:r>
          </w:p>
        </w:tc>
        <w:tc>
          <w:tcPr>
            <w:tcW w:w="2268" w:type="dxa"/>
            <w:vAlign w:val="center"/>
          </w:tcPr>
          <w:p>
            <w:pPr>
              <w:pStyle w:val="14"/>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工资发放率</w:t>
            </w:r>
          </w:p>
        </w:tc>
        <w:tc>
          <w:tcPr>
            <w:tcW w:w="2835" w:type="dxa"/>
            <w:vAlign w:val="center"/>
          </w:tcPr>
          <w:p>
            <w:pPr>
              <w:pStyle w:val="14"/>
            </w:pPr>
            <w:r>
              <w:t>发放金额/应发放金额</w:t>
            </w:r>
          </w:p>
        </w:tc>
        <w:tc>
          <w:tcPr>
            <w:tcW w:w="2551" w:type="dxa"/>
            <w:vAlign w:val="center"/>
          </w:tcPr>
          <w:p>
            <w:pPr>
              <w:pStyle w:val="14"/>
            </w:pPr>
            <w:r>
              <w:t>100%</w:t>
            </w:r>
          </w:p>
        </w:tc>
        <w:tc>
          <w:tcPr>
            <w:tcW w:w="2268" w:type="dxa"/>
            <w:vAlign w:val="center"/>
          </w:tcPr>
          <w:p>
            <w:pPr>
              <w:pStyle w:val="1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资金序时进度拨付比例</w:t>
            </w:r>
          </w:p>
        </w:tc>
        <w:tc>
          <w:tcPr>
            <w:tcW w:w="2835" w:type="dxa"/>
            <w:vAlign w:val="center"/>
          </w:tcPr>
          <w:p>
            <w:pPr>
              <w:pStyle w:val="14"/>
            </w:pPr>
            <w:r>
              <w:t>资金拨付按要求达到序时进度</w:t>
            </w:r>
          </w:p>
          <w:p>
            <w:pPr>
              <w:pStyle w:val="14"/>
            </w:pPr>
          </w:p>
        </w:tc>
        <w:tc>
          <w:tcPr>
            <w:tcW w:w="2551" w:type="dxa"/>
            <w:vAlign w:val="center"/>
          </w:tcPr>
          <w:p>
            <w:pPr>
              <w:pStyle w:val="14"/>
            </w:pPr>
            <w:r>
              <w:t>100%</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服务政策决策</w:t>
            </w:r>
          </w:p>
        </w:tc>
        <w:tc>
          <w:tcPr>
            <w:tcW w:w="2835" w:type="dxa"/>
            <w:vAlign w:val="center"/>
          </w:tcPr>
          <w:p>
            <w:pPr>
              <w:pStyle w:val="14"/>
            </w:pPr>
            <w:r>
              <w:t>落实县委县政府决策部署和县委县政府安排的重点工作任务</w:t>
            </w:r>
          </w:p>
        </w:tc>
        <w:tc>
          <w:tcPr>
            <w:tcW w:w="2551" w:type="dxa"/>
            <w:vAlign w:val="center"/>
          </w:tcPr>
          <w:p>
            <w:pPr>
              <w:pStyle w:val="14"/>
            </w:pPr>
            <w:r>
              <w:t>落实县委县政府决策部署和县委县政府安排的重点工作任务</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生态环境质量改善</w:t>
            </w:r>
          </w:p>
        </w:tc>
        <w:tc>
          <w:tcPr>
            <w:tcW w:w="2551" w:type="dxa"/>
            <w:vAlign w:val="center"/>
          </w:tcPr>
          <w:p>
            <w:pPr>
              <w:pStyle w:val="14"/>
            </w:pPr>
            <w:r>
              <w:t>乡域内环境卫生大气质量等得到有效改善</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6、自收自支人员补助绩效目标表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1.保障乡镇自收自支人员工资按时发放，提高职工生活水平、促进工作顺利开展。</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发放工资人数</w:t>
            </w:r>
          </w:p>
        </w:tc>
        <w:tc>
          <w:tcPr>
            <w:tcW w:w="2835" w:type="dxa"/>
            <w:vAlign w:val="center"/>
          </w:tcPr>
          <w:p>
            <w:pPr>
              <w:pStyle w:val="14"/>
            </w:pPr>
            <w:r>
              <w:t>自收自支人员发放工资涉及人数</w:t>
            </w:r>
          </w:p>
        </w:tc>
        <w:tc>
          <w:tcPr>
            <w:tcW w:w="2551" w:type="dxa"/>
            <w:vAlign w:val="center"/>
          </w:tcPr>
          <w:p>
            <w:pPr>
              <w:pStyle w:val="14"/>
            </w:pPr>
            <w:r>
              <w:t>44人</w:t>
            </w:r>
          </w:p>
        </w:tc>
        <w:tc>
          <w:tcPr>
            <w:tcW w:w="2268" w:type="dxa"/>
            <w:vAlign w:val="center"/>
          </w:tcPr>
          <w:p>
            <w:pPr>
              <w:pStyle w:val="14"/>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发放准确率</w:t>
            </w:r>
          </w:p>
        </w:tc>
        <w:tc>
          <w:tcPr>
            <w:tcW w:w="2835" w:type="dxa"/>
            <w:vAlign w:val="center"/>
          </w:tcPr>
          <w:p>
            <w:pPr>
              <w:pStyle w:val="14"/>
            </w:pPr>
            <w:r>
              <w:t>正确发放人数/应发放人数</w:t>
            </w:r>
          </w:p>
        </w:tc>
        <w:tc>
          <w:tcPr>
            <w:tcW w:w="2551" w:type="dxa"/>
            <w:vAlign w:val="center"/>
          </w:tcPr>
          <w:p>
            <w:pPr>
              <w:pStyle w:val="14"/>
            </w:pPr>
            <w:r>
              <w:t>100%</w:t>
            </w:r>
          </w:p>
        </w:tc>
        <w:tc>
          <w:tcPr>
            <w:tcW w:w="2268" w:type="dxa"/>
            <w:vAlign w:val="center"/>
          </w:tcPr>
          <w:p>
            <w:pPr>
              <w:pStyle w:val="14"/>
            </w:pPr>
            <w: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2835" w:type="dxa"/>
            <w:vAlign w:val="center"/>
          </w:tcPr>
          <w:p>
            <w:pPr>
              <w:pStyle w:val="14"/>
            </w:pPr>
            <w:r>
              <w:t>及时发放金额/应发放金额</w:t>
            </w:r>
          </w:p>
        </w:tc>
        <w:tc>
          <w:tcPr>
            <w:tcW w:w="2551" w:type="dxa"/>
            <w:vAlign w:val="center"/>
          </w:tcPr>
          <w:p>
            <w:pPr>
              <w:pStyle w:val="14"/>
            </w:pPr>
            <w:r>
              <w:t>100%</w:t>
            </w:r>
          </w:p>
        </w:tc>
        <w:tc>
          <w:tcPr>
            <w:tcW w:w="2268" w:type="dxa"/>
            <w:vAlign w:val="center"/>
          </w:tcPr>
          <w:p>
            <w:pPr>
              <w:pStyle w:val="14"/>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年度工资发放总金额</w:t>
            </w:r>
          </w:p>
        </w:tc>
        <w:tc>
          <w:tcPr>
            <w:tcW w:w="2835" w:type="dxa"/>
            <w:vAlign w:val="center"/>
          </w:tcPr>
          <w:p>
            <w:pPr>
              <w:pStyle w:val="14"/>
            </w:pPr>
            <w:r>
              <w:t>年度工资发放总金额</w:t>
            </w:r>
          </w:p>
        </w:tc>
        <w:tc>
          <w:tcPr>
            <w:tcW w:w="2551" w:type="dxa"/>
            <w:vAlign w:val="center"/>
          </w:tcPr>
          <w:p>
            <w:pPr>
              <w:pStyle w:val="14"/>
            </w:pPr>
            <w:r>
              <w:t>145.92万元</w:t>
            </w:r>
          </w:p>
        </w:tc>
        <w:tc>
          <w:tcPr>
            <w:tcW w:w="2268"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提高自收自支人员福利待遇</w:t>
            </w:r>
          </w:p>
        </w:tc>
        <w:tc>
          <w:tcPr>
            <w:tcW w:w="2835" w:type="dxa"/>
            <w:vAlign w:val="center"/>
          </w:tcPr>
          <w:p>
            <w:pPr>
              <w:pStyle w:val="14"/>
            </w:pPr>
            <w:r>
              <w:t>提高自收自支人员福利待遇，保障员工工作积极性</w:t>
            </w:r>
          </w:p>
        </w:tc>
        <w:tc>
          <w:tcPr>
            <w:tcW w:w="2551" w:type="dxa"/>
            <w:vAlign w:val="center"/>
          </w:tcPr>
          <w:p>
            <w:pPr>
              <w:pStyle w:val="14"/>
            </w:pPr>
            <w:r>
              <w:t>提高自收自支人员福利待遇，保障员工工作积极性</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提高工作积极性</w:t>
            </w:r>
          </w:p>
        </w:tc>
        <w:tc>
          <w:tcPr>
            <w:tcW w:w="2835" w:type="dxa"/>
            <w:vAlign w:val="center"/>
          </w:tcPr>
          <w:p>
            <w:pPr>
              <w:pStyle w:val="14"/>
            </w:pPr>
            <w:r>
              <w:t>工资及时发放，员工积极性提升</w:t>
            </w:r>
          </w:p>
        </w:tc>
        <w:tc>
          <w:tcPr>
            <w:tcW w:w="2551" w:type="dxa"/>
            <w:vAlign w:val="center"/>
          </w:tcPr>
          <w:p>
            <w:pPr>
              <w:pStyle w:val="14"/>
            </w:pPr>
            <w:r>
              <w:t>工资及时发放，员工积极性提升</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满意人数/全部调查人数</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2023年，魏县北皋镇人民政府安排政府采购预算0.00万元。具体内容见下表。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920魏县北皋镇人民政府</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魏县北皋镇人民政府（含所属单位）上年末固定资产金额为312.31万元（详见下表）。本年度拟购置固定资产总额为0.00万元，已按要求列入政府采购预算，详见政府采购预算表。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920魏县北皋镇人民政府</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3620.87</w:t>
            </w:r>
          </w:p>
        </w:tc>
        <w:tc>
          <w:tcPr>
            <w:tcW w:w="2835" w:type="dxa"/>
            <w:vAlign w:val="center"/>
          </w:tcPr>
          <w:p>
            <w:pPr>
              <w:pStyle w:val="13"/>
            </w:pPr>
            <w:r>
              <w:t>260.18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2060.87</w:t>
            </w:r>
          </w:p>
        </w:tc>
        <w:tc>
          <w:tcPr>
            <w:tcW w:w="2835" w:type="dxa"/>
            <w:vAlign w:val="center"/>
          </w:tcPr>
          <w:p>
            <w:pPr>
              <w:pStyle w:val="13"/>
            </w:pPr>
            <w:r>
              <w:t>148.09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165</w:t>
            </w:r>
          </w:p>
        </w:tc>
        <w:tc>
          <w:tcPr>
            <w:tcW w:w="2835" w:type="dxa"/>
            <w:vAlign w:val="center"/>
          </w:tcPr>
          <w:p>
            <w:pPr>
              <w:pStyle w:val="13"/>
            </w:pPr>
            <w:r>
              <w:t>52.13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hint="eastAsia" w:eastAsia="方正仿宋_GBK"/>
          <w:lang w:val="en-US"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val="en-US" w:eastAsia="zh-CN"/>
        </w:rPr>
        <w:t>.</w:t>
      </w:r>
    </w:p>
    <w:p>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MTQ4YzkyZTFlOGQwZDU4NjAzODFkYzU3NTA2N2IifQ=="/>
  </w:docVars>
  <w:rsids>
    <w:rsidRoot w:val="00000000"/>
    <w:rsid w:val="1AE35F55"/>
    <w:rsid w:val="20E81FAB"/>
    <w:rsid w:val="3261501A"/>
    <w:rsid w:val="3B0246BD"/>
    <w:rsid w:val="3E0B474B"/>
    <w:rsid w:val="440138E9"/>
    <w:rsid w:val="44565B02"/>
    <w:rsid w:val="528C25BB"/>
    <w:rsid w:val="78DC15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2023-02-24T19:36:22Z</dcterms:created>
  <dcterms:modified xsi:type="dcterms:W3CDTF">2023-02-24T11:36:22Z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2023-02-24T19:36:29Z</dcterms:created>
  <dcterms:modified xsi:type="dcterms:W3CDTF">2023-02-24T11:36:29Z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2023-02-24T19:36:23Z</dcterms:created>
  <dcterms:modified xsi:type="dcterms:W3CDTF">2023-02-24T11:36:23Z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2023-02-24T19:36:29Z</dcterms:created>
  <dcterms:modified xsi:type="dcterms:W3CDTF">2023-02-24T11:36:29Z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2023-02-24T19:36:29Z</dcterms:created>
  <dcterms:modified xsi:type="dcterms:W3CDTF">2023-02-24T11:36:29Z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2023-02-24T19:36:29Z</dcterms:created>
  <dcterms:modified xsi:type="dcterms:W3CDTF">2023-02-24T11:36:29Z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2023-02-24T19:36:24Z</dcterms:created>
  <dcterms:modified xsi:type="dcterms:W3CDTF">2023-02-24T11:36:24Z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2023-02-24T19:36:29Z</dcterms:created>
  <dcterms:modified xsi:type="dcterms:W3CDTF">2023-02-24T11:36:29Z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2023-02-24T19:36:29Z</dcterms:created>
  <dcterms:modified xsi:type="dcterms:W3CDTF">2023-02-24T11:36:29Z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2023-02-24T19:36:28Z</dcterms:created>
  <dcterms:modified xsi:type="dcterms:W3CDTF">2023-02-24T11:36:28Z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2023-02-24T19:36:25Z</dcterms:created>
  <dcterms:modified xsi:type="dcterms:W3CDTF">2023-02-24T11:36:25Z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2023-02-24T19:36:24Z</dcterms:created>
  <dcterms:modified xsi:type="dcterms:W3CDTF">2023-02-24T11:36:24Z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2023-02-24T19:36:24Z</dcterms:created>
  <dcterms:modified xsi:type="dcterms:W3CDTF">2023-02-24T11:36:24Z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2023-02-24T19:36:24Z</dcterms:created>
  <dcterms:modified xsi:type="dcterms:W3CDTF">2023-02-24T11:36:24Z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2023-02-24T19:36:23Z</dcterms:created>
  <dcterms:modified xsi:type="dcterms:W3CDTF">2023-02-24T11:36:23Z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2023-02-24T19:36:23Z</dcterms:created>
  <dcterms:modified xsi:type="dcterms:W3CDTF">2023-02-24T11:36:23Z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2023-02-24T19:36:30Z</dcterms:created>
  <dcterms:modified xsi:type="dcterms:W3CDTF">2023-02-24T11:36:30Z</dcterms:modified>
</cp:coreProperties>
</file>

<file path=customXml/itemProps1.xml><?xml version="1.0" encoding="utf-8"?>
<ds:datastoreItem xmlns:ds="http://schemas.openxmlformats.org/officeDocument/2006/customXml" ds:itemID="{1964681b-248a-4140-be85-642a33155ce3}">
  <ds:schemaRefs/>
</ds:datastoreItem>
</file>

<file path=customXml/itemProps10.xml><?xml version="1.0" encoding="utf-8"?>
<ds:datastoreItem xmlns:ds="http://schemas.openxmlformats.org/officeDocument/2006/customXml" ds:itemID="{36afb49a-06e5-41b6-bfbe-8f0488e590ec}">
  <ds:schemaRefs/>
</ds:datastoreItem>
</file>

<file path=customXml/itemProps11.xml><?xml version="1.0" encoding="utf-8"?>
<ds:datastoreItem xmlns:ds="http://schemas.openxmlformats.org/officeDocument/2006/customXml" ds:itemID="{3e014b89-cea9-4e8d-8ba7-257d65be041f}">
  <ds:schemaRefs/>
</ds:datastoreItem>
</file>

<file path=customXml/itemProps12.xml><?xml version="1.0" encoding="utf-8"?>
<ds:datastoreItem xmlns:ds="http://schemas.openxmlformats.org/officeDocument/2006/customXml" ds:itemID="{b9166a1e-b807-4990-80e0-254b6057736f}">
  <ds:schemaRefs/>
</ds:datastoreItem>
</file>

<file path=customXml/itemProps13.xml><?xml version="1.0" encoding="utf-8"?>
<ds:datastoreItem xmlns:ds="http://schemas.openxmlformats.org/officeDocument/2006/customXml" ds:itemID="{19c5aabd-552c-4502-8c1c-e64d95fd7766}">
  <ds:schemaRefs/>
</ds:datastoreItem>
</file>

<file path=customXml/itemProps14.xml><?xml version="1.0" encoding="utf-8"?>
<ds:datastoreItem xmlns:ds="http://schemas.openxmlformats.org/officeDocument/2006/customXml" ds:itemID="{602ea8c7-81d3-4320-9caf-4771a315a149}">
  <ds:schemaRefs/>
</ds:datastoreItem>
</file>

<file path=customXml/itemProps15.xml><?xml version="1.0" encoding="utf-8"?>
<ds:datastoreItem xmlns:ds="http://schemas.openxmlformats.org/officeDocument/2006/customXml" ds:itemID="{d0ab2c8e-9e60-4598-89e4-669613c7ece4}">
  <ds:schemaRefs/>
</ds:datastoreItem>
</file>

<file path=customXml/itemProps16.xml><?xml version="1.0" encoding="utf-8"?>
<ds:datastoreItem xmlns:ds="http://schemas.openxmlformats.org/officeDocument/2006/customXml" ds:itemID="{e17bbf63-dd49-46a1-ba30-545ad9d59171}">
  <ds:schemaRefs/>
</ds:datastoreItem>
</file>

<file path=customXml/itemProps17.xml><?xml version="1.0" encoding="utf-8"?>
<ds:datastoreItem xmlns:ds="http://schemas.openxmlformats.org/officeDocument/2006/customXml" ds:itemID="{70f0e041-4953-4e4a-a491-391724f2f087}">
  <ds:schemaRefs/>
</ds:datastoreItem>
</file>

<file path=customXml/itemProps18.xml><?xml version="1.0" encoding="utf-8"?>
<ds:datastoreItem xmlns:ds="http://schemas.openxmlformats.org/officeDocument/2006/customXml" ds:itemID="{4573f3c2-2198-4f72-90a3-4dbd4204f2d8}">
  <ds:schemaRefs/>
</ds:datastoreItem>
</file>

<file path=customXml/itemProps19.xml><?xml version="1.0" encoding="utf-8"?>
<ds:datastoreItem xmlns:ds="http://schemas.openxmlformats.org/officeDocument/2006/customXml" ds:itemID="{e48e387d-9e68-4b51-b14b-6445ff029554}">
  <ds:schemaRefs/>
</ds:datastoreItem>
</file>

<file path=customXml/itemProps2.xml><?xml version="1.0" encoding="utf-8"?>
<ds:datastoreItem xmlns:ds="http://schemas.openxmlformats.org/officeDocument/2006/customXml" ds:itemID="{ed12b885-dbc7-47ab-927b-580ce4c452b1}">
  <ds:schemaRefs/>
</ds:datastoreItem>
</file>

<file path=customXml/itemProps20.xml><?xml version="1.0" encoding="utf-8"?>
<ds:datastoreItem xmlns:ds="http://schemas.openxmlformats.org/officeDocument/2006/customXml" ds:itemID="{09814a17-4c64-4316-b828-688044263075}">
  <ds:schemaRefs/>
</ds:datastoreItem>
</file>

<file path=customXml/itemProps21.xml><?xml version="1.0" encoding="utf-8"?>
<ds:datastoreItem xmlns:ds="http://schemas.openxmlformats.org/officeDocument/2006/customXml" ds:itemID="{0799f0db-227a-4744-8818-b82deba03b4c}">
  <ds:schemaRefs/>
</ds:datastoreItem>
</file>

<file path=customXml/itemProps22.xml><?xml version="1.0" encoding="utf-8"?>
<ds:datastoreItem xmlns:ds="http://schemas.openxmlformats.org/officeDocument/2006/customXml" ds:itemID="{e4237cc3-15a8-4476-ade8-e67ebeaeec12}">
  <ds:schemaRefs/>
</ds:datastoreItem>
</file>

<file path=customXml/itemProps23.xml><?xml version="1.0" encoding="utf-8"?>
<ds:datastoreItem xmlns:ds="http://schemas.openxmlformats.org/officeDocument/2006/customXml" ds:itemID="{b9b0805e-8502-420e-a6e9-85387e53e863}">
  <ds:schemaRefs/>
</ds:datastoreItem>
</file>

<file path=customXml/itemProps24.xml><?xml version="1.0" encoding="utf-8"?>
<ds:datastoreItem xmlns:ds="http://schemas.openxmlformats.org/officeDocument/2006/customXml" ds:itemID="{1381623b-e3c4-48ec-9989-fbd5c2bceb76}">
  <ds:schemaRefs/>
</ds:datastoreItem>
</file>

<file path=customXml/itemProps25.xml><?xml version="1.0" encoding="utf-8"?>
<ds:datastoreItem xmlns:ds="http://schemas.openxmlformats.org/officeDocument/2006/customXml" ds:itemID="{97f930c1-29b9-4e08-82af-4c43c03cd865}">
  <ds:schemaRefs/>
</ds:datastoreItem>
</file>

<file path=customXml/itemProps26.xml><?xml version="1.0" encoding="utf-8"?>
<ds:datastoreItem xmlns:ds="http://schemas.openxmlformats.org/officeDocument/2006/customXml" ds:itemID="{2fbbc2e6-397e-48d9-b5ef-3b978abbd87a}">
  <ds:schemaRefs/>
</ds:datastoreItem>
</file>

<file path=customXml/itemProps27.xml><?xml version="1.0" encoding="utf-8"?>
<ds:datastoreItem xmlns:ds="http://schemas.openxmlformats.org/officeDocument/2006/customXml" ds:itemID="{4fd8b18d-1f49-4c92-bb1b-f44760155379}">
  <ds:schemaRefs/>
</ds:datastoreItem>
</file>

<file path=customXml/itemProps28.xml><?xml version="1.0" encoding="utf-8"?>
<ds:datastoreItem xmlns:ds="http://schemas.openxmlformats.org/officeDocument/2006/customXml" ds:itemID="{417a5df5-3bd1-45aa-b358-61c893078dad}">
  <ds:schemaRefs/>
</ds:datastoreItem>
</file>

<file path=customXml/itemProps29.xml><?xml version="1.0" encoding="utf-8"?>
<ds:datastoreItem xmlns:ds="http://schemas.openxmlformats.org/officeDocument/2006/customXml" ds:itemID="{09837850-651a-4aa7-ac9c-a7216d0d9851}">
  <ds:schemaRefs/>
</ds:datastoreItem>
</file>

<file path=customXml/itemProps3.xml><?xml version="1.0" encoding="utf-8"?>
<ds:datastoreItem xmlns:ds="http://schemas.openxmlformats.org/officeDocument/2006/customXml" ds:itemID="{2d24da33-d562-4b2f-94a4-cf5f845a60d1}">
  <ds:schemaRefs/>
</ds:datastoreItem>
</file>

<file path=customXml/itemProps30.xml><?xml version="1.0" encoding="utf-8"?>
<ds:datastoreItem xmlns:ds="http://schemas.openxmlformats.org/officeDocument/2006/customXml" ds:itemID="{e709c0f6-707c-4731-b25b-4820ca892850}">
  <ds:schemaRefs/>
</ds:datastoreItem>
</file>

<file path=customXml/itemProps31.xml><?xml version="1.0" encoding="utf-8"?>
<ds:datastoreItem xmlns:ds="http://schemas.openxmlformats.org/officeDocument/2006/customXml" ds:itemID="{863122b3-2152-436c-8cd2-55fe3e575b8b}">
  <ds:schemaRefs/>
</ds:datastoreItem>
</file>

<file path=customXml/itemProps32.xml><?xml version="1.0" encoding="utf-8"?>
<ds:datastoreItem xmlns:ds="http://schemas.openxmlformats.org/officeDocument/2006/customXml" ds:itemID="{78f8b6f5-4ae5-4fe0-af38-0a3fdeb0f38b}">
  <ds:schemaRefs/>
</ds:datastoreItem>
</file>

<file path=customXml/itemProps33.xml><?xml version="1.0" encoding="utf-8"?>
<ds:datastoreItem xmlns:ds="http://schemas.openxmlformats.org/officeDocument/2006/customXml" ds:itemID="{31923656-3475-42a4-ad02-d5820b1160ec}">
  <ds:schemaRefs/>
</ds:datastoreItem>
</file>

<file path=customXml/itemProps34.xml><?xml version="1.0" encoding="utf-8"?>
<ds:datastoreItem xmlns:ds="http://schemas.openxmlformats.org/officeDocument/2006/customXml" ds:itemID="{5729ee97-e155-4872-a391-163e5063a521}">
  <ds:schemaRefs/>
</ds:datastoreItem>
</file>

<file path=customXml/itemProps4.xml><?xml version="1.0" encoding="utf-8"?>
<ds:datastoreItem xmlns:ds="http://schemas.openxmlformats.org/officeDocument/2006/customXml" ds:itemID="{43ca1d43-58e7-4d68-9958-795e6ce87308}">
  <ds:schemaRefs/>
</ds:datastoreItem>
</file>

<file path=customXml/itemProps5.xml><?xml version="1.0" encoding="utf-8"?>
<ds:datastoreItem xmlns:ds="http://schemas.openxmlformats.org/officeDocument/2006/customXml" ds:itemID="{9da516d1-c565-44ad-b7f0-16286c9ea8b3}">
  <ds:schemaRefs/>
</ds:datastoreItem>
</file>

<file path=customXml/itemProps6.xml><?xml version="1.0" encoding="utf-8"?>
<ds:datastoreItem xmlns:ds="http://schemas.openxmlformats.org/officeDocument/2006/customXml" ds:itemID="{65a3878e-19ae-4da6-82f5-80dcbc285eb9}">
  <ds:schemaRefs/>
</ds:datastoreItem>
</file>

<file path=customXml/itemProps7.xml><?xml version="1.0" encoding="utf-8"?>
<ds:datastoreItem xmlns:ds="http://schemas.openxmlformats.org/officeDocument/2006/customXml" ds:itemID="{458c1f38-f78c-4a11-93a8-4f2a79e2eb60}">
  <ds:schemaRefs/>
</ds:datastoreItem>
</file>

<file path=customXml/itemProps8.xml><?xml version="1.0" encoding="utf-8"?>
<ds:datastoreItem xmlns:ds="http://schemas.openxmlformats.org/officeDocument/2006/customXml" ds:itemID="{d69927fc-07b9-473c-919f-63643e923d5a}">
  <ds:schemaRefs/>
</ds:datastoreItem>
</file>

<file path=customXml/itemProps9.xml><?xml version="1.0" encoding="utf-8"?>
<ds:datastoreItem xmlns:ds="http://schemas.openxmlformats.org/officeDocument/2006/customXml" ds:itemID="{d2597701-8f7a-4171-85c0-c280005db56a}">
  <ds:schemaRefs/>
</ds:datastoreItem>
</file>

<file path=docProps/app.xml><?xml version="1.0" encoding="utf-8"?>
<Properties xmlns="http://schemas.openxmlformats.org/officeDocument/2006/extended-properties" xmlns:vt="http://schemas.openxmlformats.org/officeDocument/2006/docPropsVTypes">
  <Pages>45</Pages>
  <Words>10031</Words>
  <Characters>11637</Characters>
  <TotalTime>0</TotalTime>
  <ScaleCrop>false</ScaleCrop>
  <LinksUpToDate>false</LinksUpToDate>
  <CharactersWithSpaces>11860</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2023-02-24T19:36:00Z</dcterms:created>
  <dc:creator>lenovo</dc:creator>
  <cp:lastModifiedBy>信息化办</cp:lastModifiedBy>
  <dcterms:modified xsi:type="dcterms:W3CDTF">2024-06-20T08:00:26Z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B849DD0410DF4A66B26703A91C78F3CF_13</vt:lpwstr>
  </property>
</Properties>
</file>