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一、魏县院堡镇人民政府本级收支预算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一、魏县院堡镇人民政府本级收支预算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922001魏县院堡镇人民政府本级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892.98</w:t>
            </w:r>
          </w:p>
        </w:tc>
        <w:tc>
          <w:tcPr>
            <w:tcW w:w="4535" w:type="dxa"/>
            <w:vAlign w:val="center"/>
          </w:tcPr>
          <w:p>
            <w:pPr>
              <w:pStyle w:val="12"/>
            </w:pPr>
            <w:r>
              <w:t>一、一般公共服务支出</w:t>
            </w:r>
          </w:p>
        </w:tc>
        <w:tc>
          <w:tcPr>
            <w:tcW w:w="2126" w:type="dxa"/>
            <w:vAlign w:val="center"/>
          </w:tcPr>
          <w:p>
            <w:pPr>
              <w:pStyle w:val="11"/>
            </w:pPr>
            <w:r>
              <w:t>543.37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76.16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251.15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892.98</w:t>
            </w:r>
          </w:p>
        </w:tc>
        <w:tc>
          <w:tcPr>
            <w:tcW w:w="4535" w:type="dxa"/>
            <w:vAlign w:val="center"/>
          </w:tcPr>
          <w:p>
            <w:pPr>
              <w:pStyle w:val="14"/>
            </w:pPr>
            <w:r>
              <w:t>本年支出合计</w:t>
            </w:r>
          </w:p>
        </w:tc>
        <w:tc>
          <w:tcPr>
            <w:tcW w:w="2126" w:type="dxa"/>
            <w:vAlign w:val="center"/>
          </w:tcPr>
          <w:p>
            <w:pPr>
              <w:pStyle w:val="15"/>
            </w:pPr>
            <w:r>
              <w:t>892.98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892.98</w:t>
            </w:r>
          </w:p>
        </w:tc>
        <w:tc>
          <w:tcPr>
            <w:tcW w:w="4535" w:type="dxa"/>
            <w:vAlign w:val="center"/>
          </w:tcPr>
          <w:p>
            <w:pPr>
              <w:pStyle w:val="14"/>
            </w:pPr>
            <w:r>
              <w:t>支出总计</w:t>
            </w:r>
          </w:p>
        </w:tc>
        <w:tc>
          <w:tcPr>
            <w:tcW w:w="2126" w:type="dxa"/>
            <w:vAlign w:val="center"/>
          </w:tcPr>
          <w:p>
            <w:pPr>
              <w:pStyle w:val="15"/>
            </w:pPr>
            <w:r>
              <w:t>892.98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99"/>
        <w:gridCol w:w="840"/>
        <w:gridCol w:w="1155"/>
        <w:gridCol w:w="960"/>
        <w:gridCol w:w="1080"/>
        <w:gridCol w:w="960"/>
        <w:gridCol w:w="585"/>
        <w:gridCol w:w="405"/>
        <w:gridCol w:w="450"/>
        <w:gridCol w:w="780"/>
        <w:gridCol w:w="660"/>
        <w:gridCol w:w="622"/>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4634" w:type="dxa"/>
            <w:gridSpan w:val="5"/>
            <w:tcBorders>
              <w:top w:val="single" w:color="FFFFFF" w:sz="6" w:space="0"/>
              <w:left w:val="single" w:color="FFFFFF" w:sz="6" w:space="0"/>
              <w:right w:val="single" w:color="FFFFFF" w:sz="6" w:space="0"/>
            </w:tcBorders>
            <w:vAlign w:val="center"/>
          </w:tcPr>
          <w:p>
            <w:pPr>
              <w:pStyle w:val="9"/>
            </w:pPr>
            <w:r>
              <w:t>922001魏县院堡镇人民政府本级</w:t>
            </w:r>
          </w:p>
        </w:tc>
        <w:tc>
          <w:tcPr>
            <w:tcW w:w="1950"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2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99" w:type="dxa"/>
            <w:vMerge w:val="restart"/>
            <w:vAlign w:val="center"/>
          </w:tcPr>
          <w:p>
            <w:pPr>
              <w:pStyle w:val="10"/>
            </w:pPr>
            <w:r>
              <w:t>序号</w:t>
            </w:r>
          </w:p>
        </w:tc>
        <w:tc>
          <w:tcPr>
            <w:tcW w:w="1995" w:type="dxa"/>
            <w:gridSpan w:val="2"/>
            <w:vAlign w:val="center"/>
          </w:tcPr>
          <w:p>
            <w:pPr>
              <w:pStyle w:val="10"/>
            </w:pPr>
            <w:r>
              <w:t>功能分类科目</w:t>
            </w:r>
          </w:p>
        </w:tc>
        <w:tc>
          <w:tcPr>
            <w:tcW w:w="960" w:type="dxa"/>
            <w:vMerge w:val="restart"/>
            <w:vAlign w:val="center"/>
          </w:tcPr>
          <w:p>
            <w:pPr>
              <w:pStyle w:val="10"/>
            </w:pPr>
            <w:r>
              <w:t>合计</w:t>
            </w:r>
          </w:p>
        </w:tc>
        <w:tc>
          <w:tcPr>
            <w:tcW w:w="5542"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9" w:type="dxa"/>
            <w:vMerge w:val="continue"/>
          </w:tcPr>
          <w:p/>
        </w:tc>
        <w:tc>
          <w:tcPr>
            <w:tcW w:w="840" w:type="dxa"/>
            <w:vAlign w:val="center"/>
          </w:tcPr>
          <w:p>
            <w:pPr>
              <w:pStyle w:val="10"/>
            </w:pPr>
            <w:r>
              <w:t>科目    编码</w:t>
            </w:r>
          </w:p>
        </w:tc>
        <w:tc>
          <w:tcPr>
            <w:tcW w:w="1155" w:type="dxa"/>
            <w:vAlign w:val="center"/>
          </w:tcPr>
          <w:p>
            <w:pPr>
              <w:pStyle w:val="10"/>
            </w:pPr>
            <w:r>
              <w:t>科目名称</w:t>
            </w:r>
          </w:p>
        </w:tc>
        <w:tc>
          <w:tcPr>
            <w:tcW w:w="960" w:type="dxa"/>
            <w:vMerge w:val="continue"/>
          </w:tcPr>
          <w:p/>
        </w:tc>
        <w:tc>
          <w:tcPr>
            <w:tcW w:w="1080" w:type="dxa"/>
            <w:vAlign w:val="center"/>
          </w:tcPr>
          <w:p>
            <w:pPr>
              <w:pStyle w:val="10"/>
            </w:pPr>
            <w:r>
              <w:t>小计</w:t>
            </w:r>
          </w:p>
        </w:tc>
        <w:tc>
          <w:tcPr>
            <w:tcW w:w="960" w:type="dxa"/>
            <w:vAlign w:val="center"/>
          </w:tcPr>
          <w:p>
            <w:pPr>
              <w:pStyle w:val="10"/>
            </w:pPr>
            <w:r>
              <w:t>财政拨款 收入</w:t>
            </w:r>
          </w:p>
        </w:tc>
        <w:tc>
          <w:tcPr>
            <w:tcW w:w="585" w:type="dxa"/>
            <w:vAlign w:val="center"/>
          </w:tcPr>
          <w:p>
            <w:pPr>
              <w:pStyle w:val="10"/>
            </w:pPr>
            <w:r>
              <w:t>财政专户</w:t>
            </w:r>
            <w:bookmarkStart w:id="1" w:name="_GoBack"/>
            <w:bookmarkEnd w:id="1"/>
            <w:r>
              <w:t xml:space="preserve"> 收入</w:t>
            </w:r>
          </w:p>
        </w:tc>
        <w:tc>
          <w:tcPr>
            <w:tcW w:w="405" w:type="dxa"/>
            <w:vAlign w:val="center"/>
          </w:tcPr>
          <w:p>
            <w:pPr>
              <w:pStyle w:val="10"/>
            </w:pPr>
            <w:r>
              <w:t>事业收入</w:t>
            </w:r>
          </w:p>
        </w:tc>
        <w:tc>
          <w:tcPr>
            <w:tcW w:w="450" w:type="dxa"/>
            <w:vAlign w:val="center"/>
          </w:tcPr>
          <w:p>
            <w:pPr>
              <w:pStyle w:val="10"/>
            </w:pPr>
            <w:r>
              <w:t>经营收入</w:t>
            </w:r>
          </w:p>
        </w:tc>
        <w:tc>
          <w:tcPr>
            <w:tcW w:w="780" w:type="dxa"/>
            <w:vAlign w:val="center"/>
          </w:tcPr>
          <w:p>
            <w:pPr>
              <w:pStyle w:val="10"/>
            </w:pPr>
            <w:r>
              <w:t>上级补助收入</w:t>
            </w:r>
          </w:p>
        </w:tc>
        <w:tc>
          <w:tcPr>
            <w:tcW w:w="660" w:type="dxa"/>
            <w:vAlign w:val="center"/>
          </w:tcPr>
          <w:p>
            <w:pPr>
              <w:pStyle w:val="10"/>
            </w:pPr>
            <w:r>
              <w:t>附属单位上缴收入</w:t>
            </w:r>
          </w:p>
        </w:tc>
        <w:tc>
          <w:tcPr>
            <w:tcW w:w="622"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5" w:hRule="atLeast"/>
          <w:tblHeader/>
          <w:jc w:val="center"/>
        </w:trPr>
        <w:tc>
          <w:tcPr>
            <w:tcW w:w="599" w:type="dxa"/>
            <w:vAlign w:val="center"/>
          </w:tcPr>
          <w:p>
            <w:pPr>
              <w:pStyle w:val="10"/>
            </w:pPr>
            <w:r>
              <w:t>栏次</w:t>
            </w:r>
          </w:p>
        </w:tc>
        <w:tc>
          <w:tcPr>
            <w:tcW w:w="840" w:type="dxa"/>
            <w:vAlign w:val="center"/>
          </w:tcPr>
          <w:p>
            <w:pPr>
              <w:pStyle w:val="10"/>
            </w:pPr>
            <w:r>
              <w:t>1</w:t>
            </w:r>
          </w:p>
        </w:tc>
        <w:tc>
          <w:tcPr>
            <w:tcW w:w="1155" w:type="dxa"/>
            <w:vAlign w:val="center"/>
          </w:tcPr>
          <w:p>
            <w:pPr>
              <w:pStyle w:val="10"/>
            </w:pPr>
            <w:r>
              <w:t>2</w:t>
            </w:r>
          </w:p>
        </w:tc>
        <w:tc>
          <w:tcPr>
            <w:tcW w:w="960" w:type="dxa"/>
            <w:vAlign w:val="center"/>
          </w:tcPr>
          <w:p>
            <w:pPr>
              <w:pStyle w:val="10"/>
            </w:pPr>
            <w:r>
              <w:t>3</w:t>
            </w:r>
          </w:p>
        </w:tc>
        <w:tc>
          <w:tcPr>
            <w:tcW w:w="1080" w:type="dxa"/>
            <w:vAlign w:val="center"/>
          </w:tcPr>
          <w:p>
            <w:pPr>
              <w:pStyle w:val="10"/>
            </w:pPr>
            <w:r>
              <w:t>4</w:t>
            </w:r>
          </w:p>
        </w:tc>
        <w:tc>
          <w:tcPr>
            <w:tcW w:w="960" w:type="dxa"/>
            <w:vAlign w:val="center"/>
          </w:tcPr>
          <w:p>
            <w:pPr>
              <w:pStyle w:val="10"/>
            </w:pPr>
            <w:r>
              <w:t>5</w:t>
            </w:r>
          </w:p>
        </w:tc>
        <w:tc>
          <w:tcPr>
            <w:tcW w:w="585" w:type="dxa"/>
            <w:vAlign w:val="center"/>
          </w:tcPr>
          <w:p>
            <w:pPr>
              <w:pStyle w:val="10"/>
            </w:pPr>
            <w:r>
              <w:t>6</w:t>
            </w:r>
          </w:p>
        </w:tc>
        <w:tc>
          <w:tcPr>
            <w:tcW w:w="405" w:type="dxa"/>
            <w:vAlign w:val="center"/>
          </w:tcPr>
          <w:p>
            <w:pPr>
              <w:pStyle w:val="10"/>
            </w:pPr>
            <w:r>
              <w:t>7</w:t>
            </w:r>
          </w:p>
        </w:tc>
        <w:tc>
          <w:tcPr>
            <w:tcW w:w="450" w:type="dxa"/>
            <w:vAlign w:val="center"/>
          </w:tcPr>
          <w:p>
            <w:pPr>
              <w:pStyle w:val="10"/>
            </w:pPr>
            <w:r>
              <w:t>8</w:t>
            </w:r>
          </w:p>
        </w:tc>
        <w:tc>
          <w:tcPr>
            <w:tcW w:w="780" w:type="dxa"/>
            <w:vAlign w:val="center"/>
          </w:tcPr>
          <w:p>
            <w:pPr>
              <w:pStyle w:val="10"/>
            </w:pPr>
            <w:r>
              <w:t>9</w:t>
            </w:r>
          </w:p>
        </w:tc>
        <w:tc>
          <w:tcPr>
            <w:tcW w:w="660" w:type="dxa"/>
            <w:vAlign w:val="center"/>
          </w:tcPr>
          <w:p>
            <w:pPr>
              <w:pStyle w:val="10"/>
            </w:pPr>
            <w:r>
              <w:t>10</w:t>
            </w:r>
          </w:p>
        </w:tc>
        <w:tc>
          <w:tcPr>
            <w:tcW w:w="622"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9" w:type="dxa"/>
            <w:vAlign w:val="center"/>
          </w:tcPr>
          <w:p>
            <w:pPr>
              <w:pStyle w:val="13"/>
            </w:pPr>
            <w:r>
              <w:t>1</w:t>
            </w:r>
          </w:p>
        </w:tc>
        <w:tc>
          <w:tcPr>
            <w:tcW w:w="840" w:type="dxa"/>
            <w:vAlign w:val="center"/>
          </w:tcPr>
          <w:p>
            <w:pPr>
              <w:pStyle w:val="16"/>
            </w:pPr>
          </w:p>
        </w:tc>
        <w:tc>
          <w:tcPr>
            <w:tcW w:w="1155" w:type="dxa"/>
            <w:vAlign w:val="center"/>
          </w:tcPr>
          <w:p>
            <w:pPr>
              <w:pStyle w:val="14"/>
            </w:pPr>
            <w:r>
              <w:t>合计</w:t>
            </w:r>
          </w:p>
        </w:tc>
        <w:tc>
          <w:tcPr>
            <w:tcW w:w="960" w:type="dxa"/>
            <w:vAlign w:val="center"/>
          </w:tcPr>
          <w:p>
            <w:pPr>
              <w:pStyle w:val="15"/>
            </w:pPr>
            <w:r>
              <w:t>892.98</w:t>
            </w:r>
          </w:p>
        </w:tc>
        <w:tc>
          <w:tcPr>
            <w:tcW w:w="1080" w:type="dxa"/>
            <w:vAlign w:val="center"/>
          </w:tcPr>
          <w:p>
            <w:pPr>
              <w:pStyle w:val="15"/>
            </w:pPr>
            <w:r>
              <w:t>892.98</w:t>
            </w:r>
          </w:p>
        </w:tc>
        <w:tc>
          <w:tcPr>
            <w:tcW w:w="960" w:type="dxa"/>
            <w:vAlign w:val="center"/>
          </w:tcPr>
          <w:p>
            <w:pPr>
              <w:pStyle w:val="15"/>
            </w:pPr>
            <w:r>
              <w:t>892.98</w:t>
            </w:r>
          </w:p>
        </w:tc>
        <w:tc>
          <w:tcPr>
            <w:tcW w:w="585" w:type="dxa"/>
            <w:vAlign w:val="center"/>
          </w:tcPr>
          <w:p>
            <w:pPr>
              <w:pStyle w:val="15"/>
            </w:pPr>
          </w:p>
        </w:tc>
        <w:tc>
          <w:tcPr>
            <w:tcW w:w="405" w:type="dxa"/>
            <w:vAlign w:val="center"/>
          </w:tcPr>
          <w:p>
            <w:pPr>
              <w:pStyle w:val="15"/>
            </w:pPr>
          </w:p>
        </w:tc>
        <w:tc>
          <w:tcPr>
            <w:tcW w:w="450" w:type="dxa"/>
            <w:vAlign w:val="center"/>
          </w:tcPr>
          <w:p>
            <w:pPr>
              <w:pStyle w:val="15"/>
            </w:pPr>
          </w:p>
        </w:tc>
        <w:tc>
          <w:tcPr>
            <w:tcW w:w="780" w:type="dxa"/>
            <w:vAlign w:val="center"/>
          </w:tcPr>
          <w:p>
            <w:pPr>
              <w:pStyle w:val="15"/>
            </w:pPr>
          </w:p>
        </w:tc>
        <w:tc>
          <w:tcPr>
            <w:tcW w:w="660" w:type="dxa"/>
            <w:vAlign w:val="center"/>
          </w:tcPr>
          <w:p>
            <w:pPr>
              <w:pStyle w:val="15"/>
            </w:pPr>
          </w:p>
        </w:tc>
        <w:tc>
          <w:tcPr>
            <w:tcW w:w="622"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9" w:type="dxa"/>
            <w:vAlign w:val="center"/>
          </w:tcPr>
          <w:p>
            <w:pPr>
              <w:pStyle w:val="13"/>
            </w:pPr>
            <w:r>
              <w:t>2</w:t>
            </w:r>
          </w:p>
        </w:tc>
        <w:tc>
          <w:tcPr>
            <w:tcW w:w="840" w:type="dxa"/>
            <w:vAlign w:val="center"/>
          </w:tcPr>
          <w:p>
            <w:pPr>
              <w:pStyle w:val="12"/>
            </w:pPr>
            <w:r>
              <w:t>201</w:t>
            </w:r>
          </w:p>
        </w:tc>
        <w:tc>
          <w:tcPr>
            <w:tcW w:w="1155" w:type="dxa"/>
            <w:vAlign w:val="center"/>
          </w:tcPr>
          <w:p>
            <w:pPr>
              <w:pStyle w:val="12"/>
            </w:pPr>
            <w:r>
              <w:t>一般公共服务支出</w:t>
            </w:r>
          </w:p>
        </w:tc>
        <w:tc>
          <w:tcPr>
            <w:tcW w:w="960" w:type="dxa"/>
            <w:vAlign w:val="center"/>
          </w:tcPr>
          <w:p>
            <w:pPr>
              <w:pStyle w:val="11"/>
            </w:pPr>
            <w:r>
              <w:t>543.37</w:t>
            </w:r>
          </w:p>
        </w:tc>
        <w:tc>
          <w:tcPr>
            <w:tcW w:w="1080" w:type="dxa"/>
            <w:vAlign w:val="center"/>
          </w:tcPr>
          <w:p>
            <w:pPr>
              <w:pStyle w:val="11"/>
            </w:pPr>
            <w:r>
              <w:t>543.37</w:t>
            </w:r>
          </w:p>
        </w:tc>
        <w:tc>
          <w:tcPr>
            <w:tcW w:w="960" w:type="dxa"/>
            <w:vAlign w:val="center"/>
          </w:tcPr>
          <w:p>
            <w:pPr>
              <w:pStyle w:val="11"/>
            </w:pPr>
            <w:r>
              <w:t>543.37</w:t>
            </w:r>
          </w:p>
        </w:tc>
        <w:tc>
          <w:tcPr>
            <w:tcW w:w="585" w:type="dxa"/>
            <w:vAlign w:val="center"/>
          </w:tcPr>
          <w:p>
            <w:pPr>
              <w:pStyle w:val="11"/>
            </w:pPr>
          </w:p>
        </w:tc>
        <w:tc>
          <w:tcPr>
            <w:tcW w:w="405" w:type="dxa"/>
            <w:vAlign w:val="center"/>
          </w:tcPr>
          <w:p>
            <w:pPr>
              <w:pStyle w:val="11"/>
            </w:pPr>
          </w:p>
        </w:tc>
        <w:tc>
          <w:tcPr>
            <w:tcW w:w="450" w:type="dxa"/>
            <w:vAlign w:val="center"/>
          </w:tcPr>
          <w:p>
            <w:pPr>
              <w:pStyle w:val="11"/>
            </w:pPr>
          </w:p>
        </w:tc>
        <w:tc>
          <w:tcPr>
            <w:tcW w:w="780" w:type="dxa"/>
            <w:vAlign w:val="center"/>
          </w:tcPr>
          <w:p>
            <w:pPr>
              <w:pStyle w:val="11"/>
            </w:pPr>
          </w:p>
        </w:tc>
        <w:tc>
          <w:tcPr>
            <w:tcW w:w="660" w:type="dxa"/>
            <w:vAlign w:val="center"/>
          </w:tcPr>
          <w:p>
            <w:pPr>
              <w:pStyle w:val="11"/>
            </w:pPr>
          </w:p>
        </w:tc>
        <w:tc>
          <w:tcPr>
            <w:tcW w:w="622"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9" w:type="dxa"/>
            <w:vAlign w:val="center"/>
          </w:tcPr>
          <w:p>
            <w:pPr>
              <w:pStyle w:val="13"/>
            </w:pPr>
            <w:r>
              <w:t>3</w:t>
            </w:r>
          </w:p>
        </w:tc>
        <w:tc>
          <w:tcPr>
            <w:tcW w:w="840" w:type="dxa"/>
            <w:vAlign w:val="center"/>
          </w:tcPr>
          <w:p>
            <w:pPr>
              <w:pStyle w:val="12"/>
            </w:pPr>
            <w:r>
              <w:t>20103</w:t>
            </w:r>
          </w:p>
        </w:tc>
        <w:tc>
          <w:tcPr>
            <w:tcW w:w="1155" w:type="dxa"/>
            <w:vAlign w:val="center"/>
          </w:tcPr>
          <w:p>
            <w:pPr>
              <w:pStyle w:val="12"/>
            </w:pPr>
            <w:r>
              <w:t>政府办公厅（室）及相关机构事务</w:t>
            </w:r>
          </w:p>
        </w:tc>
        <w:tc>
          <w:tcPr>
            <w:tcW w:w="960" w:type="dxa"/>
            <w:vAlign w:val="center"/>
          </w:tcPr>
          <w:p>
            <w:pPr>
              <w:pStyle w:val="11"/>
            </w:pPr>
            <w:r>
              <w:t>543.37</w:t>
            </w:r>
          </w:p>
        </w:tc>
        <w:tc>
          <w:tcPr>
            <w:tcW w:w="1080" w:type="dxa"/>
            <w:vAlign w:val="center"/>
          </w:tcPr>
          <w:p>
            <w:pPr>
              <w:pStyle w:val="11"/>
            </w:pPr>
            <w:r>
              <w:t>543.37</w:t>
            </w:r>
          </w:p>
        </w:tc>
        <w:tc>
          <w:tcPr>
            <w:tcW w:w="960" w:type="dxa"/>
            <w:vAlign w:val="center"/>
          </w:tcPr>
          <w:p>
            <w:pPr>
              <w:pStyle w:val="11"/>
            </w:pPr>
            <w:r>
              <w:t>543.37</w:t>
            </w:r>
          </w:p>
        </w:tc>
        <w:tc>
          <w:tcPr>
            <w:tcW w:w="585" w:type="dxa"/>
            <w:vAlign w:val="center"/>
          </w:tcPr>
          <w:p>
            <w:pPr>
              <w:pStyle w:val="11"/>
            </w:pPr>
          </w:p>
        </w:tc>
        <w:tc>
          <w:tcPr>
            <w:tcW w:w="405" w:type="dxa"/>
            <w:vAlign w:val="center"/>
          </w:tcPr>
          <w:p>
            <w:pPr>
              <w:pStyle w:val="11"/>
            </w:pPr>
          </w:p>
        </w:tc>
        <w:tc>
          <w:tcPr>
            <w:tcW w:w="450" w:type="dxa"/>
            <w:vAlign w:val="center"/>
          </w:tcPr>
          <w:p>
            <w:pPr>
              <w:pStyle w:val="11"/>
            </w:pPr>
          </w:p>
        </w:tc>
        <w:tc>
          <w:tcPr>
            <w:tcW w:w="780" w:type="dxa"/>
            <w:vAlign w:val="center"/>
          </w:tcPr>
          <w:p>
            <w:pPr>
              <w:pStyle w:val="11"/>
            </w:pPr>
          </w:p>
        </w:tc>
        <w:tc>
          <w:tcPr>
            <w:tcW w:w="660" w:type="dxa"/>
            <w:vAlign w:val="center"/>
          </w:tcPr>
          <w:p>
            <w:pPr>
              <w:pStyle w:val="11"/>
            </w:pPr>
          </w:p>
        </w:tc>
        <w:tc>
          <w:tcPr>
            <w:tcW w:w="622"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9" w:type="dxa"/>
            <w:vAlign w:val="center"/>
          </w:tcPr>
          <w:p>
            <w:pPr>
              <w:pStyle w:val="13"/>
            </w:pPr>
            <w:r>
              <w:t>4</w:t>
            </w:r>
          </w:p>
        </w:tc>
        <w:tc>
          <w:tcPr>
            <w:tcW w:w="840" w:type="dxa"/>
            <w:vAlign w:val="center"/>
          </w:tcPr>
          <w:p>
            <w:pPr>
              <w:pStyle w:val="12"/>
            </w:pPr>
            <w:r>
              <w:t>2010301</w:t>
            </w:r>
          </w:p>
        </w:tc>
        <w:tc>
          <w:tcPr>
            <w:tcW w:w="1155" w:type="dxa"/>
            <w:vAlign w:val="center"/>
          </w:tcPr>
          <w:p>
            <w:pPr>
              <w:pStyle w:val="12"/>
            </w:pPr>
            <w:r>
              <w:t>行政运行</w:t>
            </w:r>
          </w:p>
        </w:tc>
        <w:tc>
          <w:tcPr>
            <w:tcW w:w="960" w:type="dxa"/>
            <w:vAlign w:val="center"/>
          </w:tcPr>
          <w:p>
            <w:pPr>
              <w:pStyle w:val="11"/>
            </w:pPr>
            <w:r>
              <w:t>543.37</w:t>
            </w:r>
          </w:p>
        </w:tc>
        <w:tc>
          <w:tcPr>
            <w:tcW w:w="1080" w:type="dxa"/>
            <w:vAlign w:val="center"/>
          </w:tcPr>
          <w:p>
            <w:pPr>
              <w:pStyle w:val="11"/>
            </w:pPr>
            <w:r>
              <w:t>543.37</w:t>
            </w:r>
          </w:p>
        </w:tc>
        <w:tc>
          <w:tcPr>
            <w:tcW w:w="960" w:type="dxa"/>
            <w:vAlign w:val="center"/>
          </w:tcPr>
          <w:p>
            <w:pPr>
              <w:pStyle w:val="11"/>
            </w:pPr>
            <w:r>
              <w:t>543.37</w:t>
            </w:r>
          </w:p>
        </w:tc>
        <w:tc>
          <w:tcPr>
            <w:tcW w:w="585" w:type="dxa"/>
            <w:vAlign w:val="center"/>
          </w:tcPr>
          <w:p>
            <w:pPr>
              <w:pStyle w:val="11"/>
            </w:pPr>
          </w:p>
        </w:tc>
        <w:tc>
          <w:tcPr>
            <w:tcW w:w="405" w:type="dxa"/>
            <w:vAlign w:val="center"/>
          </w:tcPr>
          <w:p>
            <w:pPr>
              <w:pStyle w:val="11"/>
            </w:pPr>
          </w:p>
        </w:tc>
        <w:tc>
          <w:tcPr>
            <w:tcW w:w="450" w:type="dxa"/>
            <w:vAlign w:val="center"/>
          </w:tcPr>
          <w:p>
            <w:pPr>
              <w:pStyle w:val="11"/>
            </w:pPr>
          </w:p>
        </w:tc>
        <w:tc>
          <w:tcPr>
            <w:tcW w:w="780" w:type="dxa"/>
            <w:vAlign w:val="center"/>
          </w:tcPr>
          <w:p>
            <w:pPr>
              <w:pStyle w:val="11"/>
            </w:pPr>
          </w:p>
        </w:tc>
        <w:tc>
          <w:tcPr>
            <w:tcW w:w="660" w:type="dxa"/>
            <w:vAlign w:val="center"/>
          </w:tcPr>
          <w:p>
            <w:pPr>
              <w:pStyle w:val="11"/>
            </w:pPr>
          </w:p>
        </w:tc>
        <w:tc>
          <w:tcPr>
            <w:tcW w:w="622"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9" w:type="dxa"/>
            <w:vAlign w:val="center"/>
          </w:tcPr>
          <w:p>
            <w:pPr>
              <w:pStyle w:val="13"/>
            </w:pPr>
            <w:r>
              <w:t>5</w:t>
            </w:r>
          </w:p>
        </w:tc>
        <w:tc>
          <w:tcPr>
            <w:tcW w:w="840" w:type="dxa"/>
            <w:vAlign w:val="center"/>
          </w:tcPr>
          <w:p>
            <w:pPr>
              <w:pStyle w:val="12"/>
            </w:pPr>
            <w:r>
              <w:t>208</w:t>
            </w:r>
          </w:p>
        </w:tc>
        <w:tc>
          <w:tcPr>
            <w:tcW w:w="1155" w:type="dxa"/>
            <w:vAlign w:val="center"/>
          </w:tcPr>
          <w:p>
            <w:pPr>
              <w:pStyle w:val="12"/>
            </w:pPr>
            <w:r>
              <w:t>社会保障和就业支出</w:t>
            </w:r>
          </w:p>
        </w:tc>
        <w:tc>
          <w:tcPr>
            <w:tcW w:w="960" w:type="dxa"/>
            <w:vAlign w:val="center"/>
          </w:tcPr>
          <w:p>
            <w:pPr>
              <w:pStyle w:val="11"/>
            </w:pPr>
            <w:r>
              <w:t>76.16</w:t>
            </w:r>
          </w:p>
        </w:tc>
        <w:tc>
          <w:tcPr>
            <w:tcW w:w="1080" w:type="dxa"/>
            <w:vAlign w:val="center"/>
          </w:tcPr>
          <w:p>
            <w:pPr>
              <w:pStyle w:val="11"/>
            </w:pPr>
            <w:r>
              <w:t>76.16</w:t>
            </w:r>
          </w:p>
        </w:tc>
        <w:tc>
          <w:tcPr>
            <w:tcW w:w="960" w:type="dxa"/>
            <w:vAlign w:val="center"/>
          </w:tcPr>
          <w:p>
            <w:pPr>
              <w:pStyle w:val="11"/>
            </w:pPr>
            <w:r>
              <w:t>76.16</w:t>
            </w:r>
          </w:p>
        </w:tc>
        <w:tc>
          <w:tcPr>
            <w:tcW w:w="585" w:type="dxa"/>
            <w:vAlign w:val="center"/>
          </w:tcPr>
          <w:p>
            <w:pPr>
              <w:pStyle w:val="11"/>
            </w:pPr>
          </w:p>
        </w:tc>
        <w:tc>
          <w:tcPr>
            <w:tcW w:w="405" w:type="dxa"/>
            <w:vAlign w:val="center"/>
          </w:tcPr>
          <w:p>
            <w:pPr>
              <w:pStyle w:val="11"/>
            </w:pPr>
          </w:p>
        </w:tc>
        <w:tc>
          <w:tcPr>
            <w:tcW w:w="450" w:type="dxa"/>
            <w:vAlign w:val="center"/>
          </w:tcPr>
          <w:p>
            <w:pPr>
              <w:pStyle w:val="11"/>
            </w:pPr>
          </w:p>
        </w:tc>
        <w:tc>
          <w:tcPr>
            <w:tcW w:w="780" w:type="dxa"/>
            <w:vAlign w:val="center"/>
          </w:tcPr>
          <w:p>
            <w:pPr>
              <w:pStyle w:val="11"/>
            </w:pPr>
          </w:p>
        </w:tc>
        <w:tc>
          <w:tcPr>
            <w:tcW w:w="660" w:type="dxa"/>
            <w:vAlign w:val="center"/>
          </w:tcPr>
          <w:p>
            <w:pPr>
              <w:pStyle w:val="11"/>
            </w:pPr>
          </w:p>
        </w:tc>
        <w:tc>
          <w:tcPr>
            <w:tcW w:w="622"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9" w:type="dxa"/>
            <w:vAlign w:val="center"/>
          </w:tcPr>
          <w:p>
            <w:pPr>
              <w:pStyle w:val="13"/>
            </w:pPr>
            <w:r>
              <w:t>6</w:t>
            </w:r>
          </w:p>
        </w:tc>
        <w:tc>
          <w:tcPr>
            <w:tcW w:w="840" w:type="dxa"/>
            <w:vAlign w:val="center"/>
          </w:tcPr>
          <w:p>
            <w:pPr>
              <w:pStyle w:val="12"/>
            </w:pPr>
            <w:r>
              <w:t>20805</w:t>
            </w:r>
          </w:p>
        </w:tc>
        <w:tc>
          <w:tcPr>
            <w:tcW w:w="1155" w:type="dxa"/>
            <w:vAlign w:val="center"/>
          </w:tcPr>
          <w:p>
            <w:pPr>
              <w:pStyle w:val="12"/>
            </w:pPr>
            <w:r>
              <w:t>行政事业单位养老支出</w:t>
            </w:r>
          </w:p>
        </w:tc>
        <w:tc>
          <w:tcPr>
            <w:tcW w:w="960" w:type="dxa"/>
            <w:vAlign w:val="center"/>
          </w:tcPr>
          <w:p>
            <w:pPr>
              <w:pStyle w:val="11"/>
            </w:pPr>
            <w:r>
              <w:t>76.16</w:t>
            </w:r>
          </w:p>
        </w:tc>
        <w:tc>
          <w:tcPr>
            <w:tcW w:w="1080" w:type="dxa"/>
            <w:vAlign w:val="center"/>
          </w:tcPr>
          <w:p>
            <w:pPr>
              <w:pStyle w:val="11"/>
            </w:pPr>
            <w:r>
              <w:t>76.16</w:t>
            </w:r>
          </w:p>
        </w:tc>
        <w:tc>
          <w:tcPr>
            <w:tcW w:w="960" w:type="dxa"/>
            <w:vAlign w:val="center"/>
          </w:tcPr>
          <w:p>
            <w:pPr>
              <w:pStyle w:val="11"/>
            </w:pPr>
            <w:r>
              <w:t>76.16</w:t>
            </w:r>
          </w:p>
        </w:tc>
        <w:tc>
          <w:tcPr>
            <w:tcW w:w="585" w:type="dxa"/>
            <w:vAlign w:val="center"/>
          </w:tcPr>
          <w:p>
            <w:pPr>
              <w:pStyle w:val="11"/>
            </w:pPr>
          </w:p>
        </w:tc>
        <w:tc>
          <w:tcPr>
            <w:tcW w:w="405" w:type="dxa"/>
            <w:vAlign w:val="center"/>
          </w:tcPr>
          <w:p>
            <w:pPr>
              <w:pStyle w:val="11"/>
            </w:pPr>
          </w:p>
        </w:tc>
        <w:tc>
          <w:tcPr>
            <w:tcW w:w="450" w:type="dxa"/>
            <w:vAlign w:val="center"/>
          </w:tcPr>
          <w:p>
            <w:pPr>
              <w:pStyle w:val="11"/>
            </w:pPr>
          </w:p>
        </w:tc>
        <w:tc>
          <w:tcPr>
            <w:tcW w:w="780" w:type="dxa"/>
            <w:vAlign w:val="center"/>
          </w:tcPr>
          <w:p>
            <w:pPr>
              <w:pStyle w:val="11"/>
            </w:pPr>
          </w:p>
        </w:tc>
        <w:tc>
          <w:tcPr>
            <w:tcW w:w="660" w:type="dxa"/>
            <w:vAlign w:val="center"/>
          </w:tcPr>
          <w:p>
            <w:pPr>
              <w:pStyle w:val="11"/>
            </w:pPr>
          </w:p>
        </w:tc>
        <w:tc>
          <w:tcPr>
            <w:tcW w:w="622"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9" w:type="dxa"/>
            <w:vAlign w:val="center"/>
          </w:tcPr>
          <w:p>
            <w:pPr>
              <w:pStyle w:val="13"/>
            </w:pPr>
            <w:r>
              <w:t>7</w:t>
            </w:r>
          </w:p>
        </w:tc>
        <w:tc>
          <w:tcPr>
            <w:tcW w:w="840" w:type="dxa"/>
            <w:vAlign w:val="center"/>
          </w:tcPr>
          <w:p>
            <w:pPr>
              <w:pStyle w:val="12"/>
            </w:pPr>
            <w:r>
              <w:t>2080501</w:t>
            </w:r>
          </w:p>
        </w:tc>
        <w:tc>
          <w:tcPr>
            <w:tcW w:w="1155" w:type="dxa"/>
            <w:vAlign w:val="center"/>
          </w:tcPr>
          <w:p>
            <w:pPr>
              <w:pStyle w:val="12"/>
            </w:pPr>
            <w:r>
              <w:t>行政单位离退休</w:t>
            </w:r>
          </w:p>
        </w:tc>
        <w:tc>
          <w:tcPr>
            <w:tcW w:w="960" w:type="dxa"/>
            <w:vAlign w:val="center"/>
          </w:tcPr>
          <w:p>
            <w:pPr>
              <w:pStyle w:val="11"/>
            </w:pPr>
            <w:r>
              <w:t>20.57</w:t>
            </w:r>
          </w:p>
        </w:tc>
        <w:tc>
          <w:tcPr>
            <w:tcW w:w="1080" w:type="dxa"/>
            <w:vAlign w:val="center"/>
          </w:tcPr>
          <w:p>
            <w:pPr>
              <w:pStyle w:val="11"/>
            </w:pPr>
            <w:r>
              <w:t>20.57</w:t>
            </w:r>
          </w:p>
        </w:tc>
        <w:tc>
          <w:tcPr>
            <w:tcW w:w="960" w:type="dxa"/>
            <w:vAlign w:val="center"/>
          </w:tcPr>
          <w:p>
            <w:pPr>
              <w:pStyle w:val="11"/>
            </w:pPr>
            <w:r>
              <w:t>20.57</w:t>
            </w:r>
          </w:p>
        </w:tc>
        <w:tc>
          <w:tcPr>
            <w:tcW w:w="585" w:type="dxa"/>
            <w:vAlign w:val="center"/>
          </w:tcPr>
          <w:p>
            <w:pPr>
              <w:pStyle w:val="11"/>
            </w:pPr>
          </w:p>
        </w:tc>
        <w:tc>
          <w:tcPr>
            <w:tcW w:w="405" w:type="dxa"/>
            <w:vAlign w:val="center"/>
          </w:tcPr>
          <w:p>
            <w:pPr>
              <w:pStyle w:val="11"/>
            </w:pPr>
          </w:p>
        </w:tc>
        <w:tc>
          <w:tcPr>
            <w:tcW w:w="450" w:type="dxa"/>
            <w:vAlign w:val="center"/>
          </w:tcPr>
          <w:p>
            <w:pPr>
              <w:pStyle w:val="11"/>
            </w:pPr>
          </w:p>
        </w:tc>
        <w:tc>
          <w:tcPr>
            <w:tcW w:w="780" w:type="dxa"/>
            <w:vAlign w:val="center"/>
          </w:tcPr>
          <w:p>
            <w:pPr>
              <w:pStyle w:val="11"/>
            </w:pPr>
          </w:p>
        </w:tc>
        <w:tc>
          <w:tcPr>
            <w:tcW w:w="660" w:type="dxa"/>
            <w:vAlign w:val="center"/>
          </w:tcPr>
          <w:p>
            <w:pPr>
              <w:pStyle w:val="11"/>
            </w:pPr>
          </w:p>
        </w:tc>
        <w:tc>
          <w:tcPr>
            <w:tcW w:w="622"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9" w:type="dxa"/>
            <w:vAlign w:val="center"/>
          </w:tcPr>
          <w:p>
            <w:pPr>
              <w:pStyle w:val="13"/>
            </w:pPr>
            <w:r>
              <w:t>8</w:t>
            </w:r>
          </w:p>
        </w:tc>
        <w:tc>
          <w:tcPr>
            <w:tcW w:w="840" w:type="dxa"/>
            <w:vAlign w:val="center"/>
          </w:tcPr>
          <w:p>
            <w:pPr>
              <w:pStyle w:val="12"/>
            </w:pPr>
            <w:r>
              <w:t>2080505</w:t>
            </w:r>
          </w:p>
        </w:tc>
        <w:tc>
          <w:tcPr>
            <w:tcW w:w="1155" w:type="dxa"/>
            <w:vAlign w:val="center"/>
          </w:tcPr>
          <w:p>
            <w:pPr>
              <w:pStyle w:val="12"/>
            </w:pPr>
            <w:r>
              <w:t>机关事业单位基本养老保险缴费支出</w:t>
            </w:r>
          </w:p>
        </w:tc>
        <w:tc>
          <w:tcPr>
            <w:tcW w:w="960" w:type="dxa"/>
            <w:vAlign w:val="center"/>
          </w:tcPr>
          <w:p>
            <w:pPr>
              <w:pStyle w:val="11"/>
            </w:pPr>
            <w:r>
              <w:t>37.06</w:t>
            </w:r>
          </w:p>
        </w:tc>
        <w:tc>
          <w:tcPr>
            <w:tcW w:w="1080" w:type="dxa"/>
            <w:vAlign w:val="center"/>
          </w:tcPr>
          <w:p>
            <w:pPr>
              <w:pStyle w:val="11"/>
            </w:pPr>
            <w:r>
              <w:t>37.06</w:t>
            </w:r>
          </w:p>
        </w:tc>
        <w:tc>
          <w:tcPr>
            <w:tcW w:w="960" w:type="dxa"/>
            <w:vAlign w:val="center"/>
          </w:tcPr>
          <w:p>
            <w:pPr>
              <w:pStyle w:val="11"/>
            </w:pPr>
            <w:r>
              <w:t>37.06</w:t>
            </w:r>
          </w:p>
        </w:tc>
        <w:tc>
          <w:tcPr>
            <w:tcW w:w="585" w:type="dxa"/>
            <w:vAlign w:val="center"/>
          </w:tcPr>
          <w:p>
            <w:pPr>
              <w:pStyle w:val="11"/>
            </w:pPr>
          </w:p>
        </w:tc>
        <w:tc>
          <w:tcPr>
            <w:tcW w:w="405" w:type="dxa"/>
            <w:vAlign w:val="center"/>
          </w:tcPr>
          <w:p>
            <w:pPr>
              <w:pStyle w:val="11"/>
            </w:pPr>
          </w:p>
        </w:tc>
        <w:tc>
          <w:tcPr>
            <w:tcW w:w="450" w:type="dxa"/>
            <w:vAlign w:val="center"/>
          </w:tcPr>
          <w:p>
            <w:pPr>
              <w:pStyle w:val="11"/>
            </w:pPr>
          </w:p>
        </w:tc>
        <w:tc>
          <w:tcPr>
            <w:tcW w:w="780" w:type="dxa"/>
            <w:vAlign w:val="center"/>
          </w:tcPr>
          <w:p>
            <w:pPr>
              <w:pStyle w:val="11"/>
            </w:pPr>
          </w:p>
        </w:tc>
        <w:tc>
          <w:tcPr>
            <w:tcW w:w="660" w:type="dxa"/>
            <w:vAlign w:val="center"/>
          </w:tcPr>
          <w:p>
            <w:pPr>
              <w:pStyle w:val="11"/>
            </w:pPr>
          </w:p>
        </w:tc>
        <w:tc>
          <w:tcPr>
            <w:tcW w:w="622"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9" w:type="dxa"/>
            <w:vAlign w:val="center"/>
          </w:tcPr>
          <w:p>
            <w:pPr>
              <w:pStyle w:val="13"/>
            </w:pPr>
            <w:r>
              <w:t>9</w:t>
            </w:r>
          </w:p>
        </w:tc>
        <w:tc>
          <w:tcPr>
            <w:tcW w:w="840" w:type="dxa"/>
            <w:vAlign w:val="center"/>
          </w:tcPr>
          <w:p>
            <w:pPr>
              <w:pStyle w:val="12"/>
            </w:pPr>
            <w:r>
              <w:t>2080506</w:t>
            </w:r>
          </w:p>
        </w:tc>
        <w:tc>
          <w:tcPr>
            <w:tcW w:w="1155" w:type="dxa"/>
            <w:vAlign w:val="center"/>
          </w:tcPr>
          <w:p>
            <w:pPr>
              <w:pStyle w:val="12"/>
            </w:pPr>
            <w:r>
              <w:t>机关事业单位职业年金缴费支出</w:t>
            </w:r>
          </w:p>
        </w:tc>
        <w:tc>
          <w:tcPr>
            <w:tcW w:w="960" w:type="dxa"/>
            <w:vAlign w:val="center"/>
          </w:tcPr>
          <w:p>
            <w:pPr>
              <w:pStyle w:val="11"/>
            </w:pPr>
            <w:r>
              <w:t>18.53</w:t>
            </w:r>
          </w:p>
        </w:tc>
        <w:tc>
          <w:tcPr>
            <w:tcW w:w="1080" w:type="dxa"/>
            <w:vAlign w:val="center"/>
          </w:tcPr>
          <w:p>
            <w:pPr>
              <w:pStyle w:val="11"/>
            </w:pPr>
            <w:r>
              <w:t>18.53</w:t>
            </w:r>
          </w:p>
        </w:tc>
        <w:tc>
          <w:tcPr>
            <w:tcW w:w="960" w:type="dxa"/>
            <w:vAlign w:val="center"/>
          </w:tcPr>
          <w:p>
            <w:pPr>
              <w:pStyle w:val="11"/>
            </w:pPr>
            <w:r>
              <w:t>18.53</w:t>
            </w:r>
          </w:p>
        </w:tc>
        <w:tc>
          <w:tcPr>
            <w:tcW w:w="585" w:type="dxa"/>
            <w:vAlign w:val="center"/>
          </w:tcPr>
          <w:p>
            <w:pPr>
              <w:pStyle w:val="11"/>
            </w:pPr>
          </w:p>
        </w:tc>
        <w:tc>
          <w:tcPr>
            <w:tcW w:w="405" w:type="dxa"/>
            <w:vAlign w:val="center"/>
          </w:tcPr>
          <w:p>
            <w:pPr>
              <w:pStyle w:val="11"/>
            </w:pPr>
          </w:p>
        </w:tc>
        <w:tc>
          <w:tcPr>
            <w:tcW w:w="450" w:type="dxa"/>
            <w:vAlign w:val="center"/>
          </w:tcPr>
          <w:p>
            <w:pPr>
              <w:pStyle w:val="11"/>
            </w:pPr>
          </w:p>
        </w:tc>
        <w:tc>
          <w:tcPr>
            <w:tcW w:w="780" w:type="dxa"/>
            <w:vAlign w:val="center"/>
          </w:tcPr>
          <w:p>
            <w:pPr>
              <w:pStyle w:val="11"/>
            </w:pPr>
          </w:p>
        </w:tc>
        <w:tc>
          <w:tcPr>
            <w:tcW w:w="660" w:type="dxa"/>
            <w:vAlign w:val="center"/>
          </w:tcPr>
          <w:p>
            <w:pPr>
              <w:pStyle w:val="11"/>
            </w:pPr>
          </w:p>
        </w:tc>
        <w:tc>
          <w:tcPr>
            <w:tcW w:w="622"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9" w:type="dxa"/>
            <w:vAlign w:val="center"/>
          </w:tcPr>
          <w:p>
            <w:pPr>
              <w:pStyle w:val="13"/>
            </w:pPr>
            <w:r>
              <w:t>10</w:t>
            </w:r>
          </w:p>
        </w:tc>
        <w:tc>
          <w:tcPr>
            <w:tcW w:w="840" w:type="dxa"/>
            <w:vAlign w:val="center"/>
          </w:tcPr>
          <w:p>
            <w:pPr>
              <w:pStyle w:val="12"/>
            </w:pPr>
            <w:r>
              <w:t>210</w:t>
            </w:r>
          </w:p>
        </w:tc>
        <w:tc>
          <w:tcPr>
            <w:tcW w:w="1155" w:type="dxa"/>
            <w:vAlign w:val="center"/>
          </w:tcPr>
          <w:p>
            <w:pPr>
              <w:pStyle w:val="12"/>
            </w:pPr>
            <w:r>
              <w:t>卫生健康支出</w:t>
            </w:r>
          </w:p>
        </w:tc>
        <w:tc>
          <w:tcPr>
            <w:tcW w:w="960" w:type="dxa"/>
            <w:vAlign w:val="center"/>
          </w:tcPr>
          <w:p>
            <w:pPr>
              <w:pStyle w:val="11"/>
            </w:pPr>
            <w:r>
              <w:t>22.30</w:t>
            </w:r>
          </w:p>
        </w:tc>
        <w:tc>
          <w:tcPr>
            <w:tcW w:w="1080" w:type="dxa"/>
            <w:vAlign w:val="center"/>
          </w:tcPr>
          <w:p>
            <w:pPr>
              <w:pStyle w:val="11"/>
            </w:pPr>
            <w:r>
              <w:t>22.30</w:t>
            </w:r>
          </w:p>
        </w:tc>
        <w:tc>
          <w:tcPr>
            <w:tcW w:w="960" w:type="dxa"/>
            <w:vAlign w:val="center"/>
          </w:tcPr>
          <w:p>
            <w:pPr>
              <w:pStyle w:val="11"/>
            </w:pPr>
            <w:r>
              <w:t>22.30</w:t>
            </w:r>
          </w:p>
        </w:tc>
        <w:tc>
          <w:tcPr>
            <w:tcW w:w="585" w:type="dxa"/>
            <w:vAlign w:val="center"/>
          </w:tcPr>
          <w:p>
            <w:pPr>
              <w:pStyle w:val="11"/>
            </w:pPr>
          </w:p>
        </w:tc>
        <w:tc>
          <w:tcPr>
            <w:tcW w:w="405" w:type="dxa"/>
            <w:vAlign w:val="center"/>
          </w:tcPr>
          <w:p>
            <w:pPr>
              <w:pStyle w:val="11"/>
            </w:pPr>
          </w:p>
        </w:tc>
        <w:tc>
          <w:tcPr>
            <w:tcW w:w="450" w:type="dxa"/>
            <w:vAlign w:val="center"/>
          </w:tcPr>
          <w:p>
            <w:pPr>
              <w:pStyle w:val="11"/>
            </w:pPr>
          </w:p>
        </w:tc>
        <w:tc>
          <w:tcPr>
            <w:tcW w:w="780" w:type="dxa"/>
            <w:vAlign w:val="center"/>
          </w:tcPr>
          <w:p>
            <w:pPr>
              <w:pStyle w:val="11"/>
            </w:pPr>
          </w:p>
        </w:tc>
        <w:tc>
          <w:tcPr>
            <w:tcW w:w="660" w:type="dxa"/>
            <w:vAlign w:val="center"/>
          </w:tcPr>
          <w:p>
            <w:pPr>
              <w:pStyle w:val="11"/>
            </w:pPr>
          </w:p>
        </w:tc>
        <w:tc>
          <w:tcPr>
            <w:tcW w:w="622"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9" w:type="dxa"/>
            <w:vAlign w:val="center"/>
          </w:tcPr>
          <w:p>
            <w:pPr>
              <w:pStyle w:val="13"/>
            </w:pPr>
            <w:r>
              <w:t>11</w:t>
            </w:r>
          </w:p>
        </w:tc>
        <w:tc>
          <w:tcPr>
            <w:tcW w:w="840" w:type="dxa"/>
            <w:vAlign w:val="center"/>
          </w:tcPr>
          <w:p>
            <w:pPr>
              <w:pStyle w:val="12"/>
            </w:pPr>
            <w:r>
              <w:t>21012</w:t>
            </w:r>
          </w:p>
        </w:tc>
        <w:tc>
          <w:tcPr>
            <w:tcW w:w="1155" w:type="dxa"/>
            <w:vAlign w:val="center"/>
          </w:tcPr>
          <w:p>
            <w:pPr>
              <w:pStyle w:val="12"/>
            </w:pPr>
            <w:r>
              <w:t>财政对基本医疗保险基金的补助</w:t>
            </w:r>
          </w:p>
        </w:tc>
        <w:tc>
          <w:tcPr>
            <w:tcW w:w="960" w:type="dxa"/>
            <w:vAlign w:val="center"/>
          </w:tcPr>
          <w:p>
            <w:pPr>
              <w:pStyle w:val="11"/>
            </w:pPr>
            <w:r>
              <w:t>22.30</w:t>
            </w:r>
          </w:p>
        </w:tc>
        <w:tc>
          <w:tcPr>
            <w:tcW w:w="1080" w:type="dxa"/>
            <w:vAlign w:val="center"/>
          </w:tcPr>
          <w:p>
            <w:pPr>
              <w:pStyle w:val="11"/>
            </w:pPr>
            <w:r>
              <w:t>22.30</w:t>
            </w:r>
          </w:p>
        </w:tc>
        <w:tc>
          <w:tcPr>
            <w:tcW w:w="960" w:type="dxa"/>
            <w:vAlign w:val="center"/>
          </w:tcPr>
          <w:p>
            <w:pPr>
              <w:pStyle w:val="11"/>
            </w:pPr>
            <w:r>
              <w:t>22.30</w:t>
            </w:r>
          </w:p>
        </w:tc>
        <w:tc>
          <w:tcPr>
            <w:tcW w:w="585" w:type="dxa"/>
            <w:vAlign w:val="center"/>
          </w:tcPr>
          <w:p>
            <w:pPr>
              <w:pStyle w:val="11"/>
            </w:pPr>
          </w:p>
        </w:tc>
        <w:tc>
          <w:tcPr>
            <w:tcW w:w="405" w:type="dxa"/>
            <w:vAlign w:val="center"/>
          </w:tcPr>
          <w:p>
            <w:pPr>
              <w:pStyle w:val="11"/>
            </w:pPr>
          </w:p>
        </w:tc>
        <w:tc>
          <w:tcPr>
            <w:tcW w:w="450" w:type="dxa"/>
            <w:vAlign w:val="center"/>
          </w:tcPr>
          <w:p>
            <w:pPr>
              <w:pStyle w:val="11"/>
            </w:pPr>
          </w:p>
        </w:tc>
        <w:tc>
          <w:tcPr>
            <w:tcW w:w="780" w:type="dxa"/>
            <w:vAlign w:val="center"/>
          </w:tcPr>
          <w:p>
            <w:pPr>
              <w:pStyle w:val="11"/>
            </w:pPr>
          </w:p>
        </w:tc>
        <w:tc>
          <w:tcPr>
            <w:tcW w:w="660" w:type="dxa"/>
            <w:vAlign w:val="center"/>
          </w:tcPr>
          <w:p>
            <w:pPr>
              <w:pStyle w:val="11"/>
            </w:pPr>
          </w:p>
        </w:tc>
        <w:tc>
          <w:tcPr>
            <w:tcW w:w="622"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9" w:type="dxa"/>
            <w:vAlign w:val="center"/>
          </w:tcPr>
          <w:p>
            <w:pPr>
              <w:pStyle w:val="13"/>
            </w:pPr>
            <w:r>
              <w:t>12</w:t>
            </w:r>
          </w:p>
        </w:tc>
        <w:tc>
          <w:tcPr>
            <w:tcW w:w="840" w:type="dxa"/>
            <w:vAlign w:val="center"/>
          </w:tcPr>
          <w:p>
            <w:pPr>
              <w:pStyle w:val="12"/>
            </w:pPr>
            <w:r>
              <w:t>2101201</w:t>
            </w:r>
          </w:p>
        </w:tc>
        <w:tc>
          <w:tcPr>
            <w:tcW w:w="1155" w:type="dxa"/>
            <w:vAlign w:val="center"/>
          </w:tcPr>
          <w:p>
            <w:pPr>
              <w:pStyle w:val="12"/>
            </w:pPr>
            <w:r>
              <w:t>财政对职工基本医疗保险基金的补助</w:t>
            </w:r>
          </w:p>
        </w:tc>
        <w:tc>
          <w:tcPr>
            <w:tcW w:w="960" w:type="dxa"/>
            <w:vAlign w:val="center"/>
          </w:tcPr>
          <w:p>
            <w:pPr>
              <w:pStyle w:val="11"/>
            </w:pPr>
            <w:r>
              <w:t>22.30</w:t>
            </w:r>
          </w:p>
        </w:tc>
        <w:tc>
          <w:tcPr>
            <w:tcW w:w="1080" w:type="dxa"/>
            <w:vAlign w:val="center"/>
          </w:tcPr>
          <w:p>
            <w:pPr>
              <w:pStyle w:val="11"/>
            </w:pPr>
            <w:r>
              <w:t>22.30</w:t>
            </w:r>
          </w:p>
        </w:tc>
        <w:tc>
          <w:tcPr>
            <w:tcW w:w="960" w:type="dxa"/>
            <w:vAlign w:val="center"/>
          </w:tcPr>
          <w:p>
            <w:pPr>
              <w:pStyle w:val="11"/>
            </w:pPr>
            <w:r>
              <w:t>22.30</w:t>
            </w:r>
          </w:p>
        </w:tc>
        <w:tc>
          <w:tcPr>
            <w:tcW w:w="585" w:type="dxa"/>
            <w:vAlign w:val="center"/>
          </w:tcPr>
          <w:p>
            <w:pPr>
              <w:pStyle w:val="11"/>
            </w:pPr>
          </w:p>
        </w:tc>
        <w:tc>
          <w:tcPr>
            <w:tcW w:w="405" w:type="dxa"/>
            <w:vAlign w:val="center"/>
          </w:tcPr>
          <w:p>
            <w:pPr>
              <w:pStyle w:val="11"/>
            </w:pPr>
          </w:p>
        </w:tc>
        <w:tc>
          <w:tcPr>
            <w:tcW w:w="450" w:type="dxa"/>
            <w:vAlign w:val="center"/>
          </w:tcPr>
          <w:p>
            <w:pPr>
              <w:pStyle w:val="11"/>
            </w:pPr>
          </w:p>
        </w:tc>
        <w:tc>
          <w:tcPr>
            <w:tcW w:w="780" w:type="dxa"/>
            <w:vAlign w:val="center"/>
          </w:tcPr>
          <w:p>
            <w:pPr>
              <w:pStyle w:val="11"/>
            </w:pPr>
          </w:p>
        </w:tc>
        <w:tc>
          <w:tcPr>
            <w:tcW w:w="660" w:type="dxa"/>
            <w:vAlign w:val="center"/>
          </w:tcPr>
          <w:p>
            <w:pPr>
              <w:pStyle w:val="11"/>
            </w:pPr>
          </w:p>
        </w:tc>
        <w:tc>
          <w:tcPr>
            <w:tcW w:w="622"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9" w:type="dxa"/>
            <w:vAlign w:val="center"/>
          </w:tcPr>
          <w:p>
            <w:pPr>
              <w:pStyle w:val="13"/>
            </w:pPr>
            <w:r>
              <w:t>13</w:t>
            </w:r>
          </w:p>
        </w:tc>
        <w:tc>
          <w:tcPr>
            <w:tcW w:w="840" w:type="dxa"/>
            <w:vAlign w:val="center"/>
          </w:tcPr>
          <w:p>
            <w:pPr>
              <w:pStyle w:val="12"/>
            </w:pPr>
            <w:r>
              <w:t>213</w:t>
            </w:r>
          </w:p>
        </w:tc>
        <w:tc>
          <w:tcPr>
            <w:tcW w:w="1155" w:type="dxa"/>
            <w:vAlign w:val="center"/>
          </w:tcPr>
          <w:p>
            <w:pPr>
              <w:pStyle w:val="12"/>
            </w:pPr>
            <w:r>
              <w:t>农林水支出</w:t>
            </w:r>
          </w:p>
        </w:tc>
        <w:tc>
          <w:tcPr>
            <w:tcW w:w="960" w:type="dxa"/>
            <w:vAlign w:val="center"/>
          </w:tcPr>
          <w:p>
            <w:pPr>
              <w:pStyle w:val="11"/>
            </w:pPr>
            <w:r>
              <w:t>251.15</w:t>
            </w:r>
          </w:p>
        </w:tc>
        <w:tc>
          <w:tcPr>
            <w:tcW w:w="1080" w:type="dxa"/>
            <w:vAlign w:val="center"/>
          </w:tcPr>
          <w:p>
            <w:pPr>
              <w:pStyle w:val="11"/>
            </w:pPr>
            <w:r>
              <w:t>251.15</w:t>
            </w:r>
          </w:p>
        </w:tc>
        <w:tc>
          <w:tcPr>
            <w:tcW w:w="960" w:type="dxa"/>
            <w:vAlign w:val="center"/>
          </w:tcPr>
          <w:p>
            <w:pPr>
              <w:pStyle w:val="11"/>
            </w:pPr>
            <w:r>
              <w:t>251.15</w:t>
            </w:r>
          </w:p>
        </w:tc>
        <w:tc>
          <w:tcPr>
            <w:tcW w:w="585" w:type="dxa"/>
            <w:vAlign w:val="center"/>
          </w:tcPr>
          <w:p>
            <w:pPr>
              <w:pStyle w:val="11"/>
            </w:pPr>
          </w:p>
        </w:tc>
        <w:tc>
          <w:tcPr>
            <w:tcW w:w="405" w:type="dxa"/>
            <w:vAlign w:val="center"/>
          </w:tcPr>
          <w:p>
            <w:pPr>
              <w:pStyle w:val="11"/>
            </w:pPr>
          </w:p>
        </w:tc>
        <w:tc>
          <w:tcPr>
            <w:tcW w:w="450" w:type="dxa"/>
            <w:vAlign w:val="center"/>
          </w:tcPr>
          <w:p>
            <w:pPr>
              <w:pStyle w:val="11"/>
            </w:pPr>
          </w:p>
        </w:tc>
        <w:tc>
          <w:tcPr>
            <w:tcW w:w="780" w:type="dxa"/>
            <w:vAlign w:val="center"/>
          </w:tcPr>
          <w:p>
            <w:pPr>
              <w:pStyle w:val="11"/>
            </w:pPr>
          </w:p>
        </w:tc>
        <w:tc>
          <w:tcPr>
            <w:tcW w:w="660" w:type="dxa"/>
            <w:vAlign w:val="center"/>
          </w:tcPr>
          <w:p>
            <w:pPr>
              <w:pStyle w:val="11"/>
            </w:pPr>
          </w:p>
        </w:tc>
        <w:tc>
          <w:tcPr>
            <w:tcW w:w="622"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9" w:type="dxa"/>
            <w:vAlign w:val="center"/>
          </w:tcPr>
          <w:p>
            <w:pPr>
              <w:pStyle w:val="13"/>
            </w:pPr>
            <w:r>
              <w:t>14</w:t>
            </w:r>
          </w:p>
        </w:tc>
        <w:tc>
          <w:tcPr>
            <w:tcW w:w="840" w:type="dxa"/>
            <w:vAlign w:val="center"/>
          </w:tcPr>
          <w:p>
            <w:pPr>
              <w:pStyle w:val="12"/>
            </w:pPr>
            <w:r>
              <w:t>21307</w:t>
            </w:r>
          </w:p>
        </w:tc>
        <w:tc>
          <w:tcPr>
            <w:tcW w:w="1155" w:type="dxa"/>
            <w:vAlign w:val="center"/>
          </w:tcPr>
          <w:p>
            <w:pPr>
              <w:pStyle w:val="12"/>
            </w:pPr>
            <w:r>
              <w:t>农村综合改革</w:t>
            </w:r>
          </w:p>
        </w:tc>
        <w:tc>
          <w:tcPr>
            <w:tcW w:w="960" w:type="dxa"/>
            <w:vAlign w:val="center"/>
          </w:tcPr>
          <w:p>
            <w:pPr>
              <w:pStyle w:val="11"/>
            </w:pPr>
            <w:r>
              <w:t>251.15</w:t>
            </w:r>
          </w:p>
        </w:tc>
        <w:tc>
          <w:tcPr>
            <w:tcW w:w="1080" w:type="dxa"/>
            <w:vAlign w:val="center"/>
          </w:tcPr>
          <w:p>
            <w:pPr>
              <w:pStyle w:val="11"/>
            </w:pPr>
            <w:r>
              <w:t>251.15</w:t>
            </w:r>
          </w:p>
        </w:tc>
        <w:tc>
          <w:tcPr>
            <w:tcW w:w="960" w:type="dxa"/>
            <w:vAlign w:val="center"/>
          </w:tcPr>
          <w:p>
            <w:pPr>
              <w:pStyle w:val="11"/>
            </w:pPr>
            <w:r>
              <w:t>251.15</w:t>
            </w:r>
          </w:p>
        </w:tc>
        <w:tc>
          <w:tcPr>
            <w:tcW w:w="585" w:type="dxa"/>
            <w:vAlign w:val="center"/>
          </w:tcPr>
          <w:p>
            <w:pPr>
              <w:pStyle w:val="11"/>
            </w:pPr>
          </w:p>
        </w:tc>
        <w:tc>
          <w:tcPr>
            <w:tcW w:w="405" w:type="dxa"/>
            <w:vAlign w:val="center"/>
          </w:tcPr>
          <w:p>
            <w:pPr>
              <w:pStyle w:val="11"/>
            </w:pPr>
          </w:p>
        </w:tc>
        <w:tc>
          <w:tcPr>
            <w:tcW w:w="450" w:type="dxa"/>
            <w:vAlign w:val="center"/>
          </w:tcPr>
          <w:p>
            <w:pPr>
              <w:pStyle w:val="11"/>
            </w:pPr>
          </w:p>
        </w:tc>
        <w:tc>
          <w:tcPr>
            <w:tcW w:w="780" w:type="dxa"/>
            <w:vAlign w:val="center"/>
          </w:tcPr>
          <w:p>
            <w:pPr>
              <w:pStyle w:val="11"/>
            </w:pPr>
          </w:p>
        </w:tc>
        <w:tc>
          <w:tcPr>
            <w:tcW w:w="660" w:type="dxa"/>
            <w:vAlign w:val="center"/>
          </w:tcPr>
          <w:p>
            <w:pPr>
              <w:pStyle w:val="11"/>
            </w:pPr>
          </w:p>
        </w:tc>
        <w:tc>
          <w:tcPr>
            <w:tcW w:w="622"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9" w:type="dxa"/>
            <w:vAlign w:val="center"/>
          </w:tcPr>
          <w:p>
            <w:pPr>
              <w:pStyle w:val="13"/>
            </w:pPr>
            <w:r>
              <w:t>15</w:t>
            </w:r>
          </w:p>
        </w:tc>
        <w:tc>
          <w:tcPr>
            <w:tcW w:w="840" w:type="dxa"/>
            <w:vAlign w:val="center"/>
          </w:tcPr>
          <w:p>
            <w:pPr>
              <w:pStyle w:val="12"/>
            </w:pPr>
            <w:r>
              <w:t>2130705</w:t>
            </w:r>
          </w:p>
        </w:tc>
        <w:tc>
          <w:tcPr>
            <w:tcW w:w="1155" w:type="dxa"/>
            <w:vAlign w:val="center"/>
          </w:tcPr>
          <w:p>
            <w:pPr>
              <w:pStyle w:val="12"/>
            </w:pPr>
            <w:r>
              <w:t>对村民委员会和村党支部的补助</w:t>
            </w:r>
          </w:p>
        </w:tc>
        <w:tc>
          <w:tcPr>
            <w:tcW w:w="960" w:type="dxa"/>
            <w:vAlign w:val="center"/>
          </w:tcPr>
          <w:p>
            <w:pPr>
              <w:pStyle w:val="11"/>
            </w:pPr>
            <w:r>
              <w:t>251.15</w:t>
            </w:r>
          </w:p>
        </w:tc>
        <w:tc>
          <w:tcPr>
            <w:tcW w:w="1080" w:type="dxa"/>
            <w:vAlign w:val="center"/>
          </w:tcPr>
          <w:p>
            <w:pPr>
              <w:pStyle w:val="11"/>
            </w:pPr>
            <w:r>
              <w:t>251.15</w:t>
            </w:r>
          </w:p>
        </w:tc>
        <w:tc>
          <w:tcPr>
            <w:tcW w:w="960" w:type="dxa"/>
            <w:vAlign w:val="center"/>
          </w:tcPr>
          <w:p>
            <w:pPr>
              <w:pStyle w:val="11"/>
            </w:pPr>
            <w:r>
              <w:t>251.15</w:t>
            </w:r>
          </w:p>
        </w:tc>
        <w:tc>
          <w:tcPr>
            <w:tcW w:w="585" w:type="dxa"/>
            <w:vAlign w:val="center"/>
          </w:tcPr>
          <w:p>
            <w:pPr>
              <w:pStyle w:val="11"/>
            </w:pPr>
          </w:p>
        </w:tc>
        <w:tc>
          <w:tcPr>
            <w:tcW w:w="405" w:type="dxa"/>
            <w:vAlign w:val="center"/>
          </w:tcPr>
          <w:p>
            <w:pPr>
              <w:pStyle w:val="11"/>
            </w:pPr>
          </w:p>
        </w:tc>
        <w:tc>
          <w:tcPr>
            <w:tcW w:w="450" w:type="dxa"/>
            <w:vAlign w:val="center"/>
          </w:tcPr>
          <w:p>
            <w:pPr>
              <w:pStyle w:val="11"/>
            </w:pPr>
          </w:p>
        </w:tc>
        <w:tc>
          <w:tcPr>
            <w:tcW w:w="780" w:type="dxa"/>
            <w:vAlign w:val="center"/>
          </w:tcPr>
          <w:p>
            <w:pPr>
              <w:pStyle w:val="11"/>
            </w:pPr>
          </w:p>
        </w:tc>
        <w:tc>
          <w:tcPr>
            <w:tcW w:w="660" w:type="dxa"/>
            <w:vAlign w:val="center"/>
          </w:tcPr>
          <w:p>
            <w:pPr>
              <w:pStyle w:val="11"/>
            </w:pPr>
          </w:p>
        </w:tc>
        <w:tc>
          <w:tcPr>
            <w:tcW w:w="622" w:type="dxa"/>
            <w:vAlign w:val="center"/>
          </w:tcPr>
          <w:p>
            <w:pPr>
              <w:pStyle w:val="11"/>
            </w:pPr>
          </w:p>
        </w:tc>
        <w:tc>
          <w:tcPr>
            <w:tcW w:w="758" w:type="dxa"/>
            <w:vAlign w:val="center"/>
          </w:tcPr>
          <w:p>
            <w:pPr>
              <w:pStyle w:val="11"/>
            </w:pPr>
          </w:p>
        </w:tc>
      </w:tr>
    </w:tbl>
    <w:p>
      <w:pPr>
        <w:sectPr>
          <w:pgSz w:w="11900" w:h="16840"/>
          <w:pgMar w:top="1020" w:right="1134" w:bottom="1020" w:left="1361"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922001魏县院堡镇人民政府本级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892.98</w:t>
            </w:r>
          </w:p>
        </w:tc>
        <w:tc>
          <w:tcPr>
            <w:tcW w:w="1361" w:type="dxa"/>
            <w:vAlign w:val="center"/>
          </w:tcPr>
          <w:p>
            <w:pPr>
              <w:pStyle w:val="15"/>
            </w:pPr>
            <w:r>
              <w:t>514.38</w:t>
            </w:r>
          </w:p>
        </w:tc>
        <w:tc>
          <w:tcPr>
            <w:tcW w:w="1361" w:type="dxa"/>
            <w:vAlign w:val="center"/>
          </w:tcPr>
          <w:p>
            <w:pPr>
              <w:pStyle w:val="15"/>
            </w:pPr>
            <w:r>
              <w:t>378.60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543.37</w:t>
            </w:r>
          </w:p>
        </w:tc>
        <w:tc>
          <w:tcPr>
            <w:tcW w:w="1361" w:type="dxa"/>
            <w:vAlign w:val="center"/>
          </w:tcPr>
          <w:p>
            <w:pPr>
              <w:pStyle w:val="11"/>
            </w:pPr>
            <w:r>
              <w:t>415.92</w:t>
            </w:r>
          </w:p>
        </w:tc>
        <w:tc>
          <w:tcPr>
            <w:tcW w:w="1361" w:type="dxa"/>
            <w:vAlign w:val="center"/>
          </w:tcPr>
          <w:p>
            <w:pPr>
              <w:pStyle w:val="11"/>
            </w:pPr>
            <w:r>
              <w:t>127.45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543.37</w:t>
            </w:r>
          </w:p>
        </w:tc>
        <w:tc>
          <w:tcPr>
            <w:tcW w:w="1361" w:type="dxa"/>
            <w:vAlign w:val="center"/>
          </w:tcPr>
          <w:p>
            <w:pPr>
              <w:pStyle w:val="11"/>
            </w:pPr>
            <w:r>
              <w:t>415.92</w:t>
            </w:r>
          </w:p>
        </w:tc>
        <w:tc>
          <w:tcPr>
            <w:tcW w:w="1361" w:type="dxa"/>
            <w:vAlign w:val="center"/>
          </w:tcPr>
          <w:p>
            <w:pPr>
              <w:pStyle w:val="11"/>
            </w:pPr>
            <w:r>
              <w:t>127.45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543.37</w:t>
            </w:r>
          </w:p>
        </w:tc>
        <w:tc>
          <w:tcPr>
            <w:tcW w:w="1361" w:type="dxa"/>
            <w:vAlign w:val="center"/>
          </w:tcPr>
          <w:p>
            <w:pPr>
              <w:pStyle w:val="11"/>
            </w:pPr>
            <w:r>
              <w:t>415.92</w:t>
            </w:r>
          </w:p>
        </w:tc>
        <w:tc>
          <w:tcPr>
            <w:tcW w:w="1361" w:type="dxa"/>
            <w:vAlign w:val="center"/>
          </w:tcPr>
          <w:p>
            <w:pPr>
              <w:pStyle w:val="11"/>
            </w:pPr>
            <w:r>
              <w:t>127.45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76.16</w:t>
            </w:r>
          </w:p>
        </w:tc>
        <w:tc>
          <w:tcPr>
            <w:tcW w:w="1361" w:type="dxa"/>
            <w:vAlign w:val="center"/>
          </w:tcPr>
          <w:p>
            <w:pPr>
              <w:pStyle w:val="11"/>
            </w:pPr>
            <w:r>
              <w:t>76.16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76.16</w:t>
            </w:r>
          </w:p>
        </w:tc>
        <w:tc>
          <w:tcPr>
            <w:tcW w:w="1361" w:type="dxa"/>
            <w:vAlign w:val="center"/>
          </w:tcPr>
          <w:p>
            <w:pPr>
              <w:pStyle w:val="11"/>
            </w:pPr>
            <w:r>
              <w:t>76.16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20.57</w:t>
            </w:r>
          </w:p>
        </w:tc>
        <w:tc>
          <w:tcPr>
            <w:tcW w:w="1361" w:type="dxa"/>
            <w:vAlign w:val="center"/>
          </w:tcPr>
          <w:p>
            <w:pPr>
              <w:pStyle w:val="11"/>
            </w:pPr>
            <w:r>
              <w:t>20.57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37.06</w:t>
            </w:r>
          </w:p>
        </w:tc>
        <w:tc>
          <w:tcPr>
            <w:tcW w:w="1361" w:type="dxa"/>
            <w:vAlign w:val="center"/>
          </w:tcPr>
          <w:p>
            <w:pPr>
              <w:pStyle w:val="11"/>
            </w:pPr>
            <w:r>
              <w:t>37.06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18.53</w:t>
            </w:r>
          </w:p>
        </w:tc>
        <w:tc>
          <w:tcPr>
            <w:tcW w:w="1361" w:type="dxa"/>
            <w:vAlign w:val="center"/>
          </w:tcPr>
          <w:p>
            <w:pPr>
              <w:pStyle w:val="11"/>
            </w:pPr>
            <w:r>
              <w:t>18.53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22.30</w:t>
            </w:r>
          </w:p>
        </w:tc>
        <w:tc>
          <w:tcPr>
            <w:tcW w:w="1361" w:type="dxa"/>
            <w:vAlign w:val="center"/>
          </w:tcPr>
          <w:p>
            <w:pPr>
              <w:pStyle w:val="11"/>
            </w:pPr>
            <w:r>
              <w:t>22.30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21012</w:t>
            </w:r>
          </w:p>
        </w:tc>
        <w:tc>
          <w:tcPr>
            <w:tcW w:w="4535" w:type="dxa"/>
            <w:vAlign w:val="center"/>
          </w:tcPr>
          <w:p>
            <w:pPr>
              <w:pStyle w:val="12"/>
            </w:pPr>
            <w:r>
              <w:t>财政对基本医疗保险基金的补助</w:t>
            </w:r>
          </w:p>
        </w:tc>
        <w:tc>
          <w:tcPr>
            <w:tcW w:w="1361" w:type="dxa"/>
            <w:vAlign w:val="center"/>
          </w:tcPr>
          <w:p>
            <w:pPr>
              <w:pStyle w:val="11"/>
            </w:pPr>
            <w:r>
              <w:t>22.30</w:t>
            </w:r>
          </w:p>
        </w:tc>
        <w:tc>
          <w:tcPr>
            <w:tcW w:w="1361" w:type="dxa"/>
            <w:vAlign w:val="center"/>
          </w:tcPr>
          <w:p>
            <w:pPr>
              <w:pStyle w:val="11"/>
            </w:pPr>
            <w:r>
              <w:t>22.30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2101201</w:t>
            </w:r>
          </w:p>
        </w:tc>
        <w:tc>
          <w:tcPr>
            <w:tcW w:w="4535" w:type="dxa"/>
            <w:vAlign w:val="center"/>
          </w:tcPr>
          <w:p>
            <w:pPr>
              <w:pStyle w:val="12"/>
            </w:pPr>
            <w:r>
              <w:t>财政对职工基本医疗保险基金的补助</w:t>
            </w:r>
          </w:p>
        </w:tc>
        <w:tc>
          <w:tcPr>
            <w:tcW w:w="1361" w:type="dxa"/>
            <w:vAlign w:val="center"/>
          </w:tcPr>
          <w:p>
            <w:pPr>
              <w:pStyle w:val="11"/>
            </w:pPr>
            <w:r>
              <w:t>22.30</w:t>
            </w:r>
          </w:p>
        </w:tc>
        <w:tc>
          <w:tcPr>
            <w:tcW w:w="1361" w:type="dxa"/>
            <w:vAlign w:val="center"/>
          </w:tcPr>
          <w:p>
            <w:pPr>
              <w:pStyle w:val="11"/>
            </w:pPr>
            <w:r>
              <w:t>22.30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251.15</w:t>
            </w:r>
          </w:p>
        </w:tc>
        <w:tc>
          <w:tcPr>
            <w:tcW w:w="1361" w:type="dxa"/>
            <w:vAlign w:val="center"/>
          </w:tcPr>
          <w:p>
            <w:pPr>
              <w:pStyle w:val="11"/>
            </w:pPr>
          </w:p>
        </w:tc>
        <w:tc>
          <w:tcPr>
            <w:tcW w:w="1361" w:type="dxa"/>
            <w:vAlign w:val="center"/>
          </w:tcPr>
          <w:p>
            <w:pPr>
              <w:pStyle w:val="11"/>
            </w:pPr>
            <w:r>
              <w:t>251.15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251.15</w:t>
            </w:r>
          </w:p>
        </w:tc>
        <w:tc>
          <w:tcPr>
            <w:tcW w:w="1361" w:type="dxa"/>
            <w:vAlign w:val="center"/>
          </w:tcPr>
          <w:p>
            <w:pPr>
              <w:pStyle w:val="11"/>
            </w:pPr>
          </w:p>
        </w:tc>
        <w:tc>
          <w:tcPr>
            <w:tcW w:w="1361" w:type="dxa"/>
            <w:vAlign w:val="center"/>
          </w:tcPr>
          <w:p>
            <w:pPr>
              <w:pStyle w:val="11"/>
            </w:pPr>
            <w:r>
              <w:t>251.15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251.15</w:t>
            </w:r>
          </w:p>
        </w:tc>
        <w:tc>
          <w:tcPr>
            <w:tcW w:w="1361" w:type="dxa"/>
            <w:vAlign w:val="center"/>
          </w:tcPr>
          <w:p>
            <w:pPr>
              <w:pStyle w:val="11"/>
            </w:pPr>
          </w:p>
        </w:tc>
        <w:tc>
          <w:tcPr>
            <w:tcW w:w="1361" w:type="dxa"/>
            <w:vAlign w:val="center"/>
          </w:tcPr>
          <w:p>
            <w:pPr>
              <w:pStyle w:val="11"/>
            </w:pPr>
            <w:r>
              <w:t>251.15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1900" w:h="16840"/>
          <w:pgMar w:top="1020" w:right="1134" w:bottom="1020" w:left="1361"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434"/>
        <w:gridCol w:w="1030"/>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9"/>
            </w:pPr>
            <w:r>
              <w:t>922001魏县院堡镇人民政府本级</w:t>
            </w:r>
          </w:p>
        </w:tc>
        <w:tc>
          <w:tcPr>
            <w:tcW w:w="1434" w:type="dxa"/>
            <w:tcBorders>
              <w:top w:val="single" w:color="FFFFFF" w:sz="6" w:space="0"/>
              <w:left w:val="single" w:color="FFFFFF" w:sz="6" w:space="0"/>
              <w:right w:val="single" w:color="FFFFFF" w:sz="6" w:space="0"/>
            </w:tcBorders>
            <w:vAlign w:val="center"/>
          </w:tcPr>
          <w:p>
            <w:pPr>
              <w:pStyle w:val="8"/>
              <w:jc w:val="left"/>
            </w:pPr>
            <w:r>
              <w:t>预算年度：2024</w:t>
            </w:r>
          </w:p>
        </w:tc>
        <w:tc>
          <w:tcPr>
            <w:tcW w:w="472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2464" w:type="dxa"/>
            <w:gridSpan w:val="2"/>
            <w:vAlign w:val="center"/>
          </w:tcPr>
          <w:p>
            <w:pPr>
              <w:pStyle w:val="10"/>
            </w:pPr>
            <w:r>
              <w:t>收入</w:t>
            </w:r>
          </w:p>
        </w:tc>
        <w:tc>
          <w:tcPr>
            <w:tcW w:w="6160"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0"/>
            </w:pPr>
            <w:r>
              <w:t>项  目</w:t>
            </w:r>
          </w:p>
        </w:tc>
        <w:tc>
          <w:tcPr>
            <w:tcW w:w="1232" w:type="dxa"/>
            <w:vAlign w:val="center"/>
          </w:tcPr>
          <w:p>
            <w:pPr>
              <w:pStyle w:val="10"/>
            </w:pPr>
            <w:r>
              <w:t>金额</w:t>
            </w:r>
          </w:p>
        </w:tc>
        <w:tc>
          <w:tcPr>
            <w:tcW w:w="1434" w:type="dxa"/>
            <w:vAlign w:val="center"/>
          </w:tcPr>
          <w:p>
            <w:pPr>
              <w:pStyle w:val="10"/>
            </w:pPr>
            <w:r>
              <w:t>项  目</w:t>
            </w:r>
          </w:p>
        </w:tc>
        <w:tc>
          <w:tcPr>
            <w:tcW w:w="1030"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1232" w:type="dxa"/>
            <w:vAlign w:val="center"/>
          </w:tcPr>
          <w:p>
            <w:pPr>
              <w:pStyle w:val="10"/>
            </w:pPr>
            <w:r>
              <w:t>1</w:t>
            </w:r>
          </w:p>
        </w:tc>
        <w:tc>
          <w:tcPr>
            <w:tcW w:w="1232" w:type="dxa"/>
            <w:vAlign w:val="center"/>
          </w:tcPr>
          <w:p>
            <w:pPr>
              <w:pStyle w:val="10"/>
            </w:pPr>
            <w:r>
              <w:t>2</w:t>
            </w:r>
          </w:p>
        </w:tc>
        <w:tc>
          <w:tcPr>
            <w:tcW w:w="1434" w:type="dxa"/>
            <w:vAlign w:val="center"/>
          </w:tcPr>
          <w:p>
            <w:pPr>
              <w:pStyle w:val="10"/>
            </w:pPr>
            <w:r>
              <w:t>3</w:t>
            </w:r>
          </w:p>
        </w:tc>
        <w:tc>
          <w:tcPr>
            <w:tcW w:w="1030"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w:t>
            </w:r>
          </w:p>
        </w:tc>
        <w:tc>
          <w:tcPr>
            <w:tcW w:w="1232" w:type="dxa"/>
            <w:vAlign w:val="center"/>
          </w:tcPr>
          <w:p>
            <w:pPr>
              <w:pStyle w:val="12"/>
            </w:pPr>
            <w:r>
              <w:t>一、一般公共预算拨款</w:t>
            </w:r>
          </w:p>
        </w:tc>
        <w:tc>
          <w:tcPr>
            <w:tcW w:w="1232" w:type="dxa"/>
            <w:vAlign w:val="center"/>
          </w:tcPr>
          <w:p>
            <w:pPr>
              <w:pStyle w:val="11"/>
            </w:pPr>
            <w:r>
              <w:t>892.98</w:t>
            </w:r>
          </w:p>
        </w:tc>
        <w:tc>
          <w:tcPr>
            <w:tcW w:w="1434" w:type="dxa"/>
            <w:vAlign w:val="center"/>
          </w:tcPr>
          <w:p>
            <w:pPr>
              <w:pStyle w:val="12"/>
            </w:pPr>
            <w:r>
              <w:t>一、一般公共服务支出</w:t>
            </w:r>
          </w:p>
        </w:tc>
        <w:tc>
          <w:tcPr>
            <w:tcW w:w="1030" w:type="dxa"/>
            <w:vAlign w:val="center"/>
          </w:tcPr>
          <w:p>
            <w:pPr>
              <w:pStyle w:val="11"/>
            </w:pPr>
            <w:r>
              <w:t>543.37</w:t>
            </w:r>
          </w:p>
        </w:tc>
        <w:tc>
          <w:tcPr>
            <w:tcW w:w="1232" w:type="dxa"/>
            <w:vAlign w:val="center"/>
          </w:tcPr>
          <w:p>
            <w:pPr>
              <w:pStyle w:val="11"/>
            </w:pPr>
            <w:r>
              <w:t>543.37</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w:t>
            </w:r>
          </w:p>
        </w:tc>
        <w:tc>
          <w:tcPr>
            <w:tcW w:w="1232" w:type="dxa"/>
            <w:vAlign w:val="center"/>
          </w:tcPr>
          <w:p>
            <w:pPr>
              <w:pStyle w:val="12"/>
            </w:pPr>
            <w:r>
              <w:t>二、政府性基金预算拨款</w:t>
            </w:r>
          </w:p>
        </w:tc>
        <w:tc>
          <w:tcPr>
            <w:tcW w:w="1232" w:type="dxa"/>
            <w:vAlign w:val="center"/>
          </w:tcPr>
          <w:p>
            <w:pPr>
              <w:pStyle w:val="11"/>
            </w:pPr>
          </w:p>
        </w:tc>
        <w:tc>
          <w:tcPr>
            <w:tcW w:w="1434" w:type="dxa"/>
            <w:vAlign w:val="center"/>
          </w:tcPr>
          <w:p>
            <w:pPr>
              <w:pStyle w:val="12"/>
            </w:pPr>
            <w:r>
              <w:t>二、外交支出</w:t>
            </w:r>
          </w:p>
        </w:tc>
        <w:tc>
          <w:tcPr>
            <w:tcW w:w="1030"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w:t>
            </w:r>
          </w:p>
        </w:tc>
        <w:tc>
          <w:tcPr>
            <w:tcW w:w="1232" w:type="dxa"/>
            <w:vAlign w:val="center"/>
          </w:tcPr>
          <w:p>
            <w:pPr>
              <w:pStyle w:val="12"/>
            </w:pPr>
            <w:r>
              <w:t>三、国有资本经营预算拨款</w:t>
            </w:r>
          </w:p>
        </w:tc>
        <w:tc>
          <w:tcPr>
            <w:tcW w:w="1232" w:type="dxa"/>
            <w:vAlign w:val="center"/>
          </w:tcPr>
          <w:p>
            <w:pPr>
              <w:pStyle w:val="11"/>
            </w:pPr>
          </w:p>
        </w:tc>
        <w:tc>
          <w:tcPr>
            <w:tcW w:w="1434" w:type="dxa"/>
            <w:vAlign w:val="center"/>
          </w:tcPr>
          <w:p>
            <w:pPr>
              <w:pStyle w:val="12"/>
            </w:pPr>
            <w:r>
              <w:t>三、国防支出</w:t>
            </w:r>
          </w:p>
        </w:tc>
        <w:tc>
          <w:tcPr>
            <w:tcW w:w="1030"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4</w:t>
            </w:r>
          </w:p>
        </w:tc>
        <w:tc>
          <w:tcPr>
            <w:tcW w:w="1232" w:type="dxa"/>
            <w:vAlign w:val="center"/>
          </w:tcPr>
          <w:p>
            <w:pPr>
              <w:pStyle w:val="12"/>
            </w:pPr>
          </w:p>
        </w:tc>
        <w:tc>
          <w:tcPr>
            <w:tcW w:w="1232" w:type="dxa"/>
            <w:vAlign w:val="center"/>
          </w:tcPr>
          <w:p>
            <w:pPr>
              <w:pStyle w:val="11"/>
            </w:pPr>
          </w:p>
        </w:tc>
        <w:tc>
          <w:tcPr>
            <w:tcW w:w="1434" w:type="dxa"/>
            <w:vAlign w:val="center"/>
          </w:tcPr>
          <w:p>
            <w:pPr>
              <w:pStyle w:val="12"/>
            </w:pPr>
            <w:r>
              <w:t>四、公共安全支出</w:t>
            </w:r>
          </w:p>
        </w:tc>
        <w:tc>
          <w:tcPr>
            <w:tcW w:w="1030"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5</w:t>
            </w:r>
          </w:p>
        </w:tc>
        <w:tc>
          <w:tcPr>
            <w:tcW w:w="1232" w:type="dxa"/>
            <w:vAlign w:val="center"/>
          </w:tcPr>
          <w:p>
            <w:pPr>
              <w:pStyle w:val="12"/>
            </w:pPr>
          </w:p>
        </w:tc>
        <w:tc>
          <w:tcPr>
            <w:tcW w:w="1232" w:type="dxa"/>
            <w:vAlign w:val="center"/>
          </w:tcPr>
          <w:p>
            <w:pPr>
              <w:pStyle w:val="11"/>
            </w:pPr>
          </w:p>
        </w:tc>
        <w:tc>
          <w:tcPr>
            <w:tcW w:w="1434" w:type="dxa"/>
            <w:vAlign w:val="center"/>
          </w:tcPr>
          <w:p>
            <w:pPr>
              <w:pStyle w:val="12"/>
            </w:pPr>
            <w:r>
              <w:t>五、教育支出</w:t>
            </w:r>
          </w:p>
        </w:tc>
        <w:tc>
          <w:tcPr>
            <w:tcW w:w="1030"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32" w:type="dxa"/>
            <w:vAlign w:val="center"/>
          </w:tcPr>
          <w:p>
            <w:pPr>
              <w:pStyle w:val="13"/>
            </w:pPr>
            <w:r>
              <w:t>6</w:t>
            </w:r>
          </w:p>
        </w:tc>
        <w:tc>
          <w:tcPr>
            <w:tcW w:w="1232" w:type="dxa"/>
            <w:vAlign w:val="center"/>
          </w:tcPr>
          <w:p>
            <w:pPr>
              <w:pStyle w:val="12"/>
            </w:pPr>
          </w:p>
        </w:tc>
        <w:tc>
          <w:tcPr>
            <w:tcW w:w="1232" w:type="dxa"/>
            <w:vAlign w:val="center"/>
          </w:tcPr>
          <w:p>
            <w:pPr>
              <w:pStyle w:val="11"/>
            </w:pPr>
          </w:p>
        </w:tc>
        <w:tc>
          <w:tcPr>
            <w:tcW w:w="1434" w:type="dxa"/>
            <w:vAlign w:val="center"/>
          </w:tcPr>
          <w:p>
            <w:pPr>
              <w:pStyle w:val="12"/>
            </w:pPr>
            <w:r>
              <w:t>六、科学技术支出</w:t>
            </w:r>
          </w:p>
        </w:tc>
        <w:tc>
          <w:tcPr>
            <w:tcW w:w="1030"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7</w:t>
            </w:r>
          </w:p>
        </w:tc>
        <w:tc>
          <w:tcPr>
            <w:tcW w:w="1232" w:type="dxa"/>
            <w:vAlign w:val="center"/>
          </w:tcPr>
          <w:p>
            <w:pPr>
              <w:pStyle w:val="12"/>
            </w:pPr>
          </w:p>
        </w:tc>
        <w:tc>
          <w:tcPr>
            <w:tcW w:w="1232" w:type="dxa"/>
            <w:vAlign w:val="center"/>
          </w:tcPr>
          <w:p>
            <w:pPr>
              <w:pStyle w:val="11"/>
            </w:pPr>
          </w:p>
        </w:tc>
        <w:tc>
          <w:tcPr>
            <w:tcW w:w="1434" w:type="dxa"/>
            <w:vAlign w:val="center"/>
          </w:tcPr>
          <w:p>
            <w:pPr>
              <w:pStyle w:val="12"/>
            </w:pPr>
            <w:r>
              <w:t>七、文化旅游体育与传媒支出</w:t>
            </w:r>
          </w:p>
        </w:tc>
        <w:tc>
          <w:tcPr>
            <w:tcW w:w="1030"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8</w:t>
            </w:r>
          </w:p>
        </w:tc>
        <w:tc>
          <w:tcPr>
            <w:tcW w:w="1232" w:type="dxa"/>
            <w:vAlign w:val="center"/>
          </w:tcPr>
          <w:p>
            <w:pPr>
              <w:pStyle w:val="12"/>
            </w:pPr>
          </w:p>
        </w:tc>
        <w:tc>
          <w:tcPr>
            <w:tcW w:w="1232" w:type="dxa"/>
            <w:vAlign w:val="center"/>
          </w:tcPr>
          <w:p>
            <w:pPr>
              <w:pStyle w:val="11"/>
            </w:pPr>
          </w:p>
        </w:tc>
        <w:tc>
          <w:tcPr>
            <w:tcW w:w="1434" w:type="dxa"/>
            <w:vAlign w:val="center"/>
          </w:tcPr>
          <w:p>
            <w:pPr>
              <w:pStyle w:val="12"/>
            </w:pPr>
            <w:r>
              <w:t>八、社会保障和就业支出</w:t>
            </w:r>
          </w:p>
        </w:tc>
        <w:tc>
          <w:tcPr>
            <w:tcW w:w="1030" w:type="dxa"/>
            <w:vAlign w:val="center"/>
          </w:tcPr>
          <w:p>
            <w:pPr>
              <w:pStyle w:val="11"/>
            </w:pPr>
            <w:r>
              <w:t>76.16</w:t>
            </w:r>
          </w:p>
        </w:tc>
        <w:tc>
          <w:tcPr>
            <w:tcW w:w="1232" w:type="dxa"/>
            <w:vAlign w:val="center"/>
          </w:tcPr>
          <w:p>
            <w:pPr>
              <w:pStyle w:val="11"/>
            </w:pPr>
            <w:r>
              <w:t>76.16</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9</w:t>
            </w:r>
          </w:p>
        </w:tc>
        <w:tc>
          <w:tcPr>
            <w:tcW w:w="1232" w:type="dxa"/>
            <w:vAlign w:val="center"/>
          </w:tcPr>
          <w:p>
            <w:pPr>
              <w:pStyle w:val="12"/>
            </w:pPr>
          </w:p>
        </w:tc>
        <w:tc>
          <w:tcPr>
            <w:tcW w:w="1232" w:type="dxa"/>
            <w:vAlign w:val="center"/>
          </w:tcPr>
          <w:p>
            <w:pPr>
              <w:pStyle w:val="11"/>
            </w:pPr>
          </w:p>
        </w:tc>
        <w:tc>
          <w:tcPr>
            <w:tcW w:w="1434" w:type="dxa"/>
            <w:vAlign w:val="center"/>
          </w:tcPr>
          <w:p>
            <w:pPr>
              <w:pStyle w:val="12"/>
            </w:pPr>
            <w:r>
              <w:t>九、社会保险基金支出</w:t>
            </w:r>
          </w:p>
        </w:tc>
        <w:tc>
          <w:tcPr>
            <w:tcW w:w="1030"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32" w:type="dxa"/>
            <w:vAlign w:val="center"/>
          </w:tcPr>
          <w:p>
            <w:pPr>
              <w:pStyle w:val="13"/>
            </w:pPr>
            <w:r>
              <w:t>10</w:t>
            </w:r>
          </w:p>
        </w:tc>
        <w:tc>
          <w:tcPr>
            <w:tcW w:w="1232" w:type="dxa"/>
            <w:vAlign w:val="center"/>
          </w:tcPr>
          <w:p>
            <w:pPr>
              <w:pStyle w:val="12"/>
            </w:pPr>
          </w:p>
        </w:tc>
        <w:tc>
          <w:tcPr>
            <w:tcW w:w="1232" w:type="dxa"/>
            <w:vAlign w:val="center"/>
          </w:tcPr>
          <w:p>
            <w:pPr>
              <w:pStyle w:val="11"/>
            </w:pPr>
          </w:p>
        </w:tc>
        <w:tc>
          <w:tcPr>
            <w:tcW w:w="1434" w:type="dxa"/>
            <w:vAlign w:val="center"/>
          </w:tcPr>
          <w:p>
            <w:pPr>
              <w:pStyle w:val="12"/>
            </w:pPr>
            <w:r>
              <w:t>十、卫生健康支出</w:t>
            </w:r>
          </w:p>
        </w:tc>
        <w:tc>
          <w:tcPr>
            <w:tcW w:w="1030" w:type="dxa"/>
            <w:vAlign w:val="center"/>
          </w:tcPr>
          <w:p>
            <w:pPr>
              <w:pStyle w:val="11"/>
            </w:pPr>
            <w:r>
              <w:t>22.30</w:t>
            </w:r>
          </w:p>
        </w:tc>
        <w:tc>
          <w:tcPr>
            <w:tcW w:w="1232" w:type="dxa"/>
            <w:vAlign w:val="center"/>
          </w:tcPr>
          <w:p>
            <w:pPr>
              <w:pStyle w:val="11"/>
            </w:pPr>
            <w:r>
              <w:t>22.30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11</w:t>
            </w:r>
          </w:p>
        </w:tc>
        <w:tc>
          <w:tcPr>
            <w:tcW w:w="1232" w:type="dxa"/>
            <w:vAlign w:val="center"/>
          </w:tcPr>
          <w:p>
            <w:pPr>
              <w:pStyle w:val="12"/>
            </w:pPr>
          </w:p>
        </w:tc>
        <w:tc>
          <w:tcPr>
            <w:tcW w:w="1232" w:type="dxa"/>
            <w:vAlign w:val="center"/>
          </w:tcPr>
          <w:p>
            <w:pPr>
              <w:pStyle w:val="11"/>
            </w:pPr>
          </w:p>
        </w:tc>
        <w:tc>
          <w:tcPr>
            <w:tcW w:w="1434" w:type="dxa"/>
            <w:vAlign w:val="center"/>
          </w:tcPr>
          <w:p>
            <w:pPr>
              <w:pStyle w:val="12"/>
            </w:pPr>
            <w:r>
              <w:t>十一、节能环保支出</w:t>
            </w:r>
          </w:p>
        </w:tc>
        <w:tc>
          <w:tcPr>
            <w:tcW w:w="1030"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12</w:t>
            </w:r>
          </w:p>
        </w:tc>
        <w:tc>
          <w:tcPr>
            <w:tcW w:w="1232" w:type="dxa"/>
            <w:vAlign w:val="center"/>
          </w:tcPr>
          <w:p>
            <w:pPr>
              <w:pStyle w:val="12"/>
            </w:pPr>
          </w:p>
        </w:tc>
        <w:tc>
          <w:tcPr>
            <w:tcW w:w="1232" w:type="dxa"/>
            <w:vAlign w:val="center"/>
          </w:tcPr>
          <w:p>
            <w:pPr>
              <w:pStyle w:val="11"/>
            </w:pPr>
          </w:p>
        </w:tc>
        <w:tc>
          <w:tcPr>
            <w:tcW w:w="1434" w:type="dxa"/>
            <w:vAlign w:val="center"/>
          </w:tcPr>
          <w:p>
            <w:pPr>
              <w:pStyle w:val="12"/>
            </w:pPr>
            <w:r>
              <w:t>十二、城乡社区支出</w:t>
            </w:r>
          </w:p>
        </w:tc>
        <w:tc>
          <w:tcPr>
            <w:tcW w:w="1030"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32" w:type="dxa"/>
            <w:vAlign w:val="center"/>
          </w:tcPr>
          <w:p>
            <w:pPr>
              <w:pStyle w:val="13"/>
            </w:pPr>
            <w:r>
              <w:t>13</w:t>
            </w:r>
          </w:p>
        </w:tc>
        <w:tc>
          <w:tcPr>
            <w:tcW w:w="1232" w:type="dxa"/>
            <w:vAlign w:val="center"/>
          </w:tcPr>
          <w:p>
            <w:pPr>
              <w:pStyle w:val="12"/>
            </w:pPr>
          </w:p>
        </w:tc>
        <w:tc>
          <w:tcPr>
            <w:tcW w:w="1232" w:type="dxa"/>
            <w:vAlign w:val="center"/>
          </w:tcPr>
          <w:p>
            <w:pPr>
              <w:pStyle w:val="11"/>
            </w:pPr>
          </w:p>
        </w:tc>
        <w:tc>
          <w:tcPr>
            <w:tcW w:w="1434" w:type="dxa"/>
            <w:vAlign w:val="center"/>
          </w:tcPr>
          <w:p>
            <w:pPr>
              <w:pStyle w:val="12"/>
            </w:pPr>
            <w:r>
              <w:t>十三、农林水支出</w:t>
            </w:r>
          </w:p>
        </w:tc>
        <w:tc>
          <w:tcPr>
            <w:tcW w:w="1030" w:type="dxa"/>
            <w:vAlign w:val="center"/>
          </w:tcPr>
          <w:p>
            <w:pPr>
              <w:pStyle w:val="11"/>
            </w:pPr>
            <w:r>
              <w:t>251.15</w:t>
            </w:r>
          </w:p>
        </w:tc>
        <w:tc>
          <w:tcPr>
            <w:tcW w:w="1232" w:type="dxa"/>
            <w:vAlign w:val="center"/>
          </w:tcPr>
          <w:p>
            <w:pPr>
              <w:pStyle w:val="11"/>
            </w:pPr>
            <w:r>
              <w:t>251.15</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14</w:t>
            </w:r>
          </w:p>
        </w:tc>
        <w:tc>
          <w:tcPr>
            <w:tcW w:w="1232" w:type="dxa"/>
            <w:vAlign w:val="center"/>
          </w:tcPr>
          <w:p>
            <w:pPr>
              <w:pStyle w:val="12"/>
            </w:pPr>
          </w:p>
        </w:tc>
        <w:tc>
          <w:tcPr>
            <w:tcW w:w="1232" w:type="dxa"/>
            <w:vAlign w:val="center"/>
          </w:tcPr>
          <w:p>
            <w:pPr>
              <w:pStyle w:val="11"/>
            </w:pPr>
          </w:p>
        </w:tc>
        <w:tc>
          <w:tcPr>
            <w:tcW w:w="1434" w:type="dxa"/>
            <w:vAlign w:val="center"/>
          </w:tcPr>
          <w:p>
            <w:pPr>
              <w:pStyle w:val="12"/>
            </w:pPr>
            <w:r>
              <w:t>十四、交通运输支出</w:t>
            </w:r>
          </w:p>
        </w:tc>
        <w:tc>
          <w:tcPr>
            <w:tcW w:w="1030"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15</w:t>
            </w:r>
          </w:p>
        </w:tc>
        <w:tc>
          <w:tcPr>
            <w:tcW w:w="1232" w:type="dxa"/>
            <w:vAlign w:val="center"/>
          </w:tcPr>
          <w:p>
            <w:pPr>
              <w:pStyle w:val="12"/>
            </w:pPr>
          </w:p>
        </w:tc>
        <w:tc>
          <w:tcPr>
            <w:tcW w:w="1232" w:type="dxa"/>
            <w:vAlign w:val="center"/>
          </w:tcPr>
          <w:p>
            <w:pPr>
              <w:pStyle w:val="11"/>
            </w:pPr>
          </w:p>
        </w:tc>
        <w:tc>
          <w:tcPr>
            <w:tcW w:w="1434" w:type="dxa"/>
            <w:vAlign w:val="center"/>
          </w:tcPr>
          <w:p>
            <w:pPr>
              <w:pStyle w:val="12"/>
            </w:pPr>
            <w:r>
              <w:t>十五、资源勘探工业信息等支出</w:t>
            </w:r>
          </w:p>
        </w:tc>
        <w:tc>
          <w:tcPr>
            <w:tcW w:w="1030"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16</w:t>
            </w:r>
          </w:p>
        </w:tc>
        <w:tc>
          <w:tcPr>
            <w:tcW w:w="1232" w:type="dxa"/>
            <w:vAlign w:val="center"/>
          </w:tcPr>
          <w:p>
            <w:pPr>
              <w:pStyle w:val="12"/>
            </w:pPr>
          </w:p>
        </w:tc>
        <w:tc>
          <w:tcPr>
            <w:tcW w:w="1232" w:type="dxa"/>
            <w:vAlign w:val="center"/>
          </w:tcPr>
          <w:p>
            <w:pPr>
              <w:pStyle w:val="11"/>
            </w:pPr>
          </w:p>
        </w:tc>
        <w:tc>
          <w:tcPr>
            <w:tcW w:w="1434" w:type="dxa"/>
            <w:vAlign w:val="center"/>
          </w:tcPr>
          <w:p>
            <w:pPr>
              <w:pStyle w:val="12"/>
            </w:pPr>
            <w:r>
              <w:t>十六、商业服务业等支出</w:t>
            </w:r>
          </w:p>
        </w:tc>
        <w:tc>
          <w:tcPr>
            <w:tcW w:w="1030"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32" w:type="dxa"/>
            <w:vAlign w:val="center"/>
          </w:tcPr>
          <w:p>
            <w:pPr>
              <w:pStyle w:val="13"/>
            </w:pPr>
            <w:r>
              <w:t>17</w:t>
            </w:r>
          </w:p>
        </w:tc>
        <w:tc>
          <w:tcPr>
            <w:tcW w:w="1232" w:type="dxa"/>
            <w:vAlign w:val="center"/>
          </w:tcPr>
          <w:p>
            <w:pPr>
              <w:pStyle w:val="12"/>
            </w:pPr>
          </w:p>
        </w:tc>
        <w:tc>
          <w:tcPr>
            <w:tcW w:w="1232" w:type="dxa"/>
            <w:vAlign w:val="center"/>
          </w:tcPr>
          <w:p>
            <w:pPr>
              <w:pStyle w:val="11"/>
            </w:pPr>
          </w:p>
        </w:tc>
        <w:tc>
          <w:tcPr>
            <w:tcW w:w="1434" w:type="dxa"/>
            <w:vAlign w:val="center"/>
          </w:tcPr>
          <w:p>
            <w:pPr>
              <w:pStyle w:val="12"/>
            </w:pPr>
            <w:r>
              <w:t>十七、金融支出</w:t>
            </w:r>
          </w:p>
        </w:tc>
        <w:tc>
          <w:tcPr>
            <w:tcW w:w="1030"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32" w:type="dxa"/>
            <w:vAlign w:val="center"/>
          </w:tcPr>
          <w:p>
            <w:pPr>
              <w:pStyle w:val="13"/>
            </w:pPr>
            <w:r>
              <w:t>18</w:t>
            </w:r>
          </w:p>
        </w:tc>
        <w:tc>
          <w:tcPr>
            <w:tcW w:w="1232" w:type="dxa"/>
            <w:vAlign w:val="center"/>
          </w:tcPr>
          <w:p>
            <w:pPr>
              <w:pStyle w:val="12"/>
            </w:pPr>
          </w:p>
        </w:tc>
        <w:tc>
          <w:tcPr>
            <w:tcW w:w="1232" w:type="dxa"/>
            <w:vAlign w:val="center"/>
          </w:tcPr>
          <w:p>
            <w:pPr>
              <w:pStyle w:val="11"/>
            </w:pPr>
          </w:p>
        </w:tc>
        <w:tc>
          <w:tcPr>
            <w:tcW w:w="1434" w:type="dxa"/>
            <w:vAlign w:val="center"/>
          </w:tcPr>
          <w:p>
            <w:pPr>
              <w:pStyle w:val="12"/>
            </w:pPr>
            <w:r>
              <w:t>十八、援助其他地区支出</w:t>
            </w:r>
          </w:p>
        </w:tc>
        <w:tc>
          <w:tcPr>
            <w:tcW w:w="1030"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32" w:type="dxa"/>
            <w:vAlign w:val="center"/>
          </w:tcPr>
          <w:p>
            <w:pPr>
              <w:pStyle w:val="13"/>
            </w:pPr>
            <w:r>
              <w:t>19</w:t>
            </w:r>
          </w:p>
        </w:tc>
        <w:tc>
          <w:tcPr>
            <w:tcW w:w="1232" w:type="dxa"/>
            <w:vAlign w:val="center"/>
          </w:tcPr>
          <w:p>
            <w:pPr>
              <w:pStyle w:val="12"/>
            </w:pPr>
          </w:p>
        </w:tc>
        <w:tc>
          <w:tcPr>
            <w:tcW w:w="1232" w:type="dxa"/>
            <w:vAlign w:val="center"/>
          </w:tcPr>
          <w:p>
            <w:pPr>
              <w:pStyle w:val="11"/>
            </w:pPr>
          </w:p>
        </w:tc>
        <w:tc>
          <w:tcPr>
            <w:tcW w:w="1434" w:type="dxa"/>
            <w:vAlign w:val="center"/>
          </w:tcPr>
          <w:p>
            <w:pPr>
              <w:pStyle w:val="12"/>
            </w:pPr>
            <w:r>
              <w:t>十九、自然资源海洋气象等支出</w:t>
            </w:r>
          </w:p>
        </w:tc>
        <w:tc>
          <w:tcPr>
            <w:tcW w:w="1030"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32" w:type="dxa"/>
            <w:vAlign w:val="center"/>
          </w:tcPr>
          <w:p>
            <w:pPr>
              <w:pStyle w:val="13"/>
            </w:pPr>
            <w:r>
              <w:t>20</w:t>
            </w:r>
          </w:p>
        </w:tc>
        <w:tc>
          <w:tcPr>
            <w:tcW w:w="1232" w:type="dxa"/>
            <w:vAlign w:val="center"/>
          </w:tcPr>
          <w:p>
            <w:pPr>
              <w:pStyle w:val="12"/>
            </w:pPr>
          </w:p>
        </w:tc>
        <w:tc>
          <w:tcPr>
            <w:tcW w:w="1232" w:type="dxa"/>
            <w:vAlign w:val="center"/>
          </w:tcPr>
          <w:p>
            <w:pPr>
              <w:pStyle w:val="11"/>
            </w:pPr>
          </w:p>
        </w:tc>
        <w:tc>
          <w:tcPr>
            <w:tcW w:w="1434" w:type="dxa"/>
            <w:vAlign w:val="center"/>
          </w:tcPr>
          <w:p>
            <w:pPr>
              <w:pStyle w:val="12"/>
            </w:pPr>
            <w:r>
              <w:t>二十、住房保障支出</w:t>
            </w:r>
          </w:p>
        </w:tc>
        <w:tc>
          <w:tcPr>
            <w:tcW w:w="1030"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32" w:type="dxa"/>
            <w:vAlign w:val="center"/>
          </w:tcPr>
          <w:p>
            <w:pPr>
              <w:pStyle w:val="13"/>
            </w:pPr>
            <w:r>
              <w:t>21</w:t>
            </w:r>
          </w:p>
        </w:tc>
        <w:tc>
          <w:tcPr>
            <w:tcW w:w="1232" w:type="dxa"/>
            <w:vAlign w:val="center"/>
          </w:tcPr>
          <w:p>
            <w:pPr>
              <w:pStyle w:val="12"/>
            </w:pPr>
          </w:p>
        </w:tc>
        <w:tc>
          <w:tcPr>
            <w:tcW w:w="1232" w:type="dxa"/>
            <w:vAlign w:val="center"/>
          </w:tcPr>
          <w:p>
            <w:pPr>
              <w:pStyle w:val="11"/>
            </w:pPr>
          </w:p>
        </w:tc>
        <w:tc>
          <w:tcPr>
            <w:tcW w:w="1434" w:type="dxa"/>
            <w:vAlign w:val="center"/>
          </w:tcPr>
          <w:p>
            <w:pPr>
              <w:pStyle w:val="12"/>
            </w:pPr>
            <w:r>
              <w:t>二十一、粮油物资储备支出</w:t>
            </w:r>
          </w:p>
        </w:tc>
        <w:tc>
          <w:tcPr>
            <w:tcW w:w="1030"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22</w:t>
            </w:r>
          </w:p>
        </w:tc>
        <w:tc>
          <w:tcPr>
            <w:tcW w:w="1232" w:type="dxa"/>
            <w:vAlign w:val="center"/>
          </w:tcPr>
          <w:p>
            <w:pPr>
              <w:pStyle w:val="12"/>
            </w:pPr>
          </w:p>
        </w:tc>
        <w:tc>
          <w:tcPr>
            <w:tcW w:w="1232" w:type="dxa"/>
            <w:vAlign w:val="center"/>
          </w:tcPr>
          <w:p>
            <w:pPr>
              <w:pStyle w:val="11"/>
            </w:pPr>
          </w:p>
        </w:tc>
        <w:tc>
          <w:tcPr>
            <w:tcW w:w="1434" w:type="dxa"/>
            <w:vAlign w:val="center"/>
          </w:tcPr>
          <w:p>
            <w:pPr>
              <w:pStyle w:val="12"/>
            </w:pPr>
            <w:r>
              <w:t>二十二、国有资本经营预算支出</w:t>
            </w:r>
          </w:p>
        </w:tc>
        <w:tc>
          <w:tcPr>
            <w:tcW w:w="1030"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23</w:t>
            </w:r>
          </w:p>
        </w:tc>
        <w:tc>
          <w:tcPr>
            <w:tcW w:w="1232" w:type="dxa"/>
            <w:vAlign w:val="center"/>
          </w:tcPr>
          <w:p>
            <w:pPr>
              <w:pStyle w:val="12"/>
            </w:pPr>
          </w:p>
        </w:tc>
        <w:tc>
          <w:tcPr>
            <w:tcW w:w="1232" w:type="dxa"/>
            <w:vAlign w:val="center"/>
          </w:tcPr>
          <w:p>
            <w:pPr>
              <w:pStyle w:val="11"/>
            </w:pPr>
          </w:p>
        </w:tc>
        <w:tc>
          <w:tcPr>
            <w:tcW w:w="1434" w:type="dxa"/>
            <w:vAlign w:val="center"/>
          </w:tcPr>
          <w:p>
            <w:pPr>
              <w:pStyle w:val="12"/>
            </w:pPr>
            <w:r>
              <w:t>二十三、灾害防治及应急管理支出</w:t>
            </w:r>
          </w:p>
        </w:tc>
        <w:tc>
          <w:tcPr>
            <w:tcW w:w="1030"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32" w:type="dxa"/>
            <w:vAlign w:val="center"/>
          </w:tcPr>
          <w:p>
            <w:pPr>
              <w:pStyle w:val="13"/>
            </w:pPr>
            <w:r>
              <w:t>24</w:t>
            </w:r>
          </w:p>
        </w:tc>
        <w:tc>
          <w:tcPr>
            <w:tcW w:w="1232" w:type="dxa"/>
            <w:vAlign w:val="center"/>
          </w:tcPr>
          <w:p>
            <w:pPr>
              <w:pStyle w:val="12"/>
            </w:pPr>
          </w:p>
        </w:tc>
        <w:tc>
          <w:tcPr>
            <w:tcW w:w="1232" w:type="dxa"/>
            <w:vAlign w:val="center"/>
          </w:tcPr>
          <w:p>
            <w:pPr>
              <w:pStyle w:val="11"/>
            </w:pPr>
          </w:p>
        </w:tc>
        <w:tc>
          <w:tcPr>
            <w:tcW w:w="1434" w:type="dxa"/>
            <w:vAlign w:val="center"/>
          </w:tcPr>
          <w:p>
            <w:pPr>
              <w:pStyle w:val="12"/>
            </w:pPr>
            <w:r>
              <w:t>二十四、预备费</w:t>
            </w:r>
          </w:p>
        </w:tc>
        <w:tc>
          <w:tcPr>
            <w:tcW w:w="1030"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25</w:t>
            </w:r>
          </w:p>
        </w:tc>
        <w:tc>
          <w:tcPr>
            <w:tcW w:w="1232" w:type="dxa"/>
            <w:vAlign w:val="center"/>
          </w:tcPr>
          <w:p>
            <w:pPr>
              <w:pStyle w:val="12"/>
            </w:pPr>
          </w:p>
        </w:tc>
        <w:tc>
          <w:tcPr>
            <w:tcW w:w="1232" w:type="dxa"/>
            <w:vAlign w:val="center"/>
          </w:tcPr>
          <w:p>
            <w:pPr>
              <w:pStyle w:val="11"/>
            </w:pPr>
          </w:p>
        </w:tc>
        <w:tc>
          <w:tcPr>
            <w:tcW w:w="1434" w:type="dxa"/>
            <w:vAlign w:val="center"/>
          </w:tcPr>
          <w:p>
            <w:pPr>
              <w:pStyle w:val="12"/>
            </w:pPr>
            <w:r>
              <w:t>二十五、其他支出</w:t>
            </w:r>
          </w:p>
        </w:tc>
        <w:tc>
          <w:tcPr>
            <w:tcW w:w="1030"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26</w:t>
            </w:r>
          </w:p>
        </w:tc>
        <w:tc>
          <w:tcPr>
            <w:tcW w:w="1232" w:type="dxa"/>
            <w:vAlign w:val="center"/>
          </w:tcPr>
          <w:p>
            <w:pPr>
              <w:pStyle w:val="12"/>
            </w:pPr>
          </w:p>
        </w:tc>
        <w:tc>
          <w:tcPr>
            <w:tcW w:w="1232" w:type="dxa"/>
            <w:vAlign w:val="center"/>
          </w:tcPr>
          <w:p>
            <w:pPr>
              <w:pStyle w:val="11"/>
            </w:pPr>
          </w:p>
        </w:tc>
        <w:tc>
          <w:tcPr>
            <w:tcW w:w="1434" w:type="dxa"/>
            <w:vAlign w:val="center"/>
          </w:tcPr>
          <w:p>
            <w:pPr>
              <w:pStyle w:val="12"/>
            </w:pPr>
            <w:r>
              <w:t>二十六、转移性支出</w:t>
            </w:r>
          </w:p>
        </w:tc>
        <w:tc>
          <w:tcPr>
            <w:tcW w:w="1030"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32" w:type="dxa"/>
            <w:vAlign w:val="center"/>
          </w:tcPr>
          <w:p>
            <w:pPr>
              <w:pStyle w:val="13"/>
            </w:pPr>
            <w:r>
              <w:t>27</w:t>
            </w:r>
          </w:p>
        </w:tc>
        <w:tc>
          <w:tcPr>
            <w:tcW w:w="1232" w:type="dxa"/>
            <w:vAlign w:val="center"/>
          </w:tcPr>
          <w:p>
            <w:pPr>
              <w:pStyle w:val="12"/>
            </w:pPr>
          </w:p>
        </w:tc>
        <w:tc>
          <w:tcPr>
            <w:tcW w:w="1232" w:type="dxa"/>
            <w:vAlign w:val="center"/>
          </w:tcPr>
          <w:p>
            <w:pPr>
              <w:pStyle w:val="11"/>
            </w:pPr>
          </w:p>
        </w:tc>
        <w:tc>
          <w:tcPr>
            <w:tcW w:w="1434" w:type="dxa"/>
            <w:vAlign w:val="center"/>
          </w:tcPr>
          <w:p>
            <w:pPr>
              <w:pStyle w:val="12"/>
            </w:pPr>
            <w:r>
              <w:t>二十七、债务还本支出</w:t>
            </w:r>
          </w:p>
        </w:tc>
        <w:tc>
          <w:tcPr>
            <w:tcW w:w="1030"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32" w:type="dxa"/>
            <w:vAlign w:val="center"/>
          </w:tcPr>
          <w:p>
            <w:pPr>
              <w:pStyle w:val="13"/>
            </w:pPr>
            <w:r>
              <w:t>28</w:t>
            </w:r>
          </w:p>
        </w:tc>
        <w:tc>
          <w:tcPr>
            <w:tcW w:w="1232" w:type="dxa"/>
            <w:vAlign w:val="center"/>
          </w:tcPr>
          <w:p>
            <w:pPr>
              <w:pStyle w:val="12"/>
            </w:pPr>
          </w:p>
        </w:tc>
        <w:tc>
          <w:tcPr>
            <w:tcW w:w="1232" w:type="dxa"/>
            <w:vAlign w:val="center"/>
          </w:tcPr>
          <w:p>
            <w:pPr>
              <w:pStyle w:val="11"/>
            </w:pPr>
          </w:p>
        </w:tc>
        <w:tc>
          <w:tcPr>
            <w:tcW w:w="1434" w:type="dxa"/>
            <w:vAlign w:val="center"/>
          </w:tcPr>
          <w:p>
            <w:pPr>
              <w:pStyle w:val="12"/>
            </w:pPr>
            <w:r>
              <w:t>二十八、债务付息支出</w:t>
            </w:r>
          </w:p>
        </w:tc>
        <w:tc>
          <w:tcPr>
            <w:tcW w:w="1030"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29</w:t>
            </w:r>
          </w:p>
        </w:tc>
        <w:tc>
          <w:tcPr>
            <w:tcW w:w="1232" w:type="dxa"/>
            <w:vAlign w:val="center"/>
          </w:tcPr>
          <w:p>
            <w:pPr>
              <w:pStyle w:val="12"/>
            </w:pPr>
          </w:p>
        </w:tc>
        <w:tc>
          <w:tcPr>
            <w:tcW w:w="1232" w:type="dxa"/>
            <w:vAlign w:val="center"/>
          </w:tcPr>
          <w:p>
            <w:pPr>
              <w:pStyle w:val="11"/>
            </w:pPr>
          </w:p>
        </w:tc>
        <w:tc>
          <w:tcPr>
            <w:tcW w:w="1434" w:type="dxa"/>
            <w:vAlign w:val="center"/>
          </w:tcPr>
          <w:p>
            <w:pPr>
              <w:pStyle w:val="12"/>
            </w:pPr>
            <w:r>
              <w:t>二十九、债务发行费用支出</w:t>
            </w:r>
          </w:p>
        </w:tc>
        <w:tc>
          <w:tcPr>
            <w:tcW w:w="1030"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30</w:t>
            </w:r>
          </w:p>
        </w:tc>
        <w:tc>
          <w:tcPr>
            <w:tcW w:w="1232" w:type="dxa"/>
            <w:vAlign w:val="center"/>
          </w:tcPr>
          <w:p>
            <w:pPr>
              <w:pStyle w:val="12"/>
            </w:pPr>
          </w:p>
        </w:tc>
        <w:tc>
          <w:tcPr>
            <w:tcW w:w="1232" w:type="dxa"/>
            <w:vAlign w:val="center"/>
          </w:tcPr>
          <w:p>
            <w:pPr>
              <w:pStyle w:val="11"/>
            </w:pPr>
          </w:p>
        </w:tc>
        <w:tc>
          <w:tcPr>
            <w:tcW w:w="1434" w:type="dxa"/>
            <w:vAlign w:val="center"/>
          </w:tcPr>
          <w:p>
            <w:pPr>
              <w:pStyle w:val="12"/>
            </w:pPr>
            <w:r>
              <w:t>三十、抗疫特别国债安排的支出</w:t>
            </w:r>
          </w:p>
        </w:tc>
        <w:tc>
          <w:tcPr>
            <w:tcW w:w="1030"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31</w:t>
            </w:r>
          </w:p>
        </w:tc>
        <w:tc>
          <w:tcPr>
            <w:tcW w:w="1232" w:type="dxa"/>
            <w:vAlign w:val="center"/>
          </w:tcPr>
          <w:p>
            <w:pPr>
              <w:pStyle w:val="12"/>
            </w:pPr>
          </w:p>
        </w:tc>
        <w:tc>
          <w:tcPr>
            <w:tcW w:w="1232" w:type="dxa"/>
            <w:vAlign w:val="center"/>
          </w:tcPr>
          <w:p>
            <w:pPr>
              <w:pStyle w:val="11"/>
            </w:pPr>
          </w:p>
        </w:tc>
        <w:tc>
          <w:tcPr>
            <w:tcW w:w="1434" w:type="dxa"/>
            <w:vAlign w:val="center"/>
          </w:tcPr>
          <w:p>
            <w:pPr>
              <w:pStyle w:val="12"/>
            </w:pPr>
            <w:r>
              <w:t>三十一、人行科目</w:t>
            </w:r>
          </w:p>
        </w:tc>
        <w:tc>
          <w:tcPr>
            <w:tcW w:w="1030"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32" w:type="dxa"/>
            <w:vAlign w:val="center"/>
          </w:tcPr>
          <w:p>
            <w:pPr>
              <w:pStyle w:val="13"/>
            </w:pPr>
            <w:r>
              <w:t>32</w:t>
            </w:r>
          </w:p>
        </w:tc>
        <w:tc>
          <w:tcPr>
            <w:tcW w:w="1232" w:type="dxa"/>
            <w:vAlign w:val="center"/>
          </w:tcPr>
          <w:p>
            <w:pPr>
              <w:pStyle w:val="14"/>
            </w:pPr>
            <w:r>
              <w:t>本年收入合计</w:t>
            </w:r>
          </w:p>
        </w:tc>
        <w:tc>
          <w:tcPr>
            <w:tcW w:w="1232" w:type="dxa"/>
            <w:vAlign w:val="center"/>
          </w:tcPr>
          <w:p>
            <w:pPr>
              <w:pStyle w:val="15"/>
            </w:pPr>
            <w:r>
              <w:t>892.98</w:t>
            </w:r>
          </w:p>
        </w:tc>
        <w:tc>
          <w:tcPr>
            <w:tcW w:w="1434" w:type="dxa"/>
            <w:vAlign w:val="center"/>
          </w:tcPr>
          <w:p>
            <w:pPr>
              <w:pStyle w:val="14"/>
            </w:pPr>
            <w:r>
              <w:t>本年支出合计</w:t>
            </w:r>
          </w:p>
        </w:tc>
        <w:tc>
          <w:tcPr>
            <w:tcW w:w="1030" w:type="dxa"/>
            <w:vAlign w:val="center"/>
          </w:tcPr>
          <w:p>
            <w:pPr>
              <w:pStyle w:val="15"/>
            </w:pPr>
            <w:r>
              <w:t>892.98</w:t>
            </w:r>
          </w:p>
        </w:tc>
        <w:tc>
          <w:tcPr>
            <w:tcW w:w="1232" w:type="dxa"/>
            <w:vAlign w:val="center"/>
          </w:tcPr>
          <w:p>
            <w:pPr>
              <w:pStyle w:val="15"/>
            </w:pPr>
            <w:r>
              <w:t>892.98</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33</w:t>
            </w:r>
          </w:p>
        </w:tc>
        <w:tc>
          <w:tcPr>
            <w:tcW w:w="1232" w:type="dxa"/>
            <w:vAlign w:val="center"/>
          </w:tcPr>
          <w:p>
            <w:pPr>
              <w:pStyle w:val="12"/>
            </w:pPr>
            <w:r>
              <w:t>年初财政拨款结转和结余</w:t>
            </w:r>
          </w:p>
        </w:tc>
        <w:tc>
          <w:tcPr>
            <w:tcW w:w="1232" w:type="dxa"/>
            <w:vAlign w:val="center"/>
          </w:tcPr>
          <w:p>
            <w:pPr>
              <w:pStyle w:val="11"/>
            </w:pPr>
          </w:p>
        </w:tc>
        <w:tc>
          <w:tcPr>
            <w:tcW w:w="1434" w:type="dxa"/>
            <w:vAlign w:val="center"/>
          </w:tcPr>
          <w:p>
            <w:pPr>
              <w:pStyle w:val="12"/>
            </w:pPr>
            <w:r>
              <w:t>年末财政拨款结转和结余</w:t>
            </w:r>
          </w:p>
        </w:tc>
        <w:tc>
          <w:tcPr>
            <w:tcW w:w="1030"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34</w:t>
            </w:r>
          </w:p>
        </w:tc>
        <w:tc>
          <w:tcPr>
            <w:tcW w:w="1232" w:type="dxa"/>
            <w:vAlign w:val="center"/>
          </w:tcPr>
          <w:p>
            <w:pPr>
              <w:pStyle w:val="12"/>
            </w:pPr>
            <w:r>
              <w:t>一、一般公共预算拨款</w:t>
            </w:r>
          </w:p>
        </w:tc>
        <w:tc>
          <w:tcPr>
            <w:tcW w:w="1232" w:type="dxa"/>
            <w:vAlign w:val="center"/>
          </w:tcPr>
          <w:p>
            <w:pPr>
              <w:pStyle w:val="11"/>
            </w:pPr>
          </w:p>
        </w:tc>
        <w:tc>
          <w:tcPr>
            <w:tcW w:w="1434" w:type="dxa"/>
            <w:vAlign w:val="center"/>
          </w:tcPr>
          <w:p>
            <w:pPr>
              <w:pStyle w:val="12"/>
            </w:pPr>
          </w:p>
        </w:tc>
        <w:tc>
          <w:tcPr>
            <w:tcW w:w="1030"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35</w:t>
            </w:r>
          </w:p>
        </w:tc>
        <w:tc>
          <w:tcPr>
            <w:tcW w:w="1232" w:type="dxa"/>
            <w:vAlign w:val="center"/>
          </w:tcPr>
          <w:p>
            <w:pPr>
              <w:pStyle w:val="12"/>
            </w:pPr>
            <w:r>
              <w:t>二、政府性基金预算拨款</w:t>
            </w:r>
          </w:p>
        </w:tc>
        <w:tc>
          <w:tcPr>
            <w:tcW w:w="1232" w:type="dxa"/>
            <w:vAlign w:val="center"/>
          </w:tcPr>
          <w:p>
            <w:pPr>
              <w:pStyle w:val="11"/>
            </w:pPr>
          </w:p>
        </w:tc>
        <w:tc>
          <w:tcPr>
            <w:tcW w:w="1434" w:type="dxa"/>
            <w:vAlign w:val="center"/>
          </w:tcPr>
          <w:p>
            <w:pPr>
              <w:pStyle w:val="12"/>
            </w:pPr>
          </w:p>
        </w:tc>
        <w:tc>
          <w:tcPr>
            <w:tcW w:w="1030"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36</w:t>
            </w:r>
          </w:p>
        </w:tc>
        <w:tc>
          <w:tcPr>
            <w:tcW w:w="1232" w:type="dxa"/>
            <w:vAlign w:val="center"/>
          </w:tcPr>
          <w:p>
            <w:pPr>
              <w:pStyle w:val="12"/>
            </w:pPr>
            <w:r>
              <w:t>三、国有资本经营预算拨款</w:t>
            </w:r>
          </w:p>
        </w:tc>
        <w:tc>
          <w:tcPr>
            <w:tcW w:w="1232" w:type="dxa"/>
            <w:vAlign w:val="center"/>
          </w:tcPr>
          <w:p>
            <w:pPr>
              <w:pStyle w:val="11"/>
            </w:pPr>
          </w:p>
        </w:tc>
        <w:tc>
          <w:tcPr>
            <w:tcW w:w="1434" w:type="dxa"/>
            <w:vAlign w:val="center"/>
          </w:tcPr>
          <w:p>
            <w:pPr>
              <w:pStyle w:val="12"/>
            </w:pPr>
          </w:p>
        </w:tc>
        <w:tc>
          <w:tcPr>
            <w:tcW w:w="1030"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37</w:t>
            </w:r>
          </w:p>
        </w:tc>
        <w:tc>
          <w:tcPr>
            <w:tcW w:w="1232" w:type="dxa"/>
            <w:vAlign w:val="center"/>
          </w:tcPr>
          <w:p>
            <w:pPr>
              <w:pStyle w:val="14"/>
            </w:pPr>
            <w:r>
              <w:t>收入总计</w:t>
            </w:r>
          </w:p>
        </w:tc>
        <w:tc>
          <w:tcPr>
            <w:tcW w:w="1232" w:type="dxa"/>
            <w:vAlign w:val="center"/>
          </w:tcPr>
          <w:p>
            <w:pPr>
              <w:pStyle w:val="15"/>
            </w:pPr>
            <w:r>
              <w:t>892.98</w:t>
            </w:r>
          </w:p>
        </w:tc>
        <w:tc>
          <w:tcPr>
            <w:tcW w:w="1434" w:type="dxa"/>
            <w:vAlign w:val="center"/>
          </w:tcPr>
          <w:p>
            <w:pPr>
              <w:pStyle w:val="14"/>
            </w:pPr>
            <w:r>
              <w:t>支出总计</w:t>
            </w:r>
          </w:p>
        </w:tc>
        <w:tc>
          <w:tcPr>
            <w:tcW w:w="1030" w:type="dxa"/>
            <w:vAlign w:val="center"/>
          </w:tcPr>
          <w:p>
            <w:pPr>
              <w:pStyle w:val="15"/>
            </w:pPr>
            <w:r>
              <w:t>892.98</w:t>
            </w:r>
          </w:p>
        </w:tc>
        <w:tc>
          <w:tcPr>
            <w:tcW w:w="1232" w:type="dxa"/>
            <w:vAlign w:val="center"/>
          </w:tcPr>
          <w:p>
            <w:pPr>
              <w:pStyle w:val="15"/>
            </w:pPr>
            <w:r>
              <w:t>892.98</w:t>
            </w:r>
          </w:p>
        </w:tc>
        <w:tc>
          <w:tcPr>
            <w:tcW w:w="1232" w:type="dxa"/>
            <w:vAlign w:val="center"/>
          </w:tcPr>
          <w:p>
            <w:pPr>
              <w:pStyle w:val="15"/>
            </w:pPr>
          </w:p>
        </w:tc>
        <w:tc>
          <w:tcPr>
            <w:tcW w:w="1232" w:type="dxa"/>
            <w:vAlign w:val="center"/>
          </w:tcPr>
          <w:p>
            <w:pPr>
              <w:pStyle w:val="15"/>
            </w:pPr>
          </w:p>
        </w:tc>
      </w:tr>
    </w:tbl>
    <w:p>
      <w:pPr>
        <w:sectPr>
          <w:pgSz w:w="11900" w:h="16840"/>
          <w:pgMar w:top="1020" w:right="1134" w:bottom="1020" w:left="1361"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922001魏县院堡镇人民政府本级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892.98</w:t>
            </w:r>
          </w:p>
        </w:tc>
        <w:tc>
          <w:tcPr>
            <w:tcW w:w="2551" w:type="dxa"/>
            <w:vAlign w:val="center"/>
          </w:tcPr>
          <w:p>
            <w:pPr>
              <w:pStyle w:val="15"/>
            </w:pPr>
            <w:r>
              <w:t>514.38</w:t>
            </w:r>
          </w:p>
        </w:tc>
        <w:tc>
          <w:tcPr>
            <w:tcW w:w="2551" w:type="dxa"/>
            <w:vAlign w:val="center"/>
          </w:tcPr>
          <w:p>
            <w:pPr>
              <w:pStyle w:val="15"/>
            </w:pPr>
            <w:r>
              <w:t>378.60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543.37</w:t>
            </w:r>
          </w:p>
        </w:tc>
        <w:tc>
          <w:tcPr>
            <w:tcW w:w="2551" w:type="dxa"/>
            <w:vAlign w:val="center"/>
          </w:tcPr>
          <w:p>
            <w:pPr>
              <w:pStyle w:val="11"/>
            </w:pPr>
            <w:r>
              <w:t>415.92</w:t>
            </w:r>
          </w:p>
        </w:tc>
        <w:tc>
          <w:tcPr>
            <w:tcW w:w="2551" w:type="dxa"/>
            <w:vAlign w:val="center"/>
          </w:tcPr>
          <w:p>
            <w:pPr>
              <w:pStyle w:val="11"/>
            </w:pPr>
            <w:r>
              <w:t>127.45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543.37</w:t>
            </w:r>
          </w:p>
        </w:tc>
        <w:tc>
          <w:tcPr>
            <w:tcW w:w="2551" w:type="dxa"/>
            <w:vAlign w:val="center"/>
          </w:tcPr>
          <w:p>
            <w:pPr>
              <w:pStyle w:val="11"/>
            </w:pPr>
            <w:r>
              <w:t>415.92</w:t>
            </w:r>
          </w:p>
        </w:tc>
        <w:tc>
          <w:tcPr>
            <w:tcW w:w="2551" w:type="dxa"/>
            <w:vAlign w:val="center"/>
          </w:tcPr>
          <w:p>
            <w:pPr>
              <w:pStyle w:val="11"/>
            </w:pPr>
            <w:r>
              <w:t>127.45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543.37</w:t>
            </w:r>
          </w:p>
        </w:tc>
        <w:tc>
          <w:tcPr>
            <w:tcW w:w="2551" w:type="dxa"/>
            <w:vAlign w:val="center"/>
          </w:tcPr>
          <w:p>
            <w:pPr>
              <w:pStyle w:val="11"/>
            </w:pPr>
            <w:r>
              <w:t>415.92</w:t>
            </w:r>
          </w:p>
        </w:tc>
        <w:tc>
          <w:tcPr>
            <w:tcW w:w="2551" w:type="dxa"/>
            <w:vAlign w:val="center"/>
          </w:tcPr>
          <w:p>
            <w:pPr>
              <w:pStyle w:val="11"/>
            </w:pPr>
            <w:r>
              <w:t>127.45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76.16</w:t>
            </w:r>
          </w:p>
        </w:tc>
        <w:tc>
          <w:tcPr>
            <w:tcW w:w="2551" w:type="dxa"/>
            <w:vAlign w:val="center"/>
          </w:tcPr>
          <w:p>
            <w:pPr>
              <w:pStyle w:val="11"/>
            </w:pPr>
            <w:r>
              <w:t>76.16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76.16</w:t>
            </w:r>
          </w:p>
        </w:tc>
        <w:tc>
          <w:tcPr>
            <w:tcW w:w="2551" w:type="dxa"/>
            <w:vAlign w:val="center"/>
          </w:tcPr>
          <w:p>
            <w:pPr>
              <w:pStyle w:val="11"/>
            </w:pPr>
            <w:r>
              <w:t>76.16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20.57</w:t>
            </w:r>
          </w:p>
        </w:tc>
        <w:tc>
          <w:tcPr>
            <w:tcW w:w="2551" w:type="dxa"/>
            <w:vAlign w:val="center"/>
          </w:tcPr>
          <w:p>
            <w:pPr>
              <w:pStyle w:val="11"/>
            </w:pPr>
            <w:r>
              <w:t>20.57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37.06</w:t>
            </w:r>
          </w:p>
        </w:tc>
        <w:tc>
          <w:tcPr>
            <w:tcW w:w="2551" w:type="dxa"/>
            <w:vAlign w:val="center"/>
          </w:tcPr>
          <w:p>
            <w:pPr>
              <w:pStyle w:val="11"/>
            </w:pPr>
            <w:r>
              <w:t>37.06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18.53</w:t>
            </w:r>
          </w:p>
        </w:tc>
        <w:tc>
          <w:tcPr>
            <w:tcW w:w="2551" w:type="dxa"/>
            <w:vAlign w:val="center"/>
          </w:tcPr>
          <w:p>
            <w:pPr>
              <w:pStyle w:val="11"/>
            </w:pPr>
            <w:r>
              <w:t>18.53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22.30</w:t>
            </w:r>
          </w:p>
        </w:tc>
        <w:tc>
          <w:tcPr>
            <w:tcW w:w="2551" w:type="dxa"/>
            <w:vAlign w:val="center"/>
          </w:tcPr>
          <w:p>
            <w:pPr>
              <w:pStyle w:val="11"/>
            </w:pPr>
            <w:r>
              <w:t>22.30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21012</w:t>
            </w:r>
          </w:p>
        </w:tc>
        <w:tc>
          <w:tcPr>
            <w:tcW w:w="4535" w:type="dxa"/>
            <w:vAlign w:val="center"/>
          </w:tcPr>
          <w:p>
            <w:pPr>
              <w:pStyle w:val="12"/>
            </w:pPr>
            <w:r>
              <w:t>财政对基本医疗保险基金的补助</w:t>
            </w:r>
          </w:p>
        </w:tc>
        <w:tc>
          <w:tcPr>
            <w:tcW w:w="2551" w:type="dxa"/>
            <w:vAlign w:val="center"/>
          </w:tcPr>
          <w:p>
            <w:pPr>
              <w:pStyle w:val="11"/>
            </w:pPr>
            <w:r>
              <w:t>22.30</w:t>
            </w:r>
          </w:p>
        </w:tc>
        <w:tc>
          <w:tcPr>
            <w:tcW w:w="2551" w:type="dxa"/>
            <w:vAlign w:val="center"/>
          </w:tcPr>
          <w:p>
            <w:pPr>
              <w:pStyle w:val="11"/>
            </w:pPr>
            <w:r>
              <w:t>22.30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2101201</w:t>
            </w:r>
          </w:p>
        </w:tc>
        <w:tc>
          <w:tcPr>
            <w:tcW w:w="4535" w:type="dxa"/>
            <w:vAlign w:val="center"/>
          </w:tcPr>
          <w:p>
            <w:pPr>
              <w:pStyle w:val="12"/>
            </w:pPr>
            <w:r>
              <w:t>财政对职工基本医疗保险基金的补助</w:t>
            </w:r>
          </w:p>
        </w:tc>
        <w:tc>
          <w:tcPr>
            <w:tcW w:w="2551" w:type="dxa"/>
            <w:vAlign w:val="center"/>
          </w:tcPr>
          <w:p>
            <w:pPr>
              <w:pStyle w:val="11"/>
            </w:pPr>
            <w:r>
              <w:t>22.30</w:t>
            </w:r>
          </w:p>
        </w:tc>
        <w:tc>
          <w:tcPr>
            <w:tcW w:w="2551" w:type="dxa"/>
            <w:vAlign w:val="center"/>
          </w:tcPr>
          <w:p>
            <w:pPr>
              <w:pStyle w:val="11"/>
            </w:pPr>
            <w:r>
              <w:t>22.30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251.15</w:t>
            </w:r>
          </w:p>
        </w:tc>
        <w:tc>
          <w:tcPr>
            <w:tcW w:w="2551" w:type="dxa"/>
            <w:vAlign w:val="center"/>
          </w:tcPr>
          <w:p>
            <w:pPr>
              <w:pStyle w:val="11"/>
            </w:pPr>
          </w:p>
        </w:tc>
        <w:tc>
          <w:tcPr>
            <w:tcW w:w="2551" w:type="dxa"/>
            <w:vAlign w:val="center"/>
          </w:tcPr>
          <w:p>
            <w:pPr>
              <w:pStyle w:val="11"/>
            </w:pPr>
            <w:r>
              <w:t>251.15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251.15</w:t>
            </w:r>
          </w:p>
        </w:tc>
        <w:tc>
          <w:tcPr>
            <w:tcW w:w="2551" w:type="dxa"/>
            <w:vAlign w:val="center"/>
          </w:tcPr>
          <w:p>
            <w:pPr>
              <w:pStyle w:val="11"/>
            </w:pPr>
          </w:p>
        </w:tc>
        <w:tc>
          <w:tcPr>
            <w:tcW w:w="2551" w:type="dxa"/>
            <w:vAlign w:val="center"/>
          </w:tcPr>
          <w:p>
            <w:pPr>
              <w:pStyle w:val="11"/>
            </w:pPr>
            <w:r>
              <w:t>251.15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251.15</w:t>
            </w:r>
          </w:p>
        </w:tc>
        <w:tc>
          <w:tcPr>
            <w:tcW w:w="2551" w:type="dxa"/>
            <w:vAlign w:val="center"/>
          </w:tcPr>
          <w:p>
            <w:pPr>
              <w:pStyle w:val="11"/>
            </w:pPr>
          </w:p>
        </w:tc>
        <w:tc>
          <w:tcPr>
            <w:tcW w:w="2551" w:type="dxa"/>
            <w:vAlign w:val="center"/>
          </w:tcPr>
          <w:p>
            <w:pPr>
              <w:pStyle w:val="11"/>
            </w:pPr>
            <w:r>
              <w:t>251.15</w:t>
            </w:r>
          </w:p>
        </w:tc>
      </w:tr>
    </w:tbl>
    <w:p>
      <w:pPr>
        <w:sectPr>
          <w:pgSz w:w="11900" w:h="16840"/>
          <w:pgMar w:top="1020" w:right="1134" w:bottom="1020" w:left="1361"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922001魏县院堡镇人民政府本级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514.38</w:t>
            </w:r>
          </w:p>
        </w:tc>
        <w:tc>
          <w:tcPr>
            <w:tcW w:w="2551" w:type="dxa"/>
            <w:vAlign w:val="center"/>
          </w:tcPr>
          <w:p>
            <w:pPr>
              <w:pStyle w:val="15"/>
            </w:pPr>
            <w:r>
              <w:t>458.96</w:t>
            </w:r>
          </w:p>
        </w:tc>
        <w:tc>
          <w:tcPr>
            <w:tcW w:w="2551" w:type="dxa"/>
            <w:vAlign w:val="center"/>
          </w:tcPr>
          <w:p>
            <w:pPr>
              <w:pStyle w:val="15"/>
            </w:pPr>
            <w:r>
              <w:t>55.42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435.53</w:t>
            </w:r>
          </w:p>
        </w:tc>
        <w:tc>
          <w:tcPr>
            <w:tcW w:w="2551" w:type="dxa"/>
            <w:vAlign w:val="center"/>
          </w:tcPr>
          <w:p>
            <w:pPr>
              <w:pStyle w:val="11"/>
            </w:pPr>
            <w:r>
              <w:t>435.53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240.43</w:t>
            </w:r>
          </w:p>
        </w:tc>
        <w:tc>
          <w:tcPr>
            <w:tcW w:w="2551" w:type="dxa"/>
            <w:vAlign w:val="center"/>
          </w:tcPr>
          <w:p>
            <w:pPr>
              <w:pStyle w:val="11"/>
            </w:pPr>
            <w:r>
              <w:t>240.43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40.72</w:t>
            </w:r>
          </w:p>
        </w:tc>
        <w:tc>
          <w:tcPr>
            <w:tcW w:w="2551" w:type="dxa"/>
            <w:vAlign w:val="center"/>
          </w:tcPr>
          <w:p>
            <w:pPr>
              <w:pStyle w:val="11"/>
            </w:pPr>
            <w:r>
              <w:t>40.72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51.74</w:t>
            </w:r>
          </w:p>
        </w:tc>
        <w:tc>
          <w:tcPr>
            <w:tcW w:w="2551" w:type="dxa"/>
            <w:vAlign w:val="center"/>
          </w:tcPr>
          <w:p>
            <w:pPr>
              <w:pStyle w:val="11"/>
            </w:pPr>
            <w:r>
              <w:t>51.74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24.75</w:t>
            </w:r>
          </w:p>
        </w:tc>
        <w:tc>
          <w:tcPr>
            <w:tcW w:w="2551" w:type="dxa"/>
            <w:vAlign w:val="center"/>
          </w:tcPr>
          <w:p>
            <w:pPr>
              <w:pStyle w:val="11"/>
            </w:pPr>
            <w:r>
              <w:t>24.75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37.06</w:t>
            </w:r>
          </w:p>
        </w:tc>
        <w:tc>
          <w:tcPr>
            <w:tcW w:w="2551" w:type="dxa"/>
            <w:vAlign w:val="center"/>
          </w:tcPr>
          <w:p>
            <w:pPr>
              <w:pStyle w:val="11"/>
            </w:pPr>
            <w:r>
              <w:t>37.06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18.53</w:t>
            </w:r>
          </w:p>
        </w:tc>
        <w:tc>
          <w:tcPr>
            <w:tcW w:w="2551" w:type="dxa"/>
            <w:vAlign w:val="center"/>
          </w:tcPr>
          <w:p>
            <w:pPr>
              <w:pStyle w:val="11"/>
            </w:pPr>
            <w:r>
              <w:t>18.53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22.30</w:t>
            </w:r>
          </w:p>
        </w:tc>
        <w:tc>
          <w:tcPr>
            <w:tcW w:w="2551" w:type="dxa"/>
            <w:vAlign w:val="center"/>
          </w:tcPr>
          <w:p>
            <w:pPr>
              <w:pStyle w:val="11"/>
            </w:pPr>
            <w:r>
              <w:t>22.30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55.42</w:t>
            </w:r>
          </w:p>
        </w:tc>
        <w:tc>
          <w:tcPr>
            <w:tcW w:w="2551" w:type="dxa"/>
            <w:vAlign w:val="center"/>
          </w:tcPr>
          <w:p>
            <w:pPr>
              <w:pStyle w:val="11"/>
            </w:pPr>
          </w:p>
        </w:tc>
        <w:tc>
          <w:tcPr>
            <w:tcW w:w="2551" w:type="dxa"/>
            <w:vAlign w:val="center"/>
          </w:tcPr>
          <w:p>
            <w:pPr>
              <w:pStyle w:val="11"/>
            </w:pPr>
            <w:r>
              <w:t>55.42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37.00</w:t>
            </w:r>
          </w:p>
        </w:tc>
        <w:tc>
          <w:tcPr>
            <w:tcW w:w="2551" w:type="dxa"/>
            <w:vAlign w:val="center"/>
          </w:tcPr>
          <w:p>
            <w:pPr>
              <w:pStyle w:val="11"/>
            </w:pPr>
          </w:p>
        </w:tc>
        <w:tc>
          <w:tcPr>
            <w:tcW w:w="2551" w:type="dxa"/>
            <w:vAlign w:val="center"/>
          </w:tcPr>
          <w:p>
            <w:pPr>
              <w:pStyle w:val="11"/>
            </w:pPr>
            <w:r>
              <w:t>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18.42</w:t>
            </w:r>
          </w:p>
        </w:tc>
        <w:tc>
          <w:tcPr>
            <w:tcW w:w="2551" w:type="dxa"/>
            <w:vAlign w:val="center"/>
          </w:tcPr>
          <w:p>
            <w:pPr>
              <w:pStyle w:val="11"/>
            </w:pPr>
          </w:p>
        </w:tc>
        <w:tc>
          <w:tcPr>
            <w:tcW w:w="2551" w:type="dxa"/>
            <w:vAlign w:val="center"/>
          </w:tcPr>
          <w:p>
            <w:pPr>
              <w:pStyle w:val="11"/>
            </w:pPr>
            <w:r>
              <w:t>18.42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23.43</w:t>
            </w:r>
          </w:p>
        </w:tc>
        <w:tc>
          <w:tcPr>
            <w:tcW w:w="2551" w:type="dxa"/>
            <w:vAlign w:val="center"/>
          </w:tcPr>
          <w:p>
            <w:pPr>
              <w:pStyle w:val="11"/>
            </w:pPr>
            <w:r>
              <w:t>23.43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20.57</w:t>
            </w:r>
          </w:p>
        </w:tc>
        <w:tc>
          <w:tcPr>
            <w:tcW w:w="2551" w:type="dxa"/>
            <w:vAlign w:val="center"/>
          </w:tcPr>
          <w:p>
            <w:pPr>
              <w:pStyle w:val="11"/>
            </w:pPr>
            <w:r>
              <w:t>20.57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2.86</w:t>
            </w:r>
          </w:p>
        </w:tc>
        <w:tc>
          <w:tcPr>
            <w:tcW w:w="2551" w:type="dxa"/>
            <w:vAlign w:val="center"/>
          </w:tcPr>
          <w:p>
            <w:pPr>
              <w:pStyle w:val="11"/>
            </w:pPr>
            <w:r>
              <w:t>2.86</w:t>
            </w:r>
          </w:p>
        </w:tc>
        <w:tc>
          <w:tcPr>
            <w:tcW w:w="2551" w:type="dxa"/>
            <w:vAlign w:val="center"/>
          </w:tcPr>
          <w:p>
            <w:pPr>
              <w:pStyle w:val="11"/>
            </w:pPr>
          </w:p>
        </w:tc>
      </w:tr>
    </w:tbl>
    <w:p>
      <w:pPr>
        <w:sectPr>
          <w:pgSz w:w="11900" w:h="16840"/>
          <w:pgMar w:top="1020" w:right="1134" w:bottom="1020" w:left="1361"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922001魏县院堡镇人民政府本级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1900" w:h="16840"/>
          <w:pgMar w:top="1020" w:right="1134" w:bottom="1020" w:left="1361"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922001魏县院堡镇人民政府本级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1900" w:h="16840"/>
          <w:pgMar w:top="1020" w:right="1134" w:bottom="1020" w:left="1361"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922001魏县院堡镇人民政府本级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1900" w:h="16840"/>
          <w:pgMar w:top="1020" w:right="1361" w:bottom="1020" w:left="1361"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魏县院堡镇人民政府本级2024年单位预算信息公开情况说明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按照《中华人民共和国预算法》、《地方预决算公开操作规程》和《关于进一步推进预算公开工作的实施意见》规定，现将魏县院堡镇人民政府本级2024年单位预算公开如下：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宣传贯彻执行党的路线方针政策和党中央、上级党组织及党员代表大会(党员大会)的决议。贯彻执行法律、法规、规章和上级人民代表大会及其常务委员会决议及上级政府的决定、命令，执行本级人民代表大会的决议。</w:t>
      </w:r>
    </w:p>
    <w:p>
      <w:pPr>
        <w:pStyle w:val="17"/>
      </w:pPr>
      <w:r>
        <w:t>(二)讨论和决定经济建设、政治建设、文化建设、社会建设、生态文明建设和党的建设以及乡村振兴中的重大问题。</w:t>
      </w:r>
    </w:p>
    <w:p>
      <w:pPr>
        <w:pStyle w:val="17"/>
      </w:pPr>
      <w:r>
        <w:t>(三)组织召开本级人民代表大会，充分行使重大事项决定权、监督权和选举权，做好人大代表工作，联系选民、反映群众意见和要求。</w:t>
      </w:r>
    </w:p>
    <w:p>
      <w:pPr>
        <w:pStyle w:val="17"/>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17"/>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17"/>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17"/>
      </w:pPr>
      <w:r>
        <w:t>(七)按照干部管理权限，负责对干部的教育、培训、选拔、考核和监督工作。协助管理上级有关部门驻镇单位的干部.做好人才服务工作。</w:t>
      </w:r>
    </w:p>
    <w:p>
      <w:pPr>
        <w:pStyle w:val="17"/>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7"/>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7"/>
      </w:pPr>
      <w:r>
        <w:t>(十)承办上级党委、人大、政府交办的其他事项。</w:t>
      </w:r>
    </w:p>
    <w:p>
      <w:pPr>
        <w:pStyle w:val="17"/>
      </w:pPr>
      <w:r>
        <w:t>党政内设机构和事业单位设置：</w:t>
      </w:r>
    </w:p>
    <w:p>
      <w:pPr>
        <w:pStyle w:val="17"/>
      </w:pPr>
      <w:r>
        <w:t>（一）党政综合办公室（财政所）；（二）党建工作办公室（人大主席团办公室）；（三）应急管理办公室；（四）自然资源和生态环境办公室；（五）综合行政执法队（综合指挥和信息化网络中心、社会治安综合治理中心）；（六）行政综合服务中心；（七）农业综合服务中心（动物防疫站、物业监督管理办公室）；（八）退役军人服务站；（九）社会事业服务中心（综合文化服务站）。设置镇纪委。工会、共青团、妇联等群团组织按有关规定和章程设置，在镇党委统一领导下开展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魏县院堡镇人民政府本级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892.98万元，其中：一般公共预算收入892.98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魏县院堡镇人民政府本级年度单位预算中支出预算的总体情况。2024年支出预算892.98万元，其中基本支出514.38万元，包括人员经费458.96万元和日常公用经费55.42万元；项目支出378.60万元，主要为占地补偿项目资金合计378.6万元、</w:t>
      </w:r>
    </w:p>
    <w:p>
      <w:pPr>
        <w:pStyle w:val="18"/>
      </w:pPr>
      <w:r>
        <w:t>3、比上年增减情况</w:t>
      </w:r>
    </w:p>
    <w:p>
      <w:pPr>
        <w:pStyle w:val="18"/>
      </w:pPr>
      <w:r>
        <w:t>2024年预算收支安排892.98万元，较2023年预算减少46.51万元，其中：基本支出减少34.04万元，主要为主要为减少人员工资和社会保险等费用。项目支出减少12.47万元，主要为减少占地补偿亩数等，项目支出减少12.47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2024年，我单位机关运行经费共计安排55.42万元，主要用于日常维修、办公用房水电费、办公用房取暖费、办公用房物业管理费等日常运行支出。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无</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1、2024年村办公经费绩效目标表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13043424P00000810276N</w:t>
            </w:r>
          </w:p>
        </w:tc>
        <w:tc>
          <w:tcPr>
            <w:tcW w:w="2835" w:type="dxa"/>
            <w:vAlign w:val="center"/>
          </w:tcPr>
          <w:p>
            <w:pPr>
              <w:pStyle w:val="10"/>
            </w:pPr>
            <w:r>
              <w:t>项目名称</w:t>
            </w:r>
          </w:p>
        </w:tc>
        <w:tc>
          <w:tcPr>
            <w:tcW w:w="6094" w:type="dxa"/>
            <w:gridSpan w:val="3"/>
            <w:vAlign w:val="center"/>
          </w:tcPr>
          <w:p>
            <w:pPr>
              <w:pStyle w:val="12"/>
            </w:pPr>
            <w:r>
              <w:t>2024年村办公经费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27.48</w:t>
            </w:r>
          </w:p>
        </w:tc>
        <w:tc>
          <w:tcPr>
            <w:tcW w:w="2835" w:type="dxa"/>
            <w:vAlign w:val="center"/>
          </w:tcPr>
          <w:p>
            <w:pPr>
              <w:pStyle w:val="10"/>
            </w:pPr>
            <w:r>
              <w:t>其中：财政    资金</w:t>
            </w:r>
          </w:p>
        </w:tc>
        <w:tc>
          <w:tcPr>
            <w:tcW w:w="2551" w:type="dxa"/>
            <w:vAlign w:val="center"/>
          </w:tcPr>
          <w:p>
            <w:pPr>
              <w:pStyle w:val="12"/>
            </w:pPr>
            <w:r>
              <w:t>27.48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院堡镇18个村，需要27.48万元，提高村办公积极性更好为群众服务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1.院堡镇18个村，需要27.48万元，提高村办公积极性更好为群众服务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村运转总成本</w:t>
            </w:r>
          </w:p>
        </w:tc>
        <w:tc>
          <w:tcPr>
            <w:tcW w:w="5386" w:type="dxa"/>
            <w:vAlign w:val="center"/>
          </w:tcPr>
          <w:p>
            <w:pPr>
              <w:pStyle w:val="12"/>
            </w:pPr>
            <w:r>
              <w:t>村办公需要经费总额</w:t>
            </w:r>
          </w:p>
        </w:tc>
        <w:tc>
          <w:tcPr>
            <w:tcW w:w="2268" w:type="dxa"/>
            <w:vAlign w:val="center"/>
          </w:tcPr>
          <w:p>
            <w:pPr>
              <w:pStyle w:val="12"/>
            </w:pPr>
            <w:r>
              <w:t>27.48万元</w:t>
            </w:r>
          </w:p>
        </w:tc>
        <w:tc>
          <w:tcPr>
            <w:tcW w:w="1276"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经费发放村数</w:t>
            </w:r>
          </w:p>
        </w:tc>
        <w:tc>
          <w:tcPr>
            <w:tcW w:w="5386" w:type="dxa"/>
            <w:vAlign w:val="center"/>
          </w:tcPr>
          <w:p>
            <w:pPr>
              <w:pStyle w:val="12"/>
            </w:pPr>
            <w:r>
              <w:t>发放经费的村数</w:t>
            </w:r>
          </w:p>
        </w:tc>
        <w:tc>
          <w:tcPr>
            <w:tcW w:w="2268" w:type="dxa"/>
            <w:vAlign w:val="center"/>
          </w:tcPr>
          <w:p>
            <w:pPr>
              <w:pStyle w:val="12"/>
            </w:pPr>
            <w:r>
              <w:t>18个</w:t>
            </w:r>
          </w:p>
        </w:tc>
        <w:tc>
          <w:tcPr>
            <w:tcW w:w="1276"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12月底按时完成</w:t>
            </w:r>
          </w:p>
        </w:tc>
        <w:tc>
          <w:tcPr>
            <w:tcW w:w="5386" w:type="dxa"/>
            <w:vAlign w:val="center"/>
          </w:tcPr>
          <w:p>
            <w:pPr>
              <w:pStyle w:val="12"/>
            </w:pPr>
            <w:r>
              <w:t>按照要求和计划完成情况</w:t>
            </w:r>
          </w:p>
        </w:tc>
        <w:tc>
          <w:tcPr>
            <w:tcW w:w="2268" w:type="dxa"/>
            <w:vAlign w:val="center"/>
          </w:tcPr>
          <w:p>
            <w:pPr>
              <w:pStyle w:val="12"/>
            </w:pPr>
            <w:r>
              <w:t>12月底资金发放到位</w:t>
            </w:r>
          </w:p>
        </w:tc>
        <w:tc>
          <w:tcPr>
            <w:tcW w:w="1276"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发放率</w:t>
            </w:r>
          </w:p>
        </w:tc>
        <w:tc>
          <w:tcPr>
            <w:tcW w:w="5386" w:type="dxa"/>
            <w:vAlign w:val="center"/>
          </w:tcPr>
          <w:p>
            <w:pPr>
              <w:pStyle w:val="12"/>
            </w:pPr>
            <w:r>
              <w:t>足额发放资金</w:t>
            </w:r>
          </w:p>
        </w:tc>
        <w:tc>
          <w:tcPr>
            <w:tcW w:w="2268" w:type="dxa"/>
            <w:vAlign w:val="center"/>
          </w:tcPr>
          <w:p>
            <w:pPr>
              <w:pStyle w:val="12"/>
            </w:pPr>
            <w:r>
              <w:t>100%</w:t>
            </w:r>
          </w:p>
        </w:tc>
        <w:tc>
          <w:tcPr>
            <w:tcW w:w="1276"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维护社会稳定</w:t>
            </w:r>
          </w:p>
        </w:tc>
        <w:tc>
          <w:tcPr>
            <w:tcW w:w="5386" w:type="dxa"/>
            <w:vAlign w:val="center"/>
          </w:tcPr>
          <w:p>
            <w:pPr>
              <w:pStyle w:val="12"/>
            </w:pPr>
            <w:r>
              <w:t>保证村委会正常工作维护社会稳定</w:t>
            </w:r>
          </w:p>
        </w:tc>
        <w:tc>
          <w:tcPr>
            <w:tcW w:w="2268" w:type="dxa"/>
            <w:vAlign w:val="center"/>
          </w:tcPr>
          <w:p>
            <w:pPr>
              <w:pStyle w:val="12"/>
            </w:pPr>
            <w:r>
              <w:t>维护社会稳定</w:t>
            </w:r>
          </w:p>
        </w:tc>
        <w:tc>
          <w:tcPr>
            <w:tcW w:w="1276"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提高村委会运转</w:t>
            </w:r>
          </w:p>
        </w:tc>
        <w:tc>
          <w:tcPr>
            <w:tcW w:w="5386" w:type="dxa"/>
            <w:vAlign w:val="center"/>
          </w:tcPr>
          <w:p>
            <w:pPr>
              <w:pStyle w:val="12"/>
            </w:pPr>
            <w:r>
              <w:t>及时发放经费通过村委会运转和积极性</w:t>
            </w:r>
          </w:p>
        </w:tc>
        <w:tc>
          <w:tcPr>
            <w:tcW w:w="2268" w:type="dxa"/>
            <w:vAlign w:val="center"/>
          </w:tcPr>
          <w:p>
            <w:pPr>
              <w:pStyle w:val="12"/>
            </w:pPr>
            <w:r>
              <w:t>村干部工作积极性提高</w:t>
            </w:r>
          </w:p>
        </w:tc>
        <w:tc>
          <w:tcPr>
            <w:tcW w:w="1276"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满意群众占全部被调查群众比例</w:t>
            </w:r>
          </w:p>
        </w:tc>
        <w:tc>
          <w:tcPr>
            <w:tcW w:w="2268" w:type="dxa"/>
            <w:vAlign w:val="center"/>
          </w:tcPr>
          <w:p>
            <w:pPr>
              <w:pStyle w:val="12"/>
            </w:pPr>
            <w:r>
              <w:t>≥95%</w:t>
            </w:r>
          </w:p>
        </w:tc>
        <w:tc>
          <w:tcPr>
            <w:tcW w:w="1276" w:type="dxa"/>
            <w:vAlign w:val="center"/>
          </w:tcPr>
          <w:p>
            <w:pPr>
              <w:pStyle w:val="12"/>
            </w:pPr>
            <w:r>
              <w:t>问卷调查结果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2、2024年村干部补贴绩效目标表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13043424P00000810274F</w:t>
            </w:r>
          </w:p>
        </w:tc>
        <w:tc>
          <w:tcPr>
            <w:tcW w:w="2835" w:type="dxa"/>
            <w:vAlign w:val="center"/>
          </w:tcPr>
          <w:p>
            <w:pPr>
              <w:pStyle w:val="10"/>
            </w:pPr>
            <w:r>
              <w:t>项目名称</w:t>
            </w:r>
          </w:p>
        </w:tc>
        <w:tc>
          <w:tcPr>
            <w:tcW w:w="6094" w:type="dxa"/>
            <w:gridSpan w:val="3"/>
            <w:vAlign w:val="center"/>
          </w:tcPr>
          <w:p>
            <w:pPr>
              <w:pStyle w:val="12"/>
            </w:pPr>
            <w:r>
              <w:t>2024年村干部补贴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223.67</w:t>
            </w:r>
          </w:p>
        </w:tc>
        <w:tc>
          <w:tcPr>
            <w:tcW w:w="2835" w:type="dxa"/>
            <w:vAlign w:val="center"/>
          </w:tcPr>
          <w:p>
            <w:pPr>
              <w:pStyle w:val="10"/>
            </w:pPr>
            <w:r>
              <w:t>其中：财政    资金</w:t>
            </w:r>
          </w:p>
        </w:tc>
        <w:tc>
          <w:tcPr>
            <w:tcW w:w="2551" w:type="dxa"/>
            <w:vAlign w:val="center"/>
          </w:tcPr>
          <w:p>
            <w:pPr>
              <w:pStyle w:val="12"/>
            </w:pPr>
            <w:r>
              <w:t>223.67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落实108位村干部补贴223.67万元发放，保障村干部生活水平，降低信访事件发生，促进村镇发展。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1.落实108位村干部补贴223.67万元发放，保障村干部生活水平，降低信访事件发生，促进村镇发展。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工资发放人数</w:t>
            </w:r>
          </w:p>
        </w:tc>
        <w:tc>
          <w:tcPr>
            <w:tcW w:w="5386" w:type="dxa"/>
            <w:vAlign w:val="center"/>
          </w:tcPr>
          <w:p>
            <w:pPr>
              <w:pStyle w:val="12"/>
            </w:pPr>
            <w:r>
              <w:t>发放工资的村干部人数</w:t>
            </w:r>
          </w:p>
        </w:tc>
        <w:tc>
          <w:tcPr>
            <w:tcW w:w="2268" w:type="dxa"/>
            <w:vAlign w:val="center"/>
          </w:tcPr>
          <w:p>
            <w:pPr>
              <w:pStyle w:val="12"/>
            </w:pPr>
            <w:r>
              <w:t>108人</w:t>
            </w:r>
          </w:p>
        </w:tc>
        <w:tc>
          <w:tcPr>
            <w:tcW w:w="1276"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发放率</w:t>
            </w:r>
          </w:p>
        </w:tc>
        <w:tc>
          <w:tcPr>
            <w:tcW w:w="5386" w:type="dxa"/>
            <w:vAlign w:val="center"/>
          </w:tcPr>
          <w:p>
            <w:pPr>
              <w:pStyle w:val="12"/>
            </w:pPr>
            <w:r>
              <w:t>足额发放资金</w:t>
            </w:r>
          </w:p>
        </w:tc>
        <w:tc>
          <w:tcPr>
            <w:tcW w:w="2268" w:type="dxa"/>
            <w:vAlign w:val="center"/>
          </w:tcPr>
          <w:p>
            <w:pPr>
              <w:pStyle w:val="12"/>
            </w:pPr>
            <w:r>
              <w:t>100%</w:t>
            </w:r>
          </w:p>
        </w:tc>
        <w:tc>
          <w:tcPr>
            <w:tcW w:w="1276"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12月底按时完成</w:t>
            </w:r>
          </w:p>
        </w:tc>
        <w:tc>
          <w:tcPr>
            <w:tcW w:w="5386" w:type="dxa"/>
            <w:vAlign w:val="center"/>
          </w:tcPr>
          <w:p>
            <w:pPr>
              <w:pStyle w:val="12"/>
            </w:pPr>
            <w:r>
              <w:t>按照要求和计划完成情况</w:t>
            </w:r>
          </w:p>
        </w:tc>
        <w:tc>
          <w:tcPr>
            <w:tcW w:w="2268" w:type="dxa"/>
            <w:vAlign w:val="center"/>
          </w:tcPr>
          <w:p>
            <w:pPr>
              <w:pStyle w:val="12"/>
            </w:pPr>
            <w:r>
              <w:t>12月底发放到位</w:t>
            </w:r>
          </w:p>
        </w:tc>
        <w:tc>
          <w:tcPr>
            <w:tcW w:w="1276"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村干部工资总成本</w:t>
            </w:r>
          </w:p>
        </w:tc>
        <w:tc>
          <w:tcPr>
            <w:tcW w:w="5386" w:type="dxa"/>
            <w:vAlign w:val="center"/>
          </w:tcPr>
          <w:p>
            <w:pPr>
              <w:pStyle w:val="12"/>
            </w:pPr>
            <w:r>
              <w:t>给村干部发放的工资总额</w:t>
            </w:r>
          </w:p>
        </w:tc>
        <w:tc>
          <w:tcPr>
            <w:tcW w:w="2268" w:type="dxa"/>
            <w:vAlign w:val="center"/>
          </w:tcPr>
          <w:p>
            <w:pPr>
              <w:pStyle w:val="12"/>
            </w:pPr>
            <w:r>
              <w:t>223.67万元</w:t>
            </w:r>
          </w:p>
        </w:tc>
        <w:tc>
          <w:tcPr>
            <w:tcW w:w="1276"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维护社会稳定</w:t>
            </w:r>
          </w:p>
        </w:tc>
        <w:tc>
          <w:tcPr>
            <w:tcW w:w="5386" w:type="dxa"/>
            <w:vAlign w:val="center"/>
          </w:tcPr>
          <w:p>
            <w:pPr>
              <w:pStyle w:val="12"/>
            </w:pPr>
            <w:r>
              <w:t>保证村干部正常工作维护社会稳定</w:t>
            </w:r>
          </w:p>
        </w:tc>
        <w:tc>
          <w:tcPr>
            <w:tcW w:w="2268" w:type="dxa"/>
            <w:vAlign w:val="center"/>
          </w:tcPr>
          <w:p>
            <w:pPr>
              <w:pStyle w:val="12"/>
            </w:pPr>
            <w:r>
              <w:t>维护社会稳定</w:t>
            </w:r>
          </w:p>
        </w:tc>
        <w:tc>
          <w:tcPr>
            <w:tcW w:w="1276"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通过村干部工作积极性</w:t>
            </w:r>
          </w:p>
        </w:tc>
        <w:tc>
          <w:tcPr>
            <w:tcW w:w="5386" w:type="dxa"/>
            <w:vAlign w:val="center"/>
          </w:tcPr>
          <w:p>
            <w:pPr>
              <w:pStyle w:val="12"/>
            </w:pPr>
            <w:r>
              <w:t>及时发放村干部工资提高村干部工作积极性</w:t>
            </w:r>
          </w:p>
        </w:tc>
        <w:tc>
          <w:tcPr>
            <w:tcW w:w="2268" w:type="dxa"/>
            <w:vAlign w:val="center"/>
          </w:tcPr>
          <w:p>
            <w:pPr>
              <w:pStyle w:val="12"/>
            </w:pPr>
            <w:r>
              <w:t>村干部工作积极性提高</w:t>
            </w:r>
          </w:p>
        </w:tc>
        <w:tc>
          <w:tcPr>
            <w:tcW w:w="1276"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满意群众占全部调查群众的比例</w:t>
            </w:r>
          </w:p>
        </w:tc>
        <w:tc>
          <w:tcPr>
            <w:tcW w:w="2268" w:type="dxa"/>
            <w:vAlign w:val="center"/>
          </w:tcPr>
          <w:p>
            <w:pPr>
              <w:pStyle w:val="12"/>
            </w:pPr>
            <w:r>
              <w:t>≥95%</w:t>
            </w:r>
          </w:p>
        </w:tc>
        <w:tc>
          <w:tcPr>
            <w:tcW w:w="1276" w:type="dxa"/>
            <w:vAlign w:val="center"/>
          </w:tcPr>
          <w:p>
            <w:pPr>
              <w:pStyle w:val="12"/>
            </w:pPr>
            <w:r>
              <w:t>问卷调查结果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3、服务基层专项经费绩效目标表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13043424P00001210525Q</w:t>
            </w:r>
          </w:p>
        </w:tc>
        <w:tc>
          <w:tcPr>
            <w:tcW w:w="2835" w:type="dxa"/>
            <w:vAlign w:val="center"/>
          </w:tcPr>
          <w:p>
            <w:pPr>
              <w:pStyle w:val="10"/>
            </w:pPr>
            <w:r>
              <w:t>项目名称</w:t>
            </w:r>
          </w:p>
        </w:tc>
        <w:tc>
          <w:tcPr>
            <w:tcW w:w="6094" w:type="dxa"/>
            <w:gridSpan w:val="3"/>
            <w:vAlign w:val="center"/>
          </w:tcPr>
          <w:p>
            <w:pPr>
              <w:pStyle w:val="12"/>
            </w:pPr>
            <w:r>
              <w:t>服务基层专项经费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35.14</w:t>
            </w:r>
          </w:p>
        </w:tc>
        <w:tc>
          <w:tcPr>
            <w:tcW w:w="2835" w:type="dxa"/>
            <w:vAlign w:val="center"/>
          </w:tcPr>
          <w:p>
            <w:pPr>
              <w:pStyle w:val="10"/>
            </w:pPr>
            <w:r>
              <w:t>其中：财政    资金</w:t>
            </w:r>
          </w:p>
        </w:tc>
        <w:tc>
          <w:tcPr>
            <w:tcW w:w="2551" w:type="dxa"/>
            <w:vAlign w:val="center"/>
          </w:tcPr>
          <w:p>
            <w:pPr>
              <w:pStyle w:val="12"/>
            </w:pPr>
            <w:r>
              <w:t>35.14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及时拨付35.14万元乡经费后，使院堡镇环境整治、社会治安、乡村振兴等工作顺利开展，保障下辖18个村的管理。</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1.目标内容1：及时拨付35.14万元乡经费后，使院堡镇环境整治、社会治安、乡村振兴等工作顺利开展，保障下辖18个村的管理。</w:t>
            </w:r>
            <w:r>
              <w:tab/>
            </w:r>
            <w:r>
              <w:tab/>
            </w:r>
            <w:r>
              <w:tab/>
            </w:r>
          </w:p>
          <w:p>
            <w:pPr>
              <w:pStyle w:val="12"/>
            </w:pP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办公用品购置费用</w:t>
            </w:r>
          </w:p>
        </w:tc>
        <w:tc>
          <w:tcPr>
            <w:tcW w:w="5386" w:type="dxa"/>
            <w:vAlign w:val="center"/>
          </w:tcPr>
          <w:p>
            <w:pPr>
              <w:pStyle w:val="12"/>
            </w:pPr>
            <w:r>
              <w:t>办公用品等耗材费用</w:t>
            </w:r>
          </w:p>
        </w:tc>
        <w:tc>
          <w:tcPr>
            <w:tcW w:w="2268" w:type="dxa"/>
            <w:vAlign w:val="center"/>
          </w:tcPr>
          <w:p>
            <w:pPr>
              <w:pStyle w:val="12"/>
            </w:pPr>
            <w:r>
              <w:t>≤5万元</w:t>
            </w:r>
          </w:p>
        </w:tc>
        <w:tc>
          <w:tcPr>
            <w:tcW w:w="1276" w:type="dxa"/>
            <w:vAlign w:val="center"/>
          </w:tcPr>
          <w:p>
            <w:pPr>
              <w:pStyle w:val="12"/>
            </w:pPr>
            <w:r>
              <w:t>乡工作开展所需物品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印刷品购置费</w:t>
            </w:r>
          </w:p>
        </w:tc>
        <w:tc>
          <w:tcPr>
            <w:tcW w:w="5386" w:type="dxa"/>
            <w:vAlign w:val="center"/>
          </w:tcPr>
          <w:p>
            <w:pPr>
              <w:pStyle w:val="12"/>
            </w:pPr>
            <w:r>
              <w:t>条幅展板传单等印刷品购置</w:t>
            </w:r>
          </w:p>
        </w:tc>
        <w:tc>
          <w:tcPr>
            <w:tcW w:w="2268" w:type="dxa"/>
            <w:vAlign w:val="center"/>
          </w:tcPr>
          <w:p>
            <w:pPr>
              <w:pStyle w:val="12"/>
            </w:pPr>
            <w:r>
              <w:t>≤6万元</w:t>
            </w:r>
          </w:p>
        </w:tc>
        <w:tc>
          <w:tcPr>
            <w:tcW w:w="1276" w:type="dxa"/>
            <w:vAlign w:val="center"/>
          </w:tcPr>
          <w:p>
            <w:pPr>
              <w:pStyle w:val="12"/>
            </w:pPr>
            <w:r>
              <w:t>乡工作开展所需物品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补贴干部工资</w:t>
            </w:r>
          </w:p>
        </w:tc>
        <w:tc>
          <w:tcPr>
            <w:tcW w:w="5386" w:type="dxa"/>
            <w:vAlign w:val="center"/>
          </w:tcPr>
          <w:p>
            <w:pPr>
              <w:pStyle w:val="12"/>
            </w:pPr>
            <w:r>
              <w:t>保障干部工资待遇</w:t>
            </w:r>
          </w:p>
        </w:tc>
        <w:tc>
          <w:tcPr>
            <w:tcW w:w="2268" w:type="dxa"/>
            <w:vAlign w:val="center"/>
          </w:tcPr>
          <w:p>
            <w:pPr>
              <w:pStyle w:val="12"/>
            </w:pPr>
            <w:r>
              <w:t>≤16万元</w:t>
            </w:r>
          </w:p>
        </w:tc>
        <w:tc>
          <w:tcPr>
            <w:tcW w:w="1276" w:type="dxa"/>
            <w:vAlign w:val="center"/>
          </w:tcPr>
          <w:p>
            <w:pPr>
              <w:pStyle w:val="12"/>
            </w:pPr>
            <w: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乡村振兴费用</w:t>
            </w:r>
          </w:p>
        </w:tc>
        <w:tc>
          <w:tcPr>
            <w:tcW w:w="5386" w:type="dxa"/>
            <w:vAlign w:val="center"/>
          </w:tcPr>
          <w:p>
            <w:pPr>
              <w:pStyle w:val="12"/>
            </w:pPr>
            <w:r>
              <w:t>涉及到的机械费和人工费等</w:t>
            </w:r>
          </w:p>
        </w:tc>
        <w:tc>
          <w:tcPr>
            <w:tcW w:w="2268" w:type="dxa"/>
            <w:vAlign w:val="center"/>
          </w:tcPr>
          <w:p>
            <w:pPr>
              <w:pStyle w:val="12"/>
            </w:pPr>
            <w:r>
              <w:t>≤8.14万元</w:t>
            </w:r>
          </w:p>
        </w:tc>
        <w:tc>
          <w:tcPr>
            <w:tcW w:w="1276" w:type="dxa"/>
            <w:vAlign w:val="center"/>
          </w:tcPr>
          <w:p>
            <w:pPr>
              <w:pStyle w:val="12"/>
            </w:pPr>
            <w:r>
              <w:t>乡开展工作需要机械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维修办公设备次数</w:t>
            </w:r>
          </w:p>
        </w:tc>
        <w:tc>
          <w:tcPr>
            <w:tcW w:w="5386" w:type="dxa"/>
            <w:vAlign w:val="center"/>
          </w:tcPr>
          <w:p>
            <w:pPr>
              <w:pStyle w:val="12"/>
            </w:pPr>
            <w:r>
              <w:t>维修办公设备数量</w:t>
            </w:r>
          </w:p>
        </w:tc>
        <w:tc>
          <w:tcPr>
            <w:tcW w:w="2268" w:type="dxa"/>
            <w:vAlign w:val="center"/>
          </w:tcPr>
          <w:p>
            <w:pPr>
              <w:pStyle w:val="12"/>
            </w:pPr>
            <w:r>
              <w:t>≥20次</w:t>
            </w:r>
          </w:p>
        </w:tc>
        <w:tc>
          <w:tcPr>
            <w:tcW w:w="1276" w:type="dxa"/>
            <w:vAlign w:val="center"/>
          </w:tcPr>
          <w:p>
            <w:pPr>
              <w:pStyle w:val="12"/>
            </w:pPr>
            <w:r>
              <w:t>乡现有办公设备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禁烧防火宣传次数</w:t>
            </w:r>
          </w:p>
        </w:tc>
        <w:tc>
          <w:tcPr>
            <w:tcW w:w="5386" w:type="dxa"/>
            <w:vAlign w:val="center"/>
          </w:tcPr>
          <w:p>
            <w:pPr>
              <w:pStyle w:val="12"/>
            </w:pPr>
            <w:r>
              <w:t>禁烧防火等宣传</w:t>
            </w:r>
          </w:p>
        </w:tc>
        <w:tc>
          <w:tcPr>
            <w:tcW w:w="2268" w:type="dxa"/>
            <w:vAlign w:val="center"/>
          </w:tcPr>
          <w:p>
            <w:pPr>
              <w:pStyle w:val="12"/>
            </w:pPr>
            <w:r>
              <w:t>≥2次</w:t>
            </w:r>
          </w:p>
        </w:tc>
        <w:tc>
          <w:tcPr>
            <w:tcW w:w="1276" w:type="dxa"/>
            <w:vAlign w:val="center"/>
          </w:tcPr>
          <w:p>
            <w:pPr>
              <w:pStyle w:val="12"/>
            </w:pPr>
            <w:r>
              <w:t>实际工作需求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乡垃圾清理率</w:t>
            </w:r>
          </w:p>
        </w:tc>
        <w:tc>
          <w:tcPr>
            <w:tcW w:w="5386" w:type="dxa"/>
            <w:vAlign w:val="center"/>
          </w:tcPr>
          <w:p>
            <w:pPr>
              <w:pStyle w:val="12"/>
            </w:pPr>
            <w:r>
              <w:t>乡清理垃圾数量/乡垃圾总数量</w:t>
            </w:r>
          </w:p>
        </w:tc>
        <w:tc>
          <w:tcPr>
            <w:tcW w:w="2268" w:type="dxa"/>
            <w:vAlign w:val="center"/>
          </w:tcPr>
          <w:p>
            <w:pPr>
              <w:pStyle w:val="12"/>
            </w:pPr>
            <w:r>
              <w:t>≥90%</w:t>
            </w:r>
          </w:p>
        </w:tc>
        <w:tc>
          <w:tcPr>
            <w:tcW w:w="1276" w:type="dxa"/>
            <w:vAlign w:val="center"/>
          </w:tcPr>
          <w:p>
            <w:pPr>
              <w:pStyle w:val="12"/>
            </w:pPr>
            <w:r>
              <w:t>实际清理结果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工资发放涉及人员</w:t>
            </w:r>
          </w:p>
        </w:tc>
        <w:tc>
          <w:tcPr>
            <w:tcW w:w="5386" w:type="dxa"/>
            <w:vAlign w:val="center"/>
          </w:tcPr>
          <w:p>
            <w:pPr>
              <w:pStyle w:val="12"/>
            </w:pPr>
            <w:r>
              <w:t>工资发放涉及人员</w:t>
            </w:r>
          </w:p>
        </w:tc>
        <w:tc>
          <w:tcPr>
            <w:tcW w:w="2268" w:type="dxa"/>
            <w:vAlign w:val="center"/>
          </w:tcPr>
          <w:p>
            <w:pPr>
              <w:pStyle w:val="12"/>
            </w:pPr>
            <w:r>
              <w:t>38人</w:t>
            </w:r>
          </w:p>
        </w:tc>
        <w:tc>
          <w:tcPr>
            <w:tcW w:w="1276" w:type="dxa"/>
            <w:vAlign w:val="center"/>
          </w:tcPr>
          <w:p>
            <w:pPr>
              <w:pStyle w:val="12"/>
            </w:pPr>
            <w:r>
              <w:t>点名册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合格数量/项目总数量</w:t>
            </w:r>
          </w:p>
        </w:tc>
        <w:tc>
          <w:tcPr>
            <w:tcW w:w="2268" w:type="dxa"/>
            <w:vAlign w:val="center"/>
          </w:tcPr>
          <w:p>
            <w:pPr>
              <w:pStyle w:val="12"/>
            </w:pPr>
            <w:r>
              <w:t>≥90%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办公用品使用情况</w:t>
            </w:r>
          </w:p>
        </w:tc>
        <w:tc>
          <w:tcPr>
            <w:tcW w:w="5386" w:type="dxa"/>
            <w:vAlign w:val="center"/>
          </w:tcPr>
          <w:p>
            <w:pPr>
              <w:pStyle w:val="12"/>
            </w:pPr>
            <w:r>
              <w:t>办公用品使用情况</w:t>
            </w:r>
          </w:p>
        </w:tc>
        <w:tc>
          <w:tcPr>
            <w:tcW w:w="2268" w:type="dxa"/>
            <w:vAlign w:val="center"/>
          </w:tcPr>
          <w:p>
            <w:pPr>
              <w:pStyle w:val="12"/>
            </w:pPr>
            <w:r>
              <w:t>乡办公设备均能正常使用</w:t>
            </w:r>
          </w:p>
        </w:tc>
        <w:tc>
          <w:tcPr>
            <w:tcW w:w="1276" w:type="dxa"/>
            <w:vAlign w:val="center"/>
          </w:tcPr>
          <w:p>
            <w:pPr>
              <w:pStyle w:val="12"/>
            </w:pPr>
            <w:r>
              <w:t>实际工作需求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工资发放率</w:t>
            </w:r>
          </w:p>
        </w:tc>
        <w:tc>
          <w:tcPr>
            <w:tcW w:w="5386" w:type="dxa"/>
            <w:vAlign w:val="center"/>
          </w:tcPr>
          <w:p>
            <w:pPr>
              <w:pStyle w:val="12"/>
            </w:pPr>
            <w:r>
              <w:t>发放金额/应发放金额</w:t>
            </w:r>
          </w:p>
        </w:tc>
        <w:tc>
          <w:tcPr>
            <w:tcW w:w="2268" w:type="dxa"/>
            <w:vAlign w:val="center"/>
          </w:tcPr>
          <w:p>
            <w:pPr>
              <w:pStyle w:val="12"/>
            </w:pPr>
            <w:r>
              <w:t>100%</w:t>
            </w:r>
          </w:p>
        </w:tc>
        <w:tc>
          <w:tcPr>
            <w:tcW w:w="1276" w:type="dxa"/>
            <w:vAlign w:val="center"/>
          </w:tcPr>
          <w:p>
            <w:pPr>
              <w:pStyle w:val="12"/>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资金序时进度拨付比例</w:t>
            </w:r>
          </w:p>
        </w:tc>
        <w:tc>
          <w:tcPr>
            <w:tcW w:w="5386" w:type="dxa"/>
            <w:vAlign w:val="center"/>
          </w:tcPr>
          <w:p>
            <w:pPr>
              <w:pStyle w:val="12"/>
            </w:pPr>
            <w:r>
              <w:t>资金拨付按要求达到序时进度</w:t>
            </w:r>
          </w:p>
          <w:p>
            <w:pPr>
              <w:pStyle w:val="12"/>
            </w:pPr>
          </w:p>
        </w:tc>
        <w:tc>
          <w:tcPr>
            <w:tcW w:w="2268" w:type="dxa"/>
            <w:vAlign w:val="center"/>
          </w:tcPr>
          <w:p>
            <w:pPr>
              <w:pStyle w:val="12"/>
            </w:pPr>
            <w:r>
              <w:t>100%</w:t>
            </w:r>
          </w:p>
        </w:tc>
        <w:tc>
          <w:tcPr>
            <w:tcW w:w="1276" w:type="dxa"/>
            <w:vAlign w:val="center"/>
          </w:tcPr>
          <w:p>
            <w:pPr>
              <w:pStyle w:val="12"/>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落实上级政策部署和重点任务</w:t>
            </w:r>
          </w:p>
        </w:tc>
        <w:tc>
          <w:tcPr>
            <w:tcW w:w="5386" w:type="dxa"/>
            <w:vAlign w:val="center"/>
          </w:tcPr>
          <w:p>
            <w:pPr>
              <w:pStyle w:val="12"/>
            </w:pPr>
            <w:r>
              <w:t>落实县委县政府决策部署和县委县政府安排的重点工作任务</w:t>
            </w:r>
          </w:p>
        </w:tc>
        <w:tc>
          <w:tcPr>
            <w:tcW w:w="2268" w:type="dxa"/>
            <w:vAlign w:val="center"/>
          </w:tcPr>
          <w:p>
            <w:pPr>
              <w:pStyle w:val="12"/>
            </w:pPr>
            <w:r>
              <w:t>落实县委县政府决策部署和县委县政府安排的重点工作任务</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生态环境质量改善</w:t>
            </w:r>
          </w:p>
        </w:tc>
        <w:tc>
          <w:tcPr>
            <w:tcW w:w="5386" w:type="dxa"/>
            <w:vAlign w:val="center"/>
          </w:tcPr>
          <w:p>
            <w:pPr>
              <w:pStyle w:val="12"/>
            </w:pPr>
            <w:r>
              <w:t>乡域内生态环境卫生大气质量等得到有效改善</w:t>
            </w:r>
          </w:p>
          <w:p>
            <w:pPr>
              <w:pStyle w:val="12"/>
            </w:pPr>
          </w:p>
        </w:tc>
        <w:tc>
          <w:tcPr>
            <w:tcW w:w="2268" w:type="dxa"/>
            <w:vAlign w:val="center"/>
          </w:tcPr>
          <w:p>
            <w:pPr>
              <w:pStyle w:val="12"/>
            </w:pPr>
            <w:r>
              <w:t>乡域内环境卫生大气质量等得到有效改善</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满意群众占全部调查群众的比例</w:t>
            </w:r>
          </w:p>
        </w:tc>
        <w:tc>
          <w:tcPr>
            <w:tcW w:w="2268" w:type="dxa"/>
            <w:vAlign w:val="center"/>
          </w:tcPr>
          <w:p>
            <w:pPr>
              <w:pStyle w:val="12"/>
            </w:pPr>
            <w:r>
              <w:t>≥95%</w:t>
            </w:r>
          </w:p>
        </w:tc>
        <w:tc>
          <w:tcPr>
            <w:tcW w:w="1276" w:type="dxa"/>
            <w:vAlign w:val="center"/>
          </w:tcPr>
          <w:p>
            <w:pPr>
              <w:pStyle w:val="12"/>
            </w:pPr>
            <w:r>
              <w:t>问卷调查结果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4、梅苑社区经费绩效目标表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13043424P000012105297</w:t>
            </w:r>
          </w:p>
        </w:tc>
        <w:tc>
          <w:tcPr>
            <w:tcW w:w="2835" w:type="dxa"/>
            <w:vAlign w:val="center"/>
          </w:tcPr>
          <w:p>
            <w:pPr>
              <w:pStyle w:val="10"/>
            </w:pPr>
            <w:r>
              <w:t>项目名称</w:t>
            </w:r>
          </w:p>
        </w:tc>
        <w:tc>
          <w:tcPr>
            <w:tcW w:w="6094" w:type="dxa"/>
            <w:gridSpan w:val="3"/>
            <w:vAlign w:val="center"/>
          </w:tcPr>
          <w:p>
            <w:pPr>
              <w:pStyle w:val="12"/>
            </w:pPr>
            <w:r>
              <w:t>梅苑社区经费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梅苑社区管护人员4人，需工资10万元。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1.梅苑社区管护人员4人，需工资10万元。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工资发放人数</w:t>
            </w:r>
          </w:p>
        </w:tc>
        <w:tc>
          <w:tcPr>
            <w:tcW w:w="5386" w:type="dxa"/>
            <w:vAlign w:val="center"/>
          </w:tcPr>
          <w:p>
            <w:pPr>
              <w:pStyle w:val="12"/>
            </w:pPr>
            <w:r>
              <w:t>发放工资的管护人数</w:t>
            </w:r>
          </w:p>
        </w:tc>
        <w:tc>
          <w:tcPr>
            <w:tcW w:w="2268" w:type="dxa"/>
            <w:vAlign w:val="center"/>
          </w:tcPr>
          <w:p>
            <w:pPr>
              <w:pStyle w:val="12"/>
            </w:pPr>
            <w:r>
              <w:t>4人</w:t>
            </w:r>
          </w:p>
        </w:tc>
        <w:tc>
          <w:tcPr>
            <w:tcW w:w="1276" w:type="dxa"/>
            <w:vAlign w:val="center"/>
          </w:tcPr>
          <w:p>
            <w:pPr>
              <w:pStyle w:val="12"/>
            </w:pPr>
            <w: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发放率</w:t>
            </w:r>
          </w:p>
        </w:tc>
        <w:tc>
          <w:tcPr>
            <w:tcW w:w="5386" w:type="dxa"/>
            <w:vAlign w:val="center"/>
          </w:tcPr>
          <w:p>
            <w:pPr>
              <w:pStyle w:val="12"/>
            </w:pPr>
            <w:r>
              <w:t>足额发放资金</w:t>
            </w:r>
          </w:p>
        </w:tc>
        <w:tc>
          <w:tcPr>
            <w:tcW w:w="2268" w:type="dxa"/>
            <w:vAlign w:val="center"/>
          </w:tcPr>
          <w:p>
            <w:pPr>
              <w:pStyle w:val="12"/>
            </w:pPr>
            <w:r>
              <w:t>100%</w:t>
            </w:r>
          </w:p>
        </w:tc>
        <w:tc>
          <w:tcPr>
            <w:tcW w:w="1276" w:type="dxa"/>
            <w:vAlign w:val="center"/>
          </w:tcPr>
          <w:p>
            <w:pPr>
              <w:pStyle w:val="12"/>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12月底按时完成</w:t>
            </w:r>
          </w:p>
        </w:tc>
        <w:tc>
          <w:tcPr>
            <w:tcW w:w="5386" w:type="dxa"/>
            <w:vAlign w:val="center"/>
          </w:tcPr>
          <w:p>
            <w:pPr>
              <w:pStyle w:val="12"/>
            </w:pPr>
            <w:r>
              <w:t>按照要求和计划完成</w:t>
            </w:r>
          </w:p>
        </w:tc>
        <w:tc>
          <w:tcPr>
            <w:tcW w:w="2268" w:type="dxa"/>
            <w:vAlign w:val="center"/>
          </w:tcPr>
          <w:p>
            <w:pPr>
              <w:pStyle w:val="12"/>
            </w:pPr>
            <w:r>
              <w:t>12月底发放到位</w:t>
            </w:r>
          </w:p>
        </w:tc>
        <w:tc>
          <w:tcPr>
            <w:tcW w:w="1276" w:type="dxa"/>
            <w:vAlign w:val="center"/>
          </w:tcPr>
          <w:p>
            <w:pPr>
              <w:pStyle w:val="12"/>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管护人员工资总成本</w:t>
            </w:r>
          </w:p>
        </w:tc>
        <w:tc>
          <w:tcPr>
            <w:tcW w:w="5386" w:type="dxa"/>
            <w:vAlign w:val="center"/>
          </w:tcPr>
          <w:p>
            <w:pPr>
              <w:pStyle w:val="12"/>
            </w:pPr>
            <w:r>
              <w:t>给管护人员发放的工资总额</w:t>
            </w:r>
          </w:p>
        </w:tc>
        <w:tc>
          <w:tcPr>
            <w:tcW w:w="2268" w:type="dxa"/>
            <w:vAlign w:val="center"/>
          </w:tcPr>
          <w:p>
            <w:pPr>
              <w:pStyle w:val="12"/>
            </w:pPr>
            <w:r>
              <w:t>10万元</w:t>
            </w:r>
          </w:p>
        </w:tc>
        <w:tc>
          <w:tcPr>
            <w:tcW w:w="1276" w:type="dxa"/>
            <w:vAlign w:val="center"/>
          </w:tcPr>
          <w:p>
            <w:pPr>
              <w:pStyle w:val="12"/>
            </w:pPr>
            <w: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维护社会稳定</w:t>
            </w:r>
          </w:p>
        </w:tc>
        <w:tc>
          <w:tcPr>
            <w:tcW w:w="5386" w:type="dxa"/>
            <w:vAlign w:val="center"/>
          </w:tcPr>
          <w:p>
            <w:pPr>
              <w:pStyle w:val="12"/>
            </w:pPr>
            <w:r>
              <w:t>保证管护人员正常工作，维护社会稳定</w:t>
            </w:r>
          </w:p>
        </w:tc>
        <w:tc>
          <w:tcPr>
            <w:tcW w:w="2268" w:type="dxa"/>
            <w:vAlign w:val="center"/>
          </w:tcPr>
          <w:p>
            <w:pPr>
              <w:pStyle w:val="12"/>
            </w:pPr>
            <w:r>
              <w:t>维护社会稳定</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提高管护人员工作积极性</w:t>
            </w:r>
          </w:p>
        </w:tc>
        <w:tc>
          <w:tcPr>
            <w:tcW w:w="5386" w:type="dxa"/>
            <w:vAlign w:val="center"/>
          </w:tcPr>
          <w:p>
            <w:pPr>
              <w:pStyle w:val="12"/>
            </w:pPr>
            <w:r>
              <w:t>及时发放管护人员工资，提高管护人员工作积极性</w:t>
            </w:r>
          </w:p>
        </w:tc>
        <w:tc>
          <w:tcPr>
            <w:tcW w:w="2268" w:type="dxa"/>
            <w:vAlign w:val="center"/>
          </w:tcPr>
          <w:p>
            <w:pPr>
              <w:pStyle w:val="12"/>
            </w:pPr>
            <w:r>
              <w:t>管护人员工作积极性提高</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管护人员满意度</w:t>
            </w:r>
          </w:p>
        </w:tc>
        <w:tc>
          <w:tcPr>
            <w:tcW w:w="5386" w:type="dxa"/>
            <w:vAlign w:val="center"/>
          </w:tcPr>
          <w:p>
            <w:pPr>
              <w:pStyle w:val="12"/>
            </w:pPr>
            <w:r>
              <w:t>满意人员占全部被调查人员比例</w:t>
            </w:r>
          </w:p>
        </w:tc>
        <w:tc>
          <w:tcPr>
            <w:tcW w:w="2268" w:type="dxa"/>
            <w:vAlign w:val="center"/>
          </w:tcPr>
          <w:p>
            <w:pPr>
              <w:pStyle w:val="12"/>
            </w:pPr>
            <w:r>
              <w:t>≥95%</w:t>
            </w:r>
          </w:p>
        </w:tc>
        <w:tc>
          <w:tcPr>
            <w:tcW w:w="1276" w:type="dxa"/>
            <w:vAlign w:val="center"/>
          </w:tcPr>
          <w:p>
            <w:pPr>
              <w:pStyle w:val="12"/>
            </w:pPr>
            <w:r>
              <w:t>问卷调查结果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5、自收自支人员补助绩效目标表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13043424P00001210528K</w:t>
            </w:r>
          </w:p>
        </w:tc>
        <w:tc>
          <w:tcPr>
            <w:tcW w:w="2835" w:type="dxa"/>
            <w:vAlign w:val="center"/>
          </w:tcPr>
          <w:p>
            <w:pPr>
              <w:pStyle w:val="10"/>
            </w:pPr>
            <w:r>
              <w:t>项目名称</w:t>
            </w:r>
          </w:p>
        </w:tc>
        <w:tc>
          <w:tcPr>
            <w:tcW w:w="6094" w:type="dxa"/>
            <w:gridSpan w:val="3"/>
            <w:vAlign w:val="center"/>
          </w:tcPr>
          <w:p>
            <w:pPr>
              <w:pStyle w:val="12"/>
            </w:pPr>
            <w:r>
              <w:t>自收自支人员补助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82.31</w:t>
            </w:r>
          </w:p>
        </w:tc>
        <w:tc>
          <w:tcPr>
            <w:tcW w:w="2835" w:type="dxa"/>
            <w:vAlign w:val="center"/>
          </w:tcPr>
          <w:p>
            <w:pPr>
              <w:pStyle w:val="10"/>
            </w:pPr>
            <w:r>
              <w:t>其中：财政    资金</w:t>
            </w:r>
          </w:p>
        </w:tc>
        <w:tc>
          <w:tcPr>
            <w:tcW w:w="2551" w:type="dxa"/>
            <w:vAlign w:val="center"/>
          </w:tcPr>
          <w:p>
            <w:pPr>
              <w:pStyle w:val="12"/>
            </w:pPr>
            <w:r>
              <w:t>82.31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保障25位自收自支人员工资按时发放，提高职工生活水平，降低信访事件发生，促进工作顺利开展。</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1."目标内容1：保障25位自收自支人员工资按时发放，提高职工生活水平，降低信访事件发生，促进工作顺利开展。</w:t>
            </w:r>
            <w:r>
              <w:tab/>
            </w:r>
            <w:r>
              <w:tab/>
            </w:r>
            <w:r>
              <w:tab/>
            </w:r>
            <w:r>
              <w:tab/>
            </w:r>
            <w:r>
              <w:tab/>
            </w:r>
          </w:p>
          <w:p>
            <w:pPr>
              <w:pStyle w:val="12"/>
            </w:pPr>
            <w:r>
              <w:tab/>
            </w:r>
            <w:r>
              <w:tab/>
            </w:r>
            <w:r>
              <w:tab/>
            </w:r>
            <w:r>
              <w:tab/>
            </w:r>
            <w:r>
              <w:tab/>
            </w:r>
            <w:r>
              <w:tab/>
            </w:r>
            <w:r>
              <w:tab/>
            </w:r>
            <w:r>
              <w:tab/>
            </w:r>
            <w:r>
              <w:tab/>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发放工资人数</w:t>
            </w:r>
          </w:p>
        </w:tc>
        <w:tc>
          <w:tcPr>
            <w:tcW w:w="5386" w:type="dxa"/>
            <w:vAlign w:val="center"/>
          </w:tcPr>
          <w:p>
            <w:pPr>
              <w:pStyle w:val="12"/>
            </w:pPr>
            <w:r>
              <w:t>自收自支人员发放工资涉及人数</w:t>
            </w:r>
          </w:p>
        </w:tc>
        <w:tc>
          <w:tcPr>
            <w:tcW w:w="2268" w:type="dxa"/>
            <w:vAlign w:val="center"/>
          </w:tcPr>
          <w:p>
            <w:pPr>
              <w:pStyle w:val="12"/>
            </w:pPr>
            <w:r>
              <w:t>25人</w:t>
            </w:r>
          </w:p>
        </w:tc>
        <w:tc>
          <w:tcPr>
            <w:tcW w:w="1276" w:type="dxa"/>
            <w:vAlign w:val="center"/>
          </w:tcPr>
          <w:p>
            <w:pPr>
              <w:pStyle w:val="12"/>
            </w:pPr>
            <w:r>
              <w:t>花名册</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发放准确率</w:t>
            </w:r>
          </w:p>
        </w:tc>
        <w:tc>
          <w:tcPr>
            <w:tcW w:w="5386" w:type="dxa"/>
            <w:vAlign w:val="center"/>
          </w:tcPr>
          <w:p>
            <w:pPr>
              <w:pStyle w:val="12"/>
            </w:pPr>
            <w:r>
              <w:t>正确发放人数/应发放人数</w:t>
            </w:r>
          </w:p>
        </w:tc>
        <w:tc>
          <w:tcPr>
            <w:tcW w:w="2268" w:type="dxa"/>
            <w:vAlign w:val="center"/>
          </w:tcPr>
          <w:p>
            <w:pPr>
              <w:pStyle w:val="12"/>
            </w:pPr>
            <w:r>
              <w:t>100%</w:t>
            </w:r>
          </w:p>
        </w:tc>
        <w:tc>
          <w:tcPr>
            <w:tcW w:w="1276" w:type="dxa"/>
            <w:vAlign w:val="center"/>
          </w:tcPr>
          <w:p>
            <w:pPr>
              <w:pStyle w:val="12"/>
            </w:pPr>
            <w:r>
              <w:t>《行政事业单位新财务管理制度》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发放及时率</w:t>
            </w:r>
          </w:p>
        </w:tc>
        <w:tc>
          <w:tcPr>
            <w:tcW w:w="5386" w:type="dxa"/>
            <w:vAlign w:val="center"/>
          </w:tcPr>
          <w:p>
            <w:pPr>
              <w:pStyle w:val="12"/>
            </w:pPr>
            <w:r>
              <w:t>及时发放金额/应发放金额</w:t>
            </w:r>
          </w:p>
        </w:tc>
        <w:tc>
          <w:tcPr>
            <w:tcW w:w="2268" w:type="dxa"/>
            <w:vAlign w:val="center"/>
          </w:tcPr>
          <w:p>
            <w:pPr>
              <w:pStyle w:val="12"/>
            </w:pPr>
            <w:r>
              <w:t>100%</w:t>
            </w:r>
          </w:p>
        </w:tc>
        <w:tc>
          <w:tcPr>
            <w:tcW w:w="1276" w:type="dxa"/>
            <w:vAlign w:val="center"/>
          </w:tcPr>
          <w:p>
            <w:pPr>
              <w:pStyle w:val="12"/>
            </w:pPr>
            <w:r>
              <w:t>《行政事业单位新财务管理制度》</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年度工资发放总金额</w:t>
            </w:r>
          </w:p>
        </w:tc>
        <w:tc>
          <w:tcPr>
            <w:tcW w:w="5386" w:type="dxa"/>
            <w:vAlign w:val="center"/>
          </w:tcPr>
          <w:p>
            <w:pPr>
              <w:pStyle w:val="12"/>
            </w:pPr>
            <w:r>
              <w:t>年度工资发放总金额</w:t>
            </w:r>
          </w:p>
        </w:tc>
        <w:tc>
          <w:tcPr>
            <w:tcW w:w="2268" w:type="dxa"/>
            <w:vAlign w:val="center"/>
          </w:tcPr>
          <w:p>
            <w:pPr>
              <w:pStyle w:val="12"/>
            </w:pPr>
            <w:r>
              <w:t>82.31万元</w:t>
            </w:r>
          </w:p>
        </w:tc>
        <w:tc>
          <w:tcPr>
            <w:tcW w:w="1276" w:type="dxa"/>
            <w:vAlign w:val="center"/>
          </w:tcPr>
          <w:p>
            <w:pPr>
              <w:pStyle w:val="12"/>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提高自收自支人员福利待遇</w:t>
            </w:r>
          </w:p>
        </w:tc>
        <w:tc>
          <w:tcPr>
            <w:tcW w:w="5386" w:type="dxa"/>
            <w:vAlign w:val="center"/>
          </w:tcPr>
          <w:p>
            <w:pPr>
              <w:pStyle w:val="12"/>
            </w:pPr>
            <w:r>
              <w:t>提高自收自支人员福利待遇，保障员工工作积极性</w:t>
            </w:r>
          </w:p>
        </w:tc>
        <w:tc>
          <w:tcPr>
            <w:tcW w:w="2268" w:type="dxa"/>
            <w:vAlign w:val="center"/>
          </w:tcPr>
          <w:p>
            <w:pPr>
              <w:pStyle w:val="12"/>
            </w:pPr>
            <w:r>
              <w:t>提高自收自支人员福利待遇，保障员工工作积极性</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提高工作积极性</w:t>
            </w:r>
          </w:p>
        </w:tc>
        <w:tc>
          <w:tcPr>
            <w:tcW w:w="5386" w:type="dxa"/>
            <w:vAlign w:val="center"/>
          </w:tcPr>
          <w:p>
            <w:pPr>
              <w:pStyle w:val="12"/>
            </w:pPr>
            <w:r>
              <w:t>工资及时发放，员工积极性提升</w:t>
            </w:r>
          </w:p>
        </w:tc>
        <w:tc>
          <w:tcPr>
            <w:tcW w:w="2268" w:type="dxa"/>
            <w:vAlign w:val="center"/>
          </w:tcPr>
          <w:p>
            <w:pPr>
              <w:pStyle w:val="12"/>
            </w:pPr>
            <w:r>
              <w:t>工资及时发放，员工积极性提升</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满意人数/全部调查人数</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922001魏县院堡镇人民政府本级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魏县院堡镇人民政府本级上年末固定资产金额为283</w:t>
      </w:r>
      <w:r>
        <w:rPr>
          <w:rFonts w:hint="eastAsia" w:eastAsia="方正仿宋_GBK" w:cs="Times New Roman"/>
          <w:b w:val="0"/>
          <w:color w:val="000000"/>
          <w:sz w:val="28"/>
          <w:lang w:val="en-US" w:eastAsia="zh-CN"/>
        </w:rPr>
        <w:t>.</w:t>
      </w:r>
      <w:r>
        <w:rPr>
          <w:rFonts w:ascii="Times New Roman" w:hAnsi="Times New Roman" w:eastAsia="方正仿宋_GBK" w:cs="Times New Roman"/>
          <w:b w:val="0"/>
          <w:color w:val="000000"/>
          <w:sz w:val="28"/>
        </w:rPr>
        <w:t>291657万元（详见下表）。本年度拟购置固定资产总额为0.00万元，已按要求列入政府采购预算，详见政府采购预算表。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922001魏县院堡镇人民政府本级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283</w:t>
            </w:r>
            <w:r>
              <w:rPr>
                <w:rFonts w:hint="eastAsia"/>
                <w:lang w:val="en-US" w:eastAsia="zh-CN"/>
              </w:rPr>
              <w:t>.</w:t>
            </w:r>
            <w:r>
              <w:t>291657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1710</w:t>
            </w:r>
          </w:p>
        </w:tc>
        <w:tc>
          <w:tcPr>
            <w:tcW w:w="2835" w:type="dxa"/>
            <w:vAlign w:val="center"/>
          </w:tcPr>
          <w:p>
            <w:pPr>
              <w:pStyle w:val="11"/>
            </w:pPr>
            <w:r>
              <w:t>196</w:t>
            </w:r>
            <w:r>
              <w:rPr>
                <w:rFonts w:hint="eastAsia"/>
                <w:lang w:val="en-US" w:eastAsia="zh-CN"/>
              </w:rPr>
              <w:t>.</w:t>
            </w:r>
            <w:r>
              <w:t>793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670</w:t>
            </w:r>
          </w:p>
        </w:tc>
        <w:tc>
          <w:tcPr>
            <w:tcW w:w="2835" w:type="dxa"/>
            <w:vAlign w:val="center"/>
          </w:tcPr>
          <w:p>
            <w:pPr>
              <w:pStyle w:val="11"/>
            </w:pPr>
            <w:r>
              <w:t>77</w:t>
            </w:r>
            <w:r>
              <w:rPr>
                <w:rFonts w:hint="eastAsia"/>
                <w:lang w:val="en-US" w:eastAsia="zh-CN"/>
              </w:rPr>
              <w:t>.</w:t>
            </w:r>
            <w:r>
              <w:t>106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96</w:t>
            </w:r>
          </w:p>
        </w:tc>
        <w:tc>
          <w:tcPr>
            <w:tcW w:w="2835" w:type="dxa"/>
            <w:vAlign w:val="center"/>
          </w:tcPr>
          <w:p>
            <w:pPr>
              <w:pStyle w:val="11"/>
            </w:pPr>
            <w:r>
              <w:t>86</w:t>
            </w:r>
            <w:r>
              <w:rPr>
                <w:rFonts w:hint="eastAsia"/>
                <w:lang w:val="en-US" w:eastAsia="zh-CN"/>
              </w:rPr>
              <w:t>.</w:t>
            </w:r>
            <w:r>
              <w:t>498657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lYWViYmUyZTYwOWRkN2JmZDEwOTliYjZkNGIzOTIifQ=="/>
  </w:docVars>
  <w:rsids>
    <w:rsidRoot w:val="00000000"/>
    <w:rsid w:val="425D255E"/>
    <w:rsid w:val="7BB576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2024-03-04T11:09:33Z</dcterms:created>
  <dcterms:modified xsi:type="dcterms:W3CDTF">2024-03-04T03:09:33Z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2024-03-04T11:09:34Z</dcterms:created>
  <dcterms:modified xsi:type="dcterms:W3CDTF">2024-03-04T03:09:34Z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2024-03-04T11:09:31Z</dcterms:created>
  <dcterms:modified xsi:type="dcterms:W3CDTF">2024-03-04T03:09:31Z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2024-03-04T11:09:32Z</dcterms:created>
  <dcterms:modified xsi:type="dcterms:W3CDTF">2024-03-04T03:09:32Z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2024-03-04T11:09:33Z</dcterms:created>
  <dcterms:modified xsi:type="dcterms:W3CDTF">2024-03-04T03:09:33Z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2024-03-04T11:09:27Z</dcterms:created>
  <dcterms:modified xsi:type="dcterms:W3CDTF">2024-03-04T03:09:27Z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2024-03-04T11:09:33Z</dcterms:created>
  <dcterms:modified xsi:type="dcterms:W3CDTF">2024-03-04T03:09:33Z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2024-03-04T11:09:33Z</dcterms:created>
  <dcterms:modified xsi:type="dcterms:W3CDTF">2024-03-04T03:09:33Z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38afe44-fd54-44f4-85d5-0963f97b3329}">
  <ds:schemaRefs/>
</ds:datastoreItem>
</file>

<file path=customXml/itemProps10.xml><?xml version="1.0" encoding="utf-8"?>
<ds:datastoreItem xmlns:ds="http://schemas.openxmlformats.org/officeDocument/2006/customXml" ds:itemID="{31ccbe6c-f9f9-4fcf-95f9-743eeae7994b}">
  <ds:schemaRefs/>
</ds:datastoreItem>
</file>

<file path=customXml/itemProps11.xml><?xml version="1.0" encoding="utf-8"?>
<ds:datastoreItem xmlns:ds="http://schemas.openxmlformats.org/officeDocument/2006/customXml" ds:itemID="{609f0638-78ef-4ce5-95ca-c84645bff444}">
  <ds:schemaRefs/>
</ds:datastoreItem>
</file>

<file path=customXml/itemProps12.xml><?xml version="1.0" encoding="utf-8"?>
<ds:datastoreItem xmlns:ds="http://schemas.openxmlformats.org/officeDocument/2006/customXml" ds:itemID="{e44f518c-24f3-4a53-b64f-f4ba976b1217}">
  <ds:schemaRefs/>
</ds:datastoreItem>
</file>

<file path=customXml/itemProps13.xml><?xml version="1.0" encoding="utf-8"?>
<ds:datastoreItem xmlns:ds="http://schemas.openxmlformats.org/officeDocument/2006/customXml" ds:itemID="{9a1a48ed-6a52-4bbd-8eb2-56eab5f8c0cd}">
  <ds:schemaRefs/>
</ds:datastoreItem>
</file>

<file path=customXml/itemProps14.xml><?xml version="1.0" encoding="utf-8"?>
<ds:datastoreItem xmlns:ds="http://schemas.openxmlformats.org/officeDocument/2006/customXml" ds:itemID="{0beaa1f9-8f9b-4aec-8dae-f2a6e721d35a}">
  <ds:schemaRefs/>
</ds:datastoreItem>
</file>

<file path=customXml/itemProps15.xml><?xml version="1.0" encoding="utf-8"?>
<ds:datastoreItem xmlns:ds="http://schemas.openxmlformats.org/officeDocument/2006/customXml" ds:itemID="{8ab6b48b-eec0-4359-9c79-09881df8999b}">
  <ds:schemaRefs/>
</ds:datastoreItem>
</file>

<file path=customXml/itemProps16.xml><?xml version="1.0" encoding="utf-8"?>
<ds:datastoreItem xmlns:ds="http://schemas.openxmlformats.org/officeDocument/2006/customXml" ds:itemID="{86e8bbd7-c1ee-4c43-bece-ea5fd5729287}">
  <ds:schemaRefs/>
</ds:datastoreItem>
</file>

<file path=customXml/itemProps2.xml><?xml version="1.0" encoding="utf-8"?>
<ds:datastoreItem xmlns:ds="http://schemas.openxmlformats.org/officeDocument/2006/customXml" ds:itemID="{345aea50-a359-491a-a156-85fcc4fcf6df}">
  <ds:schemaRefs/>
</ds:datastoreItem>
</file>

<file path=customXml/itemProps3.xml><?xml version="1.0" encoding="utf-8"?>
<ds:datastoreItem xmlns:ds="http://schemas.openxmlformats.org/officeDocument/2006/customXml" ds:itemID="{64a37d2f-a7d3-4c5c-a65c-c35dce22bb05}">
  <ds:schemaRefs/>
</ds:datastoreItem>
</file>

<file path=customXml/itemProps4.xml><?xml version="1.0" encoding="utf-8"?>
<ds:datastoreItem xmlns:ds="http://schemas.openxmlformats.org/officeDocument/2006/customXml" ds:itemID="{dc158c1e-b885-459b-bbbd-c6338e375a28}">
  <ds:schemaRefs/>
</ds:datastoreItem>
</file>

<file path=customXml/itemProps5.xml><?xml version="1.0" encoding="utf-8"?>
<ds:datastoreItem xmlns:ds="http://schemas.openxmlformats.org/officeDocument/2006/customXml" ds:itemID="{7455d3f9-423d-4d65-8f94-0dfd9b4ca45a}">
  <ds:schemaRefs/>
</ds:datastoreItem>
</file>

<file path=customXml/itemProps6.xml><?xml version="1.0" encoding="utf-8"?>
<ds:datastoreItem xmlns:ds="http://schemas.openxmlformats.org/officeDocument/2006/customXml" ds:itemID="{75ff6993-d864-4056-aa0e-d2b60a49d19e}">
  <ds:schemaRefs/>
</ds:datastoreItem>
</file>

<file path=customXml/itemProps7.xml><?xml version="1.0" encoding="utf-8"?>
<ds:datastoreItem xmlns:ds="http://schemas.openxmlformats.org/officeDocument/2006/customXml" ds:itemID="{2d0d7953-e68b-4631-8b95-832fcdc9455e}">
  <ds:schemaRefs/>
</ds:datastoreItem>
</file>

<file path=customXml/itemProps8.xml><?xml version="1.0" encoding="utf-8"?>
<ds:datastoreItem xmlns:ds="http://schemas.openxmlformats.org/officeDocument/2006/customXml" ds:itemID="{051b08e9-2f1a-4ef1-92a1-00cbae82c2e2}">
  <ds:schemaRefs/>
</ds:datastoreItem>
</file>

<file path=customXml/itemProps9.xml><?xml version="1.0" encoding="utf-8"?>
<ds:datastoreItem xmlns:ds="http://schemas.openxmlformats.org/officeDocument/2006/customXml" ds:itemID="{0b16365f-fb70-429b-8b78-b7a46a7ec56d}">
  <ds:schemaRefs/>
</ds:datastoreItem>
</file>

<file path=docProps/app.xml><?xml version="1.0" encoding="utf-8"?>
<Properties xmlns="http://schemas.openxmlformats.org/officeDocument/2006/extended-properties" xmlns:vt="http://schemas.openxmlformats.org/officeDocument/2006/docPropsVTypes">
  <TotalTime>6</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2024-03-04T11:09:00Z</dcterms:created>
  <dc:creator>iFound</dc:creator>
  <cp:lastModifiedBy>张晓斌</cp:lastModifiedBy>
  <dcterms:modified xsi:type="dcterms:W3CDTF">2024-03-06T07:45:40Z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643E88AB3761431A85BDD24B3629F368_12</vt:lpwstr>
  </property>
</Properties>
</file>