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一、魏县野胡拐乡人民政府本级收支预算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一、魏县野胡拐乡人民政府本级收支预算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377"/>
        <w:gridCol w:w="2541"/>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36" w:type="dxa"/>
            <w:gridSpan w:val="2"/>
            <w:tcBorders>
              <w:top w:val="single" w:color="FFFFFF" w:sz="6" w:space="0"/>
              <w:left w:val="single" w:color="FFFFFF" w:sz="6" w:space="0"/>
              <w:right w:val="single" w:color="FFFFFF" w:sz="6" w:space="0"/>
            </w:tcBorders>
            <w:vAlign w:val="center"/>
          </w:tcPr>
          <w:p>
            <w:pPr>
              <w:pStyle w:val="9"/>
            </w:pPr>
            <w:r>
              <w:t>918001魏县野胡拐乡人民政府本级</w:t>
            </w:r>
          </w:p>
        </w:tc>
        <w:tc>
          <w:tcPr>
            <w:tcW w:w="2541"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377" w:type="dxa"/>
            <w:vAlign w:val="center"/>
          </w:tcPr>
          <w:p>
            <w:pPr>
              <w:pStyle w:val="10"/>
            </w:pPr>
            <w:r>
              <w:t>项  目</w:t>
            </w:r>
          </w:p>
        </w:tc>
        <w:tc>
          <w:tcPr>
            <w:tcW w:w="2541"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3377" w:type="dxa"/>
            <w:vAlign w:val="center"/>
          </w:tcPr>
          <w:p>
            <w:pPr>
              <w:pStyle w:val="10"/>
            </w:pPr>
            <w:r>
              <w:t>1</w:t>
            </w:r>
          </w:p>
        </w:tc>
        <w:tc>
          <w:tcPr>
            <w:tcW w:w="2541"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3377" w:type="dxa"/>
            <w:vAlign w:val="center"/>
          </w:tcPr>
          <w:p>
            <w:pPr>
              <w:pStyle w:val="12"/>
            </w:pPr>
            <w:r>
              <w:t>一、一般公共预算拨款收入</w:t>
            </w:r>
          </w:p>
        </w:tc>
        <w:tc>
          <w:tcPr>
            <w:tcW w:w="2541" w:type="dxa"/>
            <w:vAlign w:val="center"/>
          </w:tcPr>
          <w:p>
            <w:pPr>
              <w:pStyle w:val="11"/>
            </w:pPr>
            <w:r>
              <w:t>726.14</w:t>
            </w:r>
          </w:p>
        </w:tc>
        <w:tc>
          <w:tcPr>
            <w:tcW w:w="2959" w:type="dxa"/>
            <w:vAlign w:val="center"/>
          </w:tcPr>
          <w:p>
            <w:pPr>
              <w:pStyle w:val="12"/>
            </w:pPr>
            <w:r>
              <w:t>一、一般公共服务支出</w:t>
            </w:r>
          </w:p>
        </w:tc>
        <w:tc>
          <w:tcPr>
            <w:tcW w:w="2959" w:type="dxa"/>
            <w:vAlign w:val="center"/>
          </w:tcPr>
          <w:p>
            <w:pPr>
              <w:pStyle w:val="11"/>
            </w:pPr>
            <w:r>
              <w:t>438.24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3377" w:type="dxa"/>
            <w:vAlign w:val="center"/>
          </w:tcPr>
          <w:p>
            <w:pPr>
              <w:pStyle w:val="12"/>
            </w:pPr>
            <w:r>
              <w:t>二、政府性基金预算拨款收入</w:t>
            </w:r>
          </w:p>
        </w:tc>
        <w:tc>
          <w:tcPr>
            <w:tcW w:w="2541"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3377" w:type="dxa"/>
            <w:vAlign w:val="center"/>
          </w:tcPr>
          <w:p>
            <w:pPr>
              <w:pStyle w:val="12"/>
            </w:pPr>
            <w:r>
              <w:t>三、国有资本经营预算拨款收入</w:t>
            </w:r>
          </w:p>
        </w:tc>
        <w:tc>
          <w:tcPr>
            <w:tcW w:w="2541"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3377" w:type="dxa"/>
            <w:vAlign w:val="center"/>
          </w:tcPr>
          <w:p>
            <w:pPr>
              <w:pStyle w:val="12"/>
            </w:pPr>
            <w:r>
              <w:t>四、财政专户管理资金收入</w:t>
            </w:r>
          </w:p>
        </w:tc>
        <w:tc>
          <w:tcPr>
            <w:tcW w:w="2541"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3377" w:type="dxa"/>
            <w:vAlign w:val="center"/>
          </w:tcPr>
          <w:p>
            <w:pPr>
              <w:pStyle w:val="12"/>
            </w:pPr>
            <w:r>
              <w:t>五、单位资金</w:t>
            </w:r>
          </w:p>
        </w:tc>
        <w:tc>
          <w:tcPr>
            <w:tcW w:w="2541"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51.58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219.20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3377" w:type="dxa"/>
            <w:vAlign w:val="center"/>
          </w:tcPr>
          <w:p>
            <w:pPr>
              <w:pStyle w:val="12"/>
            </w:pPr>
          </w:p>
        </w:tc>
        <w:tc>
          <w:tcPr>
            <w:tcW w:w="2541"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3377" w:type="dxa"/>
            <w:vAlign w:val="center"/>
          </w:tcPr>
          <w:p>
            <w:pPr>
              <w:pStyle w:val="14"/>
            </w:pPr>
            <w:r>
              <w:t>本年收入合计</w:t>
            </w:r>
          </w:p>
        </w:tc>
        <w:tc>
          <w:tcPr>
            <w:tcW w:w="2541" w:type="dxa"/>
            <w:vAlign w:val="center"/>
          </w:tcPr>
          <w:p>
            <w:pPr>
              <w:pStyle w:val="15"/>
            </w:pPr>
            <w:r>
              <w:t>726.14</w:t>
            </w:r>
          </w:p>
        </w:tc>
        <w:tc>
          <w:tcPr>
            <w:tcW w:w="2959" w:type="dxa"/>
            <w:vAlign w:val="center"/>
          </w:tcPr>
          <w:p>
            <w:pPr>
              <w:pStyle w:val="14"/>
            </w:pPr>
            <w:r>
              <w:t>本年支出合计</w:t>
            </w:r>
          </w:p>
        </w:tc>
        <w:tc>
          <w:tcPr>
            <w:tcW w:w="2959" w:type="dxa"/>
            <w:vAlign w:val="center"/>
          </w:tcPr>
          <w:p>
            <w:pPr>
              <w:pStyle w:val="15"/>
            </w:pPr>
            <w:r>
              <w:t>726.14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3377" w:type="dxa"/>
            <w:vAlign w:val="center"/>
          </w:tcPr>
          <w:p>
            <w:pPr>
              <w:pStyle w:val="12"/>
            </w:pPr>
            <w:r>
              <w:t>上年结转结余</w:t>
            </w:r>
          </w:p>
        </w:tc>
        <w:tc>
          <w:tcPr>
            <w:tcW w:w="2541"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3377" w:type="dxa"/>
            <w:vAlign w:val="center"/>
          </w:tcPr>
          <w:p>
            <w:pPr>
              <w:pStyle w:val="14"/>
            </w:pPr>
            <w:r>
              <w:t>收入总计</w:t>
            </w:r>
          </w:p>
        </w:tc>
        <w:tc>
          <w:tcPr>
            <w:tcW w:w="2541" w:type="dxa"/>
            <w:vAlign w:val="center"/>
          </w:tcPr>
          <w:p>
            <w:pPr>
              <w:pStyle w:val="15"/>
            </w:pPr>
            <w:r>
              <w:t>726.14</w:t>
            </w:r>
          </w:p>
        </w:tc>
        <w:tc>
          <w:tcPr>
            <w:tcW w:w="2959" w:type="dxa"/>
            <w:vAlign w:val="center"/>
          </w:tcPr>
          <w:p>
            <w:pPr>
              <w:pStyle w:val="14"/>
            </w:pPr>
            <w:r>
              <w:t>支出总计</w:t>
            </w:r>
          </w:p>
        </w:tc>
        <w:tc>
          <w:tcPr>
            <w:tcW w:w="2959" w:type="dxa"/>
            <w:vAlign w:val="center"/>
          </w:tcPr>
          <w:p>
            <w:pPr>
              <w:pStyle w:val="15"/>
            </w:pPr>
            <w:r>
              <w:t>726.14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2"/>
        <w:gridCol w:w="1236"/>
        <w:gridCol w:w="2729"/>
        <w:gridCol w:w="924"/>
        <w:gridCol w:w="924"/>
        <w:gridCol w:w="1348"/>
        <w:gridCol w:w="1194"/>
        <w:gridCol w:w="861"/>
        <w:gridCol w:w="861"/>
        <w:gridCol w:w="1150"/>
        <w:gridCol w:w="1455"/>
        <w:gridCol w:w="876"/>
        <w:gridCol w:w="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9"/>
            </w:pPr>
            <w:r>
              <w:t>918001魏县野胡拐乡人民政府本级</w:t>
            </w:r>
          </w:p>
        </w:tc>
        <w:tc>
          <w:tcPr>
            <w:tcW w:w="0" w:type="auto"/>
            <w:gridSpan w:val="3"/>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gridSpan w:val="8"/>
            <w:vAlign w:val="center"/>
          </w:tcPr>
          <w:p>
            <w:pPr>
              <w:pStyle w:val="10"/>
            </w:pPr>
            <w:r>
              <w:t>本年收入</w:t>
            </w:r>
          </w:p>
        </w:tc>
        <w:tc>
          <w:tcPr>
            <w:tcW w:w="0" w:type="auto"/>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0" w:type="auto"/>
            <w:vAlign w:val="center"/>
          </w:tcPr>
          <w:p>
            <w:pPr>
              <w:pStyle w:val="10"/>
            </w:pPr>
            <w:r>
              <w:t>小计</w:t>
            </w:r>
          </w:p>
        </w:tc>
        <w:tc>
          <w:tcPr>
            <w:tcW w:w="0" w:type="auto"/>
            <w:vAlign w:val="center"/>
          </w:tcPr>
          <w:p>
            <w:pPr>
              <w:pStyle w:val="10"/>
            </w:pPr>
            <w:r>
              <w:t>财政拨款 收入</w:t>
            </w:r>
          </w:p>
        </w:tc>
        <w:tc>
          <w:tcPr>
            <w:tcW w:w="0" w:type="auto"/>
            <w:vAlign w:val="center"/>
          </w:tcPr>
          <w:p>
            <w:pPr>
              <w:pStyle w:val="10"/>
            </w:pPr>
            <w:r>
              <w:t>财政专户 收入</w:t>
            </w:r>
          </w:p>
        </w:tc>
        <w:tc>
          <w:tcPr>
            <w:tcW w:w="0" w:type="auto"/>
            <w:vAlign w:val="center"/>
          </w:tcPr>
          <w:p>
            <w:pPr>
              <w:pStyle w:val="10"/>
            </w:pPr>
            <w:r>
              <w:t>事业收入</w:t>
            </w:r>
          </w:p>
        </w:tc>
        <w:tc>
          <w:tcPr>
            <w:tcW w:w="0" w:type="auto"/>
            <w:vAlign w:val="center"/>
          </w:tcPr>
          <w:p>
            <w:pPr>
              <w:pStyle w:val="10"/>
            </w:pPr>
            <w:r>
              <w:t>经营收入</w:t>
            </w:r>
          </w:p>
        </w:tc>
        <w:tc>
          <w:tcPr>
            <w:tcW w:w="0" w:type="auto"/>
            <w:vAlign w:val="center"/>
          </w:tcPr>
          <w:p>
            <w:pPr>
              <w:pStyle w:val="10"/>
            </w:pPr>
            <w:r>
              <w:t>上级补助收入</w:t>
            </w:r>
          </w:p>
        </w:tc>
        <w:tc>
          <w:tcPr>
            <w:tcW w:w="0" w:type="auto"/>
            <w:vAlign w:val="center"/>
          </w:tcPr>
          <w:p>
            <w:pPr>
              <w:pStyle w:val="10"/>
            </w:pPr>
            <w:r>
              <w:t>附属单位上缴收入</w:t>
            </w:r>
          </w:p>
        </w:tc>
        <w:tc>
          <w:tcPr>
            <w:tcW w:w="0" w:type="auto"/>
            <w:vAlign w:val="center"/>
          </w:tcPr>
          <w:p>
            <w:pPr>
              <w:pStyle w:val="10"/>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c>
          <w:tcPr>
            <w:tcW w:w="0" w:type="auto"/>
            <w:vAlign w:val="center"/>
          </w:tcPr>
          <w:p>
            <w:pPr>
              <w:pStyle w:val="10"/>
            </w:pPr>
            <w:r>
              <w:t>9</w:t>
            </w:r>
          </w:p>
        </w:tc>
        <w:tc>
          <w:tcPr>
            <w:tcW w:w="0" w:type="auto"/>
            <w:vAlign w:val="center"/>
          </w:tcPr>
          <w:p>
            <w:pPr>
              <w:pStyle w:val="10"/>
            </w:pPr>
            <w:r>
              <w:t>10</w:t>
            </w:r>
          </w:p>
        </w:tc>
        <w:tc>
          <w:tcPr>
            <w:tcW w:w="0" w:type="auto"/>
            <w:vAlign w:val="center"/>
          </w:tcPr>
          <w:p>
            <w:pPr>
              <w:pStyle w:val="10"/>
            </w:pPr>
            <w:r>
              <w:t>11</w:t>
            </w:r>
          </w:p>
        </w:tc>
        <w:tc>
          <w:tcPr>
            <w:tcW w:w="0" w:type="auto"/>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0" w:type="auto"/>
            <w:vAlign w:val="center"/>
          </w:tcPr>
          <w:p>
            <w:pPr>
              <w:pStyle w:val="14"/>
            </w:pPr>
            <w:r>
              <w:t>合计</w:t>
            </w:r>
          </w:p>
        </w:tc>
        <w:tc>
          <w:tcPr>
            <w:tcW w:w="0" w:type="auto"/>
            <w:vAlign w:val="center"/>
          </w:tcPr>
          <w:p>
            <w:pPr>
              <w:pStyle w:val="15"/>
            </w:pPr>
            <w:r>
              <w:t>726.14</w:t>
            </w:r>
          </w:p>
        </w:tc>
        <w:tc>
          <w:tcPr>
            <w:tcW w:w="0" w:type="auto"/>
            <w:vAlign w:val="center"/>
          </w:tcPr>
          <w:p>
            <w:pPr>
              <w:pStyle w:val="15"/>
            </w:pPr>
            <w:r>
              <w:t>726.14</w:t>
            </w:r>
          </w:p>
        </w:tc>
        <w:tc>
          <w:tcPr>
            <w:tcW w:w="0" w:type="auto"/>
            <w:vAlign w:val="center"/>
          </w:tcPr>
          <w:p>
            <w:pPr>
              <w:pStyle w:val="15"/>
            </w:pPr>
            <w:r>
              <w:t>726.14</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201</w:t>
            </w:r>
          </w:p>
        </w:tc>
        <w:tc>
          <w:tcPr>
            <w:tcW w:w="0" w:type="auto"/>
            <w:vAlign w:val="center"/>
          </w:tcPr>
          <w:p>
            <w:pPr>
              <w:pStyle w:val="12"/>
            </w:pPr>
            <w:r>
              <w:t>一般公共服务支出</w:t>
            </w:r>
          </w:p>
        </w:tc>
        <w:tc>
          <w:tcPr>
            <w:tcW w:w="0" w:type="auto"/>
            <w:vAlign w:val="center"/>
          </w:tcPr>
          <w:p>
            <w:pPr>
              <w:pStyle w:val="11"/>
            </w:pPr>
            <w:r>
              <w:t>438.24</w:t>
            </w:r>
          </w:p>
        </w:tc>
        <w:tc>
          <w:tcPr>
            <w:tcW w:w="0" w:type="auto"/>
            <w:vAlign w:val="center"/>
          </w:tcPr>
          <w:p>
            <w:pPr>
              <w:pStyle w:val="11"/>
            </w:pPr>
            <w:r>
              <w:t>438.24</w:t>
            </w:r>
          </w:p>
        </w:tc>
        <w:tc>
          <w:tcPr>
            <w:tcW w:w="0" w:type="auto"/>
            <w:vAlign w:val="center"/>
          </w:tcPr>
          <w:p>
            <w:pPr>
              <w:pStyle w:val="11"/>
            </w:pPr>
            <w:r>
              <w:t>438.24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20103</w:t>
            </w:r>
          </w:p>
        </w:tc>
        <w:tc>
          <w:tcPr>
            <w:tcW w:w="0" w:type="auto"/>
            <w:vAlign w:val="center"/>
          </w:tcPr>
          <w:p>
            <w:pPr>
              <w:pStyle w:val="12"/>
            </w:pPr>
            <w:r>
              <w:t>政府办公厅（室）及相关机构事务</w:t>
            </w:r>
          </w:p>
        </w:tc>
        <w:tc>
          <w:tcPr>
            <w:tcW w:w="0" w:type="auto"/>
            <w:vAlign w:val="center"/>
          </w:tcPr>
          <w:p>
            <w:pPr>
              <w:pStyle w:val="11"/>
            </w:pPr>
            <w:r>
              <w:t>438.24</w:t>
            </w:r>
          </w:p>
        </w:tc>
        <w:tc>
          <w:tcPr>
            <w:tcW w:w="0" w:type="auto"/>
            <w:vAlign w:val="center"/>
          </w:tcPr>
          <w:p>
            <w:pPr>
              <w:pStyle w:val="11"/>
            </w:pPr>
            <w:r>
              <w:t>438.24</w:t>
            </w:r>
          </w:p>
        </w:tc>
        <w:tc>
          <w:tcPr>
            <w:tcW w:w="0" w:type="auto"/>
            <w:vAlign w:val="center"/>
          </w:tcPr>
          <w:p>
            <w:pPr>
              <w:pStyle w:val="11"/>
            </w:pPr>
            <w:r>
              <w:t>438.24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2010301</w:t>
            </w:r>
          </w:p>
        </w:tc>
        <w:tc>
          <w:tcPr>
            <w:tcW w:w="0" w:type="auto"/>
            <w:vAlign w:val="center"/>
          </w:tcPr>
          <w:p>
            <w:pPr>
              <w:pStyle w:val="12"/>
            </w:pPr>
            <w:r>
              <w:t>行政运行</w:t>
            </w:r>
          </w:p>
        </w:tc>
        <w:tc>
          <w:tcPr>
            <w:tcW w:w="0" w:type="auto"/>
            <w:vAlign w:val="center"/>
          </w:tcPr>
          <w:p>
            <w:pPr>
              <w:pStyle w:val="11"/>
            </w:pPr>
            <w:r>
              <w:t>438.24</w:t>
            </w:r>
          </w:p>
        </w:tc>
        <w:tc>
          <w:tcPr>
            <w:tcW w:w="0" w:type="auto"/>
            <w:vAlign w:val="center"/>
          </w:tcPr>
          <w:p>
            <w:pPr>
              <w:pStyle w:val="11"/>
            </w:pPr>
            <w:r>
              <w:t>438.24</w:t>
            </w:r>
          </w:p>
        </w:tc>
        <w:tc>
          <w:tcPr>
            <w:tcW w:w="0" w:type="auto"/>
            <w:vAlign w:val="center"/>
          </w:tcPr>
          <w:p>
            <w:pPr>
              <w:pStyle w:val="11"/>
            </w:pPr>
            <w:r>
              <w:t>438.24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208</w:t>
            </w:r>
          </w:p>
        </w:tc>
        <w:tc>
          <w:tcPr>
            <w:tcW w:w="0" w:type="auto"/>
            <w:vAlign w:val="center"/>
          </w:tcPr>
          <w:p>
            <w:pPr>
              <w:pStyle w:val="12"/>
            </w:pPr>
            <w:r>
              <w:t>社会保障和就业支出</w:t>
            </w:r>
          </w:p>
        </w:tc>
        <w:tc>
          <w:tcPr>
            <w:tcW w:w="0" w:type="auto"/>
            <w:vAlign w:val="center"/>
          </w:tcPr>
          <w:p>
            <w:pPr>
              <w:pStyle w:val="11"/>
            </w:pPr>
            <w:r>
              <w:t>51.58</w:t>
            </w:r>
          </w:p>
        </w:tc>
        <w:tc>
          <w:tcPr>
            <w:tcW w:w="0" w:type="auto"/>
            <w:vAlign w:val="center"/>
          </w:tcPr>
          <w:p>
            <w:pPr>
              <w:pStyle w:val="11"/>
            </w:pPr>
            <w:r>
              <w:t>51.58</w:t>
            </w:r>
          </w:p>
        </w:tc>
        <w:tc>
          <w:tcPr>
            <w:tcW w:w="0" w:type="auto"/>
            <w:vAlign w:val="center"/>
          </w:tcPr>
          <w:p>
            <w:pPr>
              <w:pStyle w:val="11"/>
            </w:pPr>
            <w:r>
              <w:t>51.58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r>
              <w:t>20805</w:t>
            </w:r>
          </w:p>
        </w:tc>
        <w:tc>
          <w:tcPr>
            <w:tcW w:w="0" w:type="auto"/>
            <w:vAlign w:val="center"/>
          </w:tcPr>
          <w:p>
            <w:pPr>
              <w:pStyle w:val="12"/>
            </w:pPr>
            <w:r>
              <w:t>行政事业单位养老支出</w:t>
            </w:r>
          </w:p>
        </w:tc>
        <w:tc>
          <w:tcPr>
            <w:tcW w:w="0" w:type="auto"/>
            <w:vAlign w:val="center"/>
          </w:tcPr>
          <w:p>
            <w:pPr>
              <w:pStyle w:val="11"/>
            </w:pPr>
            <w:r>
              <w:t>51.58</w:t>
            </w:r>
          </w:p>
        </w:tc>
        <w:tc>
          <w:tcPr>
            <w:tcW w:w="0" w:type="auto"/>
            <w:vAlign w:val="center"/>
          </w:tcPr>
          <w:p>
            <w:pPr>
              <w:pStyle w:val="11"/>
            </w:pPr>
            <w:r>
              <w:t>51.58</w:t>
            </w:r>
          </w:p>
        </w:tc>
        <w:tc>
          <w:tcPr>
            <w:tcW w:w="0" w:type="auto"/>
            <w:vAlign w:val="center"/>
          </w:tcPr>
          <w:p>
            <w:pPr>
              <w:pStyle w:val="11"/>
            </w:pPr>
            <w:r>
              <w:t>51.58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r>
              <w:t>2080501</w:t>
            </w:r>
          </w:p>
        </w:tc>
        <w:tc>
          <w:tcPr>
            <w:tcW w:w="0" w:type="auto"/>
            <w:vAlign w:val="center"/>
          </w:tcPr>
          <w:p>
            <w:pPr>
              <w:pStyle w:val="12"/>
            </w:pPr>
            <w:r>
              <w:t>行政单位离退休</w:t>
            </w:r>
          </w:p>
        </w:tc>
        <w:tc>
          <w:tcPr>
            <w:tcW w:w="0" w:type="auto"/>
            <w:vAlign w:val="center"/>
          </w:tcPr>
          <w:p>
            <w:pPr>
              <w:pStyle w:val="11"/>
            </w:pPr>
            <w:r>
              <w:t>10.09</w:t>
            </w:r>
          </w:p>
        </w:tc>
        <w:tc>
          <w:tcPr>
            <w:tcW w:w="0" w:type="auto"/>
            <w:vAlign w:val="center"/>
          </w:tcPr>
          <w:p>
            <w:pPr>
              <w:pStyle w:val="11"/>
            </w:pPr>
            <w:r>
              <w:t>10.09</w:t>
            </w:r>
          </w:p>
        </w:tc>
        <w:tc>
          <w:tcPr>
            <w:tcW w:w="0" w:type="auto"/>
            <w:vAlign w:val="center"/>
          </w:tcPr>
          <w:p>
            <w:pPr>
              <w:pStyle w:val="11"/>
            </w:pPr>
            <w:r>
              <w:t>10.09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r>
              <w:t>2080505</w:t>
            </w:r>
          </w:p>
        </w:tc>
        <w:tc>
          <w:tcPr>
            <w:tcW w:w="0" w:type="auto"/>
            <w:vAlign w:val="center"/>
          </w:tcPr>
          <w:p>
            <w:pPr>
              <w:pStyle w:val="12"/>
            </w:pPr>
            <w:r>
              <w:t>机关事业单位基本养老保险缴费支出</w:t>
            </w:r>
          </w:p>
        </w:tc>
        <w:tc>
          <w:tcPr>
            <w:tcW w:w="0" w:type="auto"/>
            <w:vAlign w:val="center"/>
          </w:tcPr>
          <w:p>
            <w:pPr>
              <w:pStyle w:val="11"/>
            </w:pPr>
            <w:r>
              <w:t>27.66</w:t>
            </w:r>
          </w:p>
        </w:tc>
        <w:tc>
          <w:tcPr>
            <w:tcW w:w="0" w:type="auto"/>
            <w:vAlign w:val="center"/>
          </w:tcPr>
          <w:p>
            <w:pPr>
              <w:pStyle w:val="11"/>
            </w:pPr>
            <w:r>
              <w:t>27.66</w:t>
            </w:r>
          </w:p>
        </w:tc>
        <w:tc>
          <w:tcPr>
            <w:tcW w:w="0" w:type="auto"/>
            <w:vAlign w:val="center"/>
          </w:tcPr>
          <w:p>
            <w:pPr>
              <w:pStyle w:val="11"/>
            </w:pPr>
            <w:r>
              <w:t>27.66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r>
              <w:t>2080506</w:t>
            </w:r>
          </w:p>
        </w:tc>
        <w:tc>
          <w:tcPr>
            <w:tcW w:w="0" w:type="auto"/>
            <w:vAlign w:val="center"/>
          </w:tcPr>
          <w:p>
            <w:pPr>
              <w:pStyle w:val="12"/>
            </w:pPr>
            <w:r>
              <w:t>机关事业单位职业年金缴费支出</w:t>
            </w:r>
          </w:p>
        </w:tc>
        <w:tc>
          <w:tcPr>
            <w:tcW w:w="0" w:type="auto"/>
            <w:vAlign w:val="center"/>
          </w:tcPr>
          <w:p>
            <w:pPr>
              <w:pStyle w:val="11"/>
            </w:pPr>
            <w:r>
              <w:t>13.83</w:t>
            </w:r>
          </w:p>
        </w:tc>
        <w:tc>
          <w:tcPr>
            <w:tcW w:w="0" w:type="auto"/>
            <w:vAlign w:val="center"/>
          </w:tcPr>
          <w:p>
            <w:pPr>
              <w:pStyle w:val="11"/>
            </w:pPr>
            <w:r>
              <w:t>13.83</w:t>
            </w:r>
          </w:p>
        </w:tc>
        <w:tc>
          <w:tcPr>
            <w:tcW w:w="0" w:type="auto"/>
            <w:vAlign w:val="center"/>
          </w:tcPr>
          <w:p>
            <w:pPr>
              <w:pStyle w:val="11"/>
            </w:pPr>
            <w:r>
              <w:t>13.83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r>
              <w:t>210</w:t>
            </w:r>
          </w:p>
        </w:tc>
        <w:tc>
          <w:tcPr>
            <w:tcW w:w="0" w:type="auto"/>
            <w:vAlign w:val="center"/>
          </w:tcPr>
          <w:p>
            <w:pPr>
              <w:pStyle w:val="12"/>
            </w:pPr>
            <w:r>
              <w:t>卫生健康支出</w:t>
            </w:r>
          </w:p>
        </w:tc>
        <w:tc>
          <w:tcPr>
            <w:tcW w:w="0" w:type="auto"/>
            <w:vAlign w:val="center"/>
          </w:tcPr>
          <w:p>
            <w:pPr>
              <w:pStyle w:val="11"/>
            </w:pPr>
            <w:r>
              <w:t>17.12</w:t>
            </w:r>
          </w:p>
        </w:tc>
        <w:tc>
          <w:tcPr>
            <w:tcW w:w="0" w:type="auto"/>
            <w:vAlign w:val="center"/>
          </w:tcPr>
          <w:p>
            <w:pPr>
              <w:pStyle w:val="11"/>
            </w:pPr>
            <w:r>
              <w:t>17.12</w:t>
            </w:r>
          </w:p>
        </w:tc>
        <w:tc>
          <w:tcPr>
            <w:tcW w:w="0" w:type="auto"/>
            <w:vAlign w:val="center"/>
          </w:tcPr>
          <w:p>
            <w:pPr>
              <w:pStyle w:val="11"/>
            </w:pPr>
            <w:r>
              <w:t>17.12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r>
              <w:t>21012</w:t>
            </w:r>
          </w:p>
        </w:tc>
        <w:tc>
          <w:tcPr>
            <w:tcW w:w="0" w:type="auto"/>
            <w:vAlign w:val="center"/>
          </w:tcPr>
          <w:p>
            <w:pPr>
              <w:pStyle w:val="12"/>
            </w:pPr>
            <w:r>
              <w:t>财政对基本医疗保险基金的补助</w:t>
            </w:r>
          </w:p>
        </w:tc>
        <w:tc>
          <w:tcPr>
            <w:tcW w:w="0" w:type="auto"/>
            <w:vAlign w:val="center"/>
          </w:tcPr>
          <w:p>
            <w:pPr>
              <w:pStyle w:val="11"/>
            </w:pPr>
            <w:r>
              <w:t>17.12</w:t>
            </w:r>
          </w:p>
        </w:tc>
        <w:tc>
          <w:tcPr>
            <w:tcW w:w="0" w:type="auto"/>
            <w:vAlign w:val="center"/>
          </w:tcPr>
          <w:p>
            <w:pPr>
              <w:pStyle w:val="11"/>
            </w:pPr>
            <w:r>
              <w:t>17.12</w:t>
            </w:r>
          </w:p>
        </w:tc>
        <w:tc>
          <w:tcPr>
            <w:tcW w:w="0" w:type="auto"/>
            <w:vAlign w:val="center"/>
          </w:tcPr>
          <w:p>
            <w:pPr>
              <w:pStyle w:val="11"/>
            </w:pPr>
            <w:r>
              <w:t>17.12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r>
              <w:t>2101201</w:t>
            </w:r>
          </w:p>
        </w:tc>
        <w:tc>
          <w:tcPr>
            <w:tcW w:w="0" w:type="auto"/>
            <w:vAlign w:val="center"/>
          </w:tcPr>
          <w:p>
            <w:pPr>
              <w:pStyle w:val="12"/>
            </w:pPr>
            <w:r>
              <w:t>财政对职工基本医疗保险基金的补助</w:t>
            </w:r>
          </w:p>
        </w:tc>
        <w:tc>
          <w:tcPr>
            <w:tcW w:w="0" w:type="auto"/>
            <w:vAlign w:val="center"/>
          </w:tcPr>
          <w:p>
            <w:pPr>
              <w:pStyle w:val="11"/>
            </w:pPr>
            <w:r>
              <w:t>17.12</w:t>
            </w:r>
          </w:p>
        </w:tc>
        <w:tc>
          <w:tcPr>
            <w:tcW w:w="0" w:type="auto"/>
            <w:vAlign w:val="center"/>
          </w:tcPr>
          <w:p>
            <w:pPr>
              <w:pStyle w:val="11"/>
            </w:pPr>
            <w:r>
              <w:t>17.12</w:t>
            </w:r>
          </w:p>
        </w:tc>
        <w:tc>
          <w:tcPr>
            <w:tcW w:w="0" w:type="auto"/>
            <w:vAlign w:val="center"/>
          </w:tcPr>
          <w:p>
            <w:pPr>
              <w:pStyle w:val="11"/>
            </w:pPr>
            <w:r>
              <w:t>17.12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r>
              <w:t>213</w:t>
            </w:r>
          </w:p>
        </w:tc>
        <w:tc>
          <w:tcPr>
            <w:tcW w:w="0" w:type="auto"/>
            <w:vAlign w:val="center"/>
          </w:tcPr>
          <w:p>
            <w:pPr>
              <w:pStyle w:val="12"/>
            </w:pPr>
            <w:r>
              <w:t>农林水支出</w:t>
            </w:r>
          </w:p>
        </w:tc>
        <w:tc>
          <w:tcPr>
            <w:tcW w:w="0" w:type="auto"/>
            <w:vAlign w:val="center"/>
          </w:tcPr>
          <w:p>
            <w:pPr>
              <w:pStyle w:val="11"/>
            </w:pPr>
            <w:r>
              <w:t>219.20</w:t>
            </w:r>
          </w:p>
        </w:tc>
        <w:tc>
          <w:tcPr>
            <w:tcW w:w="0" w:type="auto"/>
            <w:vAlign w:val="center"/>
          </w:tcPr>
          <w:p>
            <w:pPr>
              <w:pStyle w:val="11"/>
            </w:pPr>
            <w:r>
              <w:t>219.20</w:t>
            </w:r>
          </w:p>
        </w:tc>
        <w:tc>
          <w:tcPr>
            <w:tcW w:w="0" w:type="auto"/>
            <w:vAlign w:val="center"/>
          </w:tcPr>
          <w:p>
            <w:pPr>
              <w:pStyle w:val="11"/>
            </w:pPr>
            <w:r>
              <w:t>219.20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r>
              <w:t>21307</w:t>
            </w:r>
          </w:p>
        </w:tc>
        <w:tc>
          <w:tcPr>
            <w:tcW w:w="0" w:type="auto"/>
            <w:vAlign w:val="center"/>
          </w:tcPr>
          <w:p>
            <w:pPr>
              <w:pStyle w:val="12"/>
            </w:pPr>
            <w:r>
              <w:t>农村综合改革</w:t>
            </w:r>
          </w:p>
        </w:tc>
        <w:tc>
          <w:tcPr>
            <w:tcW w:w="0" w:type="auto"/>
            <w:vAlign w:val="center"/>
          </w:tcPr>
          <w:p>
            <w:pPr>
              <w:pStyle w:val="11"/>
            </w:pPr>
            <w:r>
              <w:t>219.20</w:t>
            </w:r>
          </w:p>
        </w:tc>
        <w:tc>
          <w:tcPr>
            <w:tcW w:w="0" w:type="auto"/>
            <w:vAlign w:val="center"/>
          </w:tcPr>
          <w:p>
            <w:pPr>
              <w:pStyle w:val="11"/>
            </w:pPr>
            <w:r>
              <w:t>219.20</w:t>
            </w:r>
          </w:p>
        </w:tc>
        <w:tc>
          <w:tcPr>
            <w:tcW w:w="0" w:type="auto"/>
            <w:vAlign w:val="center"/>
          </w:tcPr>
          <w:p>
            <w:pPr>
              <w:pStyle w:val="11"/>
            </w:pPr>
            <w:r>
              <w:t>219.20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r>
              <w:t>2130705</w:t>
            </w:r>
          </w:p>
        </w:tc>
        <w:tc>
          <w:tcPr>
            <w:tcW w:w="0" w:type="auto"/>
            <w:vAlign w:val="center"/>
          </w:tcPr>
          <w:p>
            <w:pPr>
              <w:pStyle w:val="12"/>
            </w:pPr>
            <w:r>
              <w:t>对村民委员会和村党支部的补助</w:t>
            </w:r>
          </w:p>
        </w:tc>
        <w:tc>
          <w:tcPr>
            <w:tcW w:w="0" w:type="auto"/>
            <w:vAlign w:val="center"/>
          </w:tcPr>
          <w:p>
            <w:pPr>
              <w:pStyle w:val="11"/>
            </w:pPr>
            <w:r>
              <w:t>219.20</w:t>
            </w:r>
          </w:p>
        </w:tc>
        <w:tc>
          <w:tcPr>
            <w:tcW w:w="0" w:type="auto"/>
            <w:vAlign w:val="center"/>
          </w:tcPr>
          <w:p>
            <w:pPr>
              <w:pStyle w:val="11"/>
            </w:pPr>
            <w:r>
              <w:t>219.20</w:t>
            </w:r>
          </w:p>
        </w:tc>
        <w:tc>
          <w:tcPr>
            <w:tcW w:w="0" w:type="auto"/>
            <w:vAlign w:val="center"/>
          </w:tcPr>
          <w:p>
            <w:pPr>
              <w:pStyle w:val="11"/>
            </w:pPr>
            <w:r>
              <w:t>219.20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92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918001魏县野胡拐乡人民政府本级</w:t>
            </w:r>
          </w:p>
        </w:tc>
        <w:tc>
          <w:tcPr>
            <w:tcW w:w="0" w:type="auto"/>
            <w:gridSpan w:val="2"/>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vMerge w:val="restart"/>
            <w:vAlign w:val="center"/>
          </w:tcPr>
          <w:p>
            <w:pPr>
              <w:pStyle w:val="10"/>
            </w:pPr>
            <w:r>
              <w:t>基本支出</w:t>
            </w:r>
          </w:p>
        </w:tc>
        <w:tc>
          <w:tcPr>
            <w:tcW w:w="0" w:type="auto"/>
            <w:vMerge w:val="restart"/>
            <w:vAlign w:val="center"/>
          </w:tcPr>
          <w:p>
            <w:pPr>
              <w:pStyle w:val="10"/>
            </w:pPr>
            <w:r>
              <w:t>项目支出</w:t>
            </w:r>
          </w:p>
        </w:tc>
        <w:tc>
          <w:tcPr>
            <w:tcW w:w="0" w:type="auto"/>
            <w:vMerge w:val="restart"/>
            <w:vAlign w:val="center"/>
          </w:tcPr>
          <w:p>
            <w:pPr>
              <w:pStyle w:val="10"/>
            </w:pPr>
            <w:r>
              <w:t>经营支出</w:t>
            </w:r>
          </w:p>
        </w:tc>
        <w:tc>
          <w:tcPr>
            <w:tcW w:w="0" w:type="auto"/>
            <w:vMerge w:val="restart"/>
            <w:vAlign w:val="center"/>
          </w:tcPr>
          <w:p>
            <w:pPr>
              <w:pStyle w:val="10"/>
            </w:pPr>
            <w:r>
              <w:t>上解上级     支出</w:t>
            </w:r>
          </w:p>
        </w:tc>
        <w:tc>
          <w:tcPr>
            <w:tcW w:w="0" w:type="auto"/>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0" w:type="auto"/>
            <w:vAlign w:val="center"/>
          </w:tcPr>
          <w:p>
            <w:pPr>
              <w:pStyle w:val="14"/>
            </w:pPr>
            <w:r>
              <w:t>合计</w:t>
            </w:r>
          </w:p>
        </w:tc>
        <w:tc>
          <w:tcPr>
            <w:tcW w:w="0" w:type="auto"/>
            <w:vAlign w:val="center"/>
          </w:tcPr>
          <w:p>
            <w:pPr>
              <w:pStyle w:val="15"/>
            </w:pPr>
            <w:r>
              <w:t>726.14</w:t>
            </w:r>
          </w:p>
        </w:tc>
        <w:tc>
          <w:tcPr>
            <w:tcW w:w="0" w:type="auto"/>
            <w:vAlign w:val="center"/>
          </w:tcPr>
          <w:p>
            <w:pPr>
              <w:pStyle w:val="15"/>
            </w:pPr>
            <w:r>
              <w:t>366.26</w:t>
            </w:r>
          </w:p>
        </w:tc>
        <w:tc>
          <w:tcPr>
            <w:tcW w:w="0" w:type="auto"/>
            <w:vAlign w:val="center"/>
          </w:tcPr>
          <w:p>
            <w:pPr>
              <w:pStyle w:val="15"/>
            </w:pPr>
            <w:r>
              <w:t>359.88</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201</w:t>
            </w:r>
          </w:p>
        </w:tc>
        <w:tc>
          <w:tcPr>
            <w:tcW w:w="0" w:type="auto"/>
            <w:vAlign w:val="center"/>
          </w:tcPr>
          <w:p>
            <w:pPr>
              <w:pStyle w:val="12"/>
            </w:pPr>
            <w:r>
              <w:t>一般公共服务支出</w:t>
            </w:r>
          </w:p>
        </w:tc>
        <w:tc>
          <w:tcPr>
            <w:tcW w:w="0" w:type="auto"/>
            <w:vAlign w:val="center"/>
          </w:tcPr>
          <w:p>
            <w:pPr>
              <w:pStyle w:val="11"/>
            </w:pPr>
            <w:r>
              <w:t>438.24</w:t>
            </w:r>
          </w:p>
        </w:tc>
        <w:tc>
          <w:tcPr>
            <w:tcW w:w="0" w:type="auto"/>
            <w:vAlign w:val="center"/>
          </w:tcPr>
          <w:p>
            <w:pPr>
              <w:pStyle w:val="11"/>
            </w:pPr>
            <w:r>
              <w:t>297.56</w:t>
            </w:r>
          </w:p>
        </w:tc>
        <w:tc>
          <w:tcPr>
            <w:tcW w:w="0" w:type="auto"/>
            <w:vAlign w:val="center"/>
          </w:tcPr>
          <w:p>
            <w:pPr>
              <w:pStyle w:val="11"/>
            </w:pPr>
            <w:r>
              <w:t>140.68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20103</w:t>
            </w:r>
          </w:p>
        </w:tc>
        <w:tc>
          <w:tcPr>
            <w:tcW w:w="0" w:type="auto"/>
            <w:vAlign w:val="center"/>
          </w:tcPr>
          <w:p>
            <w:pPr>
              <w:pStyle w:val="12"/>
            </w:pPr>
            <w:r>
              <w:t>政府办公厅（室）及相关机构事务</w:t>
            </w:r>
          </w:p>
        </w:tc>
        <w:tc>
          <w:tcPr>
            <w:tcW w:w="0" w:type="auto"/>
            <w:vAlign w:val="center"/>
          </w:tcPr>
          <w:p>
            <w:pPr>
              <w:pStyle w:val="11"/>
            </w:pPr>
            <w:r>
              <w:t>438.24</w:t>
            </w:r>
          </w:p>
        </w:tc>
        <w:tc>
          <w:tcPr>
            <w:tcW w:w="0" w:type="auto"/>
            <w:vAlign w:val="center"/>
          </w:tcPr>
          <w:p>
            <w:pPr>
              <w:pStyle w:val="11"/>
            </w:pPr>
            <w:r>
              <w:t>297.56</w:t>
            </w:r>
          </w:p>
        </w:tc>
        <w:tc>
          <w:tcPr>
            <w:tcW w:w="0" w:type="auto"/>
            <w:vAlign w:val="center"/>
          </w:tcPr>
          <w:p>
            <w:pPr>
              <w:pStyle w:val="11"/>
            </w:pPr>
            <w:r>
              <w:t>140.68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2010301</w:t>
            </w:r>
          </w:p>
        </w:tc>
        <w:tc>
          <w:tcPr>
            <w:tcW w:w="0" w:type="auto"/>
            <w:vAlign w:val="center"/>
          </w:tcPr>
          <w:p>
            <w:pPr>
              <w:pStyle w:val="12"/>
            </w:pPr>
            <w:r>
              <w:t>行政运行</w:t>
            </w:r>
          </w:p>
        </w:tc>
        <w:tc>
          <w:tcPr>
            <w:tcW w:w="0" w:type="auto"/>
            <w:vAlign w:val="center"/>
          </w:tcPr>
          <w:p>
            <w:pPr>
              <w:pStyle w:val="11"/>
            </w:pPr>
            <w:r>
              <w:t>438.24</w:t>
            </w:r>
          </w:p>
        </w:tc>
        <w:tc>
          <w:tcPr>
            <w:tcW w:w="0" w:type="auto"/>
            <w:vAlign w:val="center"/>
          </w:tcPr>
          <w:p>
            <w:pPr>
              <w:pStyle w:val="11"/>
            </w:pPr>
            <w:r>
              <w:t>297.56</w:t>
            </w:r>
          </w:p>
        </w:tc>
        <w:tc>
          <w:tcPr>
            <w:tcW w:w="0" w:type="auto"/>
            <w:vAlign w:val="center"/>
          </w:tcPr>
          <w:p>
            <w:pPr>
              <w:pStyle w:val="11"/>
            </w:pPr>
            <w:r>
              <w:t>140.68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208</w:t>
            </w:r>
          </w:p>
        </w:tc>
        <w:tc>
          <w:tcPr>
            <w:tcW w:w="0" w:type="auto"/>
            <w:vAlign w:val="center"/>
          </w:tcPr>
          <w:p>
            <w:pPr>
              <w:pStyle w:val="12"/>
            </w:pPr>
            <w:r>
              <w:t>社会保障和就业支出</w:t>
            </w:r>
          </w:p>
        </w:tc>
        <w:tc>
          <w:tcPr>
            <w:tcW w:w="0" w:type="auto"/>
            <w:vAlign w:val="center"/>
          </w:tcPr>
          <w:p>
            <w:pPr>
              <w:pStyle w:val="11"/>
            </w:pPr>
            <w:r>
              <w:t>51.58</w:t>
            </w:r>
          </w:p>
        </w:tc>
        <w:tc>
          <w:tcPr>
            <w:tcW w:w="0" w:type="auto"/>
            <w:vAlign w:val="center"/>
          </w:tcPr>
          <w:p>
            <w:pPr>
              <w:pStyle w:val="11"/>
            </w:pPr>
            <w:r>
              <w:t>51.58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r>
              <w:t>20805</w:t>
            </w:r>
          </w:p>
        </w:tc>
        <w:tc>
          <w:tcPr>
            <w:tcW w:w="0" w:type="auto"/>
            <w:vAlign w:val="center"/>
          </w:tcPr>
          <w:p>
            <w:pPr>
              <w:pStyle w:val="12"/>
            </w:pPr>
            <w:r>
              <w:t>行政事业单位养老支出</w:t>
            </w:r>
          </w:p>
        </w:tc>
        <w:tc>
          <w:tcPr>
            <w:tcW w:w="0" w:type="auto"/>
            <w:vAlign w:val="center"/>
          </w:tcPr>
          <w:p>
            <w:pPr>
              <w:pStyle w:val="11"/>
            </w:pPr>
            <w:r>
              <w:t>51.58</w:t>
            </w:r>
          </w:p>
        </w:tc>
        <w:tc>
          <w:tcPr>
            <w:tcW w:w="0" w:type="auto"/>
            <w:vAlign w:val="center"/>
          </w:tcPr>
          <w:p>
            <w:pPr>
              <w:pStyle w:val="11"/>
            </w:pPr>
            <w:r>
              <w:t>51.58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r>
              <w:t>2080501</w:t>
            </w:r>
          </w:p>
        </w:tc>
        <w:tc>
          <w:tcPr>
            <w:tcW w:w="0" w:type="auto"/>
            <w:vAlign w:val="center"/>
          </w:tcPr>
          <w:p>
            <w:pPr>
              <w:pStyle w:val="12"/>
            </w:pPr>
            <w:r>
              <w:t>行政单位离退休</w:t>
            </w:r>
          </w:p>
        </w:tc>
        <w:tc>
          <w:tcPr>
            <w:tcW w:w="0" w:type="auto"/>
            <w:vAlign w:val="center"/>
          </w:tcPr>
          <w:p>
            <w:pPr>
              <w:pStyle w:val="11"/>
            </w:pPr>
            <w:r>
              <w:t>10.09</w:t>
            </w:r>
          </w:p>
        </w:tc>
        <w:tc>
          <w:tcPr>
            <w:tcW w:w="0" w:type="auto"/>
            <w:vAlign w:val="center"/>
          </w:tcPr>
          <w:p>
            <w:pPr>
              <w:pStyle w:val="11"/>
            </w:pPr>
            <w:r>
              <w:t>10.09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r>
              <w:t>2080505</w:t>
            </w:r>
          </w:p>
        </w:tc>
        <w:tc>
          <w:tcPr>
            <w:tcW w:w="0" w:type="auto"/>
            <w:vAlign w:val="center"/>
          </w:tcPr>
          <w:p>
            <w:pPr>
              <w:pStyle w:val="12"/>
            </w:pPr>
            <w:r>
              <w:t>机关事业单位基本养老保险缴费支出</w:t>
            </w:r>
          </w:p>
        </w:tc>
        <w:tc>
          <w:tcPr>
            <w:tcW w:w="0" w:type="auto"/>
            <w:vAlign w:val="center"/>
          </w:tcPr>
          <w:p>
            <w:pPr>
              <w:pStyle w:val="11"/>
            </w:pPr>
            <w:r>
              <w:t>27.66</w:t>
            </w:r>
          </w:p>
        </w:tc>
        <w:tc>
          <w:tcPr>
            <w:tcW w:w="0" w:type="auto"/>
            <w:vAlign w:val="center"/>
          </w:tcPr>
          <w:p>
            <w:pPr>
              <w:pStyle w:val="11"/>
            </w:pPr>
            <w:r>
              <w:t>27.66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r>
              <w:t>2080506</w:t>
            </w:r>
          </w:p>
        </w:tc>
        <w:tc>
          <w:tcPr>
            <w:tcW w:w="0" w:type="auto"/>
            <w:vAlign w:val="center"/>
          </w:tcPr>
          <w:p>
            <w:pPr>
              <w:pStyle w:val="12"/>
            </w:pPr>
            <w:r>
              <w:t>机关事业单位职业年金缴费支出</w:t>
            </w:r>
          </w:p>
        </w:tc>
        <w:tc>
          <w:tcPr>
            <w:tcW w:w="0" w:type="auto"/>
            <w:vAlign w:val="center"/>
          </w:tcPr>
          <w:p>
            <w:pPr>
              <w:pStyle w:val="11"/>
            </w:pPr>
            <w:r>
              <w:t>13.83</w:t>
            </w:r>
          </w:p>
        </w:tc>
        <w:tc>
          <w:tcPr>
            <w:tcW w:w="0" w:type="auto"/>
            <w:vAlign w:val="center"/>
          </w:tcPr>
          <w:p>
            <w:pPr>
              <w:pStyle w:val="11"/>
            </w:pPr>
            <w:r>
              <w:t>13.83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r>
              <w:t>210</w:t>
            </w:r>
          </w:p>
        </w:tc>
        <w:tc>
          <w:tcPr>
            <w:tcW w:w="0" w:type="auto"/>
            <w:vAlign w:val="center"/>
          </w:tcPr>
          <w:p>
            <w:pPr>
              <w:pStyle w:val="12"/>
            </w:pPr>
            <w:r>
              <w:t>卫生健康支出</w:t>
            </w:r>
          </w:p>
        </w:tc>
        <w:tc>
          <w:tcPr>
            <w:tcW w:w="0" w:type="auto"/>
            <w:vAlign w:val="center"/>
          </w:tcPr>
          <w:p>
            <w:pPr>
              <w:pStyle w:val="11"/>
            </w:pPr>
            <w:r>
              <w:t>17.12</w:t>
            </w:r>
          </w:p>
        </w:tc>
        <w:tc>
          <w:tcPr>
            <w:tcW w:w="0" w:type="auto"/>
            <w:vAlign w:val="center"/>
          </w:tcPr>
          <w:p>
            <w:pPr>
              <w:pStyle w:val="11"/>
            </w:pPr>
            <w:r>
              <w:t>17.12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r>
              <w:t>21012</w:t>
            </w:r>
          </w:p>
        </w:tc>
        <w:tc>
          <w:tcPr>
            <w:tcW w:w="0" w:type="auto"/>
            <w:vAlign w:val="center"/>
          </w:tcPr>
          <w:p>
            <w:pPr>
              <w:pStyle w:val="12"/>
            </w:pPr>
            <w:r>
              <w:t>财政对基本医疗保险基金的补助</w:t>
            </w:r>
          </w:p>
        </w:tc>
        <w:tc>
          <w:tcPr>
            <w:tcW w:w="0" w:type="auto"/>
            <w:vAlign w:val="center"/>
          </w:tcPr>
          <w:p>
            <w:pPr>
              <w:pStyle w:val="11"/>
            </w:pPr>
            <w:r>
              <w:t>17.12</w:t>
            </w:r>
          </w:p>
        </w:tc>
        <w:tc>
          <w:tcPr>
            <w:tcW w:w="0" w:type="auto"/>
            <w:vAlign w:val="center"/>
          </w:tcPr>
          <w:p>
            <w:pPr>
              <w:pStyle w:val="11"/>
            </w:pPr>
            <w:r>
              <w:t>17.12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r>
              <w:t>2101201</w:t>
            </w:r>
          </w:p>
        </w:tc>
        <w:tc>
          <w:tcPr>
            <w:tcW w:w="0" w:type="auto"/>
            <w:vAlign w:val="center"/>
          </w:tcPr>
          <w:p>
            <w:pPr>
              <w:pStyle w:val="12"/>
            </w:pPr>
            <w:r>
              <w:t>财政对职工基本医疗保险基金的补助</w:t>
            </w:r>
          </w:p>
        </w:tc>
        <w:tc>
          <w:tcPr>
            <w:tcW w:w="0" w:type="auto"/>
            <w:vAlign w:val="center"/>
          </w:tcPr>
          <w:p>
            <w:pPr>
              <w:pStyle w:val="11"/>
            </w:pPr>
            <w:r>
              <w:t>17.12</w:t>
            </w:r>
          </w:p>
        </w:tc>
        <w:tc>
          <w:tcPr>
            <w:tcW w:w="0" w:type="auto"/>
            <w:vAlign w:val="center"/>
          </w:tcPr>
          <w:p>
            <w:pPr>
              <w:pStyle w:val="11"/>
            </w:pPr>
            <w:r>
              <w:t>17.12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r>
              <w:t>213</w:t>
            </w:r>
          </w:p>
        </w:tc>
        <w:tc>
          <w:tcPr>
            <w:tcW w:w="0" w:type="auto"/>
            <w:vAlign w:val="center"/>
          </w:tcPr>
          <w:p>
            <w:pPr>
              <w:pStyle w:val="12"/>
            </w:pPr>
            <w:r>
              <w:t>农林水支出</w:t>
            </w:r>
          </w:p>
        </w:tc>
        <w:tc>
          <w:tcPr>
            <w:tcW w:w="0" w:type="auto"/>
            <w:vAlign w:val="center"/>
          </w:tcPr>
          <w:p>
            <w:pPr>
              <w:pStyle w:val="11"/>
            </w:pPr>
            <w:r>
              <w:t>219.20</w:t>
            </w:r>
          </w:p>
        </w:tc>
        <w:tc>
          <w:tcPr>
            <w:tcW w:w="0" w:type="auto"/>
            <w:vAlign w:val="center"/>
          </w:tcPr>
          <w:p>
            <w:pPr>
              <w:pStyle w:val="11"/>
            </w:pPr>
          </w:p>
        </w:tc>
        <w:tc>
          <w:tcPr>
            <w:tcW w:w="0" w:type="auto"/>
            <w:vAlign w:val="center"/>
          </w:tcPr>
          <w:p>
            <w:pPr>
              <w:pStyle w:val="11"/>
            </w:pPr>
            <w:r>
              <w:t>219.20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r>
              <w:t>21307</w:t>
            </w:r>
          </w:p>
        </w:tc>
        <w:tc>
          <w:tcPr>
            <w:tcW w:w="0" w:type="auto"/>
            <w:vAlign w:val="center"/>
          </w:tcPr>
          <w:p>
            <w:pPr>
              <w:pStyle w:val="12"/>
            </w:pPr>
            <w:r>
              <w:t>农村综合改革</w:t>
            </w:r>
          </w:p>
        </w:tc>
        <w:tc>
          <w:tcPr>
            <w:tcW w:w="0" w:type="auto"/>
            <w:vAlign w:val="center"/>
          </w:tcPr>
          <w:p>
            <w:pPr>
              <w:pStyle w:val="11"/>
            </w:pPr>
            <w:r>
              <w:t>219.20</w:t>
            </w:r>
          </w:p>
        </w:tc>
        <w:tc>
          <w:tcPr>
            <w:tcW w:w="0" w:type="auto"/>
            <w:vAlign w:val="center"/>
          </w:tcPr>
          <w:p>
            <w:pPr>
              <w:pStyle w:val="11"/>
            </w:pPr>
          </w:p>
        </w:tc>
        <w:tc>
          <w:tcPr>
            <w:tcW w:w="0" w:type="auto"/>
            <w:vAlign w:val="center"/>
          </w:tcPr>
          <w:p>
            <w:pPr>
              <w:pStyle w:val="11"/>
            </w:pPr>
            <w:r>
              <w:t>219.20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r>
              <w:t>2130705</w:t>
            </w:r>
          </w:p>
        </w:tc>
        <w:tc>
          <w:tcPr>
            <w:tcW w:w="0" w:type="auto"/>
            <w:vAlign w:val="center"/>
          </w:tcPr>
          <w:p>
            <w:pPr>
              <w:pStyle w:val="12"/>
            </w:pPr>
            <w:r>
              <w:t>对村民委员会和村党支部的补助</w:t>
            </w:r>
          </w:p>
        </w:tc>
        <w:tc>
          <w:tcPr>
            <w:tcW w:w="0" w:type="auto"/>
            <w:vAlign w:val="center"/>
          </w:tcPr>
          <w:p>
            <w:pPr>
              <w:pStyle w:val="11"/>
            </w:pPr>
            <w:r>
              <w:t>219.20</w:t>
            </w:r>
          </w:p>
        </w:tc>
        <w:tc>
          <w:tcPr>
            <w:tcW w:w="0" w:type="auto"/>
            <w:vAlign w:val="center"/>
          </w:tcPr>
          <w:p>
            <w:pPr>
              <w:pStyle w:val="11"/>
            </w:pPr>
          </w:p>
        </w:tc>
        <w:tc>
          <w:tcPr>
            <w:tcW w:w="0" w:type="auto"/>
            <w:vAlign w:val="center"/>
          </w:tcPr>
          <w:p>
            <w:pPr>
              <w:pStyle w:val="11"/>
            </w:pPr>
            <w:r>
              <w:t>219.20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3"/>
        <w:gridCol w:w="2467"/>
        <w:gridCol w:w="924"/>
        <w:gridCol w:w="3034"/>
        <w:gridCol w:w="924"/>
        <w:gridCol w:w="2138"/>
        <w:gridCol w:w="2476"/>
        <w:gridCol w:w="2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918001魏县野胡拐乡人民政府本级</w:t>
            </w:r>
          </w:p>
        </w:tc>
        <w:tc>
          <w:tcPr>
            <w:tcW w:w="0" w:type="auto"/>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收入</w:t>
            </w:r>
          </w:p>
        </w:tc>
        <w:tc>
          <w:tcPr>
            <w:tcW w:w="0" w:type="auto"/>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项  目</w:t>
            </w:r>
          </w:p>
        </w:tc>
        <w:tc>
          <w:tcPr>
            <w:tcW w:w="0" w:type="auto"/>
            <w:vAlign w:val="center"/>
          </w:tcPr>
          <w:p>
            <w:pPr>
              <w:pStyle w:val="10"/>
            </w:pPr>
            <w:r>
              <w:t>金额</w:t>
            </w:r>
          </w:p>
        </w:tc>
        <w:tc>
          <w:tcPr>
            <w:tcW w:w="0" w:type="auto"/>
            <w:vAlign w:val="center"/>
          </w:tcPr>
          <w:p>
            <w:pPr>
              <w:pStyle w:val="10"/>
            </w:pPr>
            <w:r>
              <w:t>项  目</w:t>
            </w:r>
          </w:p>
        </w:tc>
        <w:tc>
          <w:tcPr>
            <w:tcW w:w="0" w:type="auto"/>
            <w:vAlign w:val="center"/>
          </w:tcPr>
          <w:p>
            <w:pPr>
              <w:pStyle w:val="10"/>
            </w:pPr>
            <w:r>
              <w:t>合计</w:t>
            </w:r>
          </w:p>
        </w:tc>
        <w:tc>
          <w:tcPr>
            <w:tcW w:w="0" w:type="auto"/>
            <w:vAlign w:val="center"/>
          </w:tcPr>
          <w:p>
            <w:pPr>
              <w:pStyle w:val="10"/>
            </w:pPr>
            <w:r>
              <w:t>一般公共预算财政拨款</w:t>
            </w:r>
          </w:p>
        </w:tc>
        <w:tc>
          <w:tcPr>
            <w:tcW w:w="0" w:type="auto"/>
            <w:vAlign w:val="center"/>
          </w:tcPr>
          <w:p>
            <w:pPr>
              <w:pStyle w:val="10"/>
            </w:pPr>
            <w:r>
              <w:t>政府性基金预算财政    拨款</w:t>
            </w:r>
          </w:p>
        </w:tc>
        <w:tc>
          <w:tcPr>
            <w:tcW w:w="0" w:type="auto"/>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2"/>
            </w:pPr>
            <w:r>
              <w:t>一、一般公共预算拨款</w:t>
            </w:r>
          </w:p>
        </w:tc>
        <w:tc>
          <w:tcPr>
            <w:tcW w:w="0" w:type="auto"/>
            <w:vAlign w:val="center"/>
          </w:tcPr>
          <w:p>
            <w:pPr>
              <w:pStyle w:val="11"/>
            </w:pPr>
            <w:r>
              <w:t>726.14</w:t>
            </w:r>
          </w:p>
        </w:tc>
        <w:tc>
          <w:tcPr>
            <w:tcW w:w="0" w:type="auto"/>
            <w:vAlign w:val="center"/>
          </w:tcPr>
          <w:p>
            <w:pPr>
              <w:pStyle w:val="12"/>
            </w:pPr>
            <w:r>
              <w:t>一、一般公共服务支出</w:t>
            </w:r>
          </w:p>
        </w:tc>
        <w:tc>
          <w:tcPr>
            <w:tcW w:w="0" w:type="auto"/>
            <w:vAlign w:val="center"/>
          </w:tcPr>
          <w:p>
            <w:pPr>
              <w:pStyle w:val="11"/>
            </w:pPr>
            <w:r>
              <w:t>438.24</w:t>
            </w:r>
          </w:p>
        </w:tc>
        <w:tc>
          <w:tcPr>
            <w:tcW w:w="0" w:type="auto"/>
            <w:vAlign w:val="center"/>
          </w:tcPr>
          <w:p>
            <w:pPr>
              <w:pStyle w:val="11"/>
            </w:pPr>
            <w:r>
              <w:t>438.24</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r>
              <w:t>二、外交支出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r>
              <w:t>三、国防支出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四、公共安全支出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五、教育支出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六、科学技术支出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七、文化旅游体育与传媒支出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八、社会保障和就业支出</w:t>
            </w:r>
          </w:p>
        </w:tc>
        <w:tc>
          <w:tcPr>
            <w:tcW w:w="0" w:type="auto"/>
            <w:vAlign w:val="center"/>
          </w:tcPr>
          <w:p>
            <w:pPr>
              <w:pStyle w:val="11"/>
            </w:pPr>
            <w:r>
              <w:t>51.58</w:t>
            </w:r>
          </w:p>
        </w:tc>
        <w:tc>
          <w:tcPr>
            <w:tcW w:w="0" w:type="auto"/>
            <w:vAlign w:val="center"/>
          </w:tcPr>
          <w:p>
            <w:pPr>
              <w:pStyle w:val="11"/>
            </w:pPr>
            <w:r>
              <w:t>51.58</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九、社会保险基金支出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十、卫生健康支出</w:t>
            </w:r>
          </w:p>
        </w:tc>
        <w:tc>
          <w:tcPr>
            <w:tcW w:w="0" w:type="auto"/>
            <w:vAlign w:val="center"/>
          </w:tcPr>
          <w:p>
            <w:pPr>
              <w:pStyle w:val="11"/>
            </w:pPr>
            <w:r>
              <w:t>17.12</w:t>
            </w:r>
          </w:p>
        </w:tc>
        <w:tc>
          <w:tcPr>
            <w:tcW w:w="0" w:type="auto"/>
            <w:vAlign w:val="center"/>
          </w:tcPr>
          <w:p>
            <w:pPr>
              <w:pStyle w:val="11"/>
            </w:pPr>
            <w:r>
              <w:t>17.12</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十一、节能环保支出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十二、城乡社区支出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十三、农林水支出</w:t>
            </w:r>
          </w:p>
        </w:tc>
        <w:tc>
          <w:tcPr>
            <w:tcW w:w="0" w:type="auto"/>
            <w:vAlign w:val="center"/>
          </w:tcPr>
          <w:p>
            <w:pPr>
              <w:pStyle w:val="11"/>
            </w:pPr>
            <w:r>
              <w:t>219.20</w:t>
            </w:r>
          </w:p>
        </w:tc>
        <w:tc>
          <w:tcPr>
            <w:tcW w:w="0" w:type="auto"/>
            <w:vAlign w:val="center"/>
          </w:tcPr>
          <w:p>
            <w:pPr>
              <w:pStyle w:val="11"/>
            </w:pPr>
            <w:r>
              <w:t>219.20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十四、交通运输支出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十五、资源勘探工业信息等支出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十六、商业服务业等支出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十七、金融支出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十八、援助其他地区支出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十九、自然资源海洋气象等支出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二十、住房保障支出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二十一、粮油物资储备支出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22</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二十二、国有资本经营预算支出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23</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二十三、灾害防治及应急管理支出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24</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二十四、预备费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二十五、其他支出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26</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二十六、转移性支出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二十七、债务还本支出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28</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二十八、债务付息支出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二十九、债务发行费用支出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三十、抗疫特别国债安排的支出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三十一、人行科目</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32</w:t>
            </w:r>
          </w:p>
        </w:tc>
        <w:tc>
          <w:tcPr>
            <w:tcW w:w="0" w:type="auto"/>
            <w:vAlign w:val="center"/>
          </w:tcPr>
          <w:p>
            <w:pPr>
              <w:pStyle w:val="14"/>
            </w:pPr>
            <w:r>
              <w:t>本年收入合计</w:t>
            </w:r>
          </w:p>
        </w:tc>
        <w:tc>
          <w:tcPr>
            <w:tcW w:w="0" w:type="auto"/>
            <w:vAlign w:val="center"/>
          </w:tcPr>
          <w:p>
            <w:pPr>
              <w:pStyle w:val="15"/>
            </w:pPr>
            <w:r>
              <w:t>726.14</w:t>
            </w:r>
          </w:p>
        </w:tc>
        <w:tc>
          <w:tcPr>
            <w:tcW w:w="0" w:type="auto"/>
            <w:vAlign w:val="center"/>
          </w:tcPr>
          <w:p>
            <w:pPr>
              <w:pStyle w:val="14"/>
            </w:pPr>
            <w:r>
              <w:t>本年支出合计</w:t>
            </w:r>
          </w:p>
        </w:tc>
        <w:tc>
          <w:tcPr>
            <w:tcW w:w="0" w:type="auto"/>
            <w:vAlign w:val="center"/>
          </w:tcPr>
          <w:p>
            <w:pPr>
              <w:pStyle w:val="15"/>
            </w:pPr>
            <w:r>
              <w:t>726.14</w:t>
            </w:r>
          </w:p>
        </w:tc>
        <w:tc>
          <w:tcPr>
            <w:tcW w:w="0" w:type="auto"/>
            <w:vAlign w:val="center"/>
          </w:tcPr>
          <w:p>
            <w:pPr>
              <w:pStyle w:val="15"/>
            </w:pPr>
            <w:r>
              <w:t>726.14</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33</w:t>
            </w:r>
          </w:p>
        </w:tc>
        <w:tc>
          <w:tcPr>
            <w:tcW w:w="0" w:type="auto"/>
            <w:vAlign w:val="center"/>
          </w:tcPr>
          <w:p>
            <w:pPr>
              <w:pStyle w:val="12"/>
            </w:pPr>
            <w:r>
              <w:t>年初财政拨款结转和结余</w:t>
            </w:r>
          </w:p>
        </w:tc>
        <w:tc>
          <w:tcPr>
            <w:tcW w:w="0" w:type="auto"/>
            <w:vAlign w:val="center"/>
          </w:tcPr>
          <w:p>
            <w:pPr>
              <w:pStyle w:val="11"/>
            </w:pPr>
          </w:p>
        </w:tc>
        <w:tc>
          <w:tcPr>
            <w:tcW w:w="0" w:type="auto"/>
            <w:vAlign w:val="center"/>
          </w:tcPr>
          <w:p>
            <w:pPr>
              <w:pStyle w:val="12"/>
            </w:pPr>
            <w:r>
              <w:t>年末财政拨款结转和结余</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34</w:t>
            </w:r>
          </w:p>
        </w:tc>
        <w:tc>
          <w:tcPr>
            <w:tcW w:w="0" w:type="auto"/>
            <w:vAlign w:val="center"/>
          </w:tcPr>
          <w:p>
            <w:pPr>
              <w:pStyle w:val="12"/>
            </w:pPr>
            <w:r>
              <w:t>一、一般公共预算拨款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35</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36</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37</w:t>
            </w:r>
          </w:p>
        </w:tc>
        <w:tc>
          <w:tcPr>
            <w:tcW w:w="0" w:type="auto"/>
            <w:vAlign w:val="center"/>
          </w:tcPr>
          <w:p>
            <w:pPr>
              <w:pStyle w:val="14"/>
            </w:pPr>
            <w:r>
              <w:t>收入总计</w:t>
            </w:r>
          </w:p>
        </w:tc>
        <w:tc>
          <w:tcPr>
            <w:tcW w:w="0" w:type="auto"/>
            <w:vAlign w:val="center"/>
          </w:tcPr>
          <w:p>
            <w:pPr>
              <w:pStyle w:val="15"/>
            </w:pPr>
            <w:r>
              <w:t>726.14</w:t>
            </w:r>
          </w:p>
        </w:tc>
        <w:tc>
          <w:tcPr>
            <w:tcW w:w="0" w:type="auto"/>
            <w:vAlign w:val="center"/>
          </w:tcPr>
          <w:p>
            <w:pPr>
              <w:pStyle w:val="14"/>
            </w:pPr>
            <w:r>
              <w:t>支出总计</w:t>
            </w:r>
          </w:p>
        </w:tc>
        <w:tc>
          <w:tcPr>
            <w:tcW w:w="0" w:type="auto"/>
            <w:vAlign w:val="center"/>
          </w:tcPr>
          <w:p>
            <w:pPr>
              <w:pStyle w:val="15"/>
            </w:pPr>
            <w:r>
              <w:t>726.14</w:t>
            </w:r>
          </w:p>
        </w:tc>
        <w:tc>
          <w:tcPr>
            <w:tcW w:w="0" w:type="auto"/>
            <w:vAlign w:val="center"/>
          </w:tcPr>
          <w:p>
            <w:pPr>
              <w:pStyle w:val="15"/>
            </w:pPr>
            <w:r>
              <w:t>726.14</w:t>
            </w: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5"/>
        <w:gridCol w:w="1724"/>
        <w:gridCol w:w="5728"/>
        <w:gridCol w:w="3166"/>
        <w:gridCol w:w="1688"/>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9" w:type="pct"/>
            <w:gridSpan w:val="3"/>
            <w:tcBorders>
              <w:top w:val="single" w:color="FFFFFF" w:sz="6" w:space="0"/>
              <w:left w:val="single" w:color="FFFFFF" w:sz="6" w:space="0"/>
              <w:right w:val="single" w:color="FFFFFF" w:sz="6" w:space="0"/>
            </w:tcBorders>
            <w:vAlign w:val="center"/>
          </w:tcPr>
          <w:p>
            <w:pPr>
              <w:pStyle w:val="9"/>
            </w:pPr>
            <w:r>
              <w:t>918001魏县野胡拐乡人民政府本级</w:t>
            </w:r>
          </w:p>
        </w:tc>
        <w:tc>
          <w:tcPr>
            <w:tcW w:w="1054" w:type="pct"/>
            <w:tcBorders>
              <w:top w:val="single" w:color="FFFFFF" w:sz="6" w:space="0"/>
              <w:left w:val="single" w:color="FFFFFF" w:sz="6" w:space="0"/>
              <w:right w:val="single" w:color="FFFFFF" w:sz="6" w:space="0"/>
            </w:tcBorders>
            <w:vAlign w:val="center"/>
          </w:tcPr>
          <w:p>
            <w:pPr>
              <w:pStyle w:val="8"/>
            </w:pPr>
            <w:r>
              <w:t>预算年度：2024</w:t>
            </w:r>
          </w:p>
        </w:tc>
        <w:tc>
          <w:tcPr>
            <w:tcW w:w="1125"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restart"/>
            <w:vAlign w:val="center"/>
          </w:tcPr>
          <w:p>
            <w:pPr>
              <w:pStyle w:val="10"/>
            </w:pPr>
            <w:r>
              <w:t>序号</w:t>
            </w:r>
          </w:p>
        </w:tc>
        <w:tc>
          <w:tcPr>
            <w:tcW w:w="2481" w:type="pct"/>
            <w:gridSpan w:val="2"/>
            <w:vAlign w:val="center"/>
          </w:tcPr>
          <w:p>
            <w:pPr>
              <w:pStyle w:val="10"/>
            </w:pPr>
            <w:r>
              <w:t>功能分类科目</w:t>
            </w:r>
          </w:p>
        </w:tc>
        <w:tc>
          <w:tcPr>
            <w:tcW w:w="1054" w:type="pct"/>
            <w:vMerge w:val="restart"/>
            <w:vAlign w:val="center"/>
          </w:tcPr>
          <w:p>
            <w:pPr>
              <w:pStyle w:val="10"/>
            </w:pPr>
            <w:r>
              <w:t>合计</w:t>
            </w:r>
          </w:p>
        </w:tc>
        <w:tc>
          <w:tcPr>
            <w:tcW w:w="562" w:type="pct"/>
            <w:vMerge w:val="restart"/>
            <w:vAlign w:val="center"/>
          </w:tcPr>
          <w:p>
            <w:pPr>
              <w:pStyle w:val="10"/>
            </w:pPr>
            <w:r>
              <w:t>基本支出</w:t>
            </w:r>
          </w:p>
        </w:tc>
        <w:tc>
          <w:tcPr>
            <w:tcW w:w="562"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continue"/>
          </w:tcPr>
          <w:p/>
        </w:tc>
        <w:tc>
          <w:tcPr>
            <w:tcW w:w="574" w:type="pct"/>
            <w:vAlign w:val="center"/>
          </w:tcPr>
          <w:p>
            <w:pPr>
              <w:pStyle w:val="10"/>
            </w:pPr>
            <w:r>
              <w:t>科目编码</w:t>
            </w:r>
          </w:p>
        </w:tc>
        <w:tc>
          <w:tcPr>
            <w:tcW w:w="1906" w:type="pct"/>
            <w:vAlign w:val="center"/>
          </w:tcPr>
          <w:p>
            <w:pPr>
              <w:pStyle w:val="10"/>
            </w:pPr>
            <w:r>
              <w:t>科目名称</w:t>
            </w:r>
          </w:p>
        </w:tc>
        <w:tc>
          <w:tcPr>
            <w:tcW w:w="1054" w:type="pct"/>
            <w:vMerge w:val="continue"/>
          </w:tcPr>
          <w:p/>
        </w:tc>
        <w:tc>
          <w:tcPr>
            <w:tcW w:w="562" w:type="pct"/>
            <w:vMerge w:val="continue"/>
          </w:tcPr>
          <w:p/>
        </w:tc>
        <w:tc>
          <w:tcPr>
            <w:tcW w:w="56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Align w:val="center"/>
          </w:tcPr>
          <w:p>
            <w:pPr>
              <w:pStyle w:val="10"/>
            </w:pPr>
            <w:r>
              <w:t>栏次</w:t>
            </w:r>
          </w:p>
        </w:tc>
        <w:tc>
          <w:tcPr>
            <w:tcW w:w="574" w:type="pct"/>
            <w:vAlign w:val="center"/>
          </w:tcPr>
          <w:p>
            <w:pPr>
              <w:pStyle w:val="10"/>
            </w:pPr>
            <w:r>
              <w:t>1</w:t>
            </w:r>
          </w:p>
        </w:tc>
        <w:tc>
          <w:tcPr>
            <w:tcW w:w="1906" w:type="pct"/>
            <w:vAlign w:val="center"/>
          </w:tcPr>
          <w:p>
            <w:pPr>
              <w:pStyle w:val="10"/>
            </w:pPr>
            <w:r>
              <w:t>2</w:t>
            </w:r>
          </w:p>
        </w:tc>
        <w:tc>
          <w:tcPr>
            <w:tcW w:w="1054" w:type="pct"/>
            <w:vAlign w:val="center"/>
          </w:tcPr>
          <w:p>
            <w:pPr>
              <w:pStyle w:val="10"/>
            </w:pPr>
            <w:r>
              <w:t>3</w:t>
            </w:r>
          </w:p>
        </w:tc>
        <w:tc>
          <w:tcPr>
            <w:tcW w:w="562" w:type="pct"/>
            <w:vAlign w:val="center"/>
          </w:tcPr>
          <w:p>
            <w:pPr>
              <w:pStyle w:val="10"/>
            </w:pPr>
            <w:r>
              <w:t>4</w:t>
            </w:r>
          </w:p>
        </w:tc>
        <w:tc>
          <w:tcPr>
            <w:tcW w:w="562"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w:t>
            </w:r>
          </w:p>
        </w:tc>
        <w:tc>
          <w:tcPr>
            <w:tcW w:w="574" w:type="pct"/>
            <w:vAlign w:val="center"/>
          </w:tcPr>
          <w:p>
            <w:pPr>
              <w:pStyle w:val="16"/>
            </w:pPr>
          </w:p>
        </w:tc>
        <w:tc>
          <w:tcPr>
            <w:tcW w:w="1906" w:type="pct"/>
            <w:vAlign w:val="center"/>
          </w:tcPr>
          <w:p>
            <w:pPr>
              <w:pStyle w:val="14"/>
            </w:pPr>
            <w:r>
              <w:t>合计</w:t>
            </w:r>
          </w:p>
        </w:tc>
        <w:tc>
          <w:tcPr>
            <w:tcW w:w="1054" w:type="pct"/>
            <w:vAlign w:val="center"/>
          </w:tcPr>
          <w:p>
            <w:pPr>
              <w:pStyle w:val="15"/>
            </w:pPr>
            <w:r>
              <w:t>726.14</w:t>
            </w:r>
          </w:p>
        </w:tc>
        <w:tc>
          <w:tcPr>
            <w:tcW w:w="562" w:type="pct"/>
            <w:vAlign w:val="center"/>
          </w:tcPr>
          <w:p>
            <w:pPr>
              <w:pStyle w:val="15"/>
            </w:pPr>
            <w:r>
              <w:t>366.26</w:t>
            </w:r>
          </w:p>
        </w:tc>
        <w:tc>
          <w:tcPr>
            <w:tcW w:w="562" w:type="pct"/>
            <w:vAlign w:val="center"/>
          </w:tcPr>
          <w:p>
            <w:pPr>
              <w:pStyle w:val="15"/>
            </w:pPr>
            <w:r>
              <w:t>359.88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2</w:t>
            </w:r>
          </w:p>
        </w:tc>
        <w:tc>
          <w:tcPr>
            <w:tcW w:w="574" w:type="pct"/>
            <w:vAlign w:val="center"/>
          </w:tcPr>
          <w:p>
            <w:pPr>
              <w:pStyle w:val="12"/>
            </w:pPr>
            <w:r>
              <w:t>201</w:t>
            </w:r>
          </w:p>
        </w:tc>
        <w:tc>
          <w:tcPr>
            <w:tcW w:w="1906" w:type="pct"/>
            <w:vAlign w:val="center"/>
          </w:tcPr>
          <w:p>
            <w:pPr>
              <w:pStyle w:val="12"/>
            </w:pPr>
            <w:r>
              <w:t>一般公共服务支出</w:t>
            </w:r>
          </w:p>
        </w:tc>
        <w:tc>
          <w:tcPr>
            <w:tcW w:w="1054" w:type="pct"/>
            <w:vAlign w:val="center"/>
          </w:tcPr>
          <w:p>
            <w:pPr>
              <w:pStyle w:val="11"/>
            </w:pPr>
            <w:r>
              <w:t>438.24</w:t>
            </w:r>
          </w:p>
        </w:tc>
        <w:tc>
          <w:tcPr>
            <w:tcW w:w="562" w:type="pct"/>
            <w:vAlign w:val="center"/>
          </w:tcPr>
          <w:p>
            <w:pPr>
              <w:pStyle w:val="11"/>
            </w:pPr>
            <w:r>
              <w:t>297.56</w:t>
            </w:r>
          </w:p>
        </w:tc>
        <w:tc>
          <w:tcPr>
            <w:tcW w:w="562" w:type="pct"/>
            <w:vAlign w:val="center"/>
          </w:tcPr>
          <w:p>
            <w:pPr>
              <w:pStyle w:val="11"/>
            </w:pPr>
            <w:r>
              <w:t>140.68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3</w:t>
            </w:r>
          </w:p>
        </w:tc>
        <w:tc>
          <w:tcPr>
            <w:tcW w:w="574" w:type="pct"/>
            <w:vAlign w:val="center"/>
          </w:tcPr>
          <w:p>
            <w:pPr>
              <w:pStyle w:val="12"/>
            </w:pPr>
            <w:r>
              <w:t>20103</w:t>
            </w:r>
          </w:p>
        </w:tc>
        <w:tc>
          <w:tcPr>
            <w:tcW w:w="1906" w:type="pct"/>
            <w:vAlign w:val="center"/>
          </w:tcPr>
          <w:p>
            <w:pPr>
              <w:pStyle w:val="12"/>
            </w:pPr>
            <w:r>
              <w:t>政府办公厅（室）及相关机构事务</w:t>
            </w:r>
          </w:p>
        </w:tc>
        <w:tc>
          <w:tcPr>
            <w:tcW w:w="1054" w:type="pct"/>
            <w:vAlign w:val="center"/>
          </w:tcPr>
          <w:p>
            <w:pPr>
              <w:pStyle w:val="11"/>
            </w:pPr>
            <w:r>
              <w:t>438.24</w:t>
            </w:r>
          </w:p>
        </w:tc>
        <w:tc>
          <w:tcPr>
            <w:tcW w:w="562" w:type="pct"/>
            <w:vAlign w:val="center"/>
          </w:tcPr>
          <w:p>
            <w:pPr>
              <w:pStyle w:val="11"/>
            </w:pPr>
            <w:r>
              <w:t>297.56</w:t>
            </w:r>
          </w:p>
        </w:tc>
        <w:tc>
          <w:tcPr>
            <w:tcW w:w="562" w:type="pct"/>
            <w:vAlign w:val="center"/>
          </w:tcPr>
          <w:p>
            <w:pPr>
              <w:pStyle w:val="11"/>
            </w:pPr>
            <w:r>
              <w:t>140.68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4</w:t>
            </w:r>
          </w:p>
        </w:tc>
        <w:tc>
          <w:tcPr>
            <w:tcW w:w="574" w:type="pct"/>
            <w:vAlign w:val="center"/>
          </w:tcPr>
          <w:p>
            <w:pPr>
              <w:pStyle w:val="12"/>
            </w:pPr>
            <w:r>
              <w:t>2010301</w:t>
            </w:r>
          </w:p>
        </w:tc>
        <w:tc>
          <w:tcPr>
            <w:tcW w:w="1906" w:type="pct"/>
            <w:vAlign w:val="center"/>
          </w:tcPr>
          <w:p>
            <w:pPr>
              <w:pStyle w:val="12"/>
            </w:pPr>
            <w:r>
              <w:t>行政运行</w:t>
            </w:r>
          </w:p>
        </w:tc>
        <w:tc>
          <w:tcPr>
            <w:tcW w:w="1054" w:type="pct"/>
            <w:vAlign w:val="center"/>
          </w:tcPr>
          <w:p>
            <w:pPr>
              <w:pStyle w:val="11"/>
            </w:pPr>
            <w:r>
              <w:t>438.24</w:t>
            </w:r>
          </w:p>
        </w:tc>
        <w:tc>
          <w:tcPr>
            <w:tcW w:w="562" w:type="pct"/>
            <w:vAlign w:val="center"/>
          </w:tcPr>
          <w:p>
            <w:pPr>
              <w:pStyle w:val="11"/>
            </w:pPr>
            <w:r>
              <w:t>297.56</w:t>
            </w:r>
          </w:p>
        </w:tc>
        <w:tc>
          <w:tcPr>
            <w:tcW w:w="562" w:type="pct"/>
            <w:vAlign w:val="center"/>
          </w:tcPr>
          <w:p>
            <w:pPr>
              <w:pStyle w:val="11"/>
            </w:pPr>
            <w:r>
              <w:t>140.68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5</w:t>
            </w:r>
          </w:p>
        </w:tc>
        <w:tc>
          <w:tcPr>
            <w:tcW w:w="574" w:type="pct"/>
            <w:vAlign w:val="center"/>
          </w:tcPr>
          <w:p>
            <w:pPr>
              <w:pStyle w:val="12"/>
            </w:pPr>
            <w:r>
              <w:t>208</w:t>
            </w:r>
          </w:p>
        </w:tc>
        <w:tc>
          <w:tcPr>
            <w:tcW w:w="1906" w:type="pct"/>
            <w:vAlign w:val="center"/>
          </w:tcPr>
          <w:p>
            <w:pPr>
              <w:pStyle w:val="12"/>
            </w:pPr>
            <w:r>
              <w:t>社会保障和就业支出</w:t>
            </w:r>
          </w:p>
        </w:tc>
        <w:tc>
          <w:tcPr>
            <w:tcW w:w="1054" w:type="pct"/>
            <w:vAlign w:val="center"/>
          </w:tcPr>
          <w:p>
            <w:pPr>
              <w:pStyle w:val="11"/>
            </w:pPr>
            <w:r>
              <w:t>51.58</w:t>
            </w:r>
          </w:p>
        </w:tc>
        <w:tc>
          <w:tcPr>
            <w:tcW w:w="562" w:type="pct"/>
            <w:vAlign w:val="center"/>
          </w:tcPr>
          <w:p>
            <w:pPr>
              <w:pStyle w:val="11"/>
            </w:pPr>
            <w:r>
              <w:t>51.58</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6</w:t>
            </w:r>
          </w:p>
        </w:tc>
        <w:tc>
          <w:tcPr>
            <w:tcW w:w="574" w:type="pct"/>
            <w:vAlign w:val="center"/>
          </w:tcPr>
          <w:p>
            <w:pPr>
              <w:pStyle w:val="12"/>
            </w:pPr>
            <w:r>
              <w:t>20805</w:t>
            </w:r>
          </w:p>
        </w:tc>
        <w:tc>
          <w:tcPr>
            <w:tcW w:w="1906" w:type="pct"/>
            <w:vAlign w:val="center"/>
          </w:tcPr>
          <w:p>
            <w:pPr>
              <w:pStyle w:val="12"/>
            </w:pPr>
            <w:r>
              <w:t>行政事业单位养老支出</w:t>
            </w:r>
          </w:p>
        </w:tc>
        <w:tc>
          <w:tcPr>
            <w:tcW w:w="1054" w:type="pct"/>
            <w:vAlign w:val="center"/>
          </w:tcPr>
          <w:p>
            <w:pPr>
              <w:pStyle w:val="11"/>
            </w:pPr>
            <w:r>
              <w:t>51.58</w:t>
            </w:r>
          </w:p>
        </w:tc>
        <w:tc>
          <w:tcPr>
            <w:tcW w:w="562" w:type="pct"/>
            <w:vAlign w:val="center"/>
          </w:tcPr>
          <w:p>
            <w:pPr>
              <w:pStyle w:val="11"/>
            </w:pPr>
            <w:r>
              <w:t>51.58</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7</w:t>
            </w:r>
          </w:p>
        </w:tc>
        <w:tc>
          <w:tcPr>
            <w:tcW w:w="574" w:type="pct"/>
            <w:vAlign w:val="center"/>
          </w:tcPr>
          <w:p>
            <w:pPr>
              <w:pStyle w:val="12"/>
            </w:pPr>
            <w:r>
              <w:t>2080501</w:t>
            </w:r>
          </w:p>
        </w:tc>
        <w:tc>
          <w:tcPr>
            <w:tcW w:w="1906" w:type="pct"/>
            <w:vAlign w:val="center"/>
          </w:tcPr>
          <w:p>
            <w:pPr>
              <w:pStyle w:val="12"/>
            </w:pPr>
            <w:r>
              <w:t>行政单位离退休</w:t>
            </w:r>
          </w:p>
        </w:tc>
        <w:tc>
          <w:tcPr>
            <w:tcW w:w="1054" w:type="pct"/>
            <w:vAlign w:val="center"/>
          </w:tcPr>
          <w:p>
            <w:pPr>
              <w:pStyle w:val="11"/>
            </w:pPr>
            <w:r>
              <w:t>10.09</w:t>
            </w:r>
          </w:p>
        </w:tc>
        <w:tc>
          <w:tcPr>
            <w:tcW w:w="562" w:type="pct"/>
            <w:vAlign w:val="center"/>
          </w:tcPr>
          <w:p>
            <w:pPr>
              <w:pStyle w:val="11"/>
            </w:pPr>
            <w:r>
              <w:t>10.09</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8</w:t>
            </w:r>
          </w:p>
        </w:tc>
        <w:tc>
          <w:tcPr>
            <w:tcW w:w="574" w:type="pct"/>
            <w:vAlign w:val="center"/>
          </w:tcPr>
          <w:p>
            <w:pPr>
              <w:pStyle w:val="12"/>
            </w:pPr>
            <w:r>
              <w:t>2080505</w:t>
            </w:r>
          </w:p>
        </w:tc>
        <w:tc>
          <w:tcPr>
            <w:tcW w:w="1906" w:type="pct"/>
            <w:vAlign w:val="center"/>
          </w:tcPr>
          <w:p>
            <w:pPr>
              <w:pStyle w:val="12"/>
            </w:pPr>
            <w:r>
              <w:t>机关事业单位基本养老保险缴费支出</w:t>
            </w:r>
          </w:p>
        </w:tc>
        <w:tc>
          <w:tcPr>
            <w:tcW w:w="1054" w:type="pct"/>
            <w:vAlign w:val="center"/>
          </w:tcPr>
          <w:p>
            <w:pPr>
              <w:pStyle w:val="11"/>
            </w:pPr>
            <w:r>
              <w:t>27.66</w:t>
            </w:r>
          </w:p>
        </w:tc>
        <w:tc>
          <w:tcPr>
            <w:tcW w:w="562" w:type="pct"/>
            <w:vAlign w:val="center"/>
          </w:tcPr>
          <w:p>
            <w:pPr>
              <w:pStyle w:val="11"/>
            </w:pPr>
            <w:r>
              <w:t>27.66</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9</w:t>
            </w:r>
          </w:p>
        </w:tc>
        <w:tc>
          <w:tcPr>
            <w:tcW w:w="574" w:type="pct"/>
            <w:vAlign w:val="center"/>
          </w:tcPr>
          <w:p>
            <w:pPr>
              <w:pStyle w:val="12"/>
            </w:pPr>
            <w:r>
              <w:t>2080506</w:t>
            </w:r>
          </w:p>
        </w:tc>
        <w:tc>
          <w:tcPr>
            <w:tcW w:w="1906" w:type="pct"/>
            <w:vAlign w:val="center"/>
          </w:tcPr>
          <w:p>
            <w:pPr>
              <w:pStyle w:val="12"/>
            </w:pPr>
            <w:r>
              <w:t>机关事业单位职业年金缴费支出</w:t>
            </w:r>
          </w:p>
        </w:tc>
        <w:tc>
          <w:tcPr>
            <w:tcW w:w="1054" w:type="pct"/>
            <w:vAlign w:val="center"/>
          </w:tcPr>
          <w:p>
            <w:pPr>
              <w:pStyle w:val="11"/>
            </w:pPr>
            <w:r>
              <w:t>13.83</w:t>
            </w:r>
          </w:p>
        </w:tc>
        <w:tc>
          <w:tcPr>
            <w:tcW w:w="562" w:type="pct"/>
            <w:vAlign w:val="center"/>
          </w:tcPr>
          <w:p>
            <w:pPr>
              <w:pStyle w:val="11"/>
            </w:pPr>
            <w:r>
              <w:t>13.83</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10</w:t>
            </w:r>
          </w:p>
        </w:tc>
        <w:tc>
          <w:tcPr>
            <w:tcW w:w="574" w:type="pct"/>
            <w:vAlign w:val="center"/>
          </w:tcPr>
          <w:p>
            <w:pPr>
              <w:pStyle w:val="12"/>
            </w:pPr>
            <w:r>
              <w:t>210</w:t>
            </w:r>
          </w:p>
        </w:tc>
        <w:tc>
          <w:tcPr>
            <w:tcW w:w="1906" w:type="pct"/>
            <w:vAlign w:val="center"/>
          </w:tcPr>
          <w:p>
            <w:pPr>
              <w:pStyle w:val="12"/>
            </w:pPr>
            <w:r>
              <w:t>卫生健康支出</w:t>
            </w:r>
          </w:p>
        </w:tc>
        <w:tc>
          <w:tcPr>
            <w:tcW w:w="1054" w:type="pct"/>
            <w:vAlign w:val="center"/>
          </w:tcPr>
          <w:p>
            <w:pPr>
              <w:pStyle w:val="11"/>
            </w:pPr>
            <w:r>
              <w:t>17.12</w:t>
            </w:r>
          </w:p>
        </w:tc>
        <w:tc>
          <w:tcPr>
            <w:tcW w:w="562" w:type="pct"/>
            <w:vAlign w:val="center"/>
          </w:tcPr>
          <w:p>
            <w:pPr>
              <w:pStyle w:val="11"/>
            </w:pPr>
            <w:r>
              <w:t>17.12</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11</w:t>
            </w:r>
          </w:p>
        </w:tc>
        <w:tc>
          <w:tcPr>
            <w:tcW w:w="574" w:type="pct"/>
            <w:vAlign w:val="center"/>
          </w:tcPr>
          <w:p>
            <w:pPr>
              <w:pStyle w:val="12"/>
            </w:pPr>
            <w:r>
              <w:t>21012</w:t>
            </w:r>
          </w:p>
        </w:tc>
        <w:tc>
          <w:tcPr>
            <w:tcW w:w="1906" w:type="pct"/>
            <w:vAlign w:val="center"/>
          </w:tcPr>
          <w:p>
            <w:pPr>
              <w:pStyle w:val="12"/>
            </w:pPr>
            <w:r>
              <w:t>财政对基本医疗保险基金的补助</w:t>
            </w:r>
          </w:p>
        </w:tc>
        <w:tc>
          <w:tcPr>
            <w:tcW w:w="1054" w:type="pct"/>
            <w:vAlign w:val="center"/>
          </w:tcPr>
          <w:p>
            <w:pPr>
              <w:pStyle w:val="11"/>
            </w:pPr>
            <w:r>
              <w:t>17.12</w:t>
            </w:r>
          </w:p>
        </w:tc>
        <w:tc>
          <w:tcPr>
            <w:tcW w:w="562" w:type="pct"/>
            <w:vAlign w:val="center"/>
          </w:tcPr>
          <w:p>
            <w:pPr>
              <w:pStyle w:val="11"/>
            </w:pPr>
            <w:r>
              <w:t>17.12</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12</w:t>
            </w:r>
          </w:p>
        </w:tc>
        <w:tc>
          <w:tcPr>
            <w:tcW w:w="574" w:type="pct"/>
            <w:vAlign w:val="center"/>
          </w:tcPr>
          <w:p>
            <w:pPr>
              <w:pStyle w:val="12"/>
            </w:pPr>
            <w:r>
              <w:t>2101201</w:t>
            </w:r>
          </w:p>
        </w:tc>
        <w:tc>
          <w:tcPr>
            <w:tcW w:w="1906" w:type="pct"/>
            <w:vAlign w:val="center"/>
          </w:tcPr>
          <w:p>
            <w:pPr>
              <w:pStyle w:val="12"/>
            </w:pPr>
            <w:r>
              <w:t>财政对职工基本医疗保险基金的补助</w:t>
            </w:r>
          </w:p>
        </w:tc>
        <w:tc>
          <w:tcPr>
            <w:tcW w:w="1054" w:type="pct"/>
            <w:vAlign w:val="center"/>
          </w:tcPr>
          <w:p>
            <w:pPr>
              <w:pStyle w:val="11"/>
            </w:pPr>
            <w:r>
              <w:t>17.12</w:t>
            </w:r>
          </w:p>
        </w:tc>
        <w:tc>
          <w:tcPr>
            <w:tcW w:w="562" w:type="pct"/>
            <w:vAlign w:val="center"/>
          </w:tcPr>
          <w:p>
            <w:pPr>
              <w:pStyle w:val="11"/>
            </w:pPr>
            <w:r>
              <w:t>17.12</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13</w:t>
            </w:r>
          </w:p>
        </w:tc>
        <w:tc>
          <w:tcPr>
            <w:tcW w:w="574" w:type="pct"/>
            <w:vAlign w:val="center"/>
          </w:tcPr>
          <w:p>
            <w:pPr>
              <w:pStyle w:val="12"/>
            </w:pPr>
            <w:r>
              <w:t>213</w:t>
            </w:r>
          </w:p>
        </w:tc>
        <w:tc>
          <w:tcPr>
            <w:tcW w:w="1906" w:type="pct"/>
            <w:vAlign w:val="center"/>
          </w:tcPr>
          <w:p>
            <w:pPr>
              <w:pStyle w:val="12"/>
            </w:pPr>
            <w:r>
              <w:t>农林水支出</w:t>
            </w:r>
          </w:p>
        </w:tc>
        <w:tc>
          <w:tcPr>
            <w:tcW w:w="1054" w:type="pct"/>
            <w:vAlign w:val="center"/>
          </w:tcPr>
          <w:p>
            <w:pPr>
              <w:pStyle w:val="11"/>
            </w:pPr>
            <w:r>
              <w:t>219.20</w:t>
            </w:r>
          </w:p>
        </w:tc>
        <w:tc>
          <w:tcPr>
            <w:tcW w:w="562" w:type="pct"/>
            <w:vAlign w:val="center"/>
          </w:tcPr>
          <w:p>
            <w:pPr>
              <w:pStyle w:val="11"/>
            </w:pPr>
          </w:p>
        </w:tc>
        <w:tc>
          <w:tcPr>
            <w:tcW w:w="562" w:type="pct"/>
            <w:vAlign w:val="center"/>
          </w:tcPr>
          <w:p>
            <w:pPr>
              <w:pStyle w:val="11"/>
            </w:pPr>
            <w:r>
              <w:t>219.20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14</w:t>
            </w:r>
          </w:p>
        </w:tc>
        <w:tc>
          <w:tcPr>
            <w:tcW w:w="574" w:type="pct"/>
            <w:vAlign w:val="center"/>
          </w:tcPr>
          <w:p>
            <w:pPr>
              <w:pStyle w:val="12"/>
            </w:pPr>
            <w:r>
              <w:t>21307</w:t>
            </w:r>
          </w:p>
        </w:tc>
        <w:tc>
          <w:tcPr>
            <w:tcW w:w="1906" w:type="pct"/>
            <w:vAlign w:val="center"/>
          </w:tcPr>
          <w:p>
            <w:pPr>
              <w:pStyle w:val="12"/>
            </w:pPr>
            <w:r>
              <w:t>农村综合改革</w:t>
            </w:r>
          </w:p>
        </w:tc>
        <w:tc>
          <w:tcPr>
            <w:tcW w:w="1054" w:type="pct"/>
            <w:vAlign w:val="center"/>
          </w:tcPr>
          <w:p>
            <w:pPr>
              <w:pStyle w:val="11"/>
            </w:pPr>
            <w:r>
              <w:t>219.20</w:t>
            </w:r>
          </w:p>
        </w:tc>
        <w:tc>
          <w:tcPr>
            <w:tcW w:w="562" w:type="pct"/>
            <w:vAlign w:val="center"/>
          </w:tcPr>
          <w:p>
            <w:pPr>
              <w:pStyle w:val="11"/>
            </w:pPr>
          </w:p>
        </w:tc>
        <w:tc>
          <w:tcPr>
            <w:tcW w:w="562" w:type="pct"/>
            <w:vAlign w:val="center"/>
          </w:tcPr>
          <w:p>
            <w:pPr>
              <w:pStyle w:val="11"/>
            </w:pPr>
            <w:r>
              <w:t>219.20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15</w:t>
            </w:r>
          </w:p>
        </w:tc>
        <w:tc>
          <w:tcPr>
            <w:tcW w:w="574" w:type="pct"/>
            <w:vAlign w:val="center"/>
          </w:tcPr>
          <w:p>
            <w:pPr>
              <w:pStyle w:val="12"/>
            </w:pPr>
            <w:r>
              <w:t>2130705</w:t>
            </w:r>
          </w:p>
        </w:tc>
        <w:tc>
          <w:tcPr>
            <w:tcW w:w="1906" w:type="pct"/>
            <w:vAlign w:val="center"/>
          </w:tcPr>
          <w:p>
            <w:pPr>
              <w:pStyle w:val="12"/>
            </w:pPr>
            <w:r>
              <w:t>对村民委员会和村党支部的补助</w:t>
            </w:r>
          </w:p>
        </w:tc>
        <w:tc>
          <w:tcPr>
            <w:tcW w:w="1054" w:type="pct"/>
            <w:vAlign w:val="center"/>
          </w:tcPr>
          <w:p>
            <w:pPr>
              <w:pStyle w:val="11"/>
            </w:pPr>
            <w:r>
              <w:t>219.20</w:t>
            </w:r>
          </w:p>
        </w:tc>
        <w:tc>
          <w:tcPr>
            <w:tcW w:w="562" w:type="pct"/>
            <w:vAlign w:val="center"/>
          </w:tcPr>
          <w:p>
            <w:pPr>
              <w:pStyle w:val="11"/>
            </w:pPr>
          </w:p>
        </w:tc>
        <w:tc>
          <w:tcPr>
            <w:tcW w:w="562" w:type="pct"/>
            <w:vAlign w:val="center"/>
          </w:tcPr>
          <w:p>
            <w:pPr>
              <w:pStyle w:val="11"/>
            </w:pPr>
            <w:r>
              <w:t>219.20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5"/>
        <w:gridCol w:w="1772"/>
        <w:gridCol w:w="5304"/>
        <w:gridCol w:w="3322"/>
        <w:gridCol w:w="1772"/>
        <w:gridCol w:w="1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11" w:type="pct"/>
            <w:gridSpan w:val="3"/>
            <w:tcBorders>
              <w:top w:val="single" w:color="FFFFFF" w:sz="6" w:space="0"/>
              <w:left w:val="single" w:color="FFFFFF" w:sz="6" w:space="0"/>
              <w:right w:val="single" w:color="FFFFFF" w:sz="6" w:space="0"/>
            </w:tcBorders>
            <w:vAlign w:val="center"/>
          </w:tcPr>
          <w:p>
            <w:pPr>
              <w:pStyle w:val="9"/>
            </w:pPr>
            <w:r>
              <w:t>918001魏县野胡拐乡人民政府本级</w:t>
            </w:r>
          </w:p>
        </w:tc>
        <w:tc>
          <w:tcPr>
            <w:tcW w:w="1106" w:type="pct"/>
            <w:tcBorders>
              <w:top w:val="single" w:color="FFFFFF" w:sz="6" w:space="0"/>
              <w:left w:val="single" w:color="FFFFFF" w:sz="6" w:space="0"/>
              <w:right w:val="single" w:color="FFFFFF" w:sz="6" w:space="0"/>
            </w:tcBorders>
            <w:vAlign w:val="center"/>
          </w:tcPr>
          <w:p>
            <w:pPr>
              <w:pStyle w:val="8"/>
            </w:pPr>
            <w:r>
              <w:t>预算年度：2024</w:t>
            </w:r>
          </w:p>
        </w:tc>
        <w:tc>
          <w:tcPr>
            <w:tcW w:w="1181"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Merge w:val="restart"/>
            <w:vAlign w:val="center"/>
          </w:tcPr>
          <w:p>
            <w:pPr>
              <w:pStyle w:val="10"/>
            </w:pPr>
            <w:r>
              <w:t>序号</w:t>
            </w:r>
          </w:p>
        </w:tc>
        <w:tc>
          <w:tcPr>
            <w:tcW w:w="2356" w:type="pct"/>
            <w:gridSpan w:val="2"/>
            <w:vAlign w:val="center"/>
          </w:tcPr>
          <w:p>
            <w:pPr>
              <w:pStyle w:val="10"/>
            </w:pPr>
            <w:r>
              <w:t>支出部门经济分类科目</w:t>
            </w:r>
          </w:p>
        </w:tc>
        <w:tc>
          <w:tcPr>
            <w:tcW w:w="2288"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Merge w:val="continue"/>
          </w:tcPr>
          <w:p/>
        </w:tc>
        <w:tc>
          <w:tcPr>
            <w:tcW w:w="590" w:type="pct"/>
            <w:vAlign w:val="center"/>
          </w:tcPr>
          <w:p>
            <w:pPr>
              <w:pStyle w:val="10"/>
            </w:pPr>
            <w:r>
              <w:t>科目编码</w:t>
            </w:r>
          </w:p>
        </w:tc>
        <w:tc>
          <w:tcPr>
            <w:tcW w:w="1765" w:type="pct"/>
            <w:vAlign w:val="center"/>
          </w:tcPr>
          <w:p>
            <w:pPr>
              <w:pStyle w:val="10"/>
            </w:pPr>
            <w:r>
              <w:t>科目名称</w:t>
            </w:r>
          </w:p>
        </w:tc>
        <w:tc>
          <w:tcPr>
            <w:tcW w:w="1106" w:type="pct"/>
            <w:vAlign w:val="center"/>
          </w:tcPr>
          <w:p>
            <w:pPr>
              <w:pStyle w:val="10"/>
            </w:pPr>
            <w:r>
              <w:t>合计</w:t>
            </w:r>
          </w:p>
        </w:tc>
        <w:tc>
          <w:tcPr>
            <w:tcW w:w="590" w:type="pct"/>
            <w:vAlign w:val="center"/>
          </w:tcPr>
          <w:p>
            <w:pPr>
              <w:pStyle w:val="10"/>
            </w:pPr>
            <w:r>
              <w:t>人员经费</w:t>
            </w:r>
          </w:p>
        </w:tc>
        <w:tc>
          <w:tcPr>
            <w:tcW w:w="590"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Align w:val="center"/>
          </w:tcPr>
          <w:p>
            <w:pPr>
              <w:pStyle w:val="10"/>
            </w:pPr>
            <w:r>
              <w:t>栏次</w:t>
            </w:r>
          </w:p>
        </w:tc>
        <w:tc>
          <w:tcPr>
            <w:tcW w:w="590" w:type="pct"/>
            <w:vAlign w:val="center"/>
          </w:tcPr>
          <w:p>
            <w:pPr>
              <w:pStyle w:val="10"/>
            </w:pPr>
            <w:r>
              <w:t>1</w:t>
            </w:r>
          </w:p>
        </w:tc>
        <w:tc>
          <w:tcPr>
            <w:tcW w:w="1765" w:type="pct"/>
            <w:vAlign w:val="center"/>
          </w:tcPr>
          <w:p>
            <w:pPr>
              <w:pStyle w:val="10"/>
            </w:pPr>
            <w:r>
              <w:t>2</w:t>
            </w:r>
          </w:p>
        </w:tc>
        <w:tc>
          <w:tcPr>
            <w:tcW w:w="1106" w:type="pct"/>
            <w:vAlign w:val="center"/>
          </w:tcPr>
          <w:p>
            <w:pPr>
              <w:pStyle w:val="10"/>
            </w:pPr>
            <w:r>
              <w:t>3</w:t>
            </w:r>
          </w:p>
        </w:tc>
        <w:tc>
          <w:tcPr>
            <w:tcW w:w="590" w:type="pct"/>
            <w:vAlign w:val="center"/>
          </w:tcPr>
          <w:p>
            <w:pPr>
              <w:pStyle w:val="10"/>
            </w:pPr>
            <w:r>
              <w:t>4</w:t>
            </w:r>
          </w:p>
        </w:tc>
        <w:tc>
          <w:tcPr>
            <w:tcW w:w="590"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w:t>
            </w:r>
          </w:p>
        </w:tc>
        <w:tc>
          <w:tcPr>
            <w:tcW w:w="590" w:type="pct"/>
            <w:vAlign w:val="center"/>
          </w:tcPr>
          <w:p>
            <w:pPr>
              <w:pStyle w:val="16"/>
            </w:pPr>
          </w:p>
        </w:tc>
        <w:tc>
          <w:tcPr>
            <w:tcW w:w="1765" w:type="pct"/>
            <w:vAlign w:val="center"/>
          </w:tcPr>
          <w:p>
            <w:pPr>
              <w:pStyle w:val="14"/>
            </w:pPr>
            <w:r>
              <w:t>合计</w:t>
            </w:r>
          </w:p>
        </w:tc>
        <w:tc>
          <w:tcPr>
            <w:tcW w:w="1106" w:type="pct"/>
            <w:vAlign w:val="center"/>
          </w:tcPr>
          <w:p>
            <w:pPr>
              <w:pStyle w:val="15"/>
            </w:pPr>
            <w:r>
              <w:t>366.26</w:t>
            </w:r>
          </w:p>
        </w:tc>
        <w:tc>
          <w:tcPr>
            <w:tcW w:w="590" w:type="pct"/>
            <w:vAlign w:val="center"/>
          </w:tcPr>
          <w:p>
            <w:pPr>
              <w:pStyle w:val="15"/>
            </w:pPr>
            <w:r>
              <w:t>317.96</w:t>
            </w:r>
          </w:p>
        </w:tc>
        <w:tc>
          <w:tcPr>
            <w:tcW w:w="590" w:type="pct"/>
            <w:vAlign w:val="center"/>
          </w:tcPr>
          <w:p>
            <w:pPr>
              <w:pStyle w:val="15"/>
            </w:pPr>
            <w:r>
              <w:t>48.30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2</w:t>
            </w:r>
          </w:p>
        </w:tc>
        <w:tc>
          <w:tcPr>
            <w:tcW w:w="590" w:type="pct"/>
            <w:vAlign w:val="center"/>
          </w:tcPr>
          <w:p>
            <w:pPr>
              <w:pStyle w:val="12"/>
            </w:pPr>
            <w:r>
              <w:t>301</w:t>
            </w:r>
          </w:p>
        </w:tc>
        <w:tc>
          <w:tcPr>
            <w:tcW w:w="1765" w:type="pct"/>
            <w:vAlign w:val="center"/>
          </w:tcPr>
          <w:p>
            <w:pPr>
              <w:pStyle w:val="12"/>
            </w:pPr>
            <w:r>
              <w:t>工资福利支出</w:t>
            </w:r>
          </w:p>
        </w:tc>
        <w:tc>
          <w:tcPr>
            <w:tcW w:w="1106" w:type="pct"/>
            <w:vAlign w:val="center"/>
          </w:tcPr>
          <w:p>
            <w:pPr>
              <w:pStyle w:val="11"/>
            </w:pPr>
            <w:r>
              <w:t>303.61</w:t>
            </w:r>
          </w:p>
        </w:tc>
        <w:tc>
          <w:tcPr>
            <w:tcW w:w="590" w:type="pct"/>
            <w:vAlign w:val="center"/>
          </w:tcPr>
          <w:p>
            <w:pPr>
              <w:pStyle w:val="11"/>
            </w:pPr>
            <w:r>
              <w:t>303.61</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3</w:t>
            </w:r>
          </w:p>
        </w:tc>
        <w:tc>
          <w:tcPr>
            <w:tcW w:w="590" w:type="pct"/>
            <w:vAlign w:val="center"/>
          </w:tcPr>
          <w:p>
            <w:pPr>
              <w:pStyle w:val="12"/>
            </w:pPr>
            <w:r>
              <w:t>30101</w:t>
            </w:r>
          </w:p>
        </w:tc>
        <w:tc>
          <w:tcPr>
            <w:tcW w:w="1765" w:type="pct"/>
            <w:vAlign w:val="center"/>
          </w:tcPr>
          <w:p>
            <w:pPr>
              <w:pStyle w:val="12"/>
            </w:pPr>
            <w:r>
              <w:t>基本工资</w:t>
            </w:r>
          </w:p>
        </w:tc>
        <w:tc>
          <w:tcPr>
            <w:tcW w:w="1106" w:type="pct"/>
            <w:vAlign w:val="center"/>
          </w:tcPr>
          <w:p>
            <w:pPr>
              <w:pStyle w:val="11"/>
            </w:pPr>
            <w:r>
              <w:t>165.10</w:t>
            </w:r>
          </w:p>
        </w:tc>
        <w:tc>
          <w:tcPr>
            <w:tcW w:w="590" w:type="pct"/>
            <w:vAlign w:val="center"/>
          </w:tcPr>
          <w:p>
            <w:pPr>
              <w:pStyle w:val="11"/>
            </w:pPr>
            <w:r>
              <w:t>165.10</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4</w:t>
            </w:r>
          </w:p>
        </w:tc>
        <w:tc>
          <w:tcPr>
            <w:tcW w:w="590" w:type="pct"/>
            <w:vAlign w:val="center"/>
          </w:tcPr>
          <w:p>
            <w:pPr>
              <w:pStyle w:val="12"/>
            </w:pPr>
            <w:r>
              <w:t>30102</w:t>
            </w:r>
          </w:p>
        </w:tc>
        <w:tc>
          <w:tcPr>
            <w:tcW w:w="1765" w:type="pct"/>
            <w:vAlign w:val="center"/>
          </w:tcPr>
          <w:p>
            <w:pPr>
              <w:pStyle w:val="12"/>
            </w:pPr>
            <w:r>
              <w:t>津贴补贴</w:t>
            </w:r>
          </w:p>
        </w:tc>
        <w:tc>
          <w:tcPr>
            <w:tcW w:w="1106" w:type="pct"/>
            <w:vAlign w:val="center"/>
          </w:tcPr>
          <w:p>
            <w:pPr>
              <w:pStyle w:val="11"/>
            </w:pPr>
            <w:r>
              <w:t>30.70</w:t>
            </w:r>
          </w:p>
        </w:tc>
        <w:tc>
          <w:tcPr>
            <w:tcW w:w="590" w:type="pct"/>
            <w:vAlign w:val="center"/>
          </w:tcPr>
          <w:p>
            <w:pPr>
              <w:pStyle w:val="11"/>
            </w:pPr>
            <w:r>
              <w:t>30.70</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5</w:t>
            </w:r>
          </w:p>
        </w:tc>
        <w:tc>
          <w:tcPr>
            <w:tcW w:w="590" w:type="pct"/>
            <w:vAlign w:val="center"/>
          </w:tcPr>
          <w:p>
            <w:pPr>
              <w:pStyle w:val="12"/>
            </w:pPr>
            <w:r>
              <w:t>30103</w:t>
            </w:r>
          </w:p>
        </w:tc>
        <w:tc>
          <w:tcPr>
            <w:tcW w:w="1765" w:type="pct"/>
            <w:vAlign w:val="center"/>
          </w:tcPr>
          <w:p>
            <w:pPr>
              <w:pStyle w:val="12"/>
            </w:pPr>
            <w:r>
              <w:t>奖金</w:t>
            </w:r>
          </w:p>
        </w:tc>
        <w:tc>
          <w:tcPr>
            <w:tcW w:w="1106" w:type="pct"/>
            <w:vAlign w:val="center"/>
          </w:tcPr>
          <w:p>
            <w:pPr>
              <w:pStyle w:val="11"/>
            </w:pPr>
            <w:r>
              <w:t>40.81</w:t>
            </w:r>
          </w:p>
        </w:tc>
        <w:tc>
          <w:tcPr>
            <w:tcW w:w="590" w:type="pct"/>
            <w:vAlign w:val="center"/>
          </w:tcPr>
          <w:p>
            <w:pPr>
              <w:pStyle w:val="11"/>
            </w:pPr>
            <w:r>
              <w:t>40.81</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6</w:t>
            </w:r>
          </w:p>
        </w:tc>
        <w:tc>
          <w:tcPr>
            <w:tcW w:w="590" w:type="pct"/>
            <w:vAlign w:val="center"/>
          </w:tcPr>
          <w:p>
            <w:pPr>
              <w:pStyle w:val="12"/>
            </w:pPr>
            <w:r>
              <w:t>30107</w:t>
            </w:r>
          </w:p>
        </w:tc>
        <w:tc>
          <w:tcPr>
            <w:tcW w:w="1765" w:type="pct"/>
            <w:vAlign w:val="center"/>
          </w:tcPr>
          <w:p>
            <w:pPr>
              <w:pStyle w:val="12"/>
            </w:pPr>
            <w:r>
              <w:t>绩效工资</w:t>
            </w:r>
          </w:p>
        </w:tc>
        <w:tc>
          <w:tcPr>
            <w:tcW w:w="1106" w:type="pct"/>
            <w:vAlign w:val="center"/>
          </w:tcPr>
          <w:p>
            <w:pPr>
              <w:pStyle w:val="11"/>
            </w:pPr>
            <w:r>
              <w:t>8.39</w:t>
            </w:r>
          </w:p>
        </w:tc>
        <w:tc>
          <w:tcPr>
            <w:tcW w:w="590" w:type="pct"/>
            <w:vAlign w:val="center"/>
          </w:tcPr>
          <w:p>
            <w:pPr>
              <w:pStyle w:val="11"/>
            </w:pPr>
            <w:r>
              <w:t>8.39</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7</w:t>
            </w:r>
          </w:p>
        </w:tc>
        <w:tc>
          <w:tcPr>
            <w:tcW w:w="590" w:type="pct"/>
            <w:vAlign w:val="center"/>
          </w:tcPr>
          <w:p>
            <w:pPr>
              <w:pStyle w:val="12"/>
            </w:pPr>
            <w:r>
              <w:t>30108</w:t>
            </w:r>
          </w:p>
        </w:tc>
        <w:tc>
          <w:tcPr>
            <w:tcW w:w="1765" w:type="pct"/>
            <w:vAlign w:val="center"/>
          </w:tcPr>
          <w:p>
            <w:pPr>
              <w:pStyle w:val="12"/>
            </w:pPr>
            <w:r>
              <w:t>机关事业单位基本养老保险缴费</w:t>
            </w:r>
          </w:p>
        </w:tc>
        <w:tc>
          <w:tcPr>
            <w:tcW w:w="1106" w:type="pct"/>
            <w:vAlign w:val="center"/>
          </w:tcPr>
          <w:p>
            <w:pPr>
              <w:pStyle w:val="11"/>
            </w:pPr>
            <w:r>
              <w:t>27.66</w:t>
            </w:r>
          </w:p>
        </w:tc>
        <w:tc>
          <w:tcPr>
            <w:tcW w:w="590" w:type="pct"/>
            <w:vAlign w:val="center"/>
          </w:tcPr>
          <w:p>
            <w:pPr>
              <w:pStyle w:val="11"/>
            </w:pPr>
            <w:r>
              <w:t>27.66</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8</w:t>
            </w:r>
          </w:p>
        </w:tc>
        <w:tc>
          <w:tcPr>
            <w:tcW w:w="590" w:type="pct"/>
            <w:vAlign w:val="center"/>
          </w:tcPr>
          <w:p>
            <w:pPr>
              <w:pStyle w:val="12"/>
            </w:pPr>
            <w:r>
              <w:t>30109</w:t>
            </w:r>
          </w:p>
        </w:tc>
        <w:tc>
          <w:tcPr>
            <w:tcW w:w="1765" w:type="pct"/>
            <w:vAlign w:val="center"/>
          </w:tcPr>
          <w:p>
            <w:pPr>
              <w:pStyle w:val="12"/>
            </w:pPr>
            <w:r>
              <w:t>职业年金缴费</w:t>
            </w:r>
          </w:p>
        </w:tc>
        <w:tc>
          <w:tcPr>
            <w:tcW w:w="1106" w:type="pct"/>
            <w:vAlign w:val="center"/>
          </w:tcPr>
          <w:p>
            <w:pPr>
              <w:pStyle w:val="11"/>
            </w:pPr>
            <w:r>
              <w:t>13.83</w:t>
            </w:r>
          </w:p>
        </w:tc>
        <w:tc>
          <w:tcPr>
            <w:tcW w:w="590" w:type="pct"/>
            <w:vAlign w:val="center"/>
          </w:tcPr>
          <w:p>
            <w:pPr>
              <w:pStyle w:val="11"/>
            </w:pPr>
            <w:r>
              <w:t>13.83</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9</w:t>
            </w:r>
          </w:p>
        </w:tc>
        <w:tc>
          <w:tcPr>
            <w:tcW w:w="590" w:type="pct"/>
            <w:vAlign w:val="center"/>
          </w:tcPr>
          <w:p>
            <w:pPr>
              <w:pStyle w:val="12"/>
            </w:pPr>
            <w:r>
              <w:t>30110</w:t>
            </w:r>
          </w:p>
        </w:tc>
        <w:tc>
          <w:tcPr>
            <w:tcW w:w="1765" w:type="pct"/>
            <w:vAlign w:val="center"/>
          </w:tcPr>
          <w:p>
            <w:pPr>
              <w:pStyle w:val="12"/>
            </w:pPr>
            <w:r>
              <w:t>职工基本医疗保险缴费</w:t>
            </w:r>
          </w:p>
        </w:tc>
        <w:tc>
          <w:tcPr>
            <w:tcW w:w="1106" w:type="pct"/>
            <w:vAlign w:val="center"/>
          </w:tcPr>
          <w:p>
            <w:pPr>
              <w:pStyle w:val="11"/>
            </w:pPr>
            <w:r>
              <w:t>17.12</w:t>
            </w:r>
          </w:p>
        </w:tc>
        <w:tc>
          <w:tcPr>
            <w:tcW w:w="590" w:type="pct"/>
            <w:vAlign w:val="center"/>
          </w:tcPr>
          <w:p>
            <w:pPr>
              <w:pStyle w:val="11"/>
            </w:pPr>
            <w:r>
              <w:t>17.12</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10</w:t>
            </w:r>
          </w:p>
        </w:tc>
        <w:tc>
          <w:tcPr>
            <w:tcW w:w="590" w:type="pct"/>
            <w:vAlign w:val="center"/>
          </w:tcPr>
          <w:p>
            <w:pPr>
              <w:pStyle w:val="12"/>
            </w:pPr>
            <w:r>
              <w:t>302</w:t>
            </w:r>
          </w:p>
        </w:tc>
        <w:tc>
          <w:tcPr>
            <w:tcW w:w="1765" w:type="pct"/>
            <w:vAlign w:val="center"/>
          </w:tcPr>
          <w:p>
            <w:pPr>
              <w:pStyle w:val="12"/>
            </w:pPr>
            <w:r>
              <w:t>商品和服务支出</w:t>
            </w:r>
          </w:p>
        </w:tc>
        <w:tc>
          <w:tcPr>
            <w:tcW w:w="1106" w:type="pct"/>
            <w:vAlign w:val="center"/>
          </w:tcPr>
          <w:p>
            <w:pPr>
              <w:pStyle w:val="11"/>
            </w:pPr>
            <w:r>
              <w:t>48.30</w:t>
            </w:r>
          </w:p>
        </w:tc>
        <w:tc>
          <w:tcPr>
            <w:tcW w:w="590" w:type="pct"/>
            <w:vAlign w:val="center"/>
          </w:tcPr>
          <w:p>
            <w:pPr>
              <w:pStyle w:val="11"/>
            </w:pPr>
          </w:p>
        </w:tc>
        <w:tc>
          <w:tcPr>
            <w:tcW w:w="590" w:type="pct"/>
            <w:vAlign w:val="center"/>
          </w:tcPr>
          <w:p>
            <w:pPr>
              <w:pStyle w:val="11"/>
            </w:pPr>
            <w:r>
              <w:t>48.30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11</w:t>
            </w:r>
          </w:p>
        </w:tc>
        <w:tc>
          <w:tcPr>
            <w:tcW w:w="590" w:type="pct"/>
            <w:vAlign w:val="center"/>
          </w:tcPr>
          <w:p>
            <w:pPr>
              <w:pStyle w:val="12"/>
            </w:pPr>
            <w:r>
              <w:t>30201</w:t>
            </w:r>
          </w:p>
        </w:tc>
        <w:tc>
          <w:tcPr>
            <w:tcW w:w="1765" w:type="pct"/>
            <w:vAlign w:val="center"/>
          </w:tcPr>
          <w:p>
            <w:pPr>
              <w:pStyle w:val="12"/>
            </w:pPr>
            <w:r>
              <w:t>办公费</w:t>
            </w:r>
          </w:p>
        </w:tc>
        <w:tc>
          <w:tcPr>
            <w:tcW w:w="1106" w:type="pct"/>
            <w:vAlign w:val="center"/>
          </w:tcPr>
          <w:p>
            <w:pPr>
              <w:pStyle w:val="11"/>
            </w:pPr>
            <w:r>
              <w:t>31.50</w:t>
            </w:r>
          </w:p>
        </w:tc>
        <w:tc>
          <w:tcPr>
            <w:tcW w:w="590" w:type="pct"/>
            <w:vAlign w:val="center"/>
          </w:tcPr>
          <w:p>
            <w:pPr>
              <w:pStyle w:val="11"/>
            </w:pPr>
          </w:p>
        </w:tc>
        <w:tc>
          <w:tcPr>
            <w:tcW w:w="590" w:type="pct"/>
            <w:vAlign w:val="center"/>
          </w:tcPr>
          <w:p>
            <w:pPr>
              <w:pStyle w:val="11"/>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12</w:t>
            </w:r>
          </w:p>
        </w:tc>
        <w:tc>
          <w:tcPr>
            <w:tcW w:w="590" w:type="pct"/>
            <w:vAlign w:val="center"/>
          </w:tcPr>
          <w:p>
            <w:pPr>
              <w:pStyle w:val="12"/>
            </w:pPr>
            <w:r>
              <w:t>30239</w:t>
            </w:r>
          </w:p>
        </w:tc>
        <w:tc>
          <w:tcPr>
            <w:tcW w:w="1765" w:type="pct"/>
            <w:vAlign w:val="center"/>
          </w:tcPr>
          <w:p>
            <w:pPr>
              <w:pStyle w:val="12"/>
            </w:pPr>
            <w:r>
              <w:t>其他交通费用</w:t>
            </w:r>
          </w:p>
        </w:tc>
        <w:tc>
          <w:tcPr>
            <w:tcW w:w="1106" w:type="pct"/>
            <w:vAlign w:val="center"/>
          </w:tcPr>
          <w:p>
            <w:pPr>
              <w:pStyle w:val="11"/>
            </w:pPr>
            <w:r>
              <w:t>16.80</w:t>
            </w:r>
          </w:p>
        </w:tc>
        <w:tc>
          <w:tcPr>
            <w:tcW w:w="590" w:type="pct"/>
            <w:vAlign w:val="center"/>
          </w:tcPr>
          <w:p>
            <w:pPr>
              <w:pStyle w:val="11"/>
            </w:pPr>
          </w:p>
        </w:tc>
        <w:tc>
          <w:tcPr>
            <w:tcW w:w="590" w:type="pct"/>
            <w:vAlign w:val="center"/>
          </w:tcPr>
          <w:p>
            <w:pPr>
              <w:pStyle w:val="11"/>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13</w:t>
            </w:r>
          </w:p>
        </w:tc>
        <w:tc>
          <w:tcPr>
            <w:tcW w:w="590" w:type="pct"/>
            <w:vAlign w:val="center"/>
          </w:tcPr>
          <w:p>
            <w:pPr>
              <w:pStyle w:val="12"/>
            </w:pPr>
            <w:r>
              <w:t>303</w:t>
            </w:r>
          </w:p>
        </w:tc>
        <w:tc>
          <w:tcPr>
            <w:tcW w:w="1765" w:type="pct"/>
            <w:vAlign w:val="center"/>
          </w:tcPr>
          <w:p>
            <w:pPr>
              <w:pStyle w:val="12"/>
            </w:pPr>
            <w:r>
              <w:t>对个人和家庭的补助</w:t>
            </w:r>
          </w:p>
        </w:tc>
        <w:tc>
          <w:tcPr>
            <w:tcW w:w="1106" w:type="pct"/>
            <w:vAlign w:val="center"/>
          </w:tcPr>
          <w:p>
            <w:pPr>
              <w:pStyle w:val="11"/>
            </w:pPr>
            <w:r>
              <w:t>14.34</w:t>
            </w:r>
          </w:p>
        </w:tc>
        <w:tc>
          <w:tcPr>
            <w:tcW w:w="590" w:type="pct"/>
            <w:vAlign w:val="center"/>
          </w:tcPr>
          <w:p>
            <w:pPr>
              <w:pStyle w:val="11"/>
            </w:pPr>
            <w:r>
              <w:t>14.34</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14</w:t>
            </w:r>
          </w:p>
        </w:tc>
        <w:tc>
          <w:tcPr>
            <w:tcW w:w="590" w:type="pct"/>
            <w:vAlign w:val="center"/>
          </w:tcPr>
          <w:p>
            <w:pPr>
              <w:pStyle w:val="12"/>
            </w:pPr>
            <w:r>
              <w:t>30302</w:t>
            </w:r>
          </w:p>
        </w:tc>
        <w:tc>
          <w:tcPr>
            <w:tcW w:w="1765" w:type="pct"/>
            <w:vAlign w:val="center"/>
          </w:tcPr>
          <w:p>
            <w:pPr>
              <w:pStyle w:val="12"/>
            </w:pPr>
            <w:r>
              <w:t>退休费</w:t>
            </w:r>
          </w:p>
        </w:tc>
        <w:tc>
          <w:tcPr>
            <w:tcW w:w="1106" w:type="pct"/>
            <w:vAlign w:val="center"/>
          </w:tcPr>
          <w:p>
            <w:pPr>
              <w:pStyle w:val="11"/>
            </w:pPr>
            <w:r>
              <w:t>10.09</w:t>
            </w:r>
          </w:p>
        </w:tc>
        <w:tc>
          <w:tcPr>
            <w:tcW w:w="590" w:type="pct"/>
            <w:vAlign w:val="center"/>
          </w:tcPr>
          <w:p>
            <w:pPr>
              <w:pStyle w:val="11"/>
            </w:pPr>
            <w:r>
              <w:t>10.09</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15</w:t>
            </w:r>
          </w:p>
        </w:tc>
        <w:tc>
          <w:tcPr>
            <w:tcW w:w="590" w:type="pct"/>
            <w:vAlign w:val="center"/>
          </w:tcPr>
          <w:p>
            <w:pPr>
              <w:pStyle w:val="12"/>
            </w:pPr>
            <w:r>
              <w:t>30305</w:t>
            </w:r>
          </w:p>
        </w:tc>
        <w:tc>
          <w:tcPr>
            <w:tcW w:w="1765" w:type="pct"/>
            <w:vAlign w:val="center"/>
          </w:tcPr>
          <w:p>
            <w:pPr>
              <w:pStyle w:val="12"/>
            </w:pPr>
            <w:r>
              <w:t>生活补助</w:t>
            </w:r>
          </w:p>
        </w:tc>
        <w:tc>
          <w:tcPr>
            <w:tcW w:w="1106" w:type="pct"/>
            <w:vAlign w:val="center"/>
          </w:tcPr>
          <w:p>
            <w:pPr>
              <w:pStyle w:val="11"/>
            </w:pPr>
            <w:r>
              <w:t>4.26</w:t>
            </w:r>
          </w:p>
        </w:tc>
        <w:tc>
          <w:tcPr>
            <w:tcW w:w="590" w:type="pct"/>
            <w:vAlign w:val="center"/>
          </w:tcPr>
          <w:p>
            <w:pPr>
              <w:pStyle w:val="11"/>
            </w:pPr>
            <w:r>
              <w:t>4.26</w:t>
            </w:r>
          </w:p>
        </w:tc>
        <w:tc>
          <w:tcPr>
            <w:tcW w:w="590"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8"/>
        <w:gridCol w:w="2850"/>
        <w:gridCol w:w="2853"/>
        <w:gridCol w:w="3673"/>
        <w:gridCol w:w="1958"/>
        <w:gridCol w:w="1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1" w:type="pct"/>
            <w:gridSpan w:val="3"/>
            <w:tcBorders>
              <w:top w:val="single" w:color="FFFFFF" w:sz="6" w:space="0"/>
              <w:left w:val="single" w:color="FFFFFF" w:sz="6" w:space="0"/>
              <w:right w:val="single" w:color="FFFFFF" w:sz="6" w:space="0"/>
            </w:tcBorders>
            <w:vAlign w:val="center"/>
          </w:tcPr>
          <w:p>
            <w:pPr>
              <w:pStyle w:val="9"/>
            </w:pPr>
            <w:r>
              <w:t>918001魏县野胡拐乡人民政府本级</w:t>
            </w:r>
          </w:p>
        </w:tc>
        <w:tc>
          <w:tcPr>
            <w:tcW w:w="1223" w:type="pct"/>
            <w:tcBorders>
              <w:top w:val="single" w:color="FFFFFF" w:sz="6" w:space="0"/>
              <w:left w:val="single" w:color="FFFFFF" w:sz="6" w:space="0"/>
              <w:right w:val="single" w:color="FFFFFF" w:sz="6" w:space="0"/>
            </w:tcBorders>
            <w:vAlign w:val="center"/>
          </w:tcPr>
          <w:p>
            <w:pPr>
              <w:pStyle w:val="8"/>
            </w:pPr>
            <w:r>
              <w:t>预算年度：2024</w:t>
            </w:r>
          </w:p>
        </w:tc>
        <w:tc>
          <w:tcPr>
            <w:tcW w:w="1305"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 w:type="pct"/>
            <w:vMerge w:val="restart"/>
            <w:vAlign w:val="center"/>
          </w:tcPr>
          <w:p>
            <w:pPr>
              <w:pStyle w:val="10"/>
            </w:pPr>
            <w:r>
              <w:t>序号</w:t>
            </w:r>
          </w:p>
        </w:tc>
        <w:tc>
          <w:tcPr>
            <w:tcW w:w="1899" w:type="pct"/>
            <w:gridSpan w:val="2"/>
            <w:vAlign w:val="center"/>
          </w:tcPr>
          <w:p>
            <w:pPr>
              <w:pStyle w:val="10"/>
            </w:pPr>
            <w:r>
              <w:t>功能分类科目</w:t>
            </w:r>
          </w:p>
        </w:tc>
        <w:tc>
          <w:tcPr>
            <w:tcW w:w="1223" w:type="pct"/>
            <w:vMerge w:val="restart"/>
            <w:vAlign w:val="center"/>
          </w:tcPr>
          <w:p>
            <w:pPr>
              <w:pStyle w:val="10"/>
            </w:pPr>
            <w:r>
              <w:t>合计</w:t>
            </w:r>
          </w:p>
        </w:tc>
        <w:tc>
          <w:tcPr>
            <w:tcW w:w="652" w:type="pct"/>
            <w:vMerge w:val="restart"/>
            <w:vAlign w:val="center"/>
          </w:tcPr>
          <w:p>
            <w:pPr>
              <w:pStyle w:val="10"/>
            </w:pPr>
            <w:r>
              <w:t>基本支出</w:t>
            </w:r>
          </w:p>
        </w:tc>
        <w:tc>
          <w:tcPr>
            <w:tcW w:w="652"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 w:type="pct"/>
            <w:vMerge w:val="continue"/>
          </w:tcPr>
          <w:p/>
        </w:tc>
        <w:tc>
          <w:tcPr>
            <w:tcW w:w="949" w:type="pct"/>
            <w:vAlign w:val="center"/>
          </w:tcPr>
          <w:p>
            <w:pPr>
              <w:pStyle w:val="10"/>
            </w:pPr>
            <w:r>
              <w:t>科目编码</w:t>
            </w:r>
          </w:p>
        </w:tc>
        <w:tc>
          <w:tcPr>
            <w:tcW w:w="950" w:type="pct"/>
            <w:vAlign w:val="center"/>
          </w:tcPr>
          <w:p>
            <w:pPr>
              <w:pStyle w:val="10"/>
            </w:pPr>
            <w:r>
              <w:t>科目名称</w:t>
            </w:r>
          </w:p>
        </w:tc>
        <w:tc>
          <w:tcPr>
            <w:tcW w:w="1223" w:type="pct"/>
            <w:vMerge w:val="continue"/>
          </w:tcPr>
          <w:p/>
        </w:tc>
        <w:tc>
          <w:tcPr>
            <w:tcW w:w="652" w:type="pct"/>
            <w:vMerge w:val="continue"/>
          </w:tcPr>
          <w:p/>
        </w:tc>
        <w:tc>
          <w:tcPr>
            <w:tcW w:w="65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 w:type="pct"/>
            <w:vAlign w:val="center"/>
          </w:tcPr>
          <w:p>
            <w:pPr>
              <w:pStyle w:val="10"/>
            </w:pPr>
            <w:r>
              <w:t>栏次</w:t>
            </w:r>
          </w:p>
        </w:tc>
        <w:tc>
          <w:tcPr>
            <w:tcW w:w="949" w:type="pct"/>
            <w:vAlign w:val="center"/>
          </w:tcPr>
          <w:p>
            <w:pPr>
              <w:pStyle w:val="10"/>
            </w:pPr>
            <w:r>
              <w:t>1</w:t>
            </w:r>
          </w:p>
        </w:tc>
        <w:tc>
          <w:tcPr>
            <w:tcW w:w="950" w:type="pct"/>
            <w:vAlign w:val="center"/>
          </w:tcPr>
          <w:p>
            <w:pPr>
              <w:pStyle w:val="10"/>
            </w:pPr>
            <w:r>
              <w:t>2</w:t>
            </w:r>
          </w:p>
        </w:tc>
        <w:tc>
          <w:tcPr>
            <w:tcW w:w="1223" w:type="pct"/>
            <w:vAlign w:val="center"/>
          </w:tcPr>
          <w:p>
            <w:pPr>
              <w:pStyle w:val="10"/>
            </w:pPr>
            <w:r>
              <w:t>3</w:t>
            </w:r>
          </w:p>
        </w:tc>
        <w:tc>
          <w:tcPr>
            <w:tcW w:w="652" w:type="pct"/>
            <w:vAlign w:val="center"/>
          </w:tcPr>
          <w:p>
            <w:pPr>
              <w:pStyle w:val="10"/>
            </w:pPr>
            <w:r>
              <w:t>4</w:t>
            </w:r>
          </w:p>
        </w:tc>
        <w:tc>
          <w:tcPr>
            <w:tcW w:w="652"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p>
        </w:tc>
        <w:tc>
          <w:tcPr>
            <w:tcW w:w="949" w:type="pct"/>
            <w:vAlign w:val="center"/>
          </w:tcPr>
          <w:p>
            <w:pPr>
              <w:pStyle w:val="12"/>
            </w:pPr>
          </w:p>
        </w:tc>
        <w:tc>
          <w:tcPr>
            <w:tcW w:w="950" w:type="pct"/>
            <w:vAlign w:val="center"/>
          </w:tcPr>
          <w:p>
            <w:pPr>
              <w:pStyle w:val="12"/>
            </w:pPr>
          </w:p>
        </w:tc>
        <w:tc>
          <w:tcPr>
            <w:tcW w:w="1223" w:type="pct"/>
            <w:vAlign w:val="center"/>
          </w:tcPr>
          <w:p>
            <w:pPr>
              <w:pStyle w:val="11"/>
            </w:pPr>
          </w:p>
        </w:tc>
        <w:tc>
          <w:tcPr>
            <w:tcW w:w="652" w:type="pct"/>
            <w:vAlign w:val="center"/>
          </w:tcPr>
          <w:p>
            <w:pPr>
              <w:pStyle w:val="11"/>
            </w:pPr>
          </w:p>
        </w:tc>
        <w:tc>
          <w:tcPr>
            <w:tcW w:w="652"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8"/>
        <w:gridCol w:w="2850"/>
        <w:gridCol w:w="2853"/>
        <w:gridCol w:w="3673"/>
        <w:gridCol w:w="1958"/>
        <w:gridCol w:w="1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1" w:type="pct"/>
            <w:gridSpan w:val="3"/>
            <w:tcBorders>
              <w:top w:val="single" w:color="FFFFFF" w:sz="6" w:space="0"/>
              <w:left w:val="single" w:color="FFFFFF" w:sz="6" w:space="0"/>
              <w:right w:val="single" w:color="FFFFFF" w:sz="6" w:space="0"/>
            </w:tcBorders>
            <w:vAlign w:val="center"/>
          </w:tcPr>
          <w:p>
            <w:pPr>
              <w:pStyle w:val="9"/>
            </w:pPr>
            <w:r>
              <w:t>918001魏县野胡拐乡人民政府本级</w:t>
            </w:r>
          </w:p>
        </w:tc>
        <w:tc>
          <w:tcPr>
            <w:tcW w:w="1223" w:type="pct"/>
            <w:tcBorders>
              <w:top w:val="single" w:color="FFFFFF" w:sz="6" w:space="0"/>
              <w:left w:val="single" w:color="FFFFFF" w:sz="6" w:space="0"/>
              <w:right w:val="single" w:color="FFFFFF" w:sz="6" w:space="0"/>
            </w:tcBorders>
            <w:vAlign w:val="center"/>
          </w:tcPr>
          <w:p>
            <w:pPr>
              <w:pStyle w:val="8"/>
            </w:pPr>
            <w:r>
              <w:t>预算年度：2024</w:t>
            </w:r>
          </w:p>
        </w:tc>
        <w:tc>
          <w:tcPr>
            <w:tcW w:w="1305"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 w:type="pct"/>
            <w:vMerge w:val="restart"/>
            <w:vAlign w:val="center"/>
          </w:tcPr>
          <w:p>
            <w:pPr>
              <w:pStyle w:val="10"/>
            </w:pPr>
            <w:r>
              <w:t>序号</w:t>
            </w:r>
          </w:p>
        </w:tc>
        <w:tc>
          <w:tcPr>
            <w:tcW w:w="1899" w:type="pct"/>
            <w:gridSpan w:val="2"/>
            <w:vAlign w:val="center"/>
          </w:tcPr>
          <w:p>
            <w:pPr>
              <w:pStyle w:val="10"/>
            </w:pPr>
            <w:r>
              <w:t>功能分类科目</w:t>
            </w:r>
          </w:p>
        </w:tc>
        <w:tc>
          <w:tcPr>
            <w:tcW w:w="1223" w:type="pct"/>
            <w:vMerge w:val="restart"/>
            <w:vAlign w:val="center"/>
          </w:tcPr>
          <w:p>
            <w:pPr>
              <w:pStyle w:val="10"/>
            </w:pPr>
            <w:r>
              <w:t>合计</w:t>
            </w:r>
          </w:p>
        </w:tc>
        <w:tc>
          <w:tcPr>
            <w:tcW w:w="652" w:type="pct"/>
            <w:vMerge w:val="restart"/>
            <w:vAlign w:val="center"/>
          </w:tcPr>
          <w:p>
            <w:pPr>
              <w:pStyle w:val="10"/>
            </w:pPr>
            <w:r>
              <w:t>基本支出</w:t>
            </w:r>
          </w:p>
        </w:tc>
        <w:tc>
          <w:tcPr>
            <w:tcW w:w="652"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 w:type="pct"/>
            <w:vMerge w:val="continue"/>
          </w:tcPr>
          <w:p/>
        </w:tc>
        <w:tc>
          <w:tcPr>
            <w:tcW w:w="949" w:type="pct"/>
            <w:vAlign w:val="center"/>
          </w:tcPr>
          <w:p>
            <w:pPr>
              <w:pStyle w:val="10"/>
            </w:pPr>
            <w:r>
              <w:t>科目编码</w:t>
            </w:r>
          </w:p>
        </w:tc>
        <w:tc>
          <w:tcPr>
            <w:tcW w:w="950" w:type="pct"/>
            <w:vAlign w:val="center"/>
          </w:tcPr>
          <w:p>
            <w:pPr>
              <w:pStyle w:val="10"/>
            </w:pPr>
            <w:r>
              <w:t>科目名称</w:t>
            </w:r>
          </w:p>
        </w:tc>
        <w:tc>
          <w:tcPr>
            <w:tcW w:w="1223" w:type="pct"/>
            <w:vMerge w:val="continue"/>
          </w:tcPr>
          <w:p/>
        </w:tc>
        <w:tc>
          <w:tcPr>
            <w:tcW w:w="652" w:type="pct"/>
            <w:vMerge w:val="continue"/>
          </w:tcPr>
          <w:p/>
        </w:tc>
        <w:tc>
          <w:tcPr>
            <w:tcW w:w="65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 w:type="pct"/>
            <w:vAlign w:val="center"/>
          </w:tcPr>
          <w:p>
            <w:pPr>
              <w:pStyle w:val="10"/>
            </w:pPr>
            <w:r>
              <w:t>栏次</w:t>
            </w:r>
          </w:p>
        </w:tc>
        <w:tc>
          <w:tcPr>
            <w:tcW w:w="949" w:type="pct"/>
            <w:vAlign w:val="center"/>
          </w:tcPr>
          <w:p>
            <w:pPr>
              <w:pStyle w:val="10"/>
            </w:pPr>
            <w:r>
              <w:t>1</w:t>
            </w:r>
          </w:p>
        </w:tc>
        <w:tc>
          <w:tcPr>
            <w:tcW w:w="950" w:type="pct"/>
            <w:vAlign w:val="center"/>
          </w:tcPr>
          <w:p>
            <w:pPr>
              <w:pStyle w:val="10"/>
            </w:pPr>
            <w:r>
              <w:t>2</w:t>
            </w:r>
          </w:p>
        </w:tc>
        <w:tc>
          <w:tcPr>
            <w:tcW w:w="1223" w:type="pct"/>
            <w:vAlign w:val="center"/>
          </w:tcPr>
          <w:p>
            <w:pPr>
              <w:pStyle w:val="10"/>
            </w:pPr>
            <w:r>
              <w:t>3</w:t>
            </w:r>
          </w:p>
        </w:tc>
        <w:tc>
          <w:tcPr>
            <w:tcW w:w="652" w:type="pct"/>
            <w:vAlign w:val="center"/>
          </w:tcPr>
          <w:p>
            <w:pPr>
              <w:pStyle w:val="10"/>
            </w:pPr>
            <w:r>
              <w:t>4</w:t>
            </w:r>
          </w:p>
        </w:tc>
        <w:tc>
          <w:tcPr>
            <w:tcW w:w="652"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vAlign w:val="center"/>
          </w:tcPr>
          <w:p>
            <w:pPr>
              <w:pStyle w:val="13"/>
            </w:pPr>
          </w:p>
        </w:tc>
        <w:tc>
          <w:tcPr>
            <w:tcW w:w="949" w:type="pct"/>
            <w:vAlign w:val="center"/>
          </w:tcPr>
          <w:p>
            <w:pPr>
              <w:pStyle w:val="12"/>
            </w:pPr>
          </w:p>
        </w:tc>
        <w:tc>
          <w:tcPr>
            <w:tcW w:w="950" w:type="pct"/>
            <w:vAlign w:val="center"/>
          </w:tcPr>
          <w:p>
            <w:pPr>
              <w:pStyle w:val="12"/>
            </w:pPr>
          </w:p>
        </w:tc>
        <w:tc>
          <w:tcPr>
            <w:tcW w:w="1223" w:type="pct"/>
            <w:vAlign w:val="center"/>
          </w:tcPr>
          <w:p>
            <w:pPr>
              <w:pStyle w:val="11"/>
            </w:pPr>
          </w:p>
        </w:tc>
        <w:tc>
          <w:tcPr>
            <w:tcW w:w="652" w:type="pct"/>
            <w:vAlign w:val="center"/>
          </w:tcPr>
          <w:p>
            <w:pPr>
              <w:pStyle w:val="11"/>
            </w:pPr>
          </w:p>
        </w:tc>
        <w:tc>
          <w:tcPr>
            <w:tcW w:w="652"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6"/>
        <w:gridCol w:w="1601"/>
        <w:gridCol w:w="1339"/>
        <w:gridCol w:w="3415"/>
        <w:gridCol w:w="3457"/>
        <w:gridCol w:w="38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4" w:type="pct"/>
            <w:gridSpan w:val="3"/>
            <w:tcBorders>
              <w:top w:val="single" w:color="FFFFFF" w:sz="6" w:space="0"/>
              <w:left w:val="single" w:color="FFFFFF" w:sz="6" w:space="0"/>
              <w:right w:val="single" w:color="FFFFFF" w:sz="6" w:space="0"/>
            </w:tcBorders>
            <w:vAlign w:val="center"/>
          </w:tcPr>
          <w:p>
            <w:pPr>
              <w:pStyle w:val="9"/>
            </w:pPr>
            <w:bookmarkStart w:id="1" w:name="_GoBack"/>
            <w:r>
              <w:t>918001魏县野胡拐乡人民政府本级</w:t>
            </w:r>
          </w:p>
        </w:tc>
        <w:tc>
          <w:tcPr>
            <w:tcW w:w="1137" w:type="pct"/>
            <w:tcBorders>
              <w:top w:val="single" w:color="FFFFFF" w:sz="6" w:space="0"/>
              <w:left w:val="single" w:color="FFFFFF" w:sz="6" w:space="0"/>
              <w:right w:val="single" w:color="FFFFFF" w:sz="6" w:space="0"/>
            </w:tcBorders>
            <w:vAlign w:val="center"/>
          </w:tcPr>
          <w:p>
            <w:pPr>
              <w:pStyle w:val="8"/>
            </w:pPr>
            <w:r>
              <w:t>预算年度：2024</w:t>
            </w:r>
          </w:p>
        </w:tc>
        <w:tc>
          <w:tcPr>
            <w:tcW w:w="2438"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5" w:type="pct"/>
            <w:vMerge w:val="restart"/>
            <w:vAlign w:val="center"/>
          </w:tcPr>
          <w:p>
            <w:pPr>
              <w:pStyle w:val="10"/>
            </w:pPr>
            <w:r>
              <w:t>序号</w:t>
            </w:r>
          </w:p>
        </w:tc>
        <w:tc>
          <w:tcPr>
            <w:tcW w:w="533" w:type="pct"/>
            <w:vMerge w:val="restart"/>
            <w:vAlign w:val="center"/>
          </w:tcPr>
          <w:p>
            <w:pPr>
              <w:pStyle w:val="10"/>
            </w:pPr>
            <w:r>
              <w:t>项  目</w:t>
            </w:r>
          </w:p>
        </w:tc>
        <w:tc>
          <w:tcPr>
            <w:tcW w:w="4020"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45" w:type="pct"/>
            <w:vMerge w:val="continue"/>
          </w:tcPr>
          <w:p/>
        </w:tc>
        <w:tc>
          <w:tcPr>
            <w:tcW w:w="533" w:type="pct"/>
            <w:vMerge w:val="continue"/>
          </w:tcPr>
          <w:p/>
        </w:tc>
        <w:tc>
          <w:tcPr>
            <w:tcW w:w="445" w:type="pct"/>
            <w:vAlign w:val="center"/>
          </w:tcPr>
          <w:p>
            <w:pPr>
              <w:pStyle w:val="10"/>
            </w:pPr>
            <w:r>
              <w:t>合计</w:t>
            </w:r>
          </w:p>
        </w:tc>
        <w:tc>
          <w:tcPr>
            <w:tcW w:w="1137" w:type="pct"/>
            <w:vAlign w:val="center"/>
          </w:tcPr>
          <w:p>
            <w:pPr>
              <w:pStyle w:val="10"/>
            </w:pPr>
            <w:r>
              <w:t>一般公共预算              财政拨款</w:t>
            </w:r>
          </w:p>
        </w:tc>
        <w:tc>
          <w:tcPr>
            <w:tcW w:w="1151" w:type="pct"/>
            <w:vAlign w:val="center"/>
          </w:tcPr>
          <w:p>
            <w:pPr>
              <w:pStyle w:val="10"/>
            </w:pPr>
            <w:r>
              <w:t>政府性基金                  预算拨款</w:t>
            </w:r>
          </w:p>
        </w:tc>
        <w:tc>
          <w:tcPr>
            <w:tcW w:w="1287"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45" w:type="pct"/>
            <w:vAlign w:val="center"/>
          </w:tcPr>
          <w:p>
            <w:pPr>
              <w:pStyle w:val="10"/>
            </w:pPr>
            <w:r>
              <w:t>栏次</w:t>
            </w:r>
          </w:p>
        </w:tc>
        <w:tc>
          <w:tcPr>
            <w:tcW w:w="533" w:type="pct"/>
            <w:vAlign w:val="center"/>
          </w:tcPr>
          <w:p>
            <w:pPr>
              <w:pStyle w:val="10"/>
            </w:pPr>
            <w:r>
              <w:t>1</w:t>
            </w:r>
          </w:p>
        </w:tc>
        <w:tc>
          <w:tcPr>
            <w:tcW w:w="445" w:type="pct"/>
            <w:vAlign w:val="center"/>
          </w:tcPr>
          <w:p>
            <w:pPr>
              <w:pStyle w:val="10"/>
            </w:pPr>
            <w:r>
              <w:t>2</w:t>
            </w:r>
          </w:p>
        </w:tc>
        <w:tc>
          <w:tcPr>
            <w:tcW w:w="1137" w:type="pct"/>
            <w:vAlign w:val="center"/>
          </w:tcPr>
          <w:p>
            <w:pPr>
              <w:pStyle w:val="10"/>
            </w:pPr>
            <w:r>
              <w:t>3</w:t>
            </w:r>
          </w:p>
        </w:tc>
        <w:tc>
          <w:tcPr>
            <w:tcW w:w="1151" w:type="pct"/>
            <w:vAlign w:val="center"/>
          </w:tcPr>
          <w:p>
            <w:pPr>
              <w:pStyle w:val="10"/>
            </w:pPr>
            <w:r>
              <w:t>4</w:t>
            </w:r>
          </w:p>
        </w:tc>
        <w:tc>
          <w:tcPr>
            <w:tcW w:w="1287"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45" w:type="pct"/>
            <w:vAlign w:val="center"/>
          </w:tcPr>
          <w:p>
            <w:pPr>
              <w:pStyle w:val="13"/>
            </w:pPr>
          </w:p>
        </w:tc>
        <w:tc>
          <w:tcPr>
            <w:tcW w:w="533" w:type="pct"/>
            <w:vAlign w:val="center"/>
          </w:tcPr>
          <w:p>
            <w:pPr>
              <w:pStyle w:val="12"/>
            </w:pPr>
          </w:p>
        </w:tc>
        <w:tc>
          <w:tcPr>
            <w:tcW w:w="445" w:type="pct"/>
            <w:vAlign w:val="center"/>
          </w:tcPr>
          <w:p>
            <w:pPr>
              <w:pStyle w:val="11"/>
            </w:pPr>
          </w:p>
        </w:tc>
        <w:tc>
          <w:tcPr>
            <w:tcW w:w="1137" w:type="pct"/>
            <w:vAlign w:val="center"/>
          </w:tcPr>
          <w:p>
            <w:pPr>
              <w:pStyle w:val="11"/>
            </w:pPr>
          </w:p>
        </w:tc>
        <w:tc>
          <w:tcPr>
            <w:tcW w:w="1151" w:type="pct"/>
            <w:vAlign w:val="center"/>
          </w:tcPr>
          <w:p>
            <w:pPr>
              <w:pStyle w:val="11"/>
            </w:pPr>
          </w:p>
        </w:tc>
        <w:tc>
          <w:tcPr>
            <w:tcW w:w="1287" w:type="pct"/>
            <w:vAlign w:val="center"/>
          </w:tcPr>
          <w:p>
            <w:pPr>
              <w:pStyle w:val="11"/>
            </w:pPr>
          </w:p>
        </w:tc>
      </w:tr>
      <w:bookmarkEnd w:id="1"/>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魏县野胡拐乡人民政府本级2024年单位预算信息公开情况说明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按照《中华人民共和国预算法》、《地方预决算公开操作规程》和《关于进一步推进预算公开工作的实施意见》规定，现将魏县野胡拐乡人民政府本级2024年单位预算公开如下：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根据《魏县（市、区）野胡拐乡职能配置、内设机构和人员编制方案》规定，主要职责：</w:t>
      </w:r>
    </w:p>
    <w:p>
      <w:pPr>
        <w:pStyle w:val="1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7"/>
      </w:pPr>
      <w:r>
        <w:t>(二)讨论和决定经济建设、政治建设、文化建设、社会建设、生态文明建设和党的建设以及乡村振兴中的重大问题。</w:t>
      </w:r>
    </w:p>
    <w:p>
      <w:pPr>
        <w:pStyle w:val="17"/>
      </w:pPr>
      <w:r>
        <w:t>(三)组织召开本级人民代表大会，充分行使重大事项决定权、监督权和选举权，做好人大代表工作，联系选民、反映群众意见和要求。</w:t>
      </w:r>
    </w:p>
    <w:p>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(七)按照干部管理权限，负责对干部的教育、培训、选拔、考核和监督工作。协助管理上级有关部门驻镇单位的干部。做好人才服务工作。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魏县野胡拐乡人民政府本级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726.14万元，其中：一般公共预算收入726.14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野胡拐乡人民政府本级年度单位预算中支出预算的总体情况。2024年支出预算726.14万元，其中基本支出366.26万元，包括人员经费317.96万元和日常公用经费48.30万元；项目支出359.88万元，主要为占地补偿项目，1799.4亩，合计359.88万元</w:t>
      </w:r>
    </w:p>
    <w:p>
      <w:pPr>
        <w:pStyle w:val="18"/>
      </w:pPr>
      <w:r>
        <w:t>3、比上年增减情况</w:t>
      </w:r>
    </w:p>
    <w:p>
      <w:pPr>
        <w:pStyle w:val="18"/>
      </w:pPr>
      <w:r>
        <w:t>2024年预算收支安排726.14万元，较2023年预算减少130.26万元，其中：基本支出增加21.84万元，主要为主要为增加人员工资和社会保险等费用。项目支出减少152.10万元，主要为核减占地补偿亩数等，项目支出减少152.1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1、2024年村办公经费绩效目标表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13043424P000008102630</w:t>
            </w:r>
          </w:p>
        </w:tc>
        <w:tc>
          <w:tcPr>
            <w:tcW w:w="2835" w:type="dxa"/>
            <w:vAlign w:val="center"/>
          </w:tcPr>
          <w:p>
            <w:pPr>
              <w:pStyle w:val="10"/>
            </w:pPr>
            <w:r>
              <w:t>项目名称</w:t>
            </w:r>
          </w:p>
        </w:tc>
        <w:tc>
          <w:tcPr>
            <w:tcW w:w="6094" w:type="dxa"/>
            <w:gridSpan w:val="3"/>
            <w:vAlign w:val="center"/>
          </w:tcPr>
          <w:p>
            <w:pPr>
              <w:pStyle w:val="12"/>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26.67</w:t>
            </w:r>
          </w:p>
        </w:tc>
        <w:tc>
          <w:tcPr>
            <w:tcW w:w="2835" w:type="dxa"/>
            <w:vAlign w:val="center"/>
          </w:tcPr>
          <w:p>
            <w:pPr>
              <w:pStyle w:val="10"/>
            </w:pPr>
            <w:r>
              <w:t>其中：财政    资金</w:t>
            </w:r>
          </w:p>
        </w:tc>
        <w:tc>
          <w:tcPr>
            <w:tcW w:w="2551" w:type="dxa"/>
            <w:vAlign w:val="center"/>
          </w:tcPr>
          <w:p>
            <w:pPr>
              <w:pStyle w:val="12"/>
            </w:pPr>
            <w:r>
              <w:t>26.67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野胡拐乡共16个村，共需村级办公经费26.67万元，提高村办公积极性，更好的服务群众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1.野胡拐乡共16个村，共需村级办公经费26.67万元，提高村办公积极性，更好的服务群众。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经费发放村数</w:t>
            </w:r>
          </w:p>
        </w:tc>
        <w:tc>
          <w:tcPr>
            <w:tcW w:w="5386" w:type="dxa"/>
            <w:vAlign w:val="center"/>
          </w:tcPr>
          <w:p>
            <w:pPr>
              <w:pStyle w:val="12"/>
            </w:pPr>
            <w:r>
              <w:t>发放经费的村数</w:t>
            </w:r>
          </w:p>
        </w:tc>
        <w:tc>
          <w:tcPr>
            <w:tcW w:w="2268" w:type="dxa"/>
            <w:vAlign w:val="center"/>
          </w:tcPr>
          <w:p>
            <w:pPr>
              <w:pStyle w:val="12"/>
            </w:pPr>
            <w:r>
              <w:t>16个</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5386" w:type="dxa"/>
            <w:vAlign w:val="center"/>
          </w:tcPr>
          <w:p>
            <w:pPr>
              <w:pStyle w:val="12"/>
            </w:pPr>
            <w:r>
              <w:t>足额发放资金</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5386" w:type="dxa"/>
            <w:vAlign w:val="center"/>
          </w:tcPr>
          <w:p>
            <w:pPr>
              <w:pStyle w:val="12"/>
            </w:pPr>
            <w:r>
              <w:t>按照要求和计划完成情况</w:t>
            </w:r>
          </w:p>
        </w:tc>
        <w:tc>
          <w:tcPr>
            <w:tcW w:w="2268" w:type="dxa"/>
            <w:vAlign w:val="center"/>
          </w:tcPr>
          <w:p>
            <w:pPr>
              <w:pStyle w:val="12"/>
            </w:pPr>
            <w:r>
              <w:t>12月底资金发放到位</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村运转总成本</w:t>
            </w:r>
          </w:p>
        </w:tc>
        <w:tc>
          <w:tcPr>
            <w:tcW w:w="5386" w:type="dxa"/>
            <w:vAlign w:val="center"/>
          </w:tcPr>
          <w:p>
            <w:pPr>
              <w:pStyle w:val="12"/>
            </w:pPr>
            <w:r>
              <w:t>村办公需要经费总额</w:t>
            </w:r>
          </w:p>
        </w:tc>
        <w:tc>
          <w:tcPr>
            <w:tcW w:w="2268" w:type="dxa"/>
            <w:vAlign w:val="center"/>
          </w:tcPr>
          <w:p>
            <w:pPr>
              <w:pStyle w:val="12"/>
            </w:pPr>
            <w:r>
              <w:t>26.67万元</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保证村委会正常工作维护社会稳定</w:t>
            </w:r>
          </w:p>
        </w:tc>
        <w:tc>
          <w:tcPr>
            <w:tcW w:w="2268" w:type="dxa"/>
            <w:vAlign w:val="center"/>
          </w:tcPr>
          <w:p>
            <w:pPr>
              <w:pStyle w:val="12"/>
            </w:pPr>
            <w:r>
              <w:t>维护社会稳定</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提高村委会运转</w:t>
            </w:r>
          </w:p>
        </w:tc>
        <w:tc>
          <w:tcPr>
            <w:tcW w:w="5386" w:type="dxa"/>
            <w:vAlign w:val="center"/>
          </w:tcPr>
          <w:p>
            <w:pPr>
              <w:pStyle w:val="12"/>
            </w:pPr>
            <w:r>
              <w:t>及时发放经费通过村委会运转和积极性</w:t>
            </w:r>
          </w:p>
        </w:tc>
        <w:tc>
          <w:tcPr>
            <w:tcW w:w="2268" w:type="dxa"/>
            <w:vAlign w:val="center"/>
          </w:tcPr>
          <w:p>
            <w:pPr>
              <w:pStyle w:val="12"/>
            </w:pPr>
            <w:r>
              <w:t>村干部工作积极性提高</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满意群众占全部被调查群众比例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2、2024年村干部补贴绩效目标表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13043424P00000810262C</w:t>
            </w:r>
          </w:p>
        </w:tc>
        <w:tc>
          <w:tcPr>
            <w:tcW w:w="2835" w:type="dxa"/>
            <w:vAlign w:val="center"/>
          </w:tcPr>
          <w:p>
            <w:pPr>
              <w:pStyle w:val="10"/>
            </w:pPr>
            <w:r>
              <w:t>项目名称</w:t>
            </w:r>
          </w:p>
        </w:tc>
        <w:tc>
          <w:tcPr>
            <w:tcW w:w="6094" w:type="dxa"/>
            <w:gridSpan w:val="3"/>
            <w:vAlign w:val="center"/>
          </w:tcPr>
          <w:p>
            <w:pPr>
              <w:pStyle w:val="12"/>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192.53</w:t>
            </w:r>
          </w:p>
        </w:tc>
        <w:tc>
          <w:tcPr>
            <w:tcW w:w="2835" w:type="dxa"/>
            <w:vAlign w:val="center"/>
          </w:tcPr>
          <w:p>
            <w:pPr>
              <w:pStyle w:val="10"/>
            </w:pPr>
            <w:r>
              <w:t>其中：财政    资金</w:t>
            </w:r>
          </w:p>
        </w:tc>
        <w:tc>
          <w:tcPr>
            <w:tcW w:w="2551" w:type="dxa"/>
            <w:vAlign w:val="center"/>
          </w:tcPr>
          <w:p>
            <w:pPr>
              <w:pStyle w:val="12"/>
            </w:pPr>
            <w:r>
              <w:t>192.53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用于发放野胡拐乡16个村89个村干部，保障村干部收入，提高村干部积极性，确保村集体正常运转。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1.用于发放野胡拐乡16个村89个村干部，保障村干部收入，提高村干部积极性，确保村集体正常运转。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5386" w:type="dxa"/>
            <w:vAlign w:val="center"/>
          </w:tcPr>
          <w:p>
            <w:pPr>
              <w:pStyle w:val="12"/>
            </w:pPr>
            <w:r>
              <w:t>发放工资的村干部人数</w:t>
            </w:r>
          </w:p>
        </w:tc>
        <w:tc>
          <w:tcPr>
            <w:tcW w:w="2268" w:type="dxa"/>
            <w:vAlign w:val="center"/>
          </w:tcPr>
          <w:p>
            <w:pPr>
              <w:pStyle w:val="12"/>
            </w:pPr>
            <w:r>
              <w:t>89人</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5386" w:type="dxa"/>
            <w:vAlign w:val="center"/>
          </w:tcPr>
          <w:p>
            <w:pPr>
              <w:pStyle w:val="12"/>
            </w:pPr>
            <w:r>
              <w:t>足额发放资金</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5386" w:type="dxa"/>
            <w:vAlign w:val="center"/>
          </w:tcPr>
          <w:p>
            <w:pPr>
              <w:pStyle w:val="12"/>
            </w:pPr>
            <w:r>
              <w:t>按照要求和计划完成情况</w:t>
            </w:r>
          </w:p>
        </w:tc>
        <w:tc>
          <w:tcPr>
            <w:tcW w:w="2268" w:type="dxa"/>
            <w:vAlign w:val="center"/>
          </w:tcPr>
          <w:p>
            <w:pPr>
              <w:pStyle w:val="12"/>
            </w:pPr>
            <w:r>
              <w:t>12月底发放到位</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村干部工资总成本</w:t>
            </w:r>
          </w:p>
        </w:tc>
        <w:tc>
          <w:tcPr>
            <w:tcW w:w="5386" w:type="dxa"/>
            <w:vAlign w:val="center"/>
          </w:tcPr>
          <w:p>
            <w:pPr>
              <w:pStyle w:val="12"/>
            </w:pPr>
            <w:r>
              <w:t>给村干部发放的工资总额</w:t>
            </w:r>
          </w:p>
        </w:tc>
        <w:tc>
          <w:tcPr>
            <w:tcW w:w="2268" w:type="dxa"/>
            <w:vAlign w:val="center"/>
          </w:tcPr>
          <w:p>
            <w:pPr>
              <w:pStyle w:val="12"/>
            </w:pPr>
            <w:r>
              <w:t>192.53万元</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保证村干部正常工作维护社会稳定</w:t>
            </w:r>
          </w:p>
        </w:tc>
        <w:tc>
          <w:tcPr>
            <w:tcW w:w="2268" w:type="dxa"/>
            <w:vAlign w:val="center"/>
          </w:tcPr>
          <w:p>
            <w:pPr>
              <w:pStyle w:val="12"/>
            </w:pPr>
            <w:r>
              <w:t>维护社会稳定</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通过村干部工作积极性</w:t>
            </w:r>
          </w:p>
        </w:tc>
        <w:tc>
          <w:tcPr>
            <w:tcW w:w="5386" w:type="dxa"/>
            <w:vAlign w:val="center"/>
          </w:tcPr>
          <w:p>
            <w:pPr>
              <w:pStyle w:val="12"/>
            </w:pPr>
            <w:r>
              <w:t>及时发放村干部工资提高村干部工作积极性</w:t>
            </w:r>
          </w:p>
        </w:tc>
        <w:tc>
          <w:tcPr>
            <w:tcW w:w="2268" w:type="dxa"/>
            <w:vAlign w:val="center"/>
          </w:tcPr>
          <w:p>
            <w:pPr>
              <w:pStyle w:val="12"/>
            </w:pPr>
            <w:r>
              <w:t>村干部工作积极性提高</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满意群众占全部调查群众的比例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13043424P000009114666</w:t>
            </w:r>
          </w:p>
        </w:tc>
        <w:tc>
          <w:tcPr>
            <w:tcW w:w="2835" w:type="dxa"/>
            <w:vAlign w:val="center"/>
          </w:tcPr>
          <w:p>
            <w:pPr>
              <w:pStyle w:val="10"/>
            </w:pPr>
            <w:r>
              <w:t>项目名称</w:t>
            </w:r>
          </w:p>
        </w:tc>
        <w:tc>
          <w:tcPr>
            <w:tcW w:w="6094" w:type="dxa"/>
            <w:gridSpan w:val="3"/>
            <w:vAlign w:val="center"/>
          </w:tcPr>
          <w:p>
            <w:pPr>
              <w:pStyle w:val="12"/>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34.85</w:t>
            </w:r>
          </w:p>
        </w:tc>
        <w:tc>
          <w:tcPr>
            <w:tcW w:w="2835" w:type="dxa"/>
            <w:vAlign w:val="center"/>
          </w:tcPr>
          <w:p>
            <w:pPr>
              <w:pStyle w:val="10"/>
            </w:pPr>
            <w:r>
              <w:t>其中：财政    资金</w:t>
            </w:r>
          </w:p>
        </w:tc>
        <w:tc>
          <w:tcPr>
            <w:tcW w:w="2551" w:type="dxa"/>
            <w:vAlign w:val="center"/>
          </w:tcPr>
          <w:p>
            <w:pPr>
              <w:pStyle w:val="12"/>
            </w:pPr>
            <w:r>
              <w:t>34.85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用于野胡拐乡综合事务管理，如办公费、维修费等。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1.及时拨付34.85万元乡经费后，使野胡拐环境整治、社会治安、乡村振兴等工作顺利开展，保障下辖16个村的管理。</w:t>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办公用品购置费用</w:t>
            </w:r>
          </w:p>
        </w:tc>
        <w:tc>
          <w:tcPr>
            <w:tcW w:w="5386" w:type="dxa"/>
            <w:vAlign w:val="center"/>
          </w:tcPr>
          <w:p>
            <w:pPr>
              <w:pStyle w:val="12"/>
            </w:pPr>
            <w:r>
              <w:t>办公用品等耗材费用</w:t>
            </w:r>
          </w:p>
        </w:tc>
        <w:tc>
          <w:tcPr>
            <w:tcW w:w="2268" w:type="dxa"/>
            <w:vAlign w:val="center"/>
          </w:tcPr>
          <w:p>
            <w:pPr>
              <w:pStyle w:val="12"/>
            </w:pPr>
            <w:r>
              <w:t>≤5万元</w:t>
            </w:r>
          </w:p>
        </w:tc>
        <w:tc>
          <w:tcPr>
            <w:tcW w:w="1276"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印刷品购置费</w:t>
            </w:r>
          </w:p>
        </w:tc>
        <w:tc>
          <w:tcPr>
            <w:tcW w:w="5386" w:type="dxa"/>
            <w:vAlign w:val="center"/>
          </w:tcPr>
          <w:p>
            <w:pPr>
              <w:pStyle w:val="12"/>
            </w:pPr>
            <w:r>
              <w:t>条幅展板传单等印刷品购置</w:t>
            </w:r>
          </w:p>
        </w:tc>
        <w:tc>
          <w:tcPr>
            <w:tcW w:w="2268" w:type="dxa"/>
            <w:vAlign w:val="center"/>
          </w:tcPr>
          <w:p>
            <w:pPr>
              <w:pStyle w:val="12"/>
            </w:pPr>
            <w:r>
              <w:t>≤6万元</w:t>
            </w:r>
          </w:p>
        </w:tc>
        <w:tc>
          <w:tcPr>
            <w:tcW w:w="1276"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补贴干部工资</w:t>
            </w:r>
          </w:p>
        </w:tc>
        <w:tc>
          <w:tcPr>
            <w:tcW w:w="5386" w:type="dxa"/>
            <w:vAlign w:val="center"/>
          </w:tcPr>
          <w:p>
            <w:pPr>
              <w:pStyle w:val="12"/>
            </w:pPr>
            <w:r>
              <w:t>保障干部工资待遇</w:t>
            </w:r>
          </w:p>
        </w:tc>
        <w:tc>
          <w:tcPr>
            <w:tcW w:w="2268" w:type="dxa"/>
            <w:vAlign w:val="center"/>
          </w:tcPr>
          <w:p>
            <w:pPr>
              <w:pStyle w:val="12"/>
            </w:pPr>
            <w:r>
              <w:t>≤16万元</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乡村振兴费用</w:t>
            </w:r>
          </w:p>
        </w:tc>
        <w:tc>
          <w:tcPr>
            <w:tcW w:w="5386" w:type="dxa"/>
            <w:vAlign w:val="center"/>
          </w:tcPr>
          <w:p>
            <w:pPr>
              <w:pStyle w:val="12"/>
            </w:pPr>
            <w:r>
              <w:t>涉及到的机械费和人工费等</w:t>
            </w:r>
          </w:p>
        </w:tc>
        <w:tc>
          <w:tcPr>
            <w:tcW w:w="2268" w:type="dxa"/>
            <w:vAlign w:val="center"/>
          </w:tcPr>
          <w:p>
            <w:pPr>
              <w:pStyle w:val="12"/>
            </w:pPr>
            <w:r>
              <w:t>≤7.85万元</w:t>
            </w:r>
          </w:p>
        </w:tc>
        <w:tc>
          <w:tcPr>
            <w:tcW w:w="1276" w:type="dxa"/>
            <w:vAlign w:val="center"/>
          </w:tcPr>
          <w:p>
            <w:pPr>
              <w:pStyle w:val="12"/>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维修办公设备次数</w:t>
            </w:r>
          </w:p>
        </w:tc>
        <w:tc>
          <w:tcPr>
            <w:tcW w:w="5386" w:type="dxa"/>
            <w:vAlign w:val="center"/>
          </w:tcPr>
          <w:p>
            <w:pPr>
              <w:pStyle w:val="12"/>
            </w:pPr>
            <w:r>
              <w:t>维修办公设备数量</w:t>
            </w:r>
          </w:p>
        </w:tc>
        <w:tc>
          <w:tcPr>
            <w:tcW w:w="2268" w:type="dxa"/>
            <w:vAlign w:val="center"/>
          </w:tcPr>
          <w:p>
            <w:pPr>
              <w:pStyle w:val="12"/>
            </w:pPr>
            <w:r>
              <w:t>≥20次</w:t>
            </w:r>
          </w:p>
        </w:tc>
        <w:tc>
          <w:tcPr>
            <w:tcW w:w="1276" w:type="dxa"/>
            <w:vAlign w:val="center"/>
          </w:tcPr>
          <w:p>
            <w:pPr>
              <w:pStyle w:val="12"/>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禁烧防火宣传次数</w:t>
            </w:r>
          </w:p>
        </w:tc>
        <w:tc>
          <w:tcPr>
            <w:tcW w:w="5386" w:type="dxa"/>
            <w:vAlign w:val="center"/>
          </w:tcPr>
          <w:p>
            <w:pPr>
              <w:pStyle w:val="12"/>
            </w:pPr>
            <w:r>
              <w:t>禁烧防火等宣传</w:t>
            </w:r>
          </w:p>
        </w:tc>
        <w:tc>
          <w:tcPr>
            <w:tcW w:w="2268" w:type="dxa"/>
            <w:vAlign w:val="center"/>
          </w:tcPr>
          <w:p>
            <w:pPr>
              <w:pStyle w:val="12"/>
            </w:pPr>
            <w:r>
              <w:t>≥2次</w:t>
            </w:r>
          </w:p>
        </w:tc>
        <w:tc>
          <w:tcPr>
            <w:tcW w:w="1276"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乡垃圾清理率</w:t>
            </w:r>
          </w:p>
        </w:tc>
        <w:tc>
          <w:tcPr>
            <w:tcW w:w="5386" w:type="dxa"/>
            <w:vAlign w:val="center"/>
          </w:tcPr>
          <w:p>
            <w:pPr>
              <w:pStyle w:val="12"/>
            </w:pPr>
            <w:r>
              <w:t>乡清理垃圾数量/乡垃圾总数量</w:t>
            </w:r>
          </w:p>
        </w:tc>
        <w:tc>
          <w:tcPr>
            <w:tcW w:w="2268" w:type="dxa"/>
            <w:vAlign w:val="center"/>
          </w:tcPr>
          <w:p>
            <w:pPr>
              <w:pStyle w:val="12"/>
            </w:pPr>
            <w:r>
              <w:t>≥90%</w:t>
            </w:r>
          </w:p>
        </w:tc>
        <w:tc>
          <w:tcPr>
            <w:tcW w:w="1276" w:type="dxa"/>
            <w:vAlign w:val="center"/>
          </w:tcPr>
          <w:p>
            <w:pPr>
              <w:pStyle w:val="12"/>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工资发放涉及人员</w:t>
            </w:r>
          </w:p>
        </w:tc>
        <w:tc>
          <w:tcPr>
            <w:tcW w:w="5386" w:type="dxa"/>
            <w:vAlign w:val="center"/>
          </w:tcPr>
          <w:p>
            <w:pPr>
              <w:pStyle w:val="12"/>
            </w:pPr>
            <w:r>
              <w:t>工资发放涉及人员</w:t>
            </w:r>
          </w:p>
        </w:tc>
        <w:tc>
          <w:tcPr>
            <w:tcW w:w="2268" w:type="dxa"/>
            <w:vAlign w:val="center"/>
          </w:tcPr>
          <w:p>
            <w:pPr>
              <w:pStyle w:val="12"/>
            </w:pPr>
            <w:r>
              <w:t>38人</w:t>
            </w:r>
          </w:p>
        </w:tc>
        <w:tc>
          <w:tcPr>
            <w:tcW w:w="1276" w:type="dxa"/>
            <w:vAlign w:val="center"/>
          </w:tcPr>
          <w:p>
            <w:pPr>
              <w:pStyle w:val="12"/>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合格数量/项目总数量</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办公用品使用情况</w:t>
            </w:r>
          </w:p>
        </w:tc>
        <w:tc>
          <w:tcPr>
            <w:tcW w:w="5386" w:type="dxa"/>
            <w:vAlign w:val="center"/>
          </w:tcPr>
          <w:p>
            <w:pPr>
              <w:pStyle w:val="12"/>
            </w:pPr>
            <w:r>
              <w:t>办公用品使用情况</w:t>
            </w:r>
          </w:p>
        </w:tc>
        <w:tc>
          <w:tcPr>
            <w:tcW w:w="2268" w:type="dxa"/>
            <w:vAlign w:val="center"/>
          </w:tcPr>
          <w:p>
            <w:pPr>
              <w:pStyle w:val="12"/>
            </w:pPr>
            <w:r>
              <w:t>乡办公设备均能正常使用</w:t>
            </w:r>
          </w:p>
        </w:tc>
        <w:tc>
          <w:tcPr>
            <w:tcW w:w="1276"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5386" w:type="dxa"/>
            <w:vAlign w:val="center"/>
          </w:tcPr>
          <w:p>
            <w:pPr>
              <w:pStyle w:val="12"/>
            </w:pPr>
            <w:r>
              <w:t>发放金额/应发放金额</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资金序时进度拨付比例</w:t>
            </w:r>
          </w:p>
        </w:tc>
        <w:tc>
          <w:tcPr>
            <w:tcW w:w="5386" w:type="dxa"/>
            <w:vAlign w:val="center"/>
          </w:tcPr>
          <w:p>
            <w:pPr>
              <w:pStyle w:val="12"/>
            </w:pPr>
            <w:r>
              <w:t>资金拨付按要求达到序时进度</w:t>
            </w:r>
          </w:p>
          <w:p>
            <w:pPr>
              <w:pStyle w:val="12"/>
            </w:pPr>
          </w:p>
        </w:tc>
        <w:tc>
          <w:tcPr>
            <w:tcW w:w="2268" w:type="dxa"/>
            <w:vAlign w:val="center"/>
          </w:tcPr>
          <w:p>
            <w:pPr>
              <w:pStyle w:val="12"/>
            </w:pPr>
            <w:r>
              <w:t>100%</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落实上级政策部署和重点任务</w:t>
            </w:r>
          </w:p>
        </w:tc>
        <w:tc>
          <w:tcPr>
            <w:tcW w:w="5386" w:type="dxa"/>
            <w:vAlign w:val="center"/>
          </w:tcPr>
          <w:p>
            <w:pPr>
              <w:pStyle w:val="12"/>
            </w:pPr>
            <w:r>
              <w:t>落实县委县政府决策部署和县委县政府安排的重点工作任务</w:t>
            </w:r>
          </w:p>
        </w:tc>
        <w:tc>
          <w:tcPr>
            <w:tcW w:w="2268" w:type="dxa"/>
            <w:vAlign w:val="center"/>
          </w:tcPr>
          <w:p>
            <w:pPr>
              <w:pStyle w:val="12"/>
            </w:pPr>
            <w:r>
              <w:t>落实县委县政府决策部署和县委县政府安排的重点工作任务</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乡域内生态环境卫生大气质量等得到有效改善</w:t>
            </w:r>
          </w:p>
          <w:p>
            <w:pPr>
              <w:pStyle w:val="12"/>
            </w:pPr>
          </w:p>
        </w:tc>
        <w:tc>
          <w:tcPr>
            <w:tcW w:w="2268" w:type="dxa"/>
            <w:vAlign w:val="center"/>
          </w:tcPr>
          <w:p>
            <w:pPr>
              <w:pStyle w:val="12"/>
            </w:pPr>
            <w:r>
              <w:t>乡域内环境卫生大气质量等得到有效改善</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满意群众占全部调查群众的比例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4、自收自支人员补助绩效目标表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13043424P00000911467R</w:t>
            </w:r>
          </w:p>
        </w:tc>
        <w:tc>
          <w:tcPr>
            <w:tcW w:w="2835" w:type="dxa"/>
            <w:vAlign w:val="center"/>
          </w:tcPr>
          <w:p>
            <w:pPr>
              <w:pStyle w:val="10"/>
            </w:pPr>
            <w:r>
              <w:t>项目名称</w:t>
            </w:r>
          </w:p>
        </w:tc>
        <w:tc>
          <w:tcPr>
            <w:tcW w:w="6094" w:type="dxa"/>
            <w:gridSpan w:val="3"/>
            <w:vAlign w:val="center"/>
          </w:tcPr>
          <w:p>
            <w:pPr>
              <w:pStyle w:val="12"/>
            </w:pPr>
            <w:r>
              <w:t>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105.83</w:t>
            </w:r>
          </w:p>
        </w:tc>
        <w:tc>
          <w:tcPr>
            <w:tcW w:w="2835" w:type="dxa"/>
            <w:vAlign w:val="center"/>
          </w:tcPr>
          <w:p>
            <w:pPr>
              <w:pStyle w:val="10"/>
            </w:pPr>
            <w:r>
              <w:t>其中：财政    资金</w:t>
            </w:r>
          </w:p>
        </w:tc>
        <w:tc>
          <w:tcPr>
            <w:tcW w:w="2551" w:type="dxa"/>
            <w:vAlign w:val="center"/>
          </w:tcPr>
          <w:p>
            <w:pPr>
              <w:pStyle w:val="12"/>
            </w:pPr>
            <w:r>
              <w:t>105.83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保障野胡拐乡自收自支人员工资正常发放，提高职工生活水平，降低信访事件发生，推动工作顺利开展。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1.自收自支人员工资按时发放，提高职工生活水平，降低信访事件发生，促进工作顺利开展。</w:t>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自收自支人员发放工资涉及人数</w:t>
            </w:r>
          </w:p>
        </w:tc>
        <w:tc>
          <w:tcPr>
            <w:tcW w:w="2268" w:type="dxa"/>
            <w:vAlign w:val="center"/>
          </w:tcPr>
          <w:p>
            <w:pPr>
              <w:pStyle w:val="12"/>
            </w:pPr>
            <w:r>
              <w:t>28人</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正确发放人数/应发放人数</w:t>
            </w:r>
          </w:p>
        </w:tc>
        <w:tc>
          <w:tcPr>
            <w:tcW w:w="2268" w:type="dxa"/>
            <w:vAlign w:val="center"/>
          </w:tcPr>
          <w:p>
            <w:pPr>
              <w:pStyle w:val="12"/>
            </w:pPr>
            <w:r>
              <w:t>100%</w:t>
            </w:r>
          </w:p>
        </w:tc>
        <w:tc>
          <w:tcPr>
            <w:tcW w:w="1276" w:type="dxa"/>
            <w:vAlign w:val="center"/>
          </w:tcPr>
          <w:p>
            <w:pPr>
              <w:pStyle w:val="12"/>
            </w:pPr>
            <w:r>
              <w:t>《行政事业单位财政管理制度》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及时发放金额/应发放金额</w:t>
            </w:r>
          </w:p>
        </w:tc>
        <w:tc>
          <w:tcPr>
            <w:tcW w:w="2268" w:type="dxa"/>
            <w:vAlign w:val="center"/>
          </w:tcPr>
          <w:p>
            <w:pPr>
              <w:pStyle w:val="12"/>
            </w:pPr>
            <w:r>
              <w:t>100%</w:t>
            </w:r>
          </w:p>
        </w:tc>
        <w:tc>
          <w:tcPr>
            <w:tcW w:w="1276" w:type="dxa"/>
            <w:vAlign w:val="center"/>
          </w:tcPr>
          <w:p>
            <w:pPr>
              <w:pStyle w:val="12"/>
            </w:pPr>
            <w:r>
              <w:t>《行政事业单位财政管理制度》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年度工资发放总金额</w:t>
            </w:r>
          </w:p>
        </w:tc>
        <w:tc>
          <w:tcPr>
            <w:tcW w:w="5386" w:type="dxa"/>
            <w:vAlign w:val="center"/>
          </w:tcPr>
          <w:p>
            <w:pPr>
              <w:pStyle w:val="12"/>
            </w:pPr>
            <w:r>
              <w:t>年度工资发放总金额</w:t>
            </w:r>
          </w:p>
        </w:tc>
        <w:tc>
          <w:tcPr>
            <w:tcW w:w="2268" w:type="dxa"/>
            <w:vAlign w:val="center"/>
          </w:tcPr>
          <w:p>
            <w:pPr>
              <w:pStyle w:val="12"/>
            </w:pPr>
            <w:r>
              <w:t>105.83万元</w:t>
            </w:r>
          </w:p>
        </w:tc>
        <w:tc>
          <w:tcPr>
            <w:tcW w:w="1276"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提高自收自支人员福利待遇</w:t>
            </w:r>
          </w:p>
        </w:tc>
        <w:tc>
          <w:tcPr>
            <w:tcW w:w="5386" w:type="dxa"/>
            <w:vAlign w:val="center"/>
          </w:tcPr>
          <w:p>
            <w:pPr>
              <w:pStyle w:val="12"/>
            </w:pPr>
            <w:r>
              <w:t>提高自收自支人员福利待遇，保障员工工作积极性</w:t>
            </w:r>
          </w:p>
        </w:tc>
        <w:tc>
          <w:tcPr>
            <w:tcW w:w="2268" w:type="dxa"/>
            <w:vAlign w:val="center"/>
          </w:tcPr>
          <w:p>
            <w:pPr>
              <w:pStyle w:val="12"/>
            </w:pPr>
            <w:r>
              <w:t>提高自收自支人员福利待遇，保障员工工作积极性</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提高工作积极性</w:t>
            </w:r>
          </w:p>
        </w:tc>
        <w:tc>
          <w:tcPr>
            <w:tcW w:w="5386" w:type="dxa"/>
            <w:vAlign w:val="center"/>
          </w:tcPr>
          <w:p>
            <w:pPr>
              <w:pStyle w:val="12"/>
            </w:pPr>
            <w:r>
              <w:t>工资及时发放，员工积极性提升</w:t>
            </w:r>
          </w:p>
        </w:tc>
        <w:tc>
          <w:tcPr>
            <w:tcW w:w="2268" w:type="dxa"/>
            <w:vAlign w:val="center"/>
          </w:tcPr>
          <w:p>
            <w:pPr>
              <w:pStyle w:val="12"/>
            </w:pPr>
            <w:r>
              <w:t>工资及时发放，员工积极性提升</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满意人数/全部调查人数</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918001魏县野胡拐乡人民政府本级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魏县野胡拐乡人民政府本级上年末固定资产金额为202.06万元（详见下表）。本年度拟购置固定资产总额为0.00万元，已按要求列入政府采购预算，详见政府采购预算表。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918001魏县野胡拐乡人民政府本级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202.06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2400.89</w:t>
            </w:r>
          </w:p>
        </w:tc>
        <w:tc>
          <w:tcPr>
            <w:tcW w:w="2835" w:type="dxa"/>
            <w:vAlign w:val="center"/>
          </w:tcPr>
          <w:p>
            <w:pPr>
              <w:pStyle w:val="11"/>
            </w:pPr>
            <w:r>
              <w:t>102.07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950</w:t>
            </w:r>
          </w:p>
        </w:tc>
        <w:tc>
          <w:tcPr>
            <w:tcW w:w="2835" w:type="dxa"/>
            <w:vAlign w:val="center"/>
          </w:tcPr>
          <w:p>
            <w:pPr>
              <w:pStyle w:val="11"/>
            </w:pPr>
            <w:r>
              <w:t>40.39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520</w:t>
            </w:r>
          </w:p>
        </w:tc>
        <w:tc>
          <w:tcPr>
            <w:tcW w:w="2835" w:type="dxa"/>
            <w:vAlign w:val="center"/>
          </w:tcPr>
          <w:p>
            <w:pPr>
              <w:pStyle w:val="11"/>
            </w:pPr>
            <w:r>
              <w:t>99.99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282E2F"/>
    <w:rsid w:val="18783A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2024-02-23T14:24:17Z</dcterms:created>
  <dcterms:modified xsi:type="dcterms:W3CDTF">2024-02-23T06:24:17Z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2024-02-23T14:24:18Z</dcterms:created>
  <dcterms:modified xsi:type="dcterms:W3CDTF">2024-02-23T06:24:18Z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2024-02-23T14:24:19Z</dcterms:created>
  <dcterms:modified xsi:type="dcterms:W3CDTF">2024-02-23T06:24:19Z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2024-02-23T14:24:19Z</dcterms:created>
  <dcterms:modified xsi:type="dcterms:W3CDTF">2024-02-23T06:24:19Z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2024-02-23T14:24:11Z</dcterms:created>
  <dcterms:modified xsi:type="dcterms:W3CDTF">2024-02-23T06:24:11Z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2024-02-23T14:24:20Z</dcterms:created>
  <dcterms:modified xsi:type="dcterms:W3CDTF">2024-02-23T06:24:19Z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2024-02-23T14:24:21Z</dcterms:created>
  <dcterms:modified xsi:type="dcterms:W3CDTF">2024-02-23T06:24:21Z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30e202a-0a12-4f55-a812-a4b5113a29bb}">
  <ds:schemaRefs/>
</ds:datastoreItem>
</file>

<file path=customXml/itemProps11.xml><?xml version="1.0" encoding="utf-8"?>
<ds:datastoreItem xmlns:ds="http://schemas.openxmlformats.org/officeDocument/2006/customXml" ds:itemID="{651c35e0-1400-4346-87f8-6b94f49f831f}">
  <ds:schemaRefs/>
</ds:datastoreItem>
</file>

<file path=customXml/itemProps12.xml><?xml version="1.0" encoding="utf-8"?>
<ds:datastoreItem xmlns:ds="http://schemas.openxmlformats.org/officeDocument/2006/customXml" ds:itemID="{e7e5c1f2-2882-4323-9288-f0d701841e3a}">
  <ds:schemaRefs/>
</ds:datastoreItem>
</file>

<file path=customXml/itemProps13.xml><?xml version="1.0" encoding="utf-8"?>
<ds:datastoreItem xmlns:ds="http://schemas.openxmlformats.org/officeDocument/2006/customXml" ds:itemID="{66e6cee3-fae2-482e-848f-0ab07944bc5c}">
  <ds:schemaRefs/>
</ds:datastoreItem>
</file>

<file path=customXml/itemProps14.xml><?xml version="1.0" encoding="utf-8"?>
<ds:datastoreItem xmlns:ds="http://schemas.openxmlformats.org/officeDocument/2006/customXml" ds:itemID="{eed7789d-7b94-4bd1-baab-85e259efce3f}">
  <ds:schemaRefs/>
</ds:datastoreItem>
</file>

<file path=customXml/itemProps15.xml><?xml version="1.0" encoding="utf-8"?>
<ds:datastoreItem xmlns:ds="http://schemas.openxmlformats.org/officeDocument/2006/customXml" ds:itemID="{d8ce3c68-1dbb-443e-81f7-2c9299e1f857}">
  <ds:schemaRefs/>
</ds:datastoreItem>
</file>

<file path=customXml/itemProps2.xml><?xml version="1.0" encoding="utf-8"?>
<ds:datastoreItem xmlns:ds="http://schemas.openxmlformats.org/officeDocument/2006/customXml" ds:itemID="{856da8ab-51a6-4ed8-809c-436460e51202}">
  <ds:schemaRefs/>
</ds:datastoreItem>
</file>

<file path=customXml/itemProps3.xml><?xml version="1.0" encoding="utf-8"?>
<ds:datastoreItem xmlns:ds="http://schemas.openxmlformats.org/officeDocument/2006/customXml" ds:itemID="{6defcede-3f45-488a-8c82-f7dca38b2483}">
  <ds:schemaRefs/>
</ds:datastoreItem>
</file>

<file path=customXml/itemProps4.xml><?xml version="1.0" encoding="utf-8"?>
<ds:datastoreItem xmlns:ds="http://schemas.openxmlformats.org/officeDocument/2006/customXml" ds:itemID="{fef9c082-6f7b-466d-8ec9-5ff8c954f279}">
  <ds:schemaRefs/>
</ds:datastoreItem>
</file>

<file path=customXml/itemProps5.xml><?xml version="1.0" encoding="utf-8"?>
<ds:datastoreItem xmlns:ds="http://schemas.openxmlformats.org/officeDocument/2006/customXml" ds:itemID="{efb22156-e95e-438a-a814-ca7f3a9f1bd3}">
  <ds:schemaRefs/>
</ds:datastoreItem>
</file>

<file path=customXml/itemProps6.xml><?xml version="1.0" encoding="utf-8"?>
<ds:datastoreItem xmlns:ds="http://schemas.openxmlformats.org/officeDocument/2006/customXml" ds:itemID="{ebbd9b8e-dcc5-483b-8181-9b368c7dac4b}">
  <ds:schemaRefs/>
</ds:datastoreItem>
</file>

<file path=customXml/itemProps7.xml><?xml version="1.0" encoding="utf-8"?>
<ds:datastoreItem xmlns:ds="http://schemas.openxmlformats.org/officeDocument/2006/customXml" ds:itemID="{97276268-ef7c-4d52-976b-155390660987}">
  <ds:schemaRefs/>
</ds:datastoreItem>
</file>

<file path=customXml/itemProps8.xml><?xml version="1.0" encoding="utf-8"?>
<ds:datastoreItem xmlns:ds="http://schemas.openxmlformats.org/officeDocument/2006/customXml" ds:itemID="{38b283ff-0706-483d-bdea-656d50d089d4}">
  <ds:schemaRefs/>
</ds:datastoreItem>
</file>

<file path=customXml/itemProps9.xml><?xml version="1.0" encoding="utf-8"?>
<ds:datastoreItem xmlns:ds="http://schemas.openxmlformats.org/officeDocument/2006/customXml" ds:itemID="{3bc0d1a9-22bf-4959-b0ae-040d29ed95e7}">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2024-02-23T14:24:00Z</dcterms:created>
  <dc:creator>Administrator</dc:creator>
  <cp:lastModifiedBy>Administrator</cp:lastModifiedBy>
  <dcterms:modified xsi:type="dcterms:W3CDTF">2024-03-01T03:34:16Z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955CCB55AE1142E49750E57C8C7A7236</vt:lpwstr>
  </property>
</Properties>
</file>