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926魏县大辛庄乡人民政府</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959.02</w:t>
            </w:r>
          </w:p>
        </w:tc>
        <w:tc>
          <w:tcPr>
            <w:tcW w:w="4535" w:type="dxa"/>
            <w:vAlign w:val="center"/>
          </w:tcPr>
          <w:p>
            <w:pPr>
              <w:pStyle w:val="10"/>
            </w:pPr>
            <w:r>
              <w:t>一、一般公共服务支出</w:t>
            </w:r>
          </w:p>
        </w:tc>
        <w:tc>
          <w:tcPr>
            <w:tcW w:w="2126" w:type="dxa"/>
            <w:vAlign w:val="center"/>
          </w:tcPr>
          <w:p>
            <w:pPr>
              <w:pStyle w:val="9"/>
            </w:pPr>
            <w:r>
              <w:t>455.95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411.32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959.02</w:t>
            </w:r>
          </w:p>
        </w:tc>
        <w:tc>
          <w:tcPr>
            <w:tcW w:w="4535" w:type="dxa"/>
            <w:vAlign w:val="center"/>
          </w:tcPr>
          <w:p>
            <w:pPr>
              <w:pStyle w:val="12"/>
            </w:pPr>
            <w:r>
              <w:t>本年支出合计</w:t>
            </w:r>
          </w:p>
        </w:tc>
        <w:tc>
          <w:tcPr>
            <w:tcW w:w="2126" w:type="dxa"/>
            <w:vAlign w:val="center"/>
          </w:tcPr>
          <w:p>
            <w:pPr>
              <w:pStyle w:val="13"/>
            </w:pPr>
            <w:r>
              <w:t>959.02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959.02</w:t>
            </w:r>
          </w:p>
        </w:tc>
        <w:tc>
          <w:tcPr>
            <w:tcW w:w="4535" w:type="dxa"/>
            <w:vAlign w:val="center"/>
          </w:tcPr>
          <w:p>
            <w:pPr>
              <w:pStyle w:val="12"/>
            </w:pPr>
            <w:r>
              <w:t>支出总计</w:t>
            </w:r>
          </w:p>
        </w:tc>
        <w:tc>
          <w:tcPr>
            <w:tcW w:w="2126" w:type="dxa"/>
            <w:vAlign w:val="center"/>
          </w:tcPr>
          <w:p>
            <w:pPr>
              <w:pStyle w:val="13"/>
            </w:pPr>
            <w:r>
              <w:t>959.02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926魏县大辛庄乡人民政府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959.02</w:t>
            </w:r>
          </w:p>
        </w:tc>
        <w:tc>
          <w:tcPr>
            <w:tcW w:w="1134" w:type="dxa"/>
            <w:vAlign w:val="center"/>
          </w:tcPr>
          <w:p>
            <w:pPr>
              <w:pStyle w:val="13"/>
            </w:pPr>
            <w:r>
              <w:t>959.02</w:t>
            </w:r>
          </w:p>
        </w:tc>
        <w:tc>
          <w:tcPr>
            <w:tcW w:w="1134" w:type="dxa"/>
            <w:vAlign w:val="center"/>
          </w:tcPr>
          <w:p>
            <w:pPr>
              <w:pStyle w:val="13"/>
            </w:pPr>
            <w:r>
              <w:t>959.02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r>
              <w:t>455.95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73.96</w:t>
            </w:r>
          </w:p>
        </w:tc>
        <w:tc>
          <w:tcPr>
            <w:tcW w:w="1134" w:type="dxa"/>
            <w:vAlign w:val="center"/>
          </w:tcPr>
          <w:p>
            <w:pPr>
              <w:pStyle w:val="9"/>
            </w:pPr>
            <w:r>
              <w:t>73.96</w:t>
            </w:r>
          </w:p>
        </w:tc>
        <w:tc>
          <w:tcPr>
            <w:tcW w:w="1134" w:type="dxa"/>
            <w:vAlign w:val="center"/>
          </w:tcPr>
          <w:p>
            <w:pPr>
              <w:pStyle w:val="9"/>
            </w:pPr>
            <w:r>
              <w:t>73.96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73.96</w:t>
            </w:r>
          </w:p>
        </w:tc>
        <w:tc>
          <w:tcPr>
            <w:tcW w:w="1134" w:type="dxa"/>
            <w:vAlign w:val="center"/>
          </w:tcPr>
          <w:p>
            <w:pPr>
              <w:pStyle w:val="9"/>
            </w:pPr>
            <w:r>
              <w:t>73.96</w:t>
            </w:r>
          </w:p>
        </w:tc>
        <w:tc>
          <w:tcPr>
            <w:tcW w:w="1134" w:type="dxa"/>
            <w:vAlign w:val="center"/>
          </w:tcPr>
          <w:p>
            <w:pPr>
              <w:pStyle w:val="9"/>
            </w:pPr>
            <w:r>
              <w:t>73.96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31.03</w:t>
            </w:r>
          </w:p>
        </w:tc>
        <w:tc>
          <w:tcPr>
            <w:tcW w:w="1134" w:type="dxa"/>
            <w:vAlign w:val="center"/>
          </w:tcPr>
          <w:p>
            <w:pPr>
              <w:pStyle w:val="9"/>
            </w:pPr>
            <w:r>
              <w:t>31.03</w:t>
            </w:r>
          </w:p>
        </w:tc>
        <w:tc>
          <w:tcPr>
            <w:tcW w:w="1134" w:type="dxa"/>
            <w:vAlign w:val="center"/>
          </w:tcPr>
          <w:p>
            <w:pPr>
              <w:pStyle w:val="9"/>
            </w:pPr>
            <w:r>
              <w:t>31.03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15.52</w:t>
            </w:r>
          </w:p>
        </w:tc>
        <w:tc>
          <w:tcPr>
            <w:tcW w:w="1134" w:type="dxa"/>
            <w:vAlign w:val="center"/>
          </w:tcPr>
          <w:p>
            <w:pPr>
              <w:pStyle w:val="9"/>
            </w:pPr>
            <w:r>
              <w:t>15.52</w:t>
            </w:r>
          </w:p>
        </w:tc>
        <w:tc>
          <w:tcPr>
            <w:tcW w:w="1134" w:type="dxa"/>
            <w:vAlign w:val="center"/>
          </w:tcPr>
          <w:p>
            <w:pPr>
              <w:pStyle w:val="9"/>
            </w:pPr>
            <w:r>
              <w:t>15.52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r>
              <w:t>17.79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r>
              <w:t>411.32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926魏县大辛庄乡人民政府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959.02</w:t>
            </w:r>
          </w:p>
        </w:tc>
        <w:tc>
          <w:tcPr>
            <w:tcW w:w="1361" w:type="dxa"/>
            <w:vAlign w:val="center"/>
          </w:tcPr>
          <w:p>
            <w:pPr>
              <w:pStyle w:val="13"/>
            </w:pPr>
            <w:r>
              <w:t>423.33</w:t>
            </w:r>
          </w:p>
        </w:tc>
        <w:tc>
          <w:tcPr>
            <w:tcW w:w="1361" w:type="dxa"/>
            <w:vAlign w:val="center"/>
          </w:tcPr>
          <w:p>
            <w:pPr>
              <w:pStyle w:val="13"/>
            </w:pPr>
            <w:r>
              <w:t>535.69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455.95</w:t>
            </w:r>
          </w:p>
        </w:tc>
        <w:tc>
          <w:tcPr>
            <w:tcW w:w="1361" w:type="dxa"/>
            <w:vAlign w:val="center"/>
          </w:tcPr>
          <w:p>
            <w:pPr>
              <w:pStyle w:val="9"/>
            </w:pPr>
            <w:r>
              <w:t>331.58</w:t>
            </w:r>
          </w:p>
        </w:tc>
        <w:tc>
          <w:tcPr>
            <w:tcW w:w="1361" w:type="dxa"/>
            <w:vAlign w:val="center"/>
          </w:tcPr>
          <w:p>
            <w:pPr>
              <w:pStyle w:val="9"/>
            </w:pPr>
            <w:r>
              <w:t>124.37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455.95</w:t>
            </w:r>
          </w:p>
        </w:tc>
        <w:tc>
          <w:tcPr>
            <w:tcW w:w="1361" w:type="dxa"/>
            <w:vAlign w:val="center"/>
          </w:tcPr>
          <w:p>
            <w:pPr>
              <w:pStyle w:val="9"/>
            </w:pPr>
            <w:r>
              <w:t>331.58</w:t>
            </w:r>
          </w:p>
        </w:tc>
        <w:tc>
          <w:tcPr>
            <w:tcW w:w="1361" w:type="dxa"/>
            <w:vAlign w:val="center"/>
          </w:tcPr>
          <w:p>
            <w:pPr>
              <w:pStyle w:val="9"/>
            </w:pPr>
            <w:r>
              <w:t>124.37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455.95</w:t>
            </w:r>
          </w:p>
        </w:tc>
        <w:tc>
          <w:tcPr>
            <w:tcW w:w="1361" w:type="dxa"/>
            <w:vAlign w:val="center"/>
          </w:tcPr>
          <w:p>
            <w:pPr>
              <w:pStyle w:val="9"/>
            </w:pPr>
            <w:r>
              <w:t>331.58</w:t>
            </w:r>
          </w:p>
        </w:tc>
        <w:tc>
          <w:tcPr>
            <w:tcW w:w="1361" w:type="dxa"/>
            <w:vAlign w:val="center"/>
          </w:tcPr>
          <w:p>
            <w:pPr>
              <w:pStyle w:val="9"/>
            </w:pPr>
            <w:r>
              <w:t>124.37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73.96</w:t>
            </w:r>
          </w:p>
        </w:tc>
        <w:tc>
          <w:tcPr>
            <w:tcW w:w="1361" w:type="dxa"/>
            <w:vAlign w:val="center"/>
          </w:tcPr>
          <w:p>
            <w:pPr>
              <w:pStyle w:val="9"/>
            </w:pPr>
            <w:r>
              <w:t>73.96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73.96</w:t>
            </w:r>
          </w:p>
        </w:tc>
        <w:tc>
          <w:tcPr>
            <w:tcW w:w="1361" w:type="dxa"/>
            <w:vAlign w:val="center"/>
          </w:tcPr>
          <w:p>
            <w:pPr>
              <w:pStyle w:val="9"/>
            </w:pPr>
            <w:r>
              <w:t>73.96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27.41</w:t>
            </w:r>
          </w:p>
        </w:tc>
        <w:tc>
          <w:tcPr>
            <w:tcW w:w="1361" w:type="dxa"/>
            <w:vAlign w:val="center"/>
          </w:tcPr>
          <w:p>
            <w:pPr>
              <w:pStyle w:val="9"/>
            </w:pPr>
            <w:r>
              <w:t>27.41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31.03</w:t>
            </w:r>
          </w:p>
        </w:tc>
        <w:tc>
          <w:tcPr>
            <w:tcW w:w="1361" w:type="dxa"/>
            <w:vAlign w:val="center"/>
          </w:tcPr>
          <w:p>
            <w:pPr>
              <w:pStyle w:val="9"/>
            </w:pPr>
            <w:r>
              <w:t>31.03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15.52</w:t>
            </w:r>
          </w:p>
        </w:tc>
        <w:tc>
          <w:tcPr>
            <w:tcW w:w="1361" w:type="dxa"/>
            <w:vAlign w:val="center"/>
          </w:tcPr>
          <w:p>
            <w:pPr>
              <w:pStyle w:val="9"/>
            </w:pPr>
            <w:r>
              <w:t>15.52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17.79</w:t>
            </w:r>
          </w:p>
        </w:tc>
        <w:tc>
          <w:tcPr>
            <w:tcW w:w="1361" w:type="dxa"/>
            <w:vAlign w:val="center"/>
          </w:tcPr>
          <w:p>
            <w:pPr>
              <w:pStyle w:val="9"/>
            </w:pPr>
            <w:r>
              <w:t>17.79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17.79</w:t>
            </w:r>
          </w:p>
        </w:tc>
        <w:tc>
          <w:tcPr>
            <w:tcW w:w="1361" w:type="dxa"/>
            <w:vAlign w:val="center"/>
          </w:tcPr>
          <w:p>
            <w:pPr>
              <w:pStyle w:val="9"/>
            </w:pPr>
            <w:r>
              <w:t>17.79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17.79</w:t>
            </w:r>
          </w:p>
        </w:tc>
        <w:tc>
          <w:tcPr>
            <w:tcW w:w="1361" w:type="dxa"/>
            <w:vAlign w:val="center"/>
          </w:tcPr>
          <w:p>
            <w:pPr>
              <w:pStyle w:val="9"/>
            </w:pPr>
            <w:r>
              <w:t>17.79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r>
              <w:t>411.32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926魏县大辛庄乡人民政府</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959.02</w:t>
            </w:r>
          </w:p>
        </w:tc>
        <w:tc>
          <w:tcPr>
            <w:tcW w:w="3402" w:type="dxa"/>
            <w:vAlign w:val="center"/>
          </w:tcPr>
          <w:p>
            <w:pPr>
              <w:pStyle w:val="10"/>
            </w:pPr>
            <w:r>
              <w:t>一、一般公共服务支出</w:t>
            </w:r>
          </w:p>
        </w:tc>
        <w:tc>
          <w:tcPr>
            <w:tcW w:w="1474" w:type="dxa"/>
            <w:vAlign w:val="center"/>
          </w:tcPr>
          <w:p>
            <w:pPr>
              <w:pStyle w:val="9"/>
            </w:pPr>
            <w:r>
              <w:t>455.95</w:t>
            </w:r>
          </w:p>
        </w:tc>
        <w:tc>
          <w:tcPr>
            <w:tcW w:w="1474" w:type="dxa"/>
            <w:vAlign w:val="center"/>
          </w:tcPr>
          <w:p>
            <w:pPr>
              <w:pStyle w:val="9"/>
            </w:pPr>
            <w:r>
              <w:t>455.95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73.96</w:t>
            </w:r>
          </w:p>
        </w:tc>
        <w:tc>
          <w:tcPr>
            <w:tcW w:w="1474" w:type="dxa"/>
            <w:vAlign w:val="center"/>
          </w:tcPr>
          <w:p>
            <w:pPr>
              <w:pStyle w:val="9"/>
            </w:pPr>
            <w:r>
              <w:t>73.96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17.79</w:t>
            </w:r>
          </w:p>
        </w:tc>
        <w:tc>
          <w:tcPr>
            <w:tcW w:w="1474" w:type="dxa"/>
            <w:vAlign w:val="center"/>
          </w:tcPr>
          <w:p>
            <w:pPr>
              <w:pStyle w:val="9"/>
            </w:pPr>
            <w:r>
              <w:t>17.79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411.32</w:t>
            </w:r>
          </w:p>
        </w:tc>
        <w:tc>
          <w:tcPr>
            <w:tcW w:w="1474" w:type="dxa"/>
            <w:vAlign w:val="center"/>
          </w:tcPr>
          <w:p>
            <w:pPr>
              <w:pStyle w:val="9"/>
            </w:pPr>
            <w:r>
              <w:t>411.32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959.02</w:t>
            </w:r>
          </w:p>
        </w:tc>
        <w:tc>
          <w:tcPr>
            <w:tcW w:w="3402" w:type="dxa"/>
            <w:vAlign w:val="center"/>
          </w:tcPr>
          <w:p>
            <w:pPr>
              <w:pStyle w:val="12"/>
            </w:pPr>
            <w:r>
              <w:t>本年支出合计</w:t>
            </w:r>
          </w:p>
        </w:tc>
        <w:tc>
          <w:tcPr>
            <w:tcW w:w="1474" w:type="dxa"/>
            <w:vAlign w:val="center"/>
          </w:tcPr>
          <w:p>
            <w:pPr>
              <w:pStyle w:val="13"/>
            </w:pPr>
            <w:r>
              <w:t>959.02</w:t>
            </w:r>
          </w:p>
        </w:tc>
        <w:tc>
          <w:tcPr>
            <w:tcW w:w="1474" w:type="dxa"/>
            <w:vAlign w:val="center"/>
          </w:tcPr>
          <w:p>
            <w:pPr>
              <w:pStyle w:val="13"/>
            </w:pPr>
            <w:r>
              <w:t>959.02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959.02</w:t>
            </w:r>
          </w:p>
        </w:tc>
        <w:tc>
          <w:tcPr>
            <w:tcW w:w="3402" w:type="dxa"/>
            <w:vAlign w:val="center"/>
          </w:tcPr>
          <w:p>
            <w:pPr>
              <w:pStyle w:val="12"/>
            </w:pPr>
            <w:r>
              <w:t>支出总计</w:t>
            </w:r>
          </w:p>
        </w:tc>
        <w:tc>
          <w:tcPr>
            <w:tcW w:w="1474" w:type="dxa"/>
            <w:vAlign w:val="center"/>
          </w:tcPr>
          <w:p>
            <w:pPr>
              <w:pStyle w:val="13"/>
            </w:pPr>
            <w:r>
              <w:t>959.02</w:t>
            </w:r>
          </w:p>
        </w:tc>
        <w:tc>
          <w:tcPr>
            <w:tcW w:w="1474" w:type="dxa"/>
            <w:vAlign w:val="center"/>
          </w:tcPr>
          <w:p>
            <w:pPr>
              <w:pStyle w:val="13"/>
            </w:pPr>
            <w:r>
              <w:t>959.02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926魏县大辛庄乡人民政府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959.02</w:t>
            </w:r>
          </w:p>
        </w:tc>
        <w:tc>
          <w:tcPr>
            <w:tcW w:w="2551" w:type="dxa"/>
            <w:vAlign w:val="center"/>
          </w:tcPr>
          <w:p>
            <w:pPr>
              <w:pStyle w:val="13"/>
            </w:pPr>
            <w:r>
              <w:t>423.33</w:t>
            </w:r>
          </w:p>
        </w:tc>
        <w:tc>
          <w:tcPr>
            <w:tcW w:w="2551" w:type="dxa"/>
            <w:vAlign w:val="center"/>
          </w:tcPr>
          <w:p>
            <w:pPr>
              <w:pStyle w:val="13"/>
            </w:pPr>
            <w:r>
              <w:t>535.69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455.95</w:t>
            </w:r>
          </w:p>
        </w:tc>
        <w:tc>
          <w:tcPr>
            <w:tcW w:w="2551" w:type="dxa"/>
            <w:vAlign w:val="center"/>
          </w:tcPr>
          <w:p>
            <w:pPr>
              <w:pStyle w:val="9"/>
            </w:pPr>
            <w:r>
              <w:t>331.58</w:t>
            </w:r>
          </w:p>
        </w:tc>
        <w:tc>
          <w:tcPr>
            <w:tcW w:w="2551" w:type="dxa"/>
            <w:vAlign w:val="center"/>
          </w:tcPr>
          <w:p>
            <w:pPr>
              <w:pStyle w:val="9"/>
            </w:pPr>
            <w:r>
              <w:t>124.37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455.95</w:t>
            </w:r>
          </w:p>
        </w:tc>
        <w:tc>
          <w:tcPr>
            <w:tcW w:w="2551" w:type="dxa"/>
            <w:vAlign w:val="center"/>
          </w:tcPr>
          <w:p>
            <w:pPr>
              <w:pStyle w:val="9"/>
            </w:pPr>
            <w:r>
              <w:t>331.58</w:t>
            </w:r>
          </w:p>
        </w:tc>
        <w:tc>
          <w:tcPr>
            <w:tcW w:w="2551" w:type="dxa"/>
            <w:vAlign w:val="center"/>
          </w:tcPr>
          <w:p>
            <w:pPr>
              <w:pStyle w:val="9"/>
            </w:pPr>
            <w:r>
              <w:t>124.37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455.95</w:t>
            </w:r>
          </w:p>
        </w:tc>
        <w:tc>
          <w:tcPr>
            <w:tcW w:w="2551" w:type="dxa"/>
            <w:vAlign w:val="center"/>
          </w:tcPr>
          <w:p>
            <w:pPr>
              <w:pStyle w:val="9"/>
            </w:pPr>
            <w:r>
              <w:t>331.58</w:t>
            </w:r>
          </w:p>
        </w:tc>
        <w:tc>
          <w:tcPr>
            <w:tcW w:w="2551" w:type="dxa"/>
            <w:vAlign w:val="center"/>
          </w:tcPr>
          <w:p>
            <w:pPr>
              <w:pStyle w:val="9"/>
            </w:pPr>
            <w:r>
              <w:t>124.37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73.96</w:t>
            </w:r>
          </w:p>
        </w:tc>
        <w:tc>
          <w:tcPr>
            <w:tcW w:w="2551" w:type="dxa"/>
            <w:vAlign w:val="center"/>
          </w:tcPr>
          <w:p>
            <w:pPr>
              <w:pStyle w:val="9"/>
            </w:pPr>
            <w:r>
              <w:t>73.96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73.96</w:t>
            </w:r>
          </w:p>
        </w:tc>
        <w:tc>
          <w:tcPr>
            <w:tcW w:w="2551" w:type="dxa"/>
            <w:vAlign w:val="center"/>
          </w:tcPr>
          <w:p>
            <w:pPr>
              <w:pStyle w:val="9"/>
            </w:pPr>
            <w:r>
              <w:t>73.96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31.03</w:t>
            </w:r>
          </w:p>
        </w:tc>
        <w:tc>
          <w:tcPr>
            <w:tcW w:w="2551" w:type="dxa"/>
            <w:vAlign w:val="center"/>
          </w:tcPr>
          <w:p>
            <w:pPr>
              <w:pStyle w:val="9"/>
            </w:pPr>
            <w:r>
              <w:t>31.03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15.52</w:t>
            </w:r>
          </w:p>
        </w:tc>
        <w:tc>
          <w:tcPr>
            <w:tcW w:w="2551" w:type="dxa"/>
            <w:vAlign w:val="center"/>
          </w:tcPr>
          <w:p>
            <w:pPr>
              <w:pStyle w:val="9"/>
            </w:pPr>
            <w:r>
              <w:t>15.52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17.79</w:t>
            </w:r>
          </w:p>
        </w:tc>
        <w:tc>
          <w:tcPr>
            <w:tcW w:w="2551" w:type="dxa"/>
            <w:vAlign w:val="center"/>
          </w:tcPr>
          <w:p>
            <w:pPr>
              <w:pStyle w:val="9"/>
            </w:pPr>
            <w:r>
              <w:t>17.79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17.79</w:t>
            </w:r>
          </w:p>
        </w:tc>
        <w:tc>
          <w:tcPr>
            <w:tcW w:w="2551" w:type="dxa"/>
            <w:vAlign w:val="center"/>
          </w:tcPr>
          <w:p>
            <w:pPr>
              <w:pStyle w:val="9"/>
            </w:pPr>
            <w:r>
              <w:t>17.79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17.79</w:t>
            </w:r>
          </w:p>
        </w:tc>
        <w:tc>
          <w:tcPr>
            <w:tcW w:w="2551" w:type="dxa"/>
            <w:vAlign w:val="center"/>
          </w:tcPr>
          <w:p>
            <w:pPr>
              <w:pStyle w:val="9"/>
            </w:pPr>
            <w:r>
              <w:t>17.79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411.32</w:t>
            </w:r>
          </w:p>
        </w:tc>
        <w:tc>
          <w:tcPr>
            <w:tcW w:w="2551" w:type="dxa"/>
            <w:vAlign w:val="center"/>
          </w:tcPr>
          <w:p>
            <w:pPr>
              <w:pStyle w:val="9"/>
            </w:pPr>
          </w:p>
        </w:tc>
        <w:tc>
          <w:tcPr>
            <w:tcW w:w="2551" w:type="dxa"/>
            <w:vAlign w:val="center"/>
          </w:tcPr>
          <w:p>
            <w:pPr>
              <w:pStyle w:val="9"/>
            </w:pPr>
            <w:r>
              <w:t>411.32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411.32</w:t>
            </w:r>
          </w:p>
        </w:tc>
        <w:tc>
          <w:tcPr>
            <w:tcW w:w="2551" w:type="dxa"/>
            <w:vAlign w:val="center"/>
          </w:tcPr>
          <w:p>
            <w:pPr>
              <w:pStyle w:val="9"/>
            </w:pPr>
          </w:p>
        </w:tc>
        <w:tc>
          <w:tcPr>
            <w:tcW w:w="2551" w:type="dxa"/>
            <w:vAlign w:val="center"/>
          </w:tcPr>
          <w:p>
            <w:pPr>
              <w:pStyle w:val="9"/>
            </w:pPr>
            <w:r>
              <w:t>411.32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411.32</w:t>
            </w:r>
          </w:p>
        </w:tc>
        <w:tc>
          <w:tcPr>
            <w:tcW w:w="2551" w:type="dxa"/>
            <w:vAlign w:val="center"/>
          </w:tcPr>
          <w:p>
            <w:pPr>
              <w:pStyle w:val="9"/>
            </w:pPr>
          </w:p>
        </w:tc>
        <w:tc>
          <w:tcPr>
            <w:tcW w:w="2551" w:type="dxa"/>
            <w:vAlign w:val="center"/>
          </w:tcPr>
          <w:p>
            <w:pPr>
              <w:pStyle w:val="9"/>
            </w:pPr>
            <w:r>
              <w:t>411.32</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926魏县大辛庄乡人民政府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423.33</w:t>
            </w:r>
          </w:p>
        </w:tc>
        <w:tc>
          <w:tcPr>
            <w:tcW w:w="2551" w:type="dxa"/>
            <w:vAlign w:val="center"/>
          </w:tcPr>
          <w:p>
            <w:pPr>
              <w:pStyle w:val="13"/>
            </w:pPr>
            <w:r>
              <w:t>369.21</w:t>
            </w:r>
          </w:p>
        </w:tc>
        <w:tc>
          <w:tcPr>
            <w:tcW w:w="2551" w:type="dxa"/>
            <w:vAlign w:val="center"/>
          </w:tcPr>
          <w:p>
            <w:pPr>
              <w:pStyle w:val="13"/>
            </w:pPr>
            <w:r>
              <w:t>54.12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337.30</w:t>
            </w:r>
          </w:p>
        </w:tc>
        <w:tc>
          <w:tcPr>
            <w:tcW w:w="2551" w:type="dxa"/>
            <w:vAlign w:val="center"/>
          </w:tcPr>
          <w:p>
            <w:pPr>
              <w:pStyle w:val="9"/>
            </w:pPr>
            <w:r>
              <w:t>337.30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182.75</w:t>
            </w:r>
          </w:p>
        </w:tc>
        <w:tc>
          <w:tcPr>
            <w:tcW w:w="2551" w:type="dxa"/>
            <w:vAlign w:val="center"/>
          </w:tcPr>
          <w:p>
            <w:pPr>
              <w:pStyle w:val="9"/>
            </w:pPr>
            <w:r>
              <w:t>182.75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35.79</w:t>
            </w:r>
          </w:p>
        </w:tc>
        <w:tc>
          <w:tcPr>
            <w:tcW w:w="2551" w:type="dxa"/>
            <w:vAlign w:val="center"/>
          </w:tcPr>
          <w:p>
            <w:pPr>
              <w:pStyle w:val="9"/>
            </w:pPr>
            <w:r>
              <w:t>35.79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47.80</w:t>
            </w:r>
          </w:p>
        </w:tc>
        <w:tc>
          <w:tcPr>
            <w:tcW w:w="2551" w:type="dxa"/>
            <w:vAlign w:val="center"/>
          </w:tcPr>
          <w:p>
            <w:pPr>
              <w:pStyle w:val="9"/>
            </w:pPr>
            <w:r>
              <w:t>47.80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6.62</w:t>
            </w:r>
          </w:p>
        </w:tc>
        <w:tc>
          <w:tcPr>
            <w:tcW w:w="2551" w:type="dxa"/>
            <w:vAlign w:val="center"/>
          </w:tcPr>
          <w:p>
            <w:pPr>
              <w:pStyle w:val="9"/>
            </w:pPr>
            <w:r>
              <w:t>6.62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31.03</w:t>
            </w:r>
          </w:p>
        </w:tc>
        <w:tc>
          <w:tcPr>
            <w:tcW w:w="2551" w:type="dxa"/>
            <w:vAlign w:val="center"/>
          </w:tcPr>
          <w:p>
            <w:pPr>
              <w:pStyle w:val="9"/>
            </w:pPr>
            <w:r>
              <w:t>31.03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15.52</w:t>
            </w:r>
          </w:p>
        </w:tc>
        <w:tc>
          <w:tcPr>
            <w:tcW w:w="2551" w:type="dxa"/>
            <w:vAlign w:val="center"/>
          </w:tcPr>
          <w:p>
            <w:pPr>
              <w:pStyle w:val="9"/>
            </w:pPr>
            <w:r>
              <w:t>15.52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17.79</w:t>
            </w:r>
          </w:p>
        </w:tc>
        <w:tc>
          <w:tcPr>
            <w:tcW w:w="2551" w:type="dxa"/>
            <w:vAlign w:val="center"/>
          </w:tcPr>
          <w:p>
            <w:pPr>
              <w:pStyle w:val="9"/>
            </w:pPr>
            <w:r>
              <w:t>17.79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54.12</w:t>
            </w:r>
          </w:p>
        </w:tc>
        <w:tc>
          <w:tcPr>
            <w:tcW w:w="2551" w:type="dxa"/>
            <w:vAlign w:val="center"/>
          </w:tcPr>
          <w:p>
            <w:pPr>
              <w:pStyle w:val="9"/>
            </w:pPr>
          </w:p>
        </w:tc>
        <w:tc>
          <w:tcPr>
            <w:tcW w:w="2551" w:type="dxa"/>
            <w:vAlign w:val="center"/>
          </w:tcPr>
          <w:p>
            <w:pPr>
              <w:pStyle w:val="9"/>
            </w:pPr>
            <w:r>
              <w:t>54.12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18.12</w:t>
            </w:r>
          </w:p>
        </w:tc>
        <w:tc>
          <w:tcPr>
            <w:tcW w:w="2551" w:type="dxa"/>
            <w:vAlign w:val="center"/>
          </w:tcPr>
          <w:p>
            <w:pPr>
              <w:pStyle w:val="9"/>
            </w:pPr>
          </w:p>
        </w:tc>
        <w:tc>
          <w:tcPr>
            <w:tcW w:w="2551" w:type="dxa"/>
            <w:vAlign w:val="center"/>
          </w:tcPr>
          <w:p>
            <w:pPr>
              <w:pStyle w:val="9"/>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31.91</w:t>
            </w:r>
          </w:p>
        </w:tc>
        <w:tc>
          <w:tcPr>
            <w:tcW w:w="2551" w:type="dxa"/>
            <w:vAlign w:val="center"/>
          </w:tcPr>
          <w:p>
            <w:pPr>
              <w:pStyle w:val="9"/>
            </w:pPr>
            <w:r>
              <w:t>31.91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4.50</w:t>
            </w:r>
          </w:p>
        </w:tc>
        <w:tc>
          <w:tcPr>
            <w:tcW w:w="2551" w:type="dxa"/>
            <w:vAlign w:val="center"/>
          </w:tcPr>
          <w:p>
            <w:pPr>
              <w:pStyle w:val="9"/>
            </w:pPr>
            <w:r>
              <w:t>4.50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926魏县大辛庄乡人民政府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926魏县大辛庄乡人民政府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926魏县大辛庄乡人民政府</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魏县大辛庄乡人民政府2024年部门预算信息公开情况说明</w:t>
      </w:r>
    </w:p>
    <w:p>
      <w:pPr>
        <w:jc w:val="center"/>
      </w:pPr>
      <w:r>
        <w:rPr>
          <w:rFonts w:ascii="方正小标宋_GBK" w:hAnsi="方正小标宋_GBK" w:eastAsia="方正小标宋_GBK" w:cs="方正小标宋_GBK"/>
          <w:color w:val="000000"/>
          <w:sz w:val="44"/>
        </w:rPr>
        <w:t>魏县大辛庄乡人民政府2024年部门预算信息公开情况说明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按照《中华人民共和国预算法》、《地方预决算公开操作规程》和《关于进一步推进预算公开工作的实施意见》规定，现将魏县大辛庄乡人民政府2024年部门预算公开如下：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5"/>
      </w:pPr>
      <w:r>
        <w:t>(二)讨论和决定经济建设、政治建设、文化建设、社会建设、生态文明建设和党的建设以及乡村振兴中的重大问题。</w:t>
      </w:r>
    </w:p>
    <w:p>
      <w:pPr>
        <w:pStyle w:val="15"/>
      </w:pPr>
      <w:r>
        <w:t>(三)组织召开本级人民代表大会，充分行使重大事项决定权、监督权和选举权，做好人大代表工作，联系选民、反映群众意见和要求。</w:t>
      </w:r>
    </w:p>
    <w:p>
      <w:pPr>
        <w:pStyle w:val="1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5"/>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5"/>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(七)按照干部管理权限，负责对干部的教育、培训、选拔、考核和监督工作。协助管理上级有关部门驻镇单位的干部.做好人才服务工作。</w:t>
      </w:r>
    </w:p>
    <w:p>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pStyle w:val="15"/>
      </w:pPr>
      <w:r>
        <w:t>党政内设机构和事业单位设置：</w:t>
      </w:r>
    </w:p>
    <w:p>
      <w:pPr>
        <w:pStyle w:val="15"/>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魏县大辛庄乡人民政府本级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按照预算管理有关规定，目前部门预算的编制实行综合预算管理，即全部收入和支出都反映在预算中。魏县大辛庄乡人民政府机关及所属事业单位的收支包含在部门预算中。</w:t>
      </w:r>
    </w:p>
    <w:p>
      <w:pPr>
        <w:pStyle w:val="16"/>
      </w:pPr>
      <w:r>
        <w:t>1、收入说明</w:t>
      </w:r>
    </w:p>
    <w:p>
      <w:pPr>
        <w:pStyle w:val="16"/>
      </w:pPr>
      <w:r>
        <w:t>反映本部门当年全部收入。2024年预算收入959.02万元，其中：一般公共预算收入959.02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大辛庄乡人民政府年度部门预算中支出预算的总体情况。2024年支出预算959.02万元，其中基本支出423.33万元，包括人员经费369.21万元和日常公用经费54.12万元；项目支出535.69万元，主要为2024年自收自支人员经费78.39万元，日常公用经费24.8万元，村经费43.25万元，服务基层专项经费38.98万元，村干部工资368.08万元</w:t>
      </w:r>
    </w:p>
    <w:p>
      <w:pPr>
        <w:pStyle w:val="16"/>
      </w:pPr>
      <w:r>
        <w:t>3、比上年增减情况</w:t>
      </w:r>
    </w:p>
    <w:p>
      <w:pPr>
        <w:pStyle w:val="16"/>
      </w:pPr>
      <w:r>
        <w:t>2024年预算收支安排959.02万元，较2023年预算减少241.25万元，其中：基本支出增加39.26万元，主要为增加人员工资和社会保险等费用。项目支出减少280.51万元，主要为减少了革命老区项目</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机关运行经费共计安排24万元，主要用于保证正常办公的基本需要和维持单位日常业务运转，包括：办公费、邮电费、差旅费、福利费、手续费、公务接待费、工会经费、公务用车运行维护费和离退休干部经费。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1、做好项目建设重点工作。要开创工作方法，做好群众思想工作，保持我乡镇平安和谐的良好局面，同时要大胆走出去，引进高质量企业项目，为县域经济发展助力。</w:t>
      </w:r>
    </w:p>
    <w:p>
      <w:pPr>
        <w:pStyle w:val="19"/>
      </w:pPr>
      <w:r>
        <w:t>2、夯实基层党组织建设。积极开展“党建党课”专题教育活动和解放思想大讨论，制定学习计划，加快学习型、服务型党组织建设，推进基层党组织工作创新，开展各项党内活动，积极做好组织党员学习和培训工作，不断提高党员的整体素质。</w:t>
      </w:r>
    </w:p>
    <w:p>
      <w:pPr>
        <w:pStyle w:val="19"/>
      </w:pPr>
      <w:r>
        <w:t>3、突出信访稳定重点工作。进一步完善矛盾纠纷排查制度，领导干部责任到村，责任到户，进一步完善矛盾纠纷排查化解网络，加大排查力度，掌握村情民情，及时解决群众反映的热难点问题，确保全乡社会稳定。</w:t>
      </w:r>
    </w:p>
    <w:p>
      <w:pPr>
        <w:pStyle w:val="19"/>
      </w:pPr>
      <w:r>
        <w:t>4、突出财税征收重点工作。认真总结税收征缴经验，进一步培养新税源，巩固壮大原有税源，加强零散税收社会化管理，力争全年税收保质保量完成任务。</w:t>
      </w:r>
    </w:p>
    <w:p>
      <w:pPr>
        <w:pStyle w:val="19"/>
      </w:pPr>
      <w:r>
        <w:t>5、加大农村环境整治力度。继续加大农村环境整治力度，配足配齐环卫经费和设施，完善环境整治各项制度，加强乡保洁队伍建设，谋划推进保洁队伍公司化管理，形成环境治理常态化，推进农村面貌改造提升样板建设。</w:t>
      </w:r>
    </w:p>
    <w:p>
      <w:pPr>
        <w:pStyle w:val="19"/>
      </w:pPr>
      <w:r>
        <w:t>6、加快农业产业结构调整，推进绿色农业、现代农业发展。进一步完善土地流转和土地确权制度，继续鼓励发展种植大户、家庭农场等新型农业发展模式。科学谋划，统筹协调，辐射周边的农业产业示范园建设。</w:t>
      </w:r>
    </w:p>
    <w:p>
      <w:pPr>
        <w:pStyle w:val="19"/>
      </w:pPr>
      <w:r>
        <w:t>7、迅速调整适应计划生育新形势。结合大辛庄生育工作现状，严格按照上级文件精神，迅速调整工作重心，适应工作新形势，逐步落实二孩政策，稳步推进优生优育、孕期保健检查等重点工作。</w:t>
      </w:r>
    </w:p>
    <w:p>
      <w:pPr>
        <w:spacing w:line="500" w:lineRule="exact"/>
        <w:ind w:firstLine="560"/>
      </w:pPr>
      <w:r>
        <w:rPr>
          <w:rFonts w:eastAsia="方正仿宋_GBK"/>
          <w:color w:val="000000"/>
          <w:sz w:val="28"/>
        </w:rPr>
        <w:t>（二）分项绩效目标</w:t>
      </w:r>
    </w:p>
    <w:p>
      <w:pPr>
        <w:pStyle w:val="20"/>
      </w:pPr>
      <w:r>
        <w:t xml:space="preserve">（1）贯彻落实党在农村的各项方针、政策，圆满完成县委、县政府下达的目标任务。                  </w:t>
      </w:r>
    </w:p>
    <w:p>
      <w:pPr>
        <w:pStyle w:val="20"/>
      </w:pPr>
      <w:r>
        <w:t xml:space="preserve">（2）抓好党的建设。主要包括领导班子建设、党风廉政建设、农村基层组织建设和机构改革控编减员。   </w:t>
      </w:r>
    </w:p>
    <w:p>
      <w:pPr>
        <w:pStyle w:val="20"/>
      </w:pPr>
      <w:r>
        <w:t xml:space="preserve">（3）以经济建设为中心，重点抓好高效农业、第三产业和民营企业，加快小康建设步伐。               </w:t>
      </w:r>
    </w:p>
    <w:p>
      <w:pPr>
        <w:pStyle w:val="20"/>
      </w:pPr>
      <w:r>
        <w:t xml:space="preserve">（4）办好公益事业。重点抓好镇、村学校、医疗卫生、道路交通等，推进城镇绿色化和村庄绿化建设，保障和改善民生工作常抓不懈            </w:t>
      </w:r>
    </w:p>
    <w:p>
      <w:pPr>
        <w:pStyle w:val="20"/>
      </w:pPr>
      <w:r>
        <w:t>（5）乡党委、政府全面落实人口与计划生育工作责任制，计划生育工作稳步提升。</w:t>
      </w:r>
    </w:p>
    <w:p>
      <w:pPr>
        <w:pStyle w:val="20"/>
      </w:pPr>
      <w:r>
        <w:t xml:space="preserve">（6）信访稳定工作扎实推进，严格贯彻信访“213”工作机制，完善镇村矛盾纠纷排查化解网络，大力实施领导接访、带案下访、责任包保制。     </w:t>
      </w:r>
    </w:p>
    <w:p>
      <w:pPr>
        <w:pStyle w:val="20"/>
      </w:pPr>
      <w:r>
        <w:t>（7）完成县委、县政府交办的其他工作。</w:t>
      </w:r>
    </w:p>
    <w:p>
      <w:pPr>
        <w:spacing w:line="500" w:lineRule="exact"/>
        <w:ind w:firstLine="560"/>
      </w:pPr>
      <w:r>
        <w:rPr>
          <w:rFonts w:eastAsia="方正仿宋_GBK"/>
          <w:color w:val="000000"/>
          <w:sz w:val="28"/>
        </w:rPr>
        <w:t>（三）工作保障措施</w:t>
      </w:r>
    </w:p>
    <w:p>
      <w:pPr>
        <w:pStyle w:val="21"/>
      </w:pPr>
      <w:r>
        <w:t>（1）统筹城乡发展，不断夯实经济社会发展基础</w:t>
      </w:r>
    </w:p>
    <w:p>
      <w:pPr>
        <w:pStyle w:val="21"/>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21"/>
      </w:pPr>
      <w:r>
        <w:t>（2）细化措施办法，全力抓好安全信访稳定工作</w:t>
      </w:r>
    </w:p>
    <w:p>
      <w:pPr>
        <w:pStyle w:val="21"/>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pPr>
        <w:pStyle w:val="21"/>
      </w:pPr>
      <w:r>
        <w:t>（3）坚持改革创新，下大力气扎实抓好党建工作</w:t>
      </w:r>
    </w:p>
    <w:p>
      <w:pPr>
        <w:pStyle w:val="21"/>
        <w:sectPr>
          <w:pgSz w:w="16840" w:h="11900" w:orient="landscape"/>
          <w:pgMar w:top="1361" w:right="1020" w:bottom="1361" w:left="1020" w:header="720" w:footer="720" w:gutter="0"/>
          <w:cols w:space="720" w:num="1"/>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1、2024年村办公经费绩效目标表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13043424P00000810261Q</w:t>
            </w:r>
          </w:p>
        </w:tc>
        <w:tc>
          <w:tcPr>
            <w:tcW w:w="2835" w:type="dxa"/>
            <w:vAlign w:val="center"/>
          </w:tcPr>
          <w:p>
            <w:pPr>
              <w:pStyle w:val="8"/>
            </w:pPr>
            <w:r>
              <w:t>项目名称</w:t>
            </w:r>
          </w:p>
        </w:tc>
        <w:tc>
          <w:tcPr>
            <w:tcW w:w="6094" w:type="dxa"/>
            <w:gridSpan w:val="3"/>
            <w:vAlign w:val="center"/>
          </w:tcPr>
          <w:p>
            <w:pPr>
              <w:pStyle w:val="10"/>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43.25</w:t>
            </w:r>
          </w:p>
        </w:tc>
        <w:tc>
          <w:tcPr>
            <w:tcW w:w="2835" w:type="dxa"/>
            <w:vAlign w:val="center"/>
          </w:tcPr>
          <w:p>
            <w:pPr>
              <w:pStyle w:val="8"/>
            </w:pPr>
            <w:r>
              <w:t>其中：财政    资金</w:t>
            </w:r>
          </w:p>
        </w:tc>
        <w:tc>
          <w:tcPr>
            <w:tcW w:w="2551" w:type="dxa"/>
            <w:vAlign w:val="center"/>
          </w:tcPr>
          <w:p>
            <w:pPr>
              <w:pStyle w:val="10"/>
            </w:pPr>
            <w:r>
              <w:t>43.25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用于大兴庄镇33个村办公经费方面的支出。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1.大辛庄33个村，需要43.25万元运转，提高村办公积极性，更好的服务群众。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村运转总成本</w:t>
            </w:r>
          </w:p>
        </w:tc>
        <w:tc>
          <w:tcPr>
            <w:tcW w:w="5386" w:type="dxa"/>
            <w:vAlign w:val="center"/>
          </w:tcPr>
          <w:p>
            <w:pPr>
              <w:pStyle w:val="10"/>
            </w:pPr>
            <w:r>
              <w:t>村办公需要经费总额</w:t>
            </w:r>
          </w:p>
        </w:tc>
        <w:tc>
          <w:tcPr>
            <w:tcW w:w="2268" w:type="dxa"/>
            <w:vAlign w:val="center"/>
          </w:tcPr>
          <w:p>
            <w:pPr>
              <w:pStyle w:val="10"/>
            </w:pPr>
            <w:r>
              <w:t>43.25万元</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经费发放村数</w:t>
            </w:r>
          </w:p>
        </w:tc>
        <w:tc>
          <w:tcPr>
            <w:tcW w:w="5386" w:type="dxa"/>
            <w:vAlign w:val="center"/>
          </w:tcPr>
          <w:p>
            <w:pPr>
              <w:pStyle w:val="10"/>
            </w:pPr>
            <w:r>
              <w:t>发放经费的村数</w:t>
            </w:r>
          </w:p>
        </w:tc>
        <w:tc>
          <w:tcPr>
            <w:tcW w:w="2268" w:type="dxa"/>
            <w:vAlign w:val="center"/>
          </w:tcPr>
          <w:p>
            <w:pPr>
              <w:pStyle w:val="10"/>
            </w:pPr>
            <w:r>
              <w:t>33个</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5386" w:type="dxa"/>
            <w:vAlign w:val="center"/>
          </w:tcPr>
          <w:p>
            <w:pPr>
              <w:pStyle w:val="10"/>
            </w:pPr>
            <w:r>
              <w:t>足额发放资金</w:t>
            </w:r>
          </w:p>
        </w:tc>
        <w:tc>
          <w:tcPr>
            <w:tcW w:w="2268" w:type="dxa"/>
            <w:vAlign w:val="center"/>
          </w:tcPr>
          <w:p>
            <w:pPr>
              <w:pStyle w:val="10"/>
            </w:pPr>
            <w:r>
              <w:t>100%</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5386" w:type="dxa"/>
            <w:vAlign w:val="center"/>
          </w:tcPr>
          <w:p>
            <w:pPr>
              <w:pStyle w:val="10"/>
            </w:pPr>
            <w:r>
              <w:t>按照要求和计划完成情况</w:t>
            </w:r>
          </w:p>
        </w:tc>
        <w:tc>
          <w:tcPr>
            <w:tcW w:w="2268" w:type="dxa"/>
            <w:vAlign w:val="center"/>
          </w:tcPr>
          <w:p>
            <w:pPr>
              <w:pStyle w:val="10"/>
            </w:pPr>
            <w:r>
              <w:t>12月底发放到位</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5386" w:type="dxa"/>
            <w:vAlign w:val="center"/>
          </w:tcPr>
          <w:p>
            <w:pPr>
              <w:pStyle w:val="10"/>
            </w:pPr>
            <w:r>
              <w:t>保证村干部正常工作维护社会稳定</w:t>
            </w:r>
          </w:p>
        </w:tc>
        <w:tc>
          <w:tcPr>
            <w:tcW w:w="2268" w:type="dxa"/>
            <w:vAlign w:val="center"/>
          </w:tcPr>
          <w:p>
            <w:pPr>
              <w:pStyle w:val="10"/>
            </w:pPr>
            <w:r>
              <w:t>维护社会稳定</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提高村委会运转</w:t>
            </w:r>
          </w:p>
        </w:tc>
        <w:tc>
          <w:tcPr>
            <w:tcW w:w="5386" w:type="dxa"/>
            <w:vAlign w:val="center"/>
          </w:tcPr>
          <w:p>
            <w:pPr>
              <w:pStyle w:val="10"/>
            </w:pPr>
            <w:r>
              <w:t>及时发放干部工资提高村干部工作积极性</w:t>
            </w:r>
          </w:p>
        </w:tc>
        <w:tc>
          <w:tcPr>
            <w:tcW w:w="2268" w:type="dxa"/>
            <w:vAlign w:val="center"/>
          </w:tcPr>
          <w:p>
            <w:pPr>
              <w:pStyle w:val="10"/>
            </w:pPr>
            <w:r>
              <w:t>村干部积极性提高</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满意群众占全部调查群众的比例</w:t>
            </w:r>
          </w:p>
        </w:tc>
        <w:tc>
          <w:tcPr>
            <w:tcW w:w="2268" w:type="dxa"/>
            <w:vAlign w:val="center"/>
          </w:tcPr>
          <w:p>
            <w:pPr>
              <w:pStyle w:val="10"/>
            </w:pPr>
            <w:r>
              <w:t>≥95%</w:t>
            </w:r>
          </w:p>
        </w:tc>
        <w:tc>
          <w:tcPr>
            <w:tcW w:w="1276" w:type="dxa"/>
            <w:vAlign w:val="center"/>
          </w:tcPr>
          <w:p>
            <w:pPr>
              <w:pStyle w:val="10"/>
            </w:pPr>
            <w:r>
              <w:t>根据政府工作要求</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2、2024年村干部补贴绩效目标表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13043424P000008102605</w:t>
            </w:r>
          </w:p>
        </w:tc>
        <w:tc>
          <w:tcPr>
            <w:tcW w:w="2835" w:type="dxa"/>
            <w:vAlign w:val="center"/>
          </w:tcPr>
          <w:p>
            <w:pPr>
              <w:pStyle w:val="8"/>
            </w:pPr>
            <w:r>
              <w:t>项目名称</w:t>
            </w:r>
          </w:p>
        </w:tc>
        <w:tc>
          <w:tcPr>
            <w:tcW w:w="6094" w:type="dxa"/>
            <w:gridSpan w:val="3"/>
            <w:vAlign w:val="center"/>
          </w:tcPr>
          <w:p>
            <w:pPr>
              <w:pStyle w:val="10"/>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368.07</w:t>
            </w:r>
          </w:p>
        </w:tc>
        <w:tc>
          <w:tcPr>
            <w:tcW w:w="2835" w:type="dxa"/>
            <w:vAlign w:val="center"/>
          </w:tcPr>
          <w:p>
            <w:pPr>
              <w:pStyle w:val="8"/>
            </w:pPr>
            <w:r>
              <w:t>其中：财政    资金</w:t>
            </w:r>
          </w:p>
        </w:tc>
        <w:tc>
          <w:tcPr>
            <w:tcW w:w="2551" w:type="dxa"/>
            <w:vAlign w:val="center"/>
          </w:tcPr>
          <w:p>
            <w:pPr>
              <w:pStyle w:val="10"/>
            </w:pPr>
            <w:r>
              <w:t>368.07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用于发放大辛庄乡33个村的209名村干部工资。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1.用于发放大辛庄乡33个村的209名村干部工资，保障村干部收入，提高村干部工作积极性，确保村集体正常运转。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村干部工资成本</w:t>
            </w:r>
          </w:p>
        </w:tc>
        <w:tc>
          <w:tcPr>
            <w:tcW w:w="5386" w:type="dxa"/>
            <w:vAlign w:val="center"/>
          </w:tcPr>
          <w:p>
            <w:pPr>
              <w:pStyle w:val="10"/>
            </w:pPr>
            <w:r>
              <w:t>给村干部发放的工资总额</w:t>
            </w:r>
          </w:p>
        </w:tc>
        <w:tc>
          <w:tcPr>
            <w:tcW w:w="2268" w:type="dxa"/>
            <w:vAlign w:val="center"/>
          </w:tcPr>
          <w:p>
            <w:pPr>
              <w:pStyle w:val="10"/>
            </w:pPr>
            <w:r>
              <w:t>368.07万元</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工资发放人数</w:t>
            </w:r>
          </w:p>
        </w:tc>
        <w:tc>
          <w:tcPr>
            <w:tcW w:w="5386" w:type="dxa"/>
            <w:vAlign w:val="center"/>
          </w:tcPr>
          <w:p>
            <w:pPr>
              <w:pStyle w:val="10"/>
            </w:pPr>
            <w:r>
              <w:t>发放工资的人数</w:t>
            </w:r>
          </w:p>
        </w:tc>
        <w:tc>
          <w:tcPr>
            <w:tcW w:w="2268" w:type="dxa"/>
            <w:vAlign w:val="center"/>
          </w:tcPr>
          <w:p>
            <w:pPr>
              <w:pStyle w:val="10"/>
            </w:pPr>
            <w:r>
              <w:t>209人</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5386" w:type="dxa"/>
            <w:vAlign w:val="center"/>
          </w:tcPr>
          <w:p>
            <w:pPr>
              <w:pStyle w:val="10"/>
            </w:pPr>
            <w:r>
              <w:t>足额发放资金</w:t>
            </w:r>
          </w:p>
        </w:tc>
        <w:tc>
          <w:tcPr>
            <w:tcW w:w="2268" w:type="dxa"/>
            <w:vAlign w:val="center"/>
          </w:tcPr>
          <w:p>
            <w:pPr>
              <w:pStyle w:val="10"/>
            </w:pPr>
            <w:r>
              <w:t>100%</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5386" w:type="dxa"/>
            <w:vAlign w:val="center"/>
          </w:tcPr>
          <w:p>
            <w:pPr>
              <w:pStyle w:val="10"/>
            </w:pPr>
            <w:r>
              <w:t>按照要求和计划完成情况</w:t>
            </w:r>
          </w:p>
        </w:tc>
        <w:tc>
          <w:tcPr>
            <w:tcW w:w="2268" w:type="dxa"/>
            <w:vAlign w:val="center"/>
          </w:tcPr>
          <w:p>
            <w:pPr>
              <w:pStyle w:val="10"/>
            </w:pPr>
            <w:r>
              <w:t>12月底发放到位</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5386" w:type="dxa"/>
            <w:vAlign w:val="center"/>
          </w:tcPr>
          <w:p>
            <w:pPr>
              <w:pStyle w:val="10"/>
            </w:pPr>
            <w:r>
              <w:t>保证村干部正常工作维护社会稳定</w:t>
            </w:r>
          </w:p>
        </w:tc>
        <w:tc>
          <w:tcPr>
            <w:tcW w:w="2268" w:type="dxa"/>
            <w:vAlign w:val="center"/>
          </w:tcPr>
          <w:p>
            <w:pPr>
              <w:pStyle w:val="10"/>
            </w:pPr>
            <w:r>
              <w:t>维护社会稳定</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提高村干部工作积极性</w:t>
            </w:r>
          </w:p>
        </w:tc>
        <w:tc>
          <w:tcPr>
            <w:tcW w:w="5386" w:type="dxa"/>
            <w:vAlign w:val="center"/>
          </w:tcPr>
          <w:p>
            <w:pPr>
              <w:pStyle w:val="10"/>
            </w:pPr>
            <w:r>
              <w:t>及时发放村干部工资提高村干部工作积极性</w:t>
            </w:r>
          </w:p>
        </w:tc>
        <w:tc>
          <w:tcPr>
            <w:tcW w:w="2268" w:type="dxa"/>
            <w:vAlign w:val="center"/>
          </w:tcPr>
          <w:p>
            <w:pPr>
              <w:pStyle w:val="10"/>
            </w:pPr>
            <w:r>
              <w:t>村干部工作积极性提高</w:t>
            </w:r>
          </w:p>
        </w:tc>
        <w:tc>
          <w:tcPr>
            <w:tcW w:w="127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满意群众占全部调查群众比例</w:t>
            </w:r>
          </w:p>
        </w:tc>
        <w:tc>
          <w:tcPr>
            <w:tcW w:w="2268" w:type="dxa"/>
            <w:vAlign w:val="center"/>
          </w:tcPr>
          <w:p>
            <w:pPr>
              <w:pStyle w:val="10"/>
            </w:pPr>
            <w:r>
              <w:t>≥95%</w:t>
            </w:r>
          </w:p>
        </w:tc>
        <w:tc>
          <w:tcPr>
            <w:tcW w:w="1276" w:type="dxa"/>
            <w:vAlign w:val="center"/>
          </w:tcPr>
          <w:p>
            <w:pPr>
              <w:pStyle w:val="10"/>
            </w:pPr>
            <w:r>
              <w:t>根据政府工作要求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13043424P000012105535</w:t>
            </w:r>
          </w:p>
        </w:tc>
        <w:tc>
          <w:tcPr>
            <w:tcW w:w="2835" w:type="dxa"/>
            <w:vAlign w:val="center"/>
          </w:tcPr>
          <w:p>
            <w:pPr>
              <w:pStyle w:val="8"/>
            </w:pPr>
            <w:r>
              <w:t>项目名称</w:t>
            </w:r>
          </w:p>
        </w:tc>
        <w:tc>
          <w:tcPr>
            <w:tcW w:w="6094" w:type="dxa"/>
            <w:gridSpan w:val="3"/>
            <w:vAlign w:val="center"/>
          </w:tcPr>
          <w:p>
            <w:pPr>
              <w:pStyle w:val="10"/>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45.98</w:t>
            </w:r>
          </w:p>
        </w:tc>
        <w:tc>
          <w:tcPr>
            <w:tcW w:w="2835" w:type="dxa"/>
            <w:vAlign w:val="center"/>
          </w:tcPr>
          <w:p>
            <w:pPr>
              <w:pStyle w:val="8"/>
            </w:pPr>
            <w:r>
              <w:t>其中：财政    资金</w:t>
            </w:r>
          </w:p>
        </w:tc>
        <w:tc>
          <w:tcPr>
            <w:tcW w:w="2551" w:type="dxa"/>
            <w:vAlign w:val="center"/>
          </w:tcPr>
          <w:p>
            <w:pPr>
              <w:pStyle w:val="10"/>
            </w:pPr>
            <w:r>
              <w:t>45.98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通过及时拨付65.98万元的乡经费，使大辛庄乡乡村振兴、环境整治等工作正常开展，保障大辛庄乡工作安排</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通过及时拨付65.98万元的乡经费，使大辛庄乡乡村振兴、环境整治等工作正常开展，保障大辛庄乡工作安排</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办公用品购置费用</w:t>
            </w:r>
          </w:p>
        </w:tc>
        <w:tc>
          <w:tcPr>
            <w:tcW w:w="5386" w:type="dxa"/>
            <w:vAlign w:val="center"/>
          </w:tcPr>
          <w:p>
            <w:pPr>
              <w:pStyle w:val="10"/>
            </w:pPr>
            <w:r>
              <w:t>办公用品等耗材费用</w:t>
            </w:r>
          </w:p>
        </w:tc>
        <w:tc>
          <w:tcPr>
            <w:tcW w:w="2268" w:type="dxa"/>
            <w:vAlign w:val="center"/>
          </w:tcPr>
          <w:p>
            <w:pPr>
              <w:pStyle w:val="10"/>
            </w:pPr>
            <w:r>
              <w:t>≤10.5万元</w:t>
            </w:r>
          </w:p>
        </w:tc>
        <w:tc>
          <w:tcPr>
            <w:tcW w:w="1276" w:type="dxa"/>
            <w:vAlign w:val="center"/>
          </w:tcPr>
          <w:p>
            <w:pPr>
              <w:pStyle w:val="10"/>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印刷品购置费</w:t>
            </w:r>
          </w:p>
        </w:tc>
        <w:tc>
          <w:tcPr>
            <w:tcW w:w="5386" w:type="dxa"/>
            <w:vAlign w:val="center"/>
          </w:tcPr>
          <w:p>
            <w:pPr>
              <w:pStyle w:val="10"/>
            </w:pPr>
            <w:r>
              <w:t>条幅展板传单等印刷品购置</w:t>
            </w:r>
          </w:p>
        </w:tc>
        <w:tc>
          <w:tcPr>
            <w:tcW w:w="2268" w:type="dxa"/>
            <w:vAlign w:val="center"/>
          </w:tcPr>
          <w:p>
            <w:pPr>
              <w:pStyle w:val="10"/>
            </w:pPr>
            <w:r>
              <w:t>≤10.5万元</w:t>
            </w:r>
          </w:p>
        </w:tc>
        <w:tc>
          <w:tcPr>
            <w:tcW w:w="1276" w:type="dxa"/>
            <w:vAlign w:val="center"/>
          </w:tcPr>
          <w:p>
            <w:pPr>
              <w:pStyle w:val="10"/>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补贴干部工资</w:t>
            </w:r>
          </w:p>
        </w:tc>
        <w:tc>
          <w:tcPr>
            <w:tcW w:w="5386" w:type="dxa"/>
            <w:vAlign w:val="center"/>
          </w:tcPr>
          <w:p>
            <w:pPr>
              <w:pStyle w:val="10"/>
            </w:pPr>
            <w:r>
              <w:t>保障干部工资待遇</w:t>
            </w:r>
          </w:p>
        </w:tc>
        <w:tc>
          <w:tcPr>
            <w:tcW w:w="2268" w:type="dxa"/>
            <w:vAlign w:val="center"/>
          </w:tcPr>
          <w:p>
            <w:pPr>
              <w:pStyle w:val="10"/>
            </w:pPr>
            <w:r>
              <w:t>≤31.98万元</w:t>
            </w:r>
          </w:p>
        </w:tc>
        <w:tc>
          <w:tcPr>
            <w:tcW w:w="1276" w:type="dxa"/>
            <w:vAlign w:val="center"/>
          </w:tcPr>
          <w:p>
            <w:pPr>
              <w:pStyle w:val="10"/>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乡村振兴费用</w:t>
            </w:r>
          </w:p>
        </w:tc>
        <w:tc>
          <w:tcPr>
            <w:tcW w:w="5386" w:type="dxa"/>
            <w:vAlign w:val="center"/>
          </w:tcPr>
          <w:p>
            <w:pPr>
              <w:pStyle w:val="10"/>
            </w:pPr>
            <w:r>
              <w:t>涉及到的机械费和人工费等</w:t>
            </w:r>
          </w:p>
        </w:tc>
        <w:tc>
          <w:tcPr>
            <w:tcW w:w="2268" w:type="dxa"/>
            <w:vAlign w:val="center"/>
          </w:tcPr>
          <w:p>
            <w:pPr>
              <w:pStyle w:val="10"/>
            </w:pPr>
            <w:r>
              <w:t>≤12万元</w:t>
            </w:r>
          </w:p>
        </w:tc>
        <w:tc>
          <w:tcPr>
            <w:tcW w:w="1276" w:type="dxa"/>
            <w:vAlign w:val="center"/>
          </w:tcPr>
          <w:p>
            <w:pPr>
              <w:pStyle w:val="10"/>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维修办公设备次数</w:t>
            </w:r>
          </w:p>
        </w:tc>
        <w:tc>
          <w:tcPr>
            <w:tcW w:w="5386" w:type="dxa"/>
            <w:vAlign w:val="center"/>
          </w:tcPr>
          <w:p>
            <w:pPr>
              <w:pStyle w:val="10"/>
            </w:pPr>
            <w:r>
              <w:t>维修办公设备数量</w:t>
            </w:r>
          </w:p>
        </w:tc>
        <w:tc>
          <w:tcPr>
            <w:tcW w:w="2268" w:type="dxa"/>
            <w:vAlign w:val="center"/>
          </w:tcPr>
          <w:p>
            <w:pPr>
              <w:pStyle w:val="10"/>
            </w:pPr>
            <w:r>
              <w:t>≥20次</w:t>
            </w:r>
          </w:p>
        </w:tc>
        <w:tc>
          <w:tcPr>
            <w:tcW w:w="1276" w:type="dxa"/>
            <w:vAlign w:val="center"/>
          </w:tcPr>
          <w:p>
            <w:pPr>
              <w:pStyle w:val="10"/>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禁烧防火宣传次数</w:t>
            </w:r>
          </w:p>
        </w:tc>
        <w:tc>
          <w:tcPr>
            <w:tcW w:w="5386" w:type="dxa"/>
            <w:vAlign w:val="center"/>
          </w:tcPr>
          <w:p>
            <w:pPr>
              <w:pStyle w:val="10"/>
            </w:pPr>
            <w:r>
              <w:t>禁烧防火等宣传</w:t>
            </w:r>
          </w:p>
        </w:tc>
        <w:tc>
          <w:tcPr>
            <w:tcW w:w="2268" w:type="dxa"/>
            <w:vAlign w:val="center"/>
          </w:tcPr>
          <w:p>
            <w:pPr>
              <w:pStyle w:val="10"/>
            </w:pPr>
            <w:r>
              <w:t>≥2次</w:t>
            </w:r>
          </w:p>
        </w:tc>
        <w:tc>
          <w:tcPr>
            <w:tcW w:w="1276" w:type="dxa"/>
            <w:vAlign w:val="center"/>
          </w:tcPr>
          <w:p>
            <w:pPr>
              <w:pStyle w:val="10"/>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乡垃圾清理率</w:t>
            </w:r>
          </w:p>
        </w:tc>
        <w:tc>
          <w:tcPr>
            <w:tcW w:w="5386" w:type="dxa"/>
            <w:vAlign w:val="center"/>
          </w:tcPr>
          <w:p>
            <w:pPr>
              <w:pStyle w:val="10"/>
            </w:pPr>
            <w:r>
              <w:t>乡清理垃圾数量/乡垃圾总数量</w:t>
            </w:r>
          </w:p>
        </w:tc>
        <w:tc>
          <w:tcPr>
            <w:tcW w:w="2268" w:type="dxa"/>
            <w:vAlign w:val="center"/>
          </w:tcPr>
          <w:p>
            <w:pPr>
              <w:pStyle w:val="10"/>
            </w:pPr>
            <w:r>
              <w:t>≥90%</w:t>
            </w:r>
          </w:p>
        </w:tc>
        <w:tc>
          <w:tcPr>
            <w:tcW w:w="1276" w:type="dxa"/>
            <w:vAlign w:val="center"/>
          </w:tcPr>
          <w:p>
            <w:pPr>
              <w:pStyle w:val="10"/>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工资发放涉及人员</w:t>
            </w:r>
          </w:p>
        </w:tc>
        <w:tc>
          <w:tcPr>
            <w:tcW w:w="5386" w:type="dxa"/>
            <w:vAlign w:val="center"/>
          </w:tcPr>
          <w:p>
            <w:pPr>
              <w:pStyle w:val="10"/>
            </w:pPr>
            <w:r>
              <w:t>工资发放涉及人员</w:t>
            </w:r>
          </w:p>
        </w:tc>
        <w:tc>
          <w:tcPr>
            <w:tcW w:w="2268" w:type="dxa"/>
            <w:vAlign w:val="center"/>
          </w:tcPr>
          <w:p>
            <w:pPr>
              <w:pStyle w:val="10"/>
            </w:pPr>
            <w:r>
              <w:t>31人</w:t>
            </w:r>
          </w:p>
        </w:tc>
        <w:tc>
          <w:tcPr>
            <w:tcW w:w="1276" w:type="dxa"/>
            <w:vAlign w:val="center"/>
          </w:tcPr>
          <w:p>
            <w:pPr>
              <w:pStyle w:val="10"/>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合格数量/项目总数量</w:t>
            </w:r>
          </w:p>
        </w:tc>
        <w:tc>
          <w:tcPr>
            <w:tcW w:w="2268" w:type="dxa"/>
            <w:vAlign w:val="center"/>
          </w:tcPr>
          <w:p>
            <w:pPr>
              <w:pStyle w:val="10"/>
            </w:pPr>
            <w:r>
              <w:t>≥90%</w:t>
            </w:r>
          </w:p>
        </w:tc>
        <w:tc>
          <w:tcPr>
            <w:tcW w:w="127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办公用品使用情况</w:t>
            </w:r>
          </w:p>
        </w:tc>
        <w:tc>
          <w:tcPr>
            <w:tcW w:w="5386" w:type="dxa"/>
            <w:vAlign w:val="center"/>
          </w:tcPr>
          <w:p>
            <w:pPr>
              <w:pStyle w:val="10"/>
            </w:pPr>
            <w:r>
              <w:t>办公用品使用情况</w:t>
            </w:r>
          </w:p>
        </w:tc>
        <w:tc>
          <w:tcPr>
            <w:tcW w:w="2268" w:type="dxa"/>
            <w:vAlign w:val="center"/>
          </w:tcPr>
          <w:p>
            <w:pPr>
              <w:pStyle w:val="10"/>
            </w:pPr>
            <w:r>
              <w:t>乡办公设备均能正常使用</w:t>
            </w:r>
          </w:p>
        </w:tc>
        <w:tc>
          <w:tcPr>
            <w:tcW w:w="1276" w:type="dxa"/>
            <w:vAlign w:val="center"/>
          </w:tcPr>
          <w:p>
            <w:pPr>
              <w:pStyle w:val="10"/>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tc>
        <w:tc>
          <w:tcPr>
            <w:tcW w:w="5386" w:type="dxa"/>
            <w:vAlign w:val="center"/>
          </w:tcPr>
          <w:p>
            <w:pPr>
              <w:pStyle w:val="10"/>
            </w:pPr>
            <w:r>
              <w:t>发放金额/应发放金额</w:t>
            </w:r>
          </w:p>
        </w:tc>
        <w:tc>
          <w:tcPr>
            <w:tcW w:w="2268" w:type="dxa"/>
            <w:vAlign w:val="center"/>
          </w:tcPr>
          <w:p>
            <w:pPr>
              <w:pStyle w:val="10"/>
            </w:pPr>
            <w:r>
              <w:t>%</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资金序时进度拨付比例</w:t>
            </w:r>
          </w:p>
        </w:tc>
        <w:tc>
          <w:tcPr>
            <w:tcW w:w="5386" w:type="dxa"/>
            <w:vAlign w:val="center"/>
          </w:tcPr>
          <w:p>
            <w:pPr>
              <w:pStyle w:val="10"/>
            </w:pPr>
            <w:r>
              <w:t>资金拨付按要求达到序时进度</w:t>
            </w:r>
          </w:p>
          <w:p>
            <w:pPr>
              <w:pStyle w:val="10"/>
            </w:pPr>
          </w:p>
        </w:tc>
        <w:tc>
          <w:tcPr>
            <w:tcW w:w="2268" w:type="dxa"/>
            <w:vAlign w:val="center"/>
          </w:tcPr>
          <w:p>
            <w:pPr>
              <w:pStyle w:val="10"/>
            </w:pPr>
            <w:r>
              <w:t>%</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落实上级政策部署和重点任务</w:t>
            </w:r>
          </w:p>
        </w:tc>
        <w:tc>
          <w:tcPr>
            <w:tcW w:w="5386" w:type="dxa"/>
            <w:vAlign w:val="center"/>
          </w:tcPr>
          <w:p>
            <w:pPr>
              <w:pStyle w:val="10"/>
            </w:pPr>
            <w:r>
              <w:t>落实县委县政府决策部署和县委县政府安排的重点工作任务</w:t>
            </w:r>
          </w:p>
        </w:tc>
        <w:tc>
          <w:tcPr>
            <w:tcW w:w="2268" w:type="dxa"/>
            <w:vAlign w:val="center"/>
          </w:tcPr>
          <w:p>
            <w:pPr>
              <w:pStyle w:val="10"/>
            </w:pPr>
            <w:r>
              <w:t>落实县委县政府决策部署和县委县政府安排的重点工作任务</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5386" w:type="dxa"/>
            <w:vAlign w:val="center"/>
          </w:tcPr>
          <w:p>
            <w:pPr>
              <w:pStyle w:val="10"/>
            </w:pPr>
            <w:r>
              <w:t>乡域内生态环境卫生大气质量等得到有效改善</w:t>
            </w:r>
          </w:p>
          <w:p>
            <w:pPr>
              <w:pStyle w:val="10"/>
            </w:pPr>
          </w:p>
        </w:tc>
        <w:tc>
          <w:tcPr>
            <w:tcW w:w="2268" w:type="dxa"/>
            <w:vAlign w:val="center"/>
          </w:tcPr>
          <w:p>
            <w:pPr>
              <w:pStyle w:val="10"/>
            </w:pPr>
            <w:r>
              <w:t>乡域内环境卫生大气质量等得到有效改善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满意群众占全部调查群众的比例</w:t>
            </w:r>
          </w:p>
        </w:tc>
        <w:tc>
          <w:tcPr>
            <w:tcW w:w="2268" w:type="dxa"/>
            <w:vAlign w:val="center"/>
          </w:tcPr>
          <w:p>
            <w:pPr>
              <w:pStyle w:val="10"/>
            </w:pPr>
            <w:r>
              <w:t>≥95%</w:t>
            </w:r>
          </w:p>
        </w:tc>
        <w:tc>
          <w:tcPr>
            <w:tcW w:w="1276"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4、2024年自收自支人员补助绩效目标表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13043424P00001210552H</w:t>
            </w:r>
          </w:p>
        </w:tc>
        <w:tc>
          <w:tcPr>
            <w:tcW w:w="2835" w:type="dxa"/>
            <w:vAlign w:val="center"/>
          </w:tcPr>
          <w:p>
            <w:pPr>
              <w:pStyle w:val="8"/>
            </w:pPr>
            <w:r>
              <w:t>项目名称</w:t>
            </w:r>
          </w:p>
        </w:tc>
        <w:tc>
          <w:tcPr>
            <w:tcW w:w="6094" w:type="dxa"/>
            <w:gridSpan w:val="3"/>
            <w:vAlign w:val="center"/>
          </w:tcPr>
          <w:p>
            <w:pPr>
              <w:pStyle w:val="10"/>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78.39</w:t>
            </w:r>
          </w:p>
        </w:tc>
        <w:tc>
          <w:tcPr>
            <w:tcW w:w="2835" w:type="dxa"/>
            <w:vAlign w:val="center"/>
          </w:tcPr>
          <w:p>
            <w:pPr>
              <w:pStyle w:val="8"/>
            </w:pPr>
            <w:r>
              <w:t>其中：财政    资金</w:t>
            </w:r>
          </w:p>
        </w:tc>
        <w:tc>
          <w:tcPr>
            <w:tcW w:w="2551" w:type="dxa"/>
            <w:vAlign w:val="center"/>
          </w:tcPr>
          <w:p>
            <w:pPr>
              <w:pStyle w:val="10"/>
            </w:pPr>
            <w:r>
              <w:t>78.39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保障20位自收自支人员工资按时发放，提高职工生活水平，降低信访事件发生，促进工作顺利开展。</w:t>
            </w:r>
            <w:r>
              <w:tab/>
            </w:r>
            <w:r>
              <w:tab/>
            </w:r>
            <w:bookmarkStart w:id="20" w:name="_GoBack"/>
            <w:bookmarkEnd w:id="2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1.保障20位自收自支人员工资按时发放，提高职工生活水平，降低信访事件发生，促进工作顺利开展。</w:t>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5386" w:type="dxa"/>
            <w:vAlign w:val="center"/>
          </w:tcPr>
          <w:p>
            <w:pPr>
              <w:pStyle w:val="10"/>
            </w:pPr>
            <w:r>
              <w:t>自收自支人员发放工资涉及人数</w:t>
            </w:r>
          </w:p>
        </w:tc>
        <w:tc>
          <w:tcPr>
            <w:tcW w:w="2268" w:type="dxa"/>
            <w:vAlign w:val="center"/>
          </w:tcPr>
          <w:p>
            <w:pPr>
              <w:pStyle w:val="10"/>
            </w:pPr>
            <w:r>
              <w:t>20人</w:t>
            </w:r>
          </w:p>
        </w:tc>
        <w:tc>
          <w:tcPr>
            <w:tcW w:w="1276" w:type="dxa"/>
            <w:vAlign w:val="center"/>
          </w:tcPr>
          <w:p>
            <w:pPr>
              <w:pStyle w:val="10"/>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发放准确率</w:t>
            </w:r>
          </w:p>
        </w:tc>
        <w:tc>
          <w:tcPr>
            <w:tcW w:w="5386" w:type="dxa"/>
            <w:vAlign w:val="center"/>
          </w:tcPr>
          <w:p>
            <w:pPr>
              <w:pStyle w:val="10"/>
            </w:pPr>
            <w:r>
              <w:t>正确发放人数/应发放人数</w:t>
            </w:r>
          </w:p>
        </w:tc>
        <w:tc>
          <w:tcPr>
            <w:tcW w:w="2268" w:type="dxa"/>
            <w:vAlign w:val="center"/>
          </w:tcPr>
          <w:p>
            <w:pPr>
              <w:pStyle w:val="10"/>
            </w:pPr>
            <w:r>
              <w:t>100%</w:t>
            </w:r>
          </w:p>
        </w:tc>
        <w:tc>
          <w:tcPr>
            <w:tcW w:w="1276" w:type="dxa"/>
            <w:vAlign w:val="center"/>
          </w:tcPr>
          <w:p>
            <w:pPr>
              <w:pStyle w:val="10"/>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5386" w:type="dxa"/>
            <w:vAlign w:val="center"/>
          </w:tcPr>
          <w:p>
            <w:pPr>
              <w:pStyle w:val="10"/>
            </w:pPr>
            <w:r>
              <w:t>及时发放金额/应发放金额</w:t>
            </w:r>
          </w:p>
        </w:tc>
        <w:tc>
          <w:tcPr>
            <w:tcW w:w="2268" w:type="dxa"/>
            <w:vAlign w:val="center"/>
          </w:tcPr>
          <w:p>
            <w:pPr>
              <w:pStyle w:val="10"/>
            </w:pPr>
            <w:r>
              <w:t>100%</w:t>
            </w:r>
          </w:p>
        </w:tc>
        <w:tc>
          <w:tcPr>
            <w:tcW w:w="1276" w:type="dxa"/>
            <w:vAlign w:val="center"/>
          </w:tcPr>
          <w:p>
            <w:pPr>
              <w:pStyle w:val="10"/>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年度工资发放总金额</w:t>
            </w:r>
          </w:p>
        </w:tc>
        <w:tc>
          <w:tcPr>
            <w:tcW w:w="5386" w:type="dxa"/>
            <w:vAlign w:val="center"/>
          </w:tcPr>
          <w:p>
            <w:pPr>
              <w:pStyle w:val="10"/>
            </w:pPr>
            <w:r>
              <w:t>年度工资发放总金额</w:t>
            </w:r>
          </w:p>
        </w:tc>
        <w:tc>
          <w:tcPr>
            <w:tcW w:w="2268" w:type="dxa"/>
            <w:vAlign w:val="center"/>
          </w:tcPr>
          <w:p>
            <w:pPr>
              <w:pStyle w:val="10"/>
            </w:pPr>
            <w:r>
              <w:t>78.39万元</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提高自收自支人员福利待遇</w:t>
            </w:r>
          </w:p>
        </w:tc>
        <w:tc>
          <w:tcPr>
            <w:tcW w:w="5386" w:type="dxa"/>
            <w:vAlign w:val="center"/>
          </w:tcPr>
          <w:p>
            <w:pPr>
              <w:pStyle w:val="10"/>
            </w:pPr>
            <w:r>
              <w:t>提高自收自支人员福利待遇，保障员工工作积极性</w:t>
            </w:r>
          </w:p>
        </w:tc>
        <w:tc>
          <w:tcPr>
            <w:tcW w:w="2268" w:type="dxa"/>
            <w:vAlign w:val="center"/>
          </w:tcPr>
          <w:p>
            <w:pPr>
              <w:pStyle w:val="10"/>
            </w:pPr>
            <w:r>
              <w:t>维护社会稳定</w:t>
            </w:r>
          </w:p>
        </w:tc>
        <w:tc>
          <w:tcPr>
            <w:tcW w:w="1276"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提高工作积极性</w:t>
            </w:r>
          </w:p>
        </w:tc>
        <w:tc>
          <w:tcPr>
            <w:tcW w:w="5386" w:type="dxa"/>
            <w:vAlign w:val="center"/>
          </w:tcPr>
          <w:p>
            <w:pPr>
              <w:pStyle w:val="10"/>
            </w:pPr>
            <w:r>
              <w:t>工资及时发放，员工积极性提升</w:t>
            </w:r>
          </w:p>
        </w:tc>
        <w:tc>
          <w:tcPr>
            <w:tcW w:w="2268" w:type="dxa"/>
            <w:vAlign w:val="center"/>
          </w:tcPr>
          <w:p>
            <w:pPr>
              <w:pStyle w:val="10"/>
            </w:pPr>
            <w:r>
              <w:t>乡干部工作积极性提高</w:t>
            </w:r>
          </w:p>
        </w:tc>
        <w:tc>
          <w:tcPr>
            <w:tcW w:w="1276" w:type="dxa"/>
            <w:vAlign w:val="center"/>
          </w:tcPr>
          <w:p>
            <w:pPr>
              <w:pStyle w:val="10"/>
            </w:pPr>
            <w:r>
              <w:t>乡干部工作积极性提高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满意人数/全部调查人数</w:t>
            </w:r>
          </w:p>
        </w:tc>
        <w:tc>
          <w:tcPr>
            <w:tcW w:w="2268" w:type="dxa"/>
            <w:vAlign w:val="center"/>
          </w:tcPr>
          <w:p>
            <w:pPr>
              <w:pStyle w:val="10"/>
            </w:pPr>
            <w:r>
              <w:t>≥95%</w:t>
            </w:r>
          </w:p>
        </w:tc>
        <w:tc>
          <w:tcPr>
            <w:tcW w:w="1276" w:type="dxa"/>
            <w:vAlign w:val="center"/>
          </w:tcPr>
          <w:p>
            <w:pPr>
              <w:pStyle w:val="10"/>
            </w:pPr>
            <w:r>
              <w:t>根据政府工作要求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926魏县大辛庄乡人民政府</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魏县大辛庄乡人民政府（含所属单位）上年末固定资产金额为61.55万元（详见下表）。本年度拟购置固定资产总额为0.00万元，已按要求列入政府采购预算，详见政府采购预算表。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926魏县大辛庄乡人民政府</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61.55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1676</w:t>
            </w:r>
          </w:p>
        </w:tc>
        <w:tc>
          <w:tcPr>
            <w:tcW w:w="2835" w:type="dxa"/>
            <w:vAlign w:val="center"/>
          </w:tcPr>
          <w:p>
            <w:pPr>
              <w:pStyle w:val="9"/>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600</w:t>
            </w:r>
          </w:p>
        </w:tc>
        <w:tc>
          <w:tcPr>
            <w:tcW w:w="2835" w:type="dxa"/>
            <w:vAlign w:val="center"/>
          </w:tcPr>
          <w:p>
            <w:pPr>
              <w:pStyle w:val="9"/>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15</w:t>
            </w:r>
          </w:p>
        </w:tc>
        <w:tc>
          <w:tcPr>
            <w:tcW w:w="2835" w:type="dxa"/>
            <w:vAlign w:val="center"/>
          </w:tcPr>
          <w:p>
            <w:pPr>
              <w:pStyle w:val="9"/>
            </w:pPr>
            <w:r>
              <w:t>3.55</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GYxMjI4YmYxOWE2YWU5MjgyMzM1MDc4NTVkNmYifQ=="/>
  </w:docVars>
  <w:rsids>
    <w:rsidRoot w:val="00A26469"/>
    <w:rsid w:val="002941B4"/>
    <w:rsid w:val="00574737"/>
    <w:rsid w:val="00A26469"/>
    <w:rsid w:val="49F57666"/>
    <w:rsid w:val="7710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TOC 2"/>
    <w:basedOn w:val="1"/>
    <w:autoRedefine/>
    <w:qFormat/>
    <w:uiPriority w:val="0"/>
    <w:pPr>
      <w:ind w:left="240"/>
    </w:pPr>
  </w:style>
  <w:style w:type="paragraph" w:customStyle="1" w:styleId="24">
    <w:name w:val="TOC 3"/>
    <w:basedOn w:val="1"/>
    <w:autoRedefine/>
    <w:qFormat/>
    <w:uiPriority w:val="0"/>
    <w:pPr>
      <w:ind w:left="480"/>
    </w:pPr>
  </w:style>
  <w:style w:type="paragraph" w:customStyle="1" w:styleId="25">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2024-03-06T16:38:00Z</dcterms:created>
  <dcterms:modified xsi:type="dcterms:W3CDTF">2024-03-06T08:38:00Z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2024-03-06T16:37:58Z</dcterms:created>
  <dcterms:modified xsi:type="dcterms:W3CDTF">2024-03-06T08:37:58Z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2024-03-06T16:38:01Z</dcterms:created>
  <dcterms:modified xsi:type="dcterms:W3CDTF">2024-03-06T08:38:01Z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2024-03-06T16:38:00Z</dcterms:created>
  <dcterms:modified xsi:type="dcterms:W3CDTF">2024-03-06T08:38:00Z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2024-03-06T16:37:57Z</dcterms:created>
  <dcterms:modified xsi:type="dcterms:W3CDTF">2024-03-06T08:37:57Z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2024-03-06T16:37:59Z</dcterms:created>
  <dcterms:modified xsi:type="dcterms:W3CDTF">2024-03-06T08:37:59Z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2024-03-06T16:37:58Z</dcterms:created>
  <dcterms:modified xsi:type="dcterms:W3CDTF">2024-03-06T08:37:58Z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2024-03-06T16:37:59Z</dcterms:created>
  <dcterms:modified xsi:type="dcterms:W3CDTF">2024-03-06T08:37:59Z</dcterms:modified>
</cp:coreProperties>
</file>

<file path=customXml/itemProps1.xml><?xml version="1.0" encoding="utf-8"?>
<ds:datastoreItem xmlns:ds="http://schemas.openxmlformats.org/officeDocument/2006/customXml" ds:itemID="{CA0E2428-9F47-48C8-971D-54090E2EE096}">
  <ds:schemaRefs/>
</ds:datastoreItem>
</file>

<file path=customXml/itemProps10.xml><?xml version="1.0" encoding="utf-8"?>
<ds:datastoreItem xmlns:ds="http://schemas.openxmlformats.org/officeDocument/2006/customXml" ds:itemID="{C6676F7F-5E9B-4EED-8A98-BED1691B078E}">
  <ds:schemaRefs/>
</ds:datastoreItem>
</file>

<file path=customXml/itemProps11.xml><?xml version="1.0" encoding="utf-8"?>
<ds:datastoreItem xmlns:ds="http://schemas.openxmlformats.org/officeDocument/2006/customXml" ds:itemID="{B064246B-8146-4347-AA29-DED00A6D8EF9}">
  <ds:schemaRefs/>
</ds:datastoreItem>
</file>

<file path=customXml/itemProps12.xml><?xml version="1.0" encoding="utf-8"?>
<ds:datastoreItem xmlns:ds="http://schemas.openxmlformats.org/officeDocument/2006/customXml" ds:itemID="{7094343A-46D4-43C9-83A9-2C88597ED4F2}">
  <ds:schemaRefs/>
</ds:datastoreItem>
</file>

<file path=customXml/itemProps13.xml><?xml version="1.0" encoding="utf-8"?>
<ds:datastoreItem xmlns:ds="http://schemas.openxmlformats.org/officeDocument/2006/customXml" ds:itemID="{E1C15A25-09CC-4247-B211-6E721B572720}">
  <ds:schemaRefs/>
</ds:datastoreItem>
</file>

<file path=customXml/itemProps14.xml><?xml version="1.0" encoding="utf-8"?>
<ds:datastoreItem xmlns:ds="http://schemas.openxmlformats.org/officeDocument/2006/customXml" ds:itemID="{3767BE22-DF31-4B22-9167-43628D914156}">
  <ds:schemaRefs/>
</ds:datastoreItem>
</file>

<file path=customXml/itemProps15.xml><?xml version="1.0" encoding="utf-8"?>
<ds:datastoreItem xmlns:ds="http://schemas.openxmlformats.org/officeDocument/2006/customXml" ds:itemID="{0A6C9F9F-9608-42AF-B4B6-29073CD2976F}">
  <ds:schemaRefs/>
</ds:datastoreItem>
</file>

<file path=customXml/itemProps16.xml><?xml version="1.0" encoding="utf-8"?>
<ds:datastoreItem xmlns:ds="http://schemas.openxmlformats.org/officeDocument/2006/customXml" ds:itemID="{20736713-27BE-42A4-A5BA-E1BFB9049881}">
  <ds:schemaRefs/>
</ds:datastoreItem>
</file>

<file path=customXml/itemProps2.xml><?xml version="1.0" encoding="utf-8"?>
<ds:datastoreItem xmlns:ds="http://schemas.openxmlformats.org/officeDocument/2006/customXml" ds:itemID="{2D21B4C3-2CBB-4264-8AA7-96617127CA65}">
  <ds:schemaRefs/>
</ds:datastoreItem>
</file>

<file path=customXml/itemProps3.xml><?xml version="1.0" encoding="utf-8"?>
<ds:datastoreItem xmlns:ds="http://schemas.openxmlformats.org/officeDocument/2006/customXml" ds:itemID="{1868658F-2D06-4D76-83B0-676FA5D05F57}">
  <ds:schemaRefs/>
</ds:datastoreItem>
</file>

<file path=customXml/itemProps4.xml><?xml version="1.0" encoding="utf-8"?>
<ds:datastoreItem xmlns:ds="http://schemas.openxmlformats.org/officeDocument/2006/customXml" ds:itemID="{4E076C87-4C9C-4527-A51D-12CF3DAF634D}">
  <ds:schemaRefs/>
</ds:datastoreItem>
</file>

<file path=customXml/itemProps5.xml><?xml version="1.0" encoding="utf-8"?>
<ds:datastoreItem xmlns:ds="http://schemas.openxmlformats.org/officeDocument/2006/customXml" ds:itemID="{4681CEBE-56D1-40CD-BEAA-BBC0FCDAF82F}">
  <ds:schemaRefs/>
</ds:datastoreItem>
</file>

<file path=customXml/itemProps6.xml><?xml version="1.0" encoding="utf-8"?>
<ds:datastoreItem xmlns:ds="http://schemas.openxmlformats.org/officeDocument/2006/customXml" ds:itemID="{208F9748-FFA9-47DC-AD3E-1907C9D96BFB}">
  <ds:schemaRefs/>
</ds:datastoreItem>
</file>

<file path=customXml/itemProps7.xml><?xml version="1.0" encoding="utf-8"?>
<ds:datastoreItem xmlns:ds="http://schemas.openxmlformats.org/officeDocument/2006/customXml" ds:itemID="{78252E9C-382C-4B78-80DF-0193A8F18A93}">
  <ds:schemaRefs/>
</ds:datastoreItem>
</file>

<file path=customXml/itemProps8.xml><?xml version="1.0" encoding="utf-8"?>
<ds:datastoreItem xmlns:ds="http://schemas.openxmlformats.org/officeDocument/2006/customXml" ds:itemID="{E149E875-20B5-4DB9-895B-D875D6EDEB85}">
  <ds:schemaRefs/>
</ds:datastoreItem>
</file>

<file path=customXml/itemProps9.xml><?xml version="1.0" encoding="utf-8"?>
<ds:datastoreItem xmlns:ds="http://schemas.openxmlformats.org/officeDocument/2006/customXml" ds:itemID="{A26237EE-9D9E-4FCA-AE15-E46911BA2B10}">
  <ds:schemaRefs/>
</ds:datastoreItem>
</file>

<file path=docProps/app.xml><?xml version="1.0" encoding="utf-8"?>
<Properties xmlns="http://schemas.openxmlformats.org/officeDocument/2006/extended-properties" xmlns:vt="http://schemas.openxmlformats.org/officeDocument/2006/docPropsVTypes">
  <Template>Normal</Template>
  <Pages>29</Pages>
  <Words>2257</Words>
  <Characters>12870</Characters>
  <Lines>107</Lines>
  <Paragraphs>30</Paragraphs>
  <TotalTime>4</TotalTime>
  <ScaleCrop>false</ScaleCrop>
  <LinksUpToDate>false</LinksUpToDate>
  <CharactersWithSpaces>15097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2024-03-06T08:40:00Z</dcterms:created>
  <dc:creator>Administrator</dc:creator>
  <cp:lastModifiedBy>皓皓依然</cp:lastModifiedBy>
  <dcterms:modified xsi:type="dcterms:W3CDTF">2024-03-07T02:16:13Z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69BBC267A9E444E582677CAE30009882_13</vt:lpwstr>
  </property>
</Properties>
</file>