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931魏县回隆镇人民政府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1132.71</w:t>
            </w:r>
          </w:p>
        </w:tc>
        <w:tc>
          <w:tcPr>
            <w:tcW w:w="4535" w:type="dxa"/>
            <w:vAlign w:val="center"/>
          </w:tcPr>
          <w:p>
            <w:pPr>
              <w:pStyle w:val="10"/>
            </w:pPr>
            <w:r>
              <w:t>一、一般公共服务支出</w:t>
            </w:r>
          </w:p>
        </w:tc>
        <w:tc>
          <w:tcPr>
            <w:tcW w:w="2126" w:type="dxa"/>
            <w:vAlign w:val="center"/>
          </w:tcPr>
          <w:p>
            <w:pPr>
              <w:pStyle w:val="9"/>
            </w:pPr>
            <w:r>
              <w:t>615.92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rPr>
                <w:rFonts w:hint="eastAsia" w:eastAsia="方正书宋_GBK"/>
                <w:lang w:eastAsia="zh-CN"/>
              </w:rPr>
            </w:pPr>
            <w:r>
              <w:t>78.5</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1132.71</w:t>
            </w:r>
          </w:p>
        </w:tc>
        <w:tc>
          <w:tcPr>
            <w:tcW w:w="4535" w:type="dxa"/>
            <w:vAlign w:val="center"/>
          </w:tcPr>
          <w:p>
            <w:pPr>
              <w:pStyle w:val="12"/>
            </w:pPr>
            <w:r>
              <w:t>本年支出合计</w:t>
            </w:r>
          </w:p>
        </w:tc>
        <w:tc>
          <w:tcPr>
            <w:tcW w:w="2126" w:type="dxa"/>
            <w:vAlign w:val="center"/>
          </w:tcPr>
          <w:p>
            <w:pPr>
              <w:pStyle w:val="13"/>
            </w:pPr>
            <w:r>
              <w:t>1132.71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1132.71</w:t>
            </w:r>
          </w:p>
        </w:tc>
        <w:tc>
          <w:tcPr>
            <w:tcW w:w="4535" w:type="dxa"/>
            <w:vAlign w:val="center"/>
          </w:tcPr>
          <w:p>
            <w:pPr>
              <w:pStyle w:val="12"/>
            </w:pPr>
            <w:r>
              <w:t>支出总计</w:t>
            </w:r>
          </w:p>
        </w:tc>
        <w:tc>
          <w:tcPr>
            <w:tcW w:w="2126" w:type="dxa"/>
            <w:vAlign w:val="center"/>
          </w:tcPr>
          <w:p>
            <w:pPr>
              <w:pStyle w:val="13"/>
            </w:pPr>
            <w:r>
              <w:t>1132.71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931魏县回隆镇人民政府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1132.71</w:t>
            </w:r>
          </w:p>
        </w:tc>
        <w:tc>
          <w:tcPr>
            <w:tcW w:w="1134" w:type="dxa"/>
            <w:vAlign w:val="center"/>
          </w:tcPr>
          <w:p>
            <w:pPr>
              <w:pStyle w:val="13"/>
            </w:pPr>
            <w:r>
              <w:t>1132.71</w:t>
            </w:r>
          </w:p>
        </w:tc>
        <w:tc>
          <w:tcPr>
            <w:tcW w:w="1134" w:type="dxa"/>
            <w:vAlign w:val="center"/>
          </w:tcPr>
          <w:p>
            <w:pPr>
              <w:pStyle w:val="13"/>
            </w:pPr>
            <w:r>
              <w:t>1132.71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r>
              <w:t>615.92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r>
              <w:t>78.53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25.22</w:t>
            </w:r>
          </w:p>
        </w:tc>
        <w:tc>
          <w:tcPr>
            <w:tcW w:w="1134" w:type="dxa"/>
            <w:vAlign w:val="center"/>
          </w:tcPr>
          <w:p>
            <w:pPr>
              <w:pStyle w:val="9"/>
            </w:pPr>
            <w:r>
              <w:t>25.22</w:t>
            </w:r>
          </w:p>
        </w:tc>
        <w:tc>
          <w:tcPr>
            <w:tcW w:w="1134" w:type="dxa"/>
            <w:vAlign w:val="center"/>
          </w:tcPr>
          <w:p>
            <w:pPr>
              <w:pStyle w:val="9"/>
            </w:pPr>
            <w:r>
              <w:t>25.22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35.54</w:t>
            </w:r>
          </w:p>
        </w:tc>
        <w:tc>
          <w:tcPr>
            <w:tcW w:w="1134" w:type="dxa"/>
            <w:vAlign w:val="center"/>
          </w:tcPr>
          <w:p>
            <w:pPr>
              <w:pStyle w:val="9"/>
            </w:pPr>
            <w:r>
              <w:t>35.54</w:t>
            </w:r>
          </w:p>
        </w:tc>
        <w:tc>
          <w:tcPr>
            <w:tcW w:w="1134" w:type="dxa"/>
            <w:vAlign w:val="center"/>
          </w:tcPr>
          <w:p>
            <w:pPr>
              <w:pStyle w:val="9"/>
            </w:pPr>
            <w:r>
              <w:t>35.54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17.77</w:t>
            </w:r>
          </w:p>
        </w:tc>
        <w:tc>
          <w:tcPr>
            <w:tcW w:w="1134" w:type="dxa"/>
            <w:vAlign w:val="center"/>
          </w:tcPr>
          <w:p>
            <w:pPr>
              <w:pStyle w:val="9"/>
            </w:pPr>
            <w:r>
              <w:t>17.77</w:t>
            </w:r>
          </w:p>
        </w:tc>
        <w:tc>
          <w:tcPr>
            <w:tcW w:w="1134" w:type="dxa"/>
            <w:vAlign w:val="center"/>
          </w:tcPr>
          <w:p>
            <w:pPr>
              <w:pStyle w:val="9"/>
            </w:pPr>
            <w:r>
              <w:t>17.77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r>
              <w:t>21.20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r>
              <w:t>417.05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1132.71</w:t>
            </w:r>
          </w:p>
        </w:tc>
        <w:tc>
          <w:tcPr>
            <w:tcW w:w="1361" w:type="dxa"/>
            <w:vAlign w:val="center"/>
          </w:tcPr>
          <w:p>
            <w:pPr>
              <w:pStyle w:val="13"/>
            </w:pPr>
            <w:r>
              <w:t>478.29</w:t>
            </w:r>
          </w:p>
        </w:tc>
        <w:tc>
          <w:tcPr>
            <w:tcW w:w="1361" w:type="dxa"/>
            <w:vAlign w:val="center"/>
          </w:tcPr>
          <w:p>
            <w:pPr>
              <w:pStyle w:val="13"/>
            </w:pPr>
            <w:r>
              <w:t>654.42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615.92</w:t>
            </w:r>
          </w:p>
        </w:tc>
        <w:tc>
          <w:tcPr>
            <w:tcW w:w="1361" w:type="dxa"/>
            <w:vAlign w:val="center"/>
          </w:tcPr>
          <w:p>
            <w:pPr>
              <w:pStyle w:val="9"/>
            </w:pPr>
            <w:r>
              <w:t>378.55</w:t>
            </w:r>
          </w:p>
        </w:tc>
        <w:tc>
          <w:tcPr>
            <w:tcW w:w="1361" w:type="dxa"/>
            <w:vAlign w:val="center"/>
          </w:tcPr>
          <w:p>
            <w:pPr>
              <w:pStyle w:val="9"/>
            </w:pPr>
            <w:r>
              <w:t>237.37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615.92</w:t>
            </w:r>
          </w:p>
        </w:tc>
        <w:tc>
          <w:tcPr>
            <w:tcW w:w="1361" w:type="dxa"/>
            <w:vAlign w:val="center"/>
          </w:tcPr>
          <w:p>
            <w:pPr>
              <w:pStyle w:val="9"/>
            </w:pPr>
            <w:r>
              <w:t>378.55</w:t>
            </w:r>
          </w:p>
        </w:tc>
        <w:tc>
          <w:tcPr>
            <w:tcW w:w="1361" w:type="dxa"/>
            <w:vAlign w:val="center"/>
          </w:tcPr>
          <w:p>
            <w:pPr>
              <w:pStyle w:val="9"/>
            </w:pPr>
            <w:r>
              <w:t>237.37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615.92</w:t>
            </w:r>
          </w:p>
        </w:tc>
        <w:tc>
          <w:tcPr>
            <w:tcW w:w="1361" w:type="dxa"/>
            <w:vAlign w:val="center"/>
          </w:tcPr>
          <w:p>
            <w:pPr>
              <w:pStyle w:val="9"/>
            </w:pPr>
            <w:r>
              <w:t>378.55</w:t>
            </w:r>
          </w:p>
        </w:tc>
        <w:tc>
          <w:tcPr>
            <w:tcW w:w="1361" w:type="dxa"/>
            <w:vAlign w:val="center"/>
          </w:tcPr>
          <w:p>
            <w:pPr>
              <w:pStyle w:val="9"/>
            </w:pPr>
            <w:r>
              <w:t>237.37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78.53</w:t>
            </w:r>
          </w:p>
        </w:tc>
        <w:tc>
          <w:tcPr>
            <w:tcW w:w="1361" w:type="dxa"/>
            <w:vAlign w:val="center"/>
          </w:tcPr>
          <w:p>
            <w:pPr>
              <w:pStyle w:val="9"/>
            </w:pPr>
            <w:r>
              <w:t>78.53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78.53</w:t>
            </w:r>
          </w:p>
        </w:tc>
        <w:tc>
          <w:tcPr>
            <w:tcW w:w="1361" w:type="dxa"/>
            <w:vAlign w:val="center"/>
          </w:tcPr>
          <w:p>
            <w:pPr>
              <w:pStyle w:val="9"/>
            </w:pPr>
            <w:r>
              <w:t>78.53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25.22</w:t>
            </w:r>
          </w:p>
        </w:tc>
        <w:tc>
          <w:tcPr>
            <w:tcW w:w="1361" w:type="dxa"/>
            <w:vAlign w:val="center"/>
          </w:tcPr>
          <w:p>
            <w:pPr>
              <w:pStyle w:val="9"/>
            </w:pPr>
            <w:r>
              <w:t>25.22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35.54</w:t>
            </w:r>
          </w:p>
        </w:tc>
        <w:tc>
          <w:tcPr>
            <w:tcW w:w="1361" w:type="dxa"/>
            <w:vAlign w:val="center"/>
          </w:tcPr>
          <w:p>
            <w:pPr>
              <w:pStyle w:val="9"/>
            </w:pPr>
            <w:r>
              <w:t>35.54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17.77</w:t>
            </w:r>
          </w:p>
        </w:tc>
        <w:tc>
          <w:tcPr>
            <w:tcW w:w="1361" w:type="dxa"/>
            <w:vAlign w:val="center"/>
          </w:tcPr>
          <w:p>
            <w:pPr>
              <w:pStyle w:val="9"/>
            </w:pPr>
            <w:r>
              <w:t>17.77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21.20</w:t>
            </w:r>
          </w:p>
        </w:tc>
        <w:tc>
          <w:tcPr>
            <w:tcW w:w="1361" w:type="dxa"/>
            <w:vAlign w:val="center"/>
          </w:tcPr>
          <w:p>
            <w:pPr>
              <w:pStyle w:val="9"/>
            </w:pPr>
            <w:r>
              <w:t>21.20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21.20</w:t>
            </w:r>
          </w:p>
        </w:tc>
        <w:tc>
          <w:tcPr>
            <w:tcW w:w="1361" w:type="dxa"/>
            <w:vAlign w:val="center"/>
          </w:tcPr>
          <w:p>
            <w:pPr>
              <w:pStyle w:val="9"/>
            </w:pPr>
            <w:r>
              <w:t>21.20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21.20</w:t>
            </w:r>
          </w:p>
        </w:tc>
        <w:tc>
          <w:tcPr>
            <w:tcW w:w="1361" w:type="dxa"/>
            <w:vAlign w:val="center"/>
          </w:tcPr>
          <w:p>
            <w:pPr>
              <w:pStyle w:val="9"/>
            </w:pPr>
            <w:r>
              <w:t>21.20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r>
              <w:t>417.05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1132.71</w:t>
            </w:r>
          </w:p>
        </w:tc>
        <w:tc>
          <w:tcPr>
            <w:tcW w:w="3402" w:type="dxa"/>
            <w:vAlign w:val="center"/>
          </w:tcPr>
          <w:p>
            <w:pPr>
              <w:pStyle w:val="10"/>
            </w:pPr>
            <w:r>
              <w:t>一、一般公共服务支出</w:t>
            </w:r>
          </w:p>
        </w:tc>
        <w:tc>
          <w:tcPr>
            <w:tcW w:w="1474" w:type="dxa"/>
            <w:vAlign w:val="center"/>
          </w:tcPr>
          <w:p>
            <w:pPr>
              <w:pStyle w:val="9"/>
            </w:pPr>
            <w:r>
              <w:t>615.92</w:t>
            </w:r>
          </w:p>
        </w:tc>
        <w:tc>
          <w:tcPr>
            <w:tcW w:w="1474" w:type="dxa"/>
            <w:vAlign w:val="center"/>
          </w:tcPr>
          <w:p>
            <w:pPr>
              <w:pStyle w:val="9"/>
            </w:pPr>
            <w:r>
              <w:t>615.92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78.53</w:t>
            </w:r>
          </w:p>
        </w:tc>
        <w:tc>
          <w:tcPr>
            <w:tcW w:w="1474" w:type="dxa"/>
            <w:vAlign w:val="center"/>
          </w:tcPr>
          <w:p>
            <w:pPr>
              <w:pStyle w:val="9"/>
            </w:pPr>
            <w:r>
              <w:t>78.53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21.20</w:t>
            </w:r>
          </w:p>
        </w:tc>
        <w:tc>
          <w:tcPr>
            <w:tcW w:w="1474" w:type="dxa"/>
            <w:vAlign w:val="center"/>
          </w:tcPr>
          <w:p>
            <w:pPr>
              <w:pStyle w:val="9"/>
            </w:pPr>
            <w:r>
              <w:t>21.20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417.05</w:t>
            </w:r>
          </w:p>
        </w:tc>
        <w:tc>
          <w:tcPr>
            <w:tcW w:w="1474" w:type="dxa"/>
            <w:vAlign w:val="center"/>
          </w:tcPr>
          <w:p>
            <w:pPr>
              <w:pStyle w:val="9"/>
            </w:pPr>
            <w:r>
              <w:t>417.05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1132.71</w:t>
            </w:r>
          </w:p>
        </w:tc>
        <w:tc>
          <w:tcPr>
            <w:tcW w:w="3402" w:type="dxa"/>
            <w:vAlign w:val="center"/>
          </w:tcPr>
          <w:p>
            <w:pPr>
              <w:pStyle w:val="12"/>
            </w:pPr>
            <w:r>
              <w:t>本年支出合计</w:t>
            </w:r>
          </w:p>
        </w:tc>
        <w:tc>
          <w:tcPr>
            <w:tcW w:w="1474" w:type="dxa"/>
            <w:vAlign w:val="center"/>
          </w:tcPr>
          <w:p>
            <w:pPr>
              <w:pStyle w:val="13"/>
            </w:pPr>
            <w:r>
              <w:t>1132.71</w:t>
            </w:r>
          </w:p>
        </w:tc>
        <w:tc>
          <w:tcPr>
            <w:tcW w:w="1474" w:type="dxa"/>
            <w:vAlign w:val="center"/>
          </w:tcPr>
          <w:p>
            <w:pPr>
              <w:pStyle w:val="13"/>
            </w:pPr>
            <w:r>
              <w:t>1132.71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1132.71</w:t>
            </w:r>
          </w:p>
        </w:tc>
        <w:tc>
          <w:tcPr>
            <w:tcW w:w="3402" w:type="dxa"/>
            <w:vAlign w:val="center"/>
          </w:tcPr>
          <w:p>
            <w:pPr>
              <w:pStyle w:val="12"/>
            </w:pPr>
            <w:r>
              <w:t>支出总计</w:t>
            </w:r>
          </w:p>
        </w:tc>
        <w:tc>
          <w:tcPr>
            <w:tcW w:w="1474" w:type="dxa"/>
            <w:vAlign w:val="center"/>
          </w:tcPr>
          <w:p>
            <w:pPr>
              <w:pStyle w:val="13"/>
            </w:pPr>
            <w:r>
              <w:t>1132.71</w:t>
            </w:r>
          </w:p>
        </w:tc>
        <w:tc>
          <w:tcPr>
            <w:tcW w:w="1474" w:type="dxa"/>
            <w:vAlign w:val="center"/>
          </w:tcPr>
          <w:p>
            <w:pPr>
              <w:pStyle w:val="13"/>
            </w:pPr>
            <w:r>
              <w:t>1132.71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1132.71</w:t>
            </w:r>
          </w:p>
        </w:tc>
        <w:tc>
          <w:tcPr>
            <w:tcW w:w="2551" w:type="dxa"/>
            <w:vAlign w:val="center"/>
          </w:tcPr>
          <w:p>
            <w:pPr>
              <w:pStyle w:val="13"/>
            </w:pPr>
            <w:r>
              <w:t>478.29</w:t>
            </w:r>
          </w:p>
        </w:tc>
        <w:tc>
          <w:tcPr>
            <w:tcW w:w="2551" w:type="dxa"/>
            <w:vAlign w:val="center"/>
          </w:tcPr>
          <w:p>
            <w:pPr>
              <w:pStyle w:val="13"/>
            </w:pPr>
            <w:r>
              <w:t>654.42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615.92</w:t>
            </w:r>
          </w:p>
        </w:tc>
        <w:tc>
          <w:tcPr>
            <w:tcW w:w="2551" w:type="dxa"/>
            <w:vAlign w:val="center"/>
          </w:tcPr>
          <w:p>
            <w:pPr>
              <w:pStyle w:val="9"/>
            </w:pPr>
            <w:r>
              <w:t>378.55</w:t>
            </w:r>
          </w:p>
        </w:tc>
        <w:tc>
          <w:tcPr>
            <w:tcW w:w="2551" w:type="dxa"/>
            <w:vAlign w:val="center"/>
          </w:tcPr>
          <w:p>
            <w:pPr>
              <w:pStyle w:val="9"/>
            </w:pPr>
            <w:r>
              <w:t>237.37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615.92</w:t>
            </w:r>
          </w:p>
        </w:tc>
        <w:tc>
          <w:tcPr>
            <w:tcW w:w="2551" w:type="dxa"/>
            <w:vAlign w:val="center"/>
          </w:tcPr>
          <w:p>
            <w:pPr>
              <w:pStyle w:val="9"/>
            </w:pPr>
            <w:r>
              <w:t>378.55</w:t>
            </w:r>
          </w:p>
        </w:tc>
        <w:tc>
          <w:tcPr>
            <w:tcW w:w="2551" w:type="dxa"/>
            <w:vAlign w:val="center"/>
          </w:tcPr>
          <w:p>
            <w:pPr>
              <w:pStyle w:val="9"/>
            </w:pPr>
            <w:r>
              <w:t>237.37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615.92</w:t>
            </w:r>
          </w:p>
        </w:tc>
        <w:tc>
          <w:tcPr>
            <w:tcW w:w="2551" w:type="dxa"/>
            <w:vAlign w:val="center"/>
          </w:tcPr>
          <w:p>
            <w:pPr>
              <w:pStyle w:val="9"/>
            </w:pPr>
            <w:r>
              <w:t>378.55</w:t>
            </w:r>
          </w:p>
        </w:tc>
        <w:tc>
          <w:tcPr>
            <w:tcW w:w="2551" w:type="dxa"/>
            <w:vAlign w:val="center"/>
          </w:tcPr>
          <w:p>
            <w:pPr>
              <w:pStyle w:val="9"/>
            </w:pPr>
            <w:r>
              <w:t>237.37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78.53</w:t>
            </w:r>
          </w:p>
        </w:tc>
        <w:tc>
          <w:tcPr>
            <w:tcW w:w="2551" w:type="dxa"/>
            <w:vAlign w:val="center"/>
          </w:tcPr>
          <w:p>
            <w:pPr>
              <w:pStyle w:val="9"/>
            </w:pPr>
            <w:r>
              <w:t>78.53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78.53</w:t>
            </w:r>
          </w:p>
        </w:tc>
        <w:tc>
          <w:tcPr>
            <w:tcW w:w="2551" w:type="dxa"/>
            <w:vAlign w:val="center"/>
          </w:tcPr>
          <w:p>
            <w:pPr>
              <w:pStyle w:val="9"/>
            </w:pPr>
            <w:r>
              <w:t>78.53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25.22</w:t>
            </w:r>
          </w:p>
        </w:tc>
        <w:tc>
          <w:tcPr>
            <w:tcW w:w="2551" w:type="dxa"/>
            <w:vAlign w:val="center"/>
          </w:tcPr>
          <w:p>
            <w:pPr>
              <w:pStyle w:val="9"/>
            </w:pPr>
            <w:r>
              <w:t>25.22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35.54</w:t>
            </w:r>
          </w:p>
        </w:tc>
        <w:tc>
          <w:tcPr>
            <w:tcW w:w="2551" w:type="dxa"/>
            <w:vAlign w:val="center"/>
          </w:tcPr>
          <w:p>
            <w:pPr>
              <w:pStyle w:val="9"/>
            </w:pPr>
            <w:r>
              <w:t>35.54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17.77</w:t>
            </w:r>
          </w:p>
        </w:tc>
        <w:tc>
          <w:tcPr>
            <w:tcW w:w="2551" w:type="dxa"/>
            <w:vAlign w:val="center"/>
          </w:tcPr>
          <w:p>
            <w:pPr>
              <w:pStyle w:val="9"/>
            </w:pPr>
            <w:r>
              <w:t>17.77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417.05</w:t>
            </w:r>
          </w:p>
        </w:tc>
        <w:tc>
          <w:tcPr>
            <w:tcW w:w="2551" w:type="dxa"/>
            <w:vAlign w:val="center"/>
          </w:tcPr>
          <w:p>
            <w:pPr>
              <w:pStyle w:val="9"/>
            </w:pPr>
          </w:p>
        </w:tc>
        <w:tc>
          <w:tcPr>
            <w:tcW w:w="2551" w:type="dxa"/>
            <w:vAlign w:val="center"/>
          </w:tcPr>
          <w:p>
            <w:pPr>
              <w:pStyle w:val="9"/>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417.05</w:t>
            </w:r>
          </w:p>
        </w:tc>
        <w:tc>
          <w:tcPr>
            <w:tcW w:w="2551" w:type="dxa"/>
            <w:vAlign w:val="center"/>
          </w:tcPr>
          <w:p>
            <w:pPr>
              <w:pStyle w:val="9"/>
            </w:pPr>
          </w:p>
        </w:tc>
        <w:tc>
          <w:tcPr>
            <w:tcW w:w="2551" w:type="dxa"/>
            <w:vAlign w:val="center"/>
          </w:tcPr>
          <w:p>
            <w:pPr>
              <w:pStyle w:val="9"/>
            </w:pPr>
            <w:r>
              <w:t>417.05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417.05</w:t>
            </w:r>
          </w:p>
        </w:tc>
        <w:tc>
          <w:tcPr>
            <w:tcW w:w="2551" w:type="dxa"/>
            <w:vAlign w:val="center"/>
          </w:tcPr>
          <w:p>
            <w:pPr>
              <w:pStyle w:val="9"/>
            </w:pPr>
          </w:p>
        </w:tc>
        <w:tc>
          <w:tcPr>
            <w:tcW w:w="2551" w:type="dxa"/>
            <w:vAlign w:val="center"/>
          </w:tcPr>
          <w:p>
            <w:pPr>
              <w:pStyle w:val="9"/>
            </w:pPr>
            <w:r>
              <w:t>417.05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478.29</w:t>
            </w:r>
          </w:p>
        </w:tc>
        <w:tc>
          <w:tcPr>
            <w:tcW w:w="2551" w:type="dxa"/>
            <w:vAlign w:val="center"/>
          </w:tcPr>
          <w:p>
            <w:pPr>
              <w:pStyle w:val="13"/>
            </w:pPr>
            <w:r>
              <w:t>420.13</w:t>
            </w:r>
          </w:p>
        </w:tc>
        <w:tc>
          <w:tcPr>
            <w:tcW w:w="2551" w:type="dxa"/>
            <w:vAlign w:val="center"/>
          </w:tcPr>
          <w:p>
            <w:pPr>
              <w:pStyle w:val="13"/>
            </w:pPr>
            <w:r>
              <w:t>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390.82</w:t>
            </w:r>
          </w:p>
        </w:tc>
        <w:tc>
          <w:tcPr>
            <w:tcW w:w="2551" w:type="dxa"/>
            <w:vAlign w:val="center"/>
          </w:tcPr>
          <w:p>
            <w:pPr>
              <w:pStyle w:val="9"/>
            </w:pPr>
            <w:r>
              <w:t>390.82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203.03</w:t>
            </w:r>
          </w:p>
        </w:tc>
        <w:tc>
          <w:tcPr>
            <w:tcW w:w="2551" w:type="dxa"/>
            <w:vAlign w:val="center"/>
          </w:tcPr>
          <w:p>
            <w:pPr>
              <w:pStyle w:val="9"/>
            </w:pPr>
            <w:r>
              <w:t>203.03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43.66</w:t>
            </w:r>
          </w:p>
        </w:tc>
        <w:tc>
          <w:tcPr>
            <w:tcW w:w="2551" w:type="dxa"/>
            <w:vAlign w:val="center"/>
          </w:tcPr>
          <w:p>
            <w:pPr>
              <w:pStyle w:val="9"/>
            </w:pPr>
            <w:r>
              <w:t>43.66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48.32</w:t>
            </w:r>
          </w:p>
        </w:tc>
        <w:tc>
          <w:tcPr>
            <w:tcW w:w="2551" w:type="dxa"/>
            <w:vAlign w:val="center"/>
          </w:tcPr>
          <w:p>
            <w:pPr>
              <w:pStyle w:val="9"/>
            </w:pPr>
            <w:r>
              <w:t>48.32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21.29</w:t>
            </w:r>
          </w:p>
        </w:tc>
        <w:tc>
          <w:tcPr>
            <w:tcW w:w="2551" w:type="dxa"/>
            <w:vAlign w:val="center"/>
          </w:tcPr>
          <w:p>
            <w:pPr>
              <w:pStyle w:val="9"/>
            </w:pPr>
            <w:r>
              <w:t>21.29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35.54</w:t>
            </w:r>
          </w:p>
        </w:tc>
        <w:tc>
          <w:tcPr>
            <w:tcW w:w="2551" w:type="dxa"/>
            <w:vAlign w:val="center"/>
          </w:tcPr>
          <w:p>
            <w:pPr>
              <w:pStyle w:val="9"/>
            </w:pPr>
            <w:r>
              <w:t>35.54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17.77</w:t>
            </w:r>
          </w:p>
        </w:tc>
        <w:tc>
          <w:tcPr>
            <w:tcW w:w="2551" w:type="dxa"/>
            <w:vAlign w:val="center"/>
          </w:tcPr>
          <w:p>
            <w:pPr>
              <w:pStyle w:val="9"/>
            </w:pPr>
            <w:r>
              <w:t>17.77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21.20</w:t>
            </w:r>
          </w:p>
        </w:tc>
        <w:tc>
          <w:tcPr>
            <w:tcW w:w="2551" w:type="dxa"/>
            <w:vAlign w:val="center"/>
          </w:tcPr>
          <w:p>
            <w:pPr>
              <w:pStyle w:val="9"/>
            </w:pPr>
            <w:r>
              <w:t>21.20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58.16</w:t>
            </w:r>
          </w:p>
        </w:tc>
        <w:tc>
          <w:tcPr>
            <w:tcW w:w="2551" w:type="dxa"/>
            <w:vAlign w:val="center"/>
          </w:tcPr>
          <w:p>
            <w:pPr>
              <w:pStyle w:val="9"/>
            </w:pPr>
          </w:p>
        </w:tc>
        <w:tc>
          <w:tcPr>
            <w:tcW w:w="2551" w:type="dxa"/>
            <w:vAlign w:val="center"/>
          </w:tcPr>
          <w:p>
            <w:pPr>
              <w:pStyle w:val="9"/>
            </w:pPr>
            <w:r>
              <w:t>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38.00</w:t>
            </w:r>
          </w:p>
        </w:tc>
        <w:tc>
          <w:tcPr>
            <w:tcW w:w="2551" w:type="dxa"/>
            <w:vAlign w:val="center"/>
          </w:tcPr>
          <w:p>
            <w:pPr>
              <w:pStyle w:val="9"/>
            </w:pPr>
          </w:p>
        </w:tc>
        <w:tc>
          <w:tcPr>
            <w:tcW w:w="2551" w:type="dxa"/>
            <w:vAlign w:val="center"/>
          </w:tcPr>
          <w:p>
            <w:pPr>
              <w:pStyle w:val="9"/>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20.16</w:t>
            </w:r>
          </w:p>
        </w:tc>
        <w:tc>
          <w:tcPr>
            <w:tcW w:w="2551" w:type="dxa"/>
            <w:vAlign w:val="center"/>
          </w:tcPr>
          <w:p>
            <w:pPr>
              <w:pStyle w:val="9"/>
            </w:pPr>
          </w:p>
        </w:tc>
        <w:tc>
          <w:tcPr>
            <w:tcW w:w="2551" w:type="dxa"/>
            <w:vAlign w:val="center"/>
          </w:tcPr>
          <w:p>
            <w:pPr>
              <w:pStyle w:val="9"/>
            </w:pPr>
            <w: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29.31</w:t>
            </w:r>
          </w:p>
        </w:tc>
        <w:tc>
          <w:tcPr>
            <w:tcW w:w="2551" w:type="dxa"/>
            <w:vAlign w:val="center"/>
          </w:tcPr>
          <w:p>
            <w:pPr>
              <w:pStyle w:val="9"/>
            </w:pPr>
            <w:r>
              <w:t>29.31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25.22</w:t>
            </w:r>
          </w:p>
        </w:tc>
        <w:tc>
          <w:tcPr>
            <w:tcW w:w="2551" w:type="dxa"/>
            <w:vAlign w:val="center"/>
          </w:tcPr>
          <w:p>
            <w:pPr>
              <w:pStyle w:val="9"/>
            </w:pPr>
            <w:r>
              <w:t>25.22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4.09</w:t>
            </w:r>
          </w:p>
        </w:tc>
        <w:tc>
          <w:tcPr>
            <w:tcW w:w="2551" w:type="dxa"/>
            <w:vAlign w:val="center"/>
          </w:tcPr>
          <w:p>
            <w:pPr>
              <w:pStyle w:val="9"/>
            </w:pPr>
            <w:r>
              <w:t>4.09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931魏县回隆镇人民政府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魏县回隆镇人民政府2024年部门预算信息公开情况说明</w:t>
      </w:r>
    </w:p>
    <w:p>
      <w:pPr>
        <w:jc w:val="center"/>
      </w:pPr>
      <w:r>
        <w:rPr>
          <w:rFonts w:ascii="方正小标宋_GBK" w:hAnsi="方正小标宋_GBK" w:eastAsia="方正小标宋_GBK" w:cs="方正小标宋_GBK"/>
          <w:color w:val="000000"/>
          <w:sz w:val="44"/>
        </w:rPr>
        <w:t>魏县回隆镇人民政府2024年部门预算信息公开情况说明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按照《中华人民共和国预算法》、《地方预决算公开操作规程》和《关于进一步推进预算公开工作的实施意见》规定，现将魏县回隆镇人民政府2024年部门预算公开如下：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魏县回隆镇人民政府本级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按照预算管理有关规定，目前部门预算的编制实行综合预算管理，即全部收入和支出都反映在预算中。魏县回隆镇人民政府机关及所属事业单位的收支包含在部门预算中。</w:t>
      </w:r>
    </w:p>
    <w:p>
      <w:pPr>
        <w:pStyle w:val="16"/>
      </w:pPr>
      <w:r>
        <w:t>1、收入说明</w:t>
      </w:r>
    </w:p>
    <w:p>
      <w:pPr>
        <w:pStyle w:val="16"/>
      </w:pPr>
      <w:r>
        <w:t>反映本部门当年全部收入。2024年预算收入1132.71万元，其中：一般公共预算收入1132.71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回隆镇人民政府年度部门预算中支出预算的总体情况。2024年支出预算1132.71万元，其中基本支出478.29万元，包括人员经费420.13万元和日常公用经费58.16万元；项目支出654.42万元，主要为占地补偿</w:t>
      </w:r>
    </w:p>
    <w:p>
      <w:pPr>
        <w:pStyle w:val="16"/>
      </w:pPr>
      <w:r>
        <w:t>3、比上年增减情况</w:t>
      </w:r>
    </w:p>
    <w:p>
      <w:pPr>
        <w:pStyle w:val="16"/>
      </w:pPr>
      <w:r>
        <w:t>2024年预算收支安排1132.71万元，较2023年预算增加105.83万元，其中：基本支出增加46.23万元，主要为人员类经费及日常公用经费增加项目支出增加59.60万元，主要为2024年比2023年占地补偿支出增加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2024年，我部门机关运行经费共计安排58.16万元，主要用于日常维修、办公用房水电费、办公用房取暖费、办公用房物业管理费等日常运行支出。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总体绩效目标</w:t>
      </w:r>
    </w:p>
    <w:p>
      <w:pPr>
        <w:pStyle w:val="19"/>
      </w:pPr>
      <w:r>
        <w:t>1、、加强推进党的基层组织建设、纪检监察、党风廉政建设、统一战线、人民武装、精神文明建设、组织人事工作。加强机关事务性管理，开展机关自身能力建设。</w:t>
      </w:r>
    </w:p>
    <w:p>
      <w:pPr>
        <w:pStyle w:val="19"/>
      </w:pPr>
    </w:p>
    <w:p>
      <w:pPr>
        <w:pStyle w:val="19"/>
      </w:pPr>
      <w:r>
        <w:t>2、制定经济发展规划，指导、协调和服务乡村企业及个体企业的发展，促进招商引资和项目建设</w:t>
      </w:r>
    </w:p>
    <w:p>
      <w:pPr>
        <w:pStyle w:val="19"/>
      </w:pPr>
    </w:p>
    <w:p>
      <w:pPr>
        <w:pStyle w:val="19"/>
      </w:pPr>
      <w:r>
        <w:t>3、科学的制定本地产业发展规划、推进农业结构调整、营造良好的发展环境，增强农村集体经济实力</w:t>
      </w:r>
    </w:p>
    <w:p>
      <w:pPr>
        <w:pStyle w:val="19"/>
      </w:pPr>
    </w:p>
    <w:p>
      <w:pPr>
        <w:pStyle w:val="19"/>
      </w:pPr>
      <w:r>
        <w:t>4、负责本乡镇公共设施的建设、管理、维护工作，本乡镇乡村道路整修、住宅规划、房屋拆迁等工作。</w:t>
      </w:r>
    </w:p>
    <w:p>
      <w:pPr>
        <w:pStyle w:val="19"/>
      </w:pPr>
    </w:p>
    <w:p>
      <w:pPr>
        <w:pStyle w:val="19"/>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0"/>
      </w:pPr>
      <w:r>
        <w:t>分项绩效目标</w:t>
      </w:r>
    </w:p>
    <w:p>
      <w:pPr>
        <w:pStyle w:val="20"/>
      </w:pPr>
      <w:r>
        <w:t>政务管理:依法依规履行机关日常管理职责,确保政府工作正常运行。</w:t>
      </w:r>
    </w:p>
    <w:p>
      <w:pPr>
        <w:pStyle w:val="20"/>
      </w:pPr>
    </w:p>
    <w:p>
      <w:pPr>
        <w:pStyle w:val="20"/>
      </w:pPr>
      <w:r>
        <w:t>综合业务管理: 依法依规完成工作任务，推进科学决策、确保机关工作正常运行。</w:t>
      </w:r>
    </w:p>
    <w:p>
      <w:pPr>
        <w:pStyle w:val="20"/>
      </w:pPr>
    </w:p>
    <w:p>
      <w:pPr>
        <w:pStyle w:val="20"/>
      </w:pPr>
      <w:r>
        <w:t>推动经济发展、提供公共服务：构筑适应乡镇发展实际的模式、促进农业发展，农民增收、促进招商引资和项目建设、壮大第二、第三产业。</w:t>
      </w:r>
    </w:p>
    <w:p>
      <w:pPr>
        <w:pStyle w:val="20"/>
      </w:pPr>
    </w:p>
    <w:p>
      <w:pPr>
        <w:pStyle w:val="20"/>
      </w:pPr>
      <w:r>
        <w:t>经济发展：制定经济发展规划，指导、协调和服务乡村企业及个体企业的发展，促进招商引资和项目建设。</w:t>
      </w:r>
    </w:p>
    <w:p>
      <w:pPr>
        <w:pStyle w:val="20"/>
      </w:pPr>
    </w:p>
    <w:p>
      <w:pPr>
        <w:pStyle w:val="20"/>
      </w:pPr>
      <w:r>
        <w:t>推进农业结构调整：促进农业发展，农民增收。</w:t>
      </w:r>
    </w:p>
    <w:p>
      <w:pPr>
        <w:pStyle w:val="20"/>
      </w:pPr>
    </w:p>
    <w:p>
      <w:pPr>
        <w:pStyle w:val="20"/>
      </w:pPr>
      <w:r>
        <w:t>提供公共服务：扩大农村劳动力就业，搞好劳务输出</w:t>
      </w:r>
    </w:p>
    <w:p>
      <w:pPr>
        <w:pStyle w:val="20"/>
      </w:pPr>
    </w:p>
    <w:p>
      <w:pPr>
        <w:pStyle w:val="20"/>
      </w:pPr>
      <w:r>
        <w:t>基础设施建设：负责本乡镇公共设施的建设、管理、维护工作，本乡镇乡村道路整修、住宅规划、房屋拆迁等工作。</w:t>
      </w:r>
    </w:p>
    <w:p>
      <w:pPr>
        <w:spacing w:line="500" w:lineRule="exact"/>
        <w:ind w:firstLine="560"/>
      </w:pPr>
      <w:r>
        <w:rPr>
          <w:rFonts w:eastAsia="方正仿宋_GBK"/>
          <w:color w:val="000000"/>
          <w:sz w:val="28"/>
        </w:rPr>
        <w:t>（三）工作保障措施</w:t>
      </w:r>
    </w:p>
    <w:p>
      <w:pPr>
        <w:pStyle w:val="21"/>
      </w:pPr>
      <w:r>
        <w:t>工作保障措施:</w:t>
      </w:r>
    </w:p>
    <w:p>
      <w:pPr>
        <w:pStyle w:val="21"/>
      </w:pPr>
      <w:r>
        <w:t>1、统筹城乡发展，不断夯实经济社会发展基础</w:t>
      </w:r>
    </w:p>
    <w:p>
      <w:pPr>
        <w:pStyle w:val="21"/>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1"/>
      </w:pPr>
    </w:p>
    <w:p>
      <w:pPr>
        <w:pStyle w:val="21"/>
      </w:pPr>
      <w:r>
        <w:t>2、细化措施办法，全力抓好安全信访稳定工作</w:t>
      </w:r>
    </w:p>
    <w:p>
      <w:pPr>
        <w:pStyle w:val="21"/>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1"/>
      </w:pPr>
    </w:p>
    <w:p>
      <w:pPr>
        <w:pStyle w:val="21"/>
      </w:pPr>
      <w:r>
        <w:t>3、坚持改革创新，下大力气扎实抓好党建工作</w:t>
      </w:r>
    </w:p>
    <w:p>
      <w:pPr>
        <w:pStyle w:val="21"/>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13043424P00000810293K</w:t>
            </w:r>
          </w:p>
        </w:tc>
        <w:tc>
          <w:tcPr>
            <w:tcW w:w="2835" w:type="dxa"/>
            <w:vAlign w:val="center"/>
          </w:tcPr>
          <w:p>
            <w:pPr>
              <w:pStyle w:val="8"/>
            </w:pPr>
            <w:r>
              <w:t>项目名称</w:t>
            </w:r>
          </w:p>
        </w:tc>
        <w:tc>
          <w:tcPr>
            <w:tcW w:w="6094" w:type="dxa"/>
            <w:gridSpan w:val="3"/>
            <w:vAlign w:val="center"/>
          </w:tcPr>
          <w:p>
            <w:pPr>
              <w:pStyle w:val="10"/>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62.98</w:t>
            </w:r>
          </w:p>
        </w:tc>
        <w:tc>
          <w:tcPr>
            <w:tcW w:w="2835" w:type="dxa"/>
            <w:vAlign w:val="center"/>
          </w:tcPr>
          <w:p>
            <w:pPr>
              <w:pStyle w:val="8"/>
            </w:pPr>
            <w:r>
              <w:t>其中：财政    资金</w:t>
            </w:r>
          </w:p>
        </w:tc>
        <w:tc>
          <w:tcPr>
            <w:tcW w:w="2551" w:type="dxa"/>
            <w:vAlign w:val="center"/>
          </w:tcPr>
          <w:p>
            <w:pPr>
              <w:pStyle w:val="10"/>
            </w:pPr>
            <w:r>
              <w:t>62.98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回隆镇29个村，需要62.98万元村办公经费运转，提高村办公积极性，更好地服务群众。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1.回隆镇29个村，需要62.98万元村办公经费运转，提高村办公积极性，更好地服务群众。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经费发放村数</w:t>
            </w:r>
          </w:p>
        </w:tc>
        <w:tc>
          <w:tcPr>
            <w:tcW w:w="5386" w:type="dxa"/>
            <w:vAlign w:val="center"/>
          </w:tcPr>
          <w:p>
            <w:pPr>
              <w:pStyle w:val="10"/>
            </w:pPr>
            <w:r>
              <w:t>发放经费的村数</w:t>
            </w:r>
          </w:p>
        </w:tc>
        <w:tc>
          <w:tcPr>
            <w:tcW w:w="2268" w:type="dxa"/>
            <w:vAlign w:val="center"/>
          </w:tcPr>
          <w:p>
            <w:pPr>
              <w:pStyle w:val="10"/>
            </w:pPr>
            <w:r>
              <w:t>29个</w:t>
            </w:r>
          </w:p>
        </w:tc>
        <w:tc>
          <w:tcPr>
            <w:tcW w:w="1276" w:type="dxa"/>
            <w:vAlign w:val="center"/>
          </w:tcPr>
          <w:p>
            <w:pPr>
              <w:pStyle w:val="10"/>
            </w:pPr>
            <w:r>
              <w:t>镇内村数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正确发放金额/应发放金额</w:t>
            </w:r>
          </w:p>
        </w:tc>
        <w:tc>
          <w:tcPr>
            <w:tcW w:w="2268" w:type="dxa"/>
            <w:vAlign w:val="center"/>
          </w:tcPr>
          <w:p>
            <w:pPr>
              <w:pStyle w:val="10"/>
            </w:pPr>
            <w:r>
              <w:t>100%</w:t>
            </w:r>
          </w:p>
        </w:tc>
        <w:tc>
          <w:tcPr>
            <w:tcW w:w="1276" w:type="dxa"/>
            <w:vAlign w:val="center"/>
          </w:tcPr>
          <w:p>
            <w:pPr>
              <w:pStyle w:val="10"/>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及时发放金额/应发放总金额</w:t>
            </w:r>
          </w:p>
        </w:tc>
        <w:tc>
          <w:tcPr>
            <w:tcW w:w="2268" w:type="dxa"/>
            <w:vAlign w:val="center"/>
          </w:tcPr>
          <w:p>
            <w:pPr>
              <w:pStyle w:val="10"/>
            </w:pPr>
            <w:r>
              <w:t>100%</w:t>
            </w:r>
          </w:p>
        </w:tc>
        <w:tc>
          <w:tcPr>
            <w:tcW w:w="1276"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村运转总成本</w:t>
            </w:r>
          </w:p>
        </w:tc>
        <w:tc>
          <w:tcPr>
            <w:tcW w:w="5386" w:type="dxa"/>
            <w:vAlign w:val="center"/>
          </w:tcPr>
          <w:p>
            <w:pPr>
              <w:pStyle w:val="10"/>
            </w:pPr>
            <w:r>
              <w:t xml:space="preserve"> 村办公需要经费总额</w:t>
            </w:r>
          </w:p>
        </w:tc>
        <w:tc>
          <w:tcPr>
            <w:tcW w:w="2268" w:type="dxa"/>
            <w:vAlign w:val="center"/>
          </w:tcPr>
          <w:p>
            <w:pPr>
              <w:pStyle w:val="10"/>
            </w:pPr>
            <w:r>
              <w:t>62.98万元</w:t>
            </w:r>
          </w:p>
        </w:tc>
        <w:tc>
          <w:tcPr>
            <w:tcW w:w="1276" w:type="dxa"/>
            <w:vAlign w:val="center"/>
          </w:tcPr>
          <w:p>
            <w:pPr>
              <w:pStyle w:val="10"/>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保证村委会正常工作维护社会稳定</w:t>
            </w:r>
          </w:p>
        </w:tc>
        <w:tc>
          <w:tcPr>
            <w:tcW w:w="2268" w:type="dxa"/>
            <w:vAlign w:val="center"/>
          </w:tcPr>
          <w:p>
            <w:pPr>
              <w:pStyle w:val="10"/>
            </w:pPr>
            <w:r>
              <w:t>维护社会稳定</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 xml:space="preserve"> 提高村委会运转</w:t>
            </w:r>
          </w:p>
        </w:tc>
        <w:tc>
          <w:tcPr>
            <w:tcW w:w="5386" w:type="dxa"/>
            <w:vAlign w:val="center"/>
          </w:tcPr>
          <w:p>
            <w:pPr>
              <w:pStyle w:val="10"/>
            </w:pPr>
            <w:r>
              <w:t>及时发放经费提高村委会运转和积极性</w:t>
            </w:r>
          </w:p>
        </w:tc>
        <w:tc>
          <w:tcPr>
            <w:tcW w:w="2268" w:type="dxa"/>
            <w:vAlign w:val="center"/>
          </w:tcPr>
          <w:p>
            <w:pPr>
              <w:pStyle w:val="10"/>
            </w:pPr>
            <w:r>
              <w:t>村干部工作积极性提高</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问卷调查结果</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2、2024年村干部补贴绩效目标表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13043424P000008102920</w:t>
            </w:r>
          </w:p>
        </w:tc>
        <w:tc>
          <w:tcPr>
            <w:tcW w:w="2835" w:type="dxa"/>
            <w:vAlign w:val="center"/>
          </w:tcPr>
          <w:p>
            <w:pPr>
              <w:pStyle w:val="8"/>
            </w:pPr>
            <w:r>
              <w:t>项目名称</w:t>
            </w:r>
          </w:p>
        </w:tc>
        <w:tc>
          <w:tcPr>
            <w:tcW w:w="6094" w:type="dxa"/>
            <w:gridSpan w:val="3"/>
            <w:vAlign w:val="center"/>
          </w:tcPr>
          <w:p>
            <w:pPr>
              <w:pStyle w:val="10"/>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354.07</w:t>
            </w:r>
          </w:p>
        </w:tc>
        <w:tc>
          <w:tcPr>
            <w:tcW w:w="2835" w:type="dxa"/>
            <w:vAlign w:val="center"/>
          </w:tcPr>
          <w:p>
            <w:pPr>
              <w:pStyle w:val="8"/>
            </w:pPr>
            <w:r>
              <w:t>其中：财政    资金</w:t>
            </w:r>
          </w:p>
        </w:tc>
        <w:tc>
          <w:tcPr>
            <w:tcW w:w="2551" w:type="dxa"/>
            <w:vAlign w:val="center"/>
          </w:tcPr>
          <w:p>
            <w:pPr>
              <w:pStyle w:val="10"/>
            </w:pPr>
            <w:r>
              <w:t>354.07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落实170位村干部工资发放，保障村干部生活水平，降低信访事件发生，促进村镇发展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1.落实170位村干部工资发放，保障村干部生活水平，降低信访事件发生，促进村镇发展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村干部领取工资人数</w:t>
            </w:r>
          </w:p>
        </w:tc>
        <w:tc>
          <w:tcPr>
            <w:tcW w:w="2268" w:type="dxa"/>
            <w:vAlign w:val="center"/>
          </w:tcPr>
          <w:p>
            <w:pPr>
              <w:pStyle w:val="10"/>
            </w:pPr>
            <w:r>
              <w:t>170人</w:t>
            </w:r>
          </w:p>
        </w:tc>
        <w:tc>
          <w:tcPr>
            <w:tcW w:w="1276" w:type="dxa"/>
            <w:vAlign w:val="center"/>
          </w:tcPr>
          <w:p>
            <w:pPr>
              <w:pStyle w:val="10"/>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正确发放人数/应发放人数</w:t>
            </w:r>
          </w:p>
        </w:tc>
        <w:tc>
          <w:tcPr>
            <w:tcW w:w="2268" w:type="dxa"/>
            <w:vAlign w:val="center"/>
          </w:tcPr>
          <w:p>
            <w:pPr>
              <w:pStyle w:val="10"/>
            </w:pPr>
            <w:r>
              <w:t>100%</w:t>
            </w:r>
          </w:p>
        </w:tc>
        <w:tc>
          <w:tcPr>
            <w:tcW w:w="1276" w:type="dxa"/>
            <w:vAlign w:val="center"/>
          </w:tcPr>
          <w:p>
            <w:pPr>
              <w:pStyle w:val="10"/>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及时发放金额/应发放金额</w:t>
            </w:r>
          </w:p>
        </w:tc>
        <w:tc>
          <w:tcPr>
            <w:tcW w:w="2268" w:type="dxa"/>
            <w:vAlign w:val="center"/>
          </w:tcPr>
          <w:p>
            <w:pPr>
              <w:pStyle w:val="10"/>
            </w:pPr>
            <w:r>
              <w:t>100%</w:t>
            </w:r>
          </w:p>
        </w:tc>
        <w:tc>
          <w:tcPr>
            <w:tcW w:w="1276" w:type="dxa"/>
            <w:vAlign w:val="center"/>
          </w:tcPr>
          <w:p>
            <w:pPr>
              <w:pStyle w:val="10"/>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村干部工资总额</w:t>
            </w:r>
          </w:p>
        </w:tc>
        <w:tc>
          <w:tcPr>
            <w:tcW w:w="5386" w:type="dxa"/>
            <w:vAlign w:val="center"/>
          </w:tcPr>
          <w:p>
            <w:pPr>
              <w:pStyle w:val="10"/>
            </w:pPr>
            <w:r>
              <w:t>村干部工资总金额</w:t>
            </w:r>
          </w:p>
        </w:tc>
        <w:tc>
          <w:tcPr>
            <w:tcW w:w="2268" w:type="dxa"/>
            <w:vAlign w:val="center"/>
          </w:tcPr>
          <w:p>
            <w:pPr>
              <w:pStyle w:val="10"/>
            </w:pPr>
            <w:r>
              <w:t>354.07万元</w:t>
            </w:r>
          </w:p>
        </w:tc>
        <w:tc>
          <w:tcPr>
            <w:tcW w:w="1276" w:type="dxa"/>
            <w:vAlign w:val="center"/>
          </w:tcPr>
          <w:p>
            <w:pPr>
              <w:pStyle w:val="10"/>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稳定村干部队伍</w:t>
            </w:r>
          </w:p>
        </w:tc>
        <w:tc>
          <w:tcPr>
            <w:tcW w:w="5386" w:type="dxa"/>
            <w:vAlign w:val="center"/>
          </w:tcPr>
          <w:p>
            <w:pPr>
              <w:pStyle w:val="10"/>
            </w:pPr>
            <w:r>
              <w:t>稳定村干部队伍</w:t>
            </w:r>
          </w:p>
        </w:tc>
        <w:tc>
          <w:tcPr>
            <w:tcW w:w="2268" w:type="dxa"/>
            <w:vAlign w:val="center"/>
          </w:tcPr>
          <w:p>
            <w:pPr>
              <w:pStyle w:val="10"/>
            </w:pPr>
            <w:r>
              <w:t>保障村干部队伍待遇，降低信访事件发生</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村干部权益保障</w:t>
            </w:r>
          </w:p>
        </w:tc>
        <w:tc>
          <w:tcPr>
            <w:tcW w:w="5386" w:type="dxa"/>
            <w:vAlign w:val="center"/>
          </w:tcPr>
          <w:p>
            <w:pPr>
              <w:pStyle w:val="10"/>
            </w:pPr>
            <w:r>
              <w:t>村干部权益保障</w:t>
            </w:r>
          </w:p>
        </w:tc>
        <w:tc>
          <w:tcPr>
            <w:tcW w:w="2268" w:type="dxa"/>
            <w:vAlign w:val="center"/>
          </w:tcPr>
          <w:p>
            <w:pPr>
              <w:pStyle w:val="10"/>
            </w:pPr>
            <w:r>
              <w:t>村干部权益保障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满意人数/全部调查人数</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13043424P00001210623T</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59.91</w:t>
            </w:r>
          </w:p>
        </w:tc>
        <w:tc>
          <w:tcPr>
            <w:tcW w:w="2835" w:type="dxa"/>
            <w:vAlign w:val="center"/>
          </w:tcPr>
          <w:p>
            <w:pPr>
              <w:pStyle w:val="8"/>
            </w:pPr>
            <w:r>
              <w:t>其中：财政    资金</w:t>
            </w:r>
          </w:p>
        </w:tc>
        <w:tc>
          <w:tcPr>
            <w:tcW w:w="2551" w:type="dxa"/>
            <w:vAlign w:val="center"/>
          </w:tcPr>
          <w:p>
            <w:pPr>
              <w:pStyle w:val="10"/>
            </w:pPr>
            <w:r>
              <w:t>59.91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通过及时拨付59.91万元的服务基层专项经费，使回隆镇乡村振兴、环境整治、社会维稳等工作正常开展，保障回隆镇对辖区内29个村的有效管理</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1.通过及时拨付59.91万元的服务基层专项经费，使回隆镇乡村振兴、环境整治、社会维稳等工作正常开展，保障回隆镇对辖区内29个村的有效管理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办公用品购置费用</w:t>
            </w:r>
          </w:p>
        </w:tc>
        <w:tc>
          <w:tcPr>
            <w:tcW w:w="5386" w:type="dxa"/>
            <w:vAlign w:val="center"/>
          </w:tcPr>
          <w:p>
            <w:pPr>
              <w:pStyle w:val="10"/>
            </w:pPr>
            <w:r>
              <w:t>办公用品等耗材费用</w:t>
            </w:r>
          </w:p>
        </w:tc>
        <w:tc>
          <w:tcPr>
            <w:tcW w:w="2268" w:type="dxa"/>
            <w:vAlign w:val="center"/>
          </w:tcPr>
          <w:p>
            <w:pPr>
              <w:pStyle w:val="10"/>
            </w:pPr>
            <w:r>
              <w:t>≤7.91万元</w:t>
            </w:r>
          </w:p>
        </w:tc>
        <w:tc>
          <w:tcPr>
            <w:tcW w:w="1276" w:type="dxa"/>
            <w:vAlign w:val="center"/>
          </w:tcPr>
          <w:p>
            <w:pPr>
              <w:pStyle w:val="10"/>
            </w:pPr>
            <w:r>
              <w:t>镇工作开展所需物品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印刷品购置费</w:t>
            </w:r>
          </w:p>
        </w:tc>
        <w:tc>
          <w:tcPr>
            <w:tcW w:w="5386" w:type="dxa"/>
            <w:vAlign w:val="center"/>
          </w:tcPr>
          <w:p>
            <w:pPr>
              <w:pStyle w:val="10"/>
            </w:pPr>
            <w:r>
              <w:t>条幅展板传单等印刷品购置</w:t>
            </w:r>
          </w:p>
        </w:tc>
        <w:tc>
          <w:tcPr>
            <w:tcW w:w="2268" w:type="dxa"/>
            <w:vAlign w:val="center"/>
          </w:tcPr>
          <w:p>
            <w:pPr>
              <w:pStyle w:val="10"/>
            </w:pPr>
            <w:r>
              <w:t>≤15.5万元</w:t>
            </w:r>
          </w:p>
        </w:tc>
        <w:tc>
          <w:tcPr>
            <w:tcW w:w="1276" w:type="dxa"/>
            <w:vAlign w:val="center"/>
          </w:tcPr>
          <w:p>
            <w:pPr>
              <w:pStyle w:val="10"/>
            </w:pPr>
            <w:r>
              <w:t>镇工作开展所需物品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补贴干部工资</w:t>
            </w:r>
          </w:p>
        </w:tc>
        <w:tc>
          <w:tcPr>
            <w:tcW w:w="5386" w:type="dxa"/>
            <w:vAlign w:val="center"/>
          </w:tcPr>
          <w:p>
            <w:pPr>
              <w:pStyle w:val="10"/>
            </w:pPr>
            <w:r>
              <w:t>保障干部工资待遇</w:t>
            </w:r>
          </w:p>
        </w:tc>
        <w:tc>
          <w:tcPr>
            <w:tcW w:w="2268" w:type="dxa"/>
            <w:vAlign w:val="center"/>
          </w:tcPr>
          <w:p>
            <w:pPr>
              <w:pStyle w:val="10"/>
            </w:pPr>
            <w:r>
              <w:t>≤23万元</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乡村振兴费用</w:t>
            </w:r>
          </w:p>
        </w:tc>
        <w:tc>
          <w:tcPr>
            <w:tcW w:w="5386" w:type="dxa"/>
            <w:vAlign w:val="center"/>
          </w:tcPr>
          <w:p>
            <w:pPr>
              <w:pStyle w:val="10"/>
            </w:pPr>
            <w:r>
              <w:t>涉及到的机械费和人工费等</w:t>
            </w:r>
          </w:p>
        </w:tc>
        <w:tc>
          <w:tcPr>
            <w:tcW w:w="2268" w:type="dxa"/>
            <w:vAlign w:val="center"/>
          </w:tcPr>
          <w:p>
            <w:pPr>
              <w:pStyle w:val="10"/>
            </w:pPr>
            <w:r>
              <w:t>≤13.5万元</w:t>
            </w:r>
          </w:p>
        </w:tc>
        <w:tc>
          <w:tcPr>
            <w:tcW w:w="1276" w:type="dxa"/>
            <w:vAlign w:val="center"/>
          </w:tcPr>
          <w:p>
            <w:pPr>
              <w:pStyle w:val="10"/>
            </w:pPr>
            <w:r>
              <w:t>镇开展工作需要机械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维修办公设备次数</w:t>
            </w:r>
          </w:p>
        </w:tc>
        <w:tc>
          <w:tcPr>
            <w:tcW w:w="5386" w:type="dxa"/>
            <w:vAlign w:val="center"/>
          </w:tcPr>
          <w:p>
            <w:pPr>
              <w:pStyle w:val="10"/>
            </w:pPr>
            <w:r>
              <w:t>维修办公设备数量</w:t>
            </w:r>
          </w:p>
        </w:tc>
        <w:tc>
          <w:tcPr>
            <w:tcW w:w="2268" w:type="dxa"/>
            <w:vAlign w:val="center"/>
          </w:tcPr>
          <w:p>
            <w:pPr>
              <w:pStyle w:val="10"/>
            </w:pPr>
            <w:r>
              <w:t>≥20次</w:t>
            </w:r>
          </w:p>
        </w:tc>
        <w:tc>
          <w:tcPr>
            <w:tcW w:w="1276" w:type="dxa"/>
            <w:vAlign w:val="center"/>
          </w:tcPr>
          <w:p>
            <w:pPr>
              <w:pStyle w:val="10"/>
            </w:pPr>
            <w:r>
              <w:t>镇现有办公设备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禁烧防火宣传次数</w:t>
            </w:r>
          </w:p>
        </w:tc>
        <w:tc>
          <w:tcPr>
            <w:tcW w:w="5386" w:type="dxa"/>
            <w:vAlign w:val="center"/>
          </w:tcPr>
          <w:p>
            <w:pPr>
              <w:pStyle w:val="10"/>
            </w:pPr>
            <w:r>
              <w:t>禁烧防火等宣传</w:t>
            </w:r>
          </w:p>
        </w:tc>
        <w:tc>
          <w:tcPr>
            <w:tcW w:w="2268" w:type="dxa"/>
            <w:vAlign w:val="center"/>
          </w:tcPr>
          <w:p>
            <w:pPr>
              <w:pStyle w:val="10"/>
            </w:pPr>
            <w:r>
              <w:t>≥2次</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乡垃圾清理率</w:t>
            </w:r>
          </w:p>
        </w:tc>
        <w:tc>
          <w:tcPr>
            <w:tcW w:w="5386" w:type="dxa"/>
            <w:vAlign w:val="center"/>
          </w:tcPr>
          <w:p>
            <w:pPr>
              <w:pStyle w:val="10"/>
            </w:pPr>
            <w:r>
              <w:t>乡清理垃圾数量/乡垃圾总数量</w:t>
            </w:r>
          </w:p>
        </w:tc>
        <w:tc>
          <w:tcPr>
            <w:tcW w:w="2268" w:type="dxa"/>
            <w:vAlign w:val="center"/>
          </w:tcPr>
          <w:p>
            <w:pPr>
              <w:pStyle w:val="10"/>
            </w:pPr>
            <w:r>
              <w:t>≥90%</w:t>
            </w:r>
          </w:p>
        </w:tc>
        <w:tc>
          <w:tcPr>
            <w:tcW w:w="1276" w:type="dxa"/>
            <w:vAlign w:val="center"/>
          </w:tcPr>
          <w:p>
            <w:pPr>
              <w:pStyle w:val="10"/>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工资发放涉及人员</w:t>
            </w:r>
          </w:p>
        </w:tc>
        <w:tc>
          <w:tcPr>
            <w:tcW w:w="5386" w:type="dxa"/>
            <w:vAlign w:val="center"/>
          </w:tcPr>
          <w:p>
            <w:pPr>
              <w:pStyle w:val="10"/>
            </w:pPr>
            <w:r>
              <w:t>工资发放涉及人员</w:t>
            </w:r>
          </w:p>
        </w:tc>
        <w:tc>
          <w:tcPr>
            <w:tcW w:w="2268" w:type="dxa"/>
            <w:vAlign w:val="center"/>
          </w:tcPr>
          <w:p>
            <w:pPr>
              <w:pStyle w:val="10"/>
            </w:pPr>
            <w:r>
              <w:t>36人</w:t>
            </w:r>
          </w:p>
        </w:tc>
        <w:tc>
          <w:tcPr>
            <w:tcW w:w="1276" w:type="dxa"/>
            <w:vAlign w:val="center"/>
          </w:tcPr>
          <w:p>
            <w:pPr>
              <w:pStyle w:val="10"/>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合格数量/项目总数量</w:t>
            </w:r>
          </w:p>
        </w:tc>
        <w:tc>
          <w:tcPr>
            <w:tcW w:w="2268" w:type="dxa"/>
            <w:vAlign w:val="center"/>
          </w:tcPr>
          <w:p>
            <w:pPr>
              <w:pStyle w:val="10"/>
            </w:pPr>
            <w:r>
              <w:t>≥90%</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办公用品使用情况</w:t>
            </w:r>
          </w:p>
        </w:tc>
        <w:tc>
          <w:tcPr>
            <w:tcW w:w="5386" w:type="dxa"/>
            <w:vAlign w:val="center"/>
          </w:tcPr>
          <w:p>
            <w:pPr>
              <w:pStyle w:val="10"/>
            </w:pPr>
            <w:r>
              <w:t>办公用品使用情况</w:t>
            </w:r>
          </w:p>
        </w:tc>
        <w:tc>
          <w:tcPr>
            <w:tcW w:w="2268" w:type="dxa"/>
            <w:vAlign w:val="center"/>
          </w:tcPr>
          <w:p>
            <w:pPr>
              <w:pStyle w:val="10"/>
            </w:pPr>
            <w:r>
              <w:t>镇办公设备均能正常使用</w:t>
            </w:r>
          </w:p>
        </w:tc>
        <w:tc>
          <w:tcPr>
            <w:tcW w:w="1276" w:type="dxa"/>
            <w:vAlign w:val="center"/>
          </w:tcPr>
          <w:p>
            <w:pPr>
              <w:pStyle w:val="10"/>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5386" w:type="dxa"/>
            <w:vAlign w:val="center"/>
          </w:tcPr>
          <w:p>
            <w:pPr>
              <w:pStyle w:val="10"/>
            </w:pPr>
            <w:r>
              <w:t>发放金额/应发放金额</w:t>
            </w:r>
          </w:p>
        </w:tc>
        <w:tc>
          <w:tcPr>
            <w:tcW w:w="2268" w:type="dxa"/>
            <w:vAlign w:val="center"/>
          </w:tcPr>
          <w:p>
            <w:pPr>
              <w:pStyle w:val="10"/>
            </w:pPr>
            <w:r>
              <w:t>100%</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资金序时进度拨付比例</w:t>
            </w:r>
          </w:p>
        </w:tc>
        <w:tc>
          <w:tcPr>
            <w:tcW w:w="5386" w:type="dxa"/>
            <w:vAlign w:val="center"/>
          </w:tcPr>
          <w:p>
            <w:pPr>
              <w:pStyle w:val="10"/>
            </w:pPr>
            <w:r>
              <w:t>资金拨付按要求达到序时进度</w:t>
            </w:r>
          </w:p>
          <w:p>
            <w:pPr>
              <w:pStyle w:val="10"/>
            </w:pPr>
          </w:p>
        </w:tc>
        <w:tc>
          <w:tcPr>
            <w:tcW w:w="2268" w:type="dxa"/>
            <w:vAlign w:val="center"/>
          </w:tcPr>
          <w:p>
            <w:pPr>
              <w:pStyle w:val="10"/>
            </w:pPr>
            <w:r>
              <w:t>100%</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落实上级政策部署和重点任务</w:t>
            </w:r>
          </w:p>
        </w:tc>
        <w:tc>
          <w:tcPr>
            <w:tcW w:w="5386" w:type="dxa"/>
            <w:vAlign w:val="center"/>
          </w:tcPr>
          <w:p>
            <w:pPr>
              <w:pStyle w:val="10"/>
            </w:pPr>
            <w:r>
              <w:t>落实县委县政府决策部署和县委县政府安排的重点工作任务</w:t>
            </w:r>
          </w:p>
        </w:tc>
        <w:tc>
          <w:tcPr>
            <w:tcW w:w="2268" w:type="dxa"/>
            <w:vAlign w:val="center"/>
          </w:tcPr>
          <w:p>
            <w:pPr>
              <w:pStyle w:val="10"/>
            </w:pPr>
            <w:r>
              <w:t>落实县委县政府决策部署和县委县政府安排的重点工作任务</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乡域内生态环境卫生大气质量等得到有效改善</w:t>
            </w:r>
          </w:p>
          <w:p>
            <w:pPr>
              <w:pStyle w:val="10"/>
            </w:pPr>
          </w:p>
        </w:tc>
        <w:tc>
          <w:tcPr>
            <w:tcW w:w="2268" w:type="dxa"/>
            <w:vAlign w:val="center"/>
          </w:tcPr>
          <w:p>
            <w:pPr>
              <w:pStyle w:val="10"/>
            </w:pPr>
            <w:r>
              <w:t>镇域内环境卫生大气质量等得到有效改善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满意群众占全部调查群众的比例</w:t>
            </w:r>
          </w:p>
        </w:tc>
        <w:tc>
          <w:tcPr>
            <w:tcW w:w="2268" w:type="dxa"/>
            <w:vAlign w:val="center"/>
          </w:tcPr>
          <w:p>
            <w:pPr>
              <w:pStyle w:val="10"/>
            </w:pPr>
            <w:r>
              <w:t>≥95%</w:t>
            </w:r>
          </w:p>
        </w:tc>
        <w:tc>
          <w:tcPr>
            <w:tcW w:w="1276"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4、乡镇转移支付资金绩效目标表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13043424P00000911681E</w:t>
            </w:r>
          </w:p>
        </w:tc>
        <w:tc>
          <w:tcPr>
            <w:tcW w:w="2835" w:type="dxa"/>
            <w:vAlign w:val="center"/>
          </w:tcPr>
          <w:p>
            <w:pPr>
              <w:pStyle w:val="8"/>
            </w:pPr>
            <w:r>
              <w:t>项目名称</w:t>
            </w:r>
          </w:p>
        </w:tc>
        <w:tc>
          <w:tcPr>
            <w:tcW w:w="6094" w:type="dxa"/>
            <w:gridSpan w:val="3"/>
            <w:vAlign w:val="center"/>
          </w:tcPr>
          <w:p>
            <w:pPr>
              <w:pStyle w:val="10"/>
            </w:pPr>
            <w:r>
              <w:t>乡镇转移支付资金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97.80</w:t>
            </w:r>
          </w:p>
        </w:tc>
        <w:tc>
          <w:tcPr>
            <w:tcW w:w="2835" w:type="dxa"/>
            <w:vAlign w:val="center"/>
          </w:tcPr>
          <w:p>
            <w:pPr>
              <w:pStyle w:val="8"/>
            </w:pPr>
            <w:r>
              <w:t>其中：财政    资金</w:t>
            </w:r>
          </w:p>
        </w:tc>
        <w:tc>
          <w:tcPr>
            <w:tcW w:w="2551" w:type="dxa"/>
            <w:vAlign w:val="center"/>
          </w:tcPr>
          <w:p>
            <w:pPr>
              <w:pStyle w:val="10"/>
            </w:pPr>
            <w:r>
              <w:t>97.80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乡镇转移支付资金回隆镇涉及97.8万元，全部拨付到企业，支持企业发展。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1.乡镇转移支付资金，回隆镇涉及97.8万元，全部拨付到企业。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乡镇“分税制”资金总额</w:t>
            </w:r>
          </w:p>
        </w:tc>
        <w:tc>
          <w:tcPr>
            <w:tcW w:w="5386" w:type="dxa"/>
            <w:vAlign w:val="center"/>
          </w:tcPr>
          <w:p>
            <w:pPr>
              <w:pStyle w:val="10"/>
            </w:pPr>
            <w:r>
              <w:t>乡镇“分税制”资金总额</w:t>
            </w:r>
          </w:p>
        </w:tc>
        <w:tc>
          <w:tcPr>
            <w:tcW w:w="2268" w:type="dxa"/>
            <w:vAlign w:val="center"/>
          </w:tcPr>
          <w:p>
            <w:pPr>
              <w:pStyle w:val="10"/>
            </w:pPr>
            <w:r>
              <w:t>97.8万元</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资金支付到位率</w:t>
            </w:r>
          </w:p>
        </w:tc>
        <w:tc>
          <w:tcPr>
            <w:tcW w:w="5386" w:type="dxa"/>
            <w:vAlign w:val="center"/>
          </w:tcPr>
          <w:p>
            <w:pPr>
              <w:pStyle w:val="10"/>
            </w:pPr>
            <w:r>
              <w:t>实际支付资金/应支付资金</w:t>
            </w:r>
          </w:p>
        </w:tc>
        <w:tc>
          <w:tcPr>
            <w:tcW w:w="2268" w:type="dxa"/>
            <w:vAlign w:val="center"/>
          </w:tcPr>
          <w:p>
            <w:pPr>
              <w:pStyle w:val="10"/>
            </w:pPr>
            <w:r>
              <w:t>100%</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资金发放完成时间</w:t>
            </w:r>
          </w:p>
        </w:tc>
        <w:tc>
          <w:tcPr>
            <w:tcW w:w="5386" w:type="dxa"/>
            <w:vAlign w:val="center"/>
          </w:tcPr>
          <w:p>
            <w:pPr>
              <w:pStyle w:val="10"/>
            </w:pPr>
            <w:r>
              <w:t>按照要求和计划完成情况</w:t>
            </w:r>
          </w:p>
        </w:tc>
        <w:tc>
          <w:tcPr>
            <w:tcW w:w="2268" w:type="dxa"/>
            <w:vAlign w:val="center"/>
          </w:tcPr>
          <w:p>
            <w:pPr>
              <w:pStyle w:val="10"/>
            </w:pPr>
            <w:r>
              <w:t>12月底前按时完成</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转移支付资金涉及企业数量</w:t>
            </w:r>
          </w:p>
        </w:tc>
        <w:tc>
          <w:tcPr>
            <w:tcW w:w="5386" w:type="dxa"/>
            <w:vAlign w:val="center"/>
          </w:tcPr>
          <w:p>
            <w:pPr>
              <w:pStyle w:val="10"/>
            </w:pPr>
            <w:r>
              <w:t>转移支付资金涉及企业数</w:t>
            </w:r>
          </w:p>
        </w:tc>
        <w:tc>
          <w:tcPr>
            <w:tcW w:w="2268" w:type="dxa"/>
            <w:vAlign w:val="center"/>
          </w:tcPr>
          <w:p>
            <w:pPr>
              <w:pStyle w:val="10"/>
            </w:pPr>
            <w:r>
              <w:t>1个</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5386" w:type="dxa"/>
            <w:vAlign w:val="center"/>
          </w:tcPr>
          <w:p>
            <w:pPr>
              <w:pStyle w:val="10"/>
            </w:pPr>
            <w:r>
              <w:t>积极落实乡镇“分税制”，提高企业生产水平</w:t>
            </w:r>
          </w:p>
        </w:tc>
        <w:tc>
          <w:tcPr>
            <w:tcW w:w="2268" w:type="dxa"/>
            <w:vAlign w:val="center"/>
          </w:tcPr>
          <w:p>
            <w:pPr>
              <w:pStyle w:val="10"/>
            </w:pPr>
            <w:r>
              <w:t>积极落实乡镇”分税制“，提高企业生产水平</w:t>
            </w:r>
          </w:p>
          <w:p>
            <w:pPr>
              <w:pStyle w:val="10"/>
            </w:pP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为招商引资提供便利，为居民增收提供条件</w:t>
            </w:r>
          </w:p>
          <w:p>
            <w:pPr>
              <w:pStyle w:val="10"/>
            </w:pPr>
          </w:p>
        </w:tc>
        <w:tc>
          <w:tcPr>
            <w:tcW w:w="5386" w:type="dxa"/>
            <w:vAlign w:val="center"/>
          </w:tcPr>
          <w:p>
            <w:pPr>
              <w:pStyle w:val="10"/>
            </w:pPr>
            <w:r>
              <w:t>为招商引资提供便利，为居民增收提供条件</w:t>
            </w:r>
          </w:p>
        </w:tc>
        <w:tc>
          <w:tcPr>
            <w:tcW w:w="2268" w:type="dxa"/>
            <w:vAlign w:val="center"/>
          </w:tcPr>
          <w:p>
            <w:pPr>
              <w:pStyle w:val="10"/>
            </w:pPr>
            <w:r>
              <w:t>支持乡镇经济发展，更好的服务企业。</w:t>
            </w:r>
          </w:p>
        </w:tc>
        <w:tc>
          <w:tcPr>
            <w:tcW w:w="1276" w:type="dxa"/>
            <w:vAlign w:val="center"/>
          </w:tcPr>
          <w:p>
            <w:pPr>
              <w:pStyle w:val="10"/>
            </w:pPr>
            <w:r>
              <w:t>根据2024年工作计划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满意企业占全部调查企业比例</w:t>
            </w:r>
          </w:p>
        </w:tc>
        <w:tc>
          <w:tcPr>
            <w:tcW w:w="2268" w:type="dxa"/>
            <w:vAlign w:val="center"/>
          </w:tcPr>
          <w:p>
            <w:pPr>
              <w:pStyle w:val="10"/>
            </w:pPr>
            <w:r>
              <w:t>≥98%</w:t>
            </w:r>
          </w:p>
        </w:tc>
        <w:tc>
          <w:tcPr>
            <w:tcW w:w="1276" w:type="dxa"/>
            <w:vAlign w:val="center"/>
          </w:tcPr>
          <w:p>
            <w:pPr>
              <w:pStyle w:val="10"/>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13043424P000012106227</w:t>
            </w:r>
          </w:p>
        </w:tc>
        <w:tc>
          <w:tcPr>
            <w:tcW w:w="2835" w:type="dxa"/>
            <w:vAlign w:val="center"/>
          </w:tcPr>
          <w:p>
            <w:pPr>
              <w:pStyle w:val="8"/>
            </w:pPr>
            <w:r>
              <w:t>项目名称</w:t>
            </w:r>
          </w:p>
        </w:tc>
        <w:tc>
          <w:tcPr>
            <w:tcW w:w="6094" w:type="dxa"/>
            <w:gridSpan w:val="3"/>
            <w:vAlign w:val="center"/>
          </w:tcPr>
          <w:p>
            <w:pPr>
              <w:pStyle w:val="10"/>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79.66</w:t>
            </w:r>
          </w:p>
        </w:tc>
        <w:tc>
          <w:tcPr>
            <w:tcW w:w="2835" w:type="dxa"/>
            <w:vAlign w:val="center"/>
          </w:tcPr>
          <w:p>
            <w:pPr>
              <w:pStyle w:val="8"/>
            </w:pPr>
            <w:r>
              <w:t>其中：财政    资金</w:t>
            </w:r>
          </w:p>
        </w:tc>
        <w:tc>
          <w:tcPr>
            <w:tcW w:w="2551" w:type="dxa"/>
            <w:vAlign w:val="center"/>
          </w:tcPr>
          <w:p>
            <w:pPr>
              <w:pStyle w:val="10"/>
            </w:pPr>
            <w:r>
              <w:t>79.66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发放自收自支人员工资，维持政府工作正常运转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1.发放自收自支人员工资，维持政府工作正常运转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自收自支人员发放工资涉及人数</w:t>
            </w:r>
          </w:p>
        </w:tc>
        <w:tc>
          <w:tcPr>
            <w:tcW w:w="2268" w:type="dxa"/>
            <w:vAlign w:val="center"/>
          </w:tcPr>
          <w:p>
            <w:pPr>
              <w:pStyle w:val="10"/>
            </w:pPr>
            <w:r>
              <w:t>24人</w:t>
            </w:r>
          </w:p>
        </w:tc>
        <w:tc>
          <w:tcPr>
            <w:tcW w:w="127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发放准确率</w:t>
            </w:r>
          </w:p>
        </w:tc>
        <w:tc>
          <w:tcPr>
            <w:tcW w:w="5386" w:type="dxa"/>
            <w:vAlign w:val="center"/>
          </w:tcPr>
          <w:p>
            <w:pPr>
              <w:pStyle w:val="10"/>
            </w:pPr>
            <w:r>
              <w:t>正确发放人数/应发放人数</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5386" w:type="dxa"/>
            <w:vAlign w:val="center"/>
          </w:tcPr>
          <w:p>
            <w:pPr>
              <w:pStyle w:val="10"/>
            </w:pPr>
            <w:r>
              <w:t>及时发放金额/应发放金额</w:t>
            </w:r>
          </w:p>
        </w:tc>
        <w:tc>
          <w:tcPr>
            <w:tcW w:w="2268" w:type="dxa"/>
            <w:vAlign w:val="center"/>
          </w:tcPr>
          <w:p>
            <w:pPr>
              <w:pStyle w:val="10"/>
            </w:pPr>
            <w:r>
              <w:t>100%</w:t>
            </w:r>
          </w:p>
        </w:tc>
        <w:tc>
          <w:tcPr>
            <w:tcW w:w="1276" w:type="dxa"/>
            <w:vAlign w:val="center"/>
          </w:tcPr>
          <w:p>
            <w:pPr>
              <w:pStyle w:val="10"/>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年度工资发放总金额</w:t>
            </w:r>
          </w:p>
        </w:tc>
        <w:tc>
          <w:tcPr>
            <w:tcW w:w="5386" w:type="dxa"/>
            <w:vAlign w:val="center"/>
          </w:tcPr>
          <w:p>
            <w:pPr>
              <w:pStyle w:val="10"/>
            </w:pPr>
            <w:r>
              <w:t>年度工资发放总金额</w:t>
            </w:r>
          </w:p>
        </w:tc>
        <w:tc>
          <w:tcPr>
            <w:tcW w:w="2268" w:type="dxa"/>
            <w:vAlign w:val="center"/>
          </w:tcPr>
          <w:p>
            <w:pPr>
              <w:pStyle w:val="10"/>
            </w:pPr>
            <w:r>
              <w:t>79.66万元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提高自收自支人员福利待遇</w:t>
            </w:r>
          </w:p>
        </w:tc>
        <w:tc>
          <w:tcPr>
            <w:tcW w:w="5386" w:type="dxa"/>
            <w:vAlign w:val="center"/>
          </w:tcPr>
          <w:p>
            <w:pPr>
              <w:pStyle w:val="10"/>
            </w:pPr>
            <w:r>
              <w:t>提高自收自支人员福利待遇，保障员工工作积极性</w:t>
            </w:r>
          </w:p>
        </w:tc>
        <w:tc>
          <w:tcPr>
            <w:tcW w:w="2268" w:type="dxa"/>
            <w:vAlign w:val="center"/>
          </w:tcPr>
          <w:p>
            <w:pPr>
              <w:pStyle w:val="10"/>
            </w:pPr>
            <w:r>
              <w:t>提高自收自支人员福利待遇，保障员工工作积极性</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提高工作积极性</w:t>
            </w:r>
          </w:p>
        </w:tc>
        <w:tc>
          <w:tcPr>
            <w:tcW w:w="5386" w:type="dxa"/>
            <w:vAlign w:val="center"/>
          </w:tcPr>
          <w:p>
            <w:pPr>
              <w:pStyle w:val="10"/>
            </w:pPr>
            <w:r>
              <w:t>工资及时发放，员工积极性提升</w:t>
            </w:r>
          </w:p>
        </w:tc>
        <w:tc>
          <w:tcPr>
            <w:tcW w:w="2268" w:type="dxa"/>
            <w:vAlign w:val="center"/>
          </w:tcPr>
          <w:p>
            <w:pPr>
              <w:pStyle w:val="10"/>
            </w:pPr>
            <w:r>
              <w:t>工资及时发放，员工积极性提升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满意人数/全部调查人数</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931魏县回隆镇人民政府</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魏县回隆镇人民政府（含所属单位）上年末固定资产金额为73.08万元（详见下表）。本年度拟购置固定资产总额为0.00万元，已按要求列入政府采购预算，详见政府采购预算表。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931魏县回隆镇人民政府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1125</w:t>
            </w:r>
          </w:p>
        </w:tc>
        <w:tc>
          <w:tcPr>
            <w:tcW w:w="2835"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222</w:t>
            </w:r>
          </w:p>
        </w:tc>
        <w:tc>
          <w:tcPr>
            <w:tcW w:w="2835" w:type="dxa"/>
            <w:vAlign w:val="center"/>
          </w:tcPr>
          <w:p>
            <w:pPr>
              <w:pStyle w:val="9"/>
            </w:pPr>
            <w:r>
              <w:t>23.08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41736"/>
    <w:rsid w:val="00331EC4"/>
    <w:rsid w:val="00741736"/>
    <w:rsid w:val="5A7D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2024-02-23T18:02:33Z</dcterms:created>
  <dcterms:modified xsi:type="dcterms:W3CDTF">2024-02-23T10:02:33Z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2024-02-23T18:02:34Z</dcterms:created>
  <dcterms:modified xsi:type="dcterms:W3CDTF">2024-02-23T10:02:34Z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2024-02-23T18:02:34Z</dcterms:created>
  <dcterms:modified xsi:type="dcterms:W3CDTF">2024-02-23T10:02:34Z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2024-02-23T18:02:32Z</dcterms:created>
  <dcterms:modified xsi:type="dcterms:W3CDTF">2024-02-23T10:02:32Z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2024-02-23T18:02:34Z</dcterms:created>
  <dcterms:modified xsi:type="dcterms:W3CDTF">2024-02-23T10:02:34Z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2024-02-23T18:02:33Z</dcterms:created>
  <dcterms:modified xsi:type="dcterms:W3CDTF">2024-02-23T10:02:33Z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2024-02-23T18:02:35Z</dcterms:created>
  <dcterms:modified xsi:type="dcterms:W3CDTF">2024-02-23T10:02:35Z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2024-02-23T18:02:33Z</dcterms:created>
  <dcterms:modified xsi:type="dcterms:W3CDTF">2024-02-23T10:02:33Z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2024-02-23T18:02:33Z</dcterms:created>
  <dcterms:modified xsi:type="dcterms:W3CDTF">2024-02-23T10:02:33Z</dcterms:modified>
</cp:coreProperties>
</file>

<file path=customXml/itemProps1.xml><?xml version="1.0" encoding="utf-8"?>
<ds:datastoreItem xmlns:ds="http://schemas.openxmlformats.org/officeDocument/2006/customXml" ds:itemID="{422AE71F-9D17-4E42-9F83-9B3F2C6A390A}">
  <ds:schemaRefs/>
</ds:datastoreItem>
</file>

<file path=customXml/itemProps10.xml><?xml version="1.0" encoding="utf-8"?>
<ds:datastoreItem xmlns:ds="http://schemas.openxmlformats.org/officeDocument/2006/customXml" ds:itemID="{2D73D37C-1BA0-45FC-ADD6-08902093B30D}">
  <ds:schemaRefs/>
</ds:datastoreItem>
</file>

<file path=customXml/itemProps11.xml><?xml version="1.0" encoding="utf-8"?>
<ds:datastoreItem xmlns:ds="http://schemas.openxmlformats.org/officeDocument/2006/customXml" ds:itemID="{2C7AB84B-66BB-4328-AA3F-B57885D6945F}">
  <ds:schemaRefs/>
</ds:datastoreItem>
</file>

<file path=customXml/itemProps12.xml><?xml version="1.0" encoding="utf-8"?>
<ds:datastoreItem xmlns:ds="http://schemas.openxmlformats.org/officeDocument/2006/customXml" ds:itemID="{89DB5338-733B-4647-9262-38A936534396}">
  <ds:schemaRefs/>
</ds:datastoreItem>
</file>

<file path=customXml/itemProps13.xml><?xml version="1.0" encoding="utf-8"?>
<ds:datastoreItem xmlns:ds="http://schemas.openxmlformats.org/officeDocument/2006/customXml" ds:itemID="{69460F36-436B-4273-A39C-AFB49F9A77B7}">
  <ds:schemaRefs/>
</ds:datastoreItem>
</file>

<file path=customXml/itemProps14.xml><?xml version="1.0" encoding="utf-8"?>
<ds:datastoreItem xmlns:ds="http://schemas.openxmlformats.org/officeDocument/2006/customXml" ds:itemID="{5EB9D7E4-A1A9-4188-A344-1A5C2D02F75F}">
  <ds:schemaRefs/>
</ds:datastoreItem>
</file>

<file path=customXml/itemProps15.xml><?xml version="1.0" encoding="utf-8"?>
<ds:datastoreItem xmlns:ds="http://schemas.openxmlformats.org/officeDocument/2006/customXml" ds:itemID="{D16283ED-83D9-4006-9F49-E61CC799B6DA}">
  <ds:schemaRefs/>
</ds:datastoreItem>
</file>

<file path=customXml/itemProps16.xml><?xml version="1.0" encoding="utf-8"?>
<ds:datastoreItem xmlns:ds="http://schemas.openxmlformats.org/officeDocument/2006/customXml" ds:itemID="{0895EECB-1CE2-4A28-9A1E-6932BABBC14F}">
  <ds:schemaRefs/>
</ds:datastoreItem>
</file>

<file path=customXml/itemProps17.xml><?xml version="1.0" encoding="utf-8"?>
<ds:datastoreItem xmlns:ds="http://schemas.openxmlformats.org/officeDocument/2006/customXml" ds:itemID="{F94ABA77-6AE0-4487-9C81-4DEEB18BBA3F}">
  <ds:schemaRefs/>
</ds:datastoreItem>
</file>

<file path=customXml/itemProps18.xml><?xml version="1.0" encoding="utf-8"?>
<ds:datastoreItem xmlns:ds="http://schemas.openxmlformats.org/officeDocument/2006/customXml" ds:itemID="{81D8FCFE-0189-49A7-AFF1-17CE734A46CD}">
  <ds:schemaRefs/>
</ds:datastoreItem>
</file>

<file path=customXml/itemProps2.xml><?xml version="1.0" encoding="utf-8"?>
<ds:datastoreItem xmlns:ds="http://schemas.openxmlformats.org/officeDocument/2006/customXml" ds:itemID="{F2CE9F3E-E4F4-4F56-A252-BC7A9573D3F5}">
  <ds:schemaRefs/>
</ds:datastoreItem>
</file>

<file path=customXml/itemProps3.xml><?xml version="1.0" encoding="utf-8"?>
<ds:datastoreItem xmlns:ds="http://schemas.openxmlformats.org/officeDocument/2006/customXml" ds:itemID="{B86E300F-225E-4A80-B742-C956F7C93346}">
  <ds:schemaRefs/>
</ds:datastoreItem>
</file>

<file path=customXml/itemProps4.xml><?xml version="1.0" encoding="utf-8"?>
<ds:datastoreItem xmlns:ds="http://schemas.openxmlformats.org/officeDocument/2006/customXml" ds:itemID="{CB1E7942-BB09-481E-BCFA-D0032DD2D1BF}">
  <ds:schemaRefs/>
</ds:datastoreItem>
</file>

<file path=customXml/itemProps5.xml><?xml version="1.0" encoding="utf-8"?>
<ds:datastoreItem xmlns:ds="http://schemas.openxmlformats.org/officeDocument/2006/customXml" ds:itemID="{CA1B1993-1048-4527-9920-5EEA6F326BF8}">
  <ds:schemaRefs/>
</ds:datastoreItem>
</file>

<file path=customXml/itemProps6.xml><?xml version="1.0" encoding="utf-8"?>
<ds:datastoreItem xmlns:ds="http://schemas.openxmlformats.org/officeDocument/2006/customXml" ds:itemID="{6FF4C046-31CA-41B0-BDBF-1095E9EBF129}">
  <ds:schemaRefs/>
</ds:datastoreItem>
</file>

<file path=customXml/itemProps7.xml><?xml version="1.0" encoding="utf-8"?>
<ds:datastoreItem xmlns:ds="http://schemas.openxmlformats.org/officeDocument/2006/customXml" ds:itemID="{7E978964-55CF-42C4-84CB-CBB76D72146A}">
  <ds:schemaRefs/>
</ds:datastoreItem>
</file>

<file path=customXml/itemProps8.xml><?xml version="1.0" encoding="utf-8"?>
<ds:datastoreItem xmlns:ds="http://schemas.openxmlformats.org/officeDocument/2006/customXml" ds:itemID="{F1F1D7FD-B6B6-4864-8BFE-5692F6BC6518}">
  <ds:schemaRefs/>
</ds:datastoreItem>
</file>

<file path=customXml/itemProps9.xml><?xml version="1.0" encoding="utf-8"?>
<ds:datastoreItem xmlns:ds="http://schemas.openxmlformats.org/officeDocument/2006/customXml" ds:itemID="{8B9B4EE3-DC35-413A-ABFA-C413D8E069B4}">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2121</Words>
  <Characters>12096</Characters>
  <Lines>100</Lines>
  <Paragraphs>28</Paragraphs>
  <TotalTime>1</TotalTime>
  <ScaleCrop>false</ScaleCrop>
  <LinksUpToDate>false</LinksUpToDate>
  <CharactersWithSpaces>14189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2024-02-28T08:40:00Z</dcterms:created>
  <dc:creator>Administrator</dc:creator>
  <cp:lastModifiedBy>Administrator</cp:lastModifiedBy>
  <dcterms:modified xsi:type="dcterms:W3CDTF">2024-02-28T09:04:02Z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A9D430BAD62F454DB592E3775A43456E</vt:lpwstr>
  </property>
</Properties>
</file>