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w:t>
      </w:r>
      <w:r>
        <w:rPr>
          <w:rFonts w:hint="eastAsia" w:ascii="黑体" w:hAnsi="黑体" w:eastAsia="黑体" w:cs="黑体"/>
          <w:b/>
          <w:color w:val="000000"/>
          <w:sz w:val="44"/>
          <w:lang w:eastAsia="zh-CN"/>
        </w:rPr>
        <w:t>所属单位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jc w:val="cente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pStyle w:val="5"/>
        <w:tabs>
          <w:tab w:val="right" w:leader="dot" w:pos="14562"/>
        </w:tabs>
      </w:pPr>
      <w:r>
        <w:rPr>
          <w:rFonts w:ascii="方正小标宋_GBK" w:hAnsi="方正小标宋_GBK" w:eastAsia="方正小标宋_GBK" w:cs="方正小标宋_GBK"/>
          <w:sz w:val="44"/>
        </w:rPr>
        <w:t xml:space="preserve"> </w:t>
      </w:r>
      <w:r>
        <w:fldChar w:fldCharType="begin"/>
      </w:r>
      <w:r>
        <w:instrText xml:space="preserve"> HYPERLINK \l "_Toc_4_4_0000000019" </w:instrText>
      </w:r>
      <w:r>
        <w:fldChar w:fldCharType="separate"/>
      </w:r>
      <w:r>
        <w:t>一、魏县档案馆本级收支预算</w:t>
      </w:r>
      <w:r>
        <w:tab/>
      </w:r>
      <w:r>
        <w:fldChar w:fldCharType="begin"/>
      </w:r>
      <w:r>
        <w:instrText xml:space="preserve">PAGEREF _Toc_4_4_0000000019 \h</w:instrText>
      </w:r>
      <w:r>
        <w:fldChar w:fldCharType="separate"/>
      </w:r>
      <w:r>
        <w:t>2</w:t>
      </w:r>
      <w:r>
        <w:fldChar w:fldCharType="end"/>
      </w:r>
      <w:r>
        <w:fldChar w:fldCharType="end"/>
      </w:r>
    </w:p>
    <w:p>
      <w:pPr>
        <w:jc w:val="center"/>
      </w:pPr>
    </w:p>
    <w:p>
      <w:pPr>
        <w:jc w:val="center"/>
        <w:outlineLvl w:val="0"/>
        <w:rPr>
          <w:rFonts w:hint="eastAsia" w:ascii="方正小标宋_GBK" w:hAnsi="方正小标宋_GBK" w:eastAsia="宋体" w:cs="方正小标宋_GBK"/>
          <w:color w:val="000000"/>
          <w:sz w:val="72"/>
          <w:lang w:eastAsia="zh-CN"/>
        </w:rPr>
      </w:pPr>
    </w:p>
    <w:p>
      <w:pPr>
        <w:jc w:val="center"/>
        <w:outlineLvl w:val="0"/>
        <w:rPr>
          <w:rFonts w:hint="eastAsia" w:ascii="方正小标宋_GBK" w:hAnsi="方正小标宋_GBK" w:eastAsia="宋体" w:cs="方正小标宋_GBK"/>
          <w:color w:val="000000"/>
          <w:sz w:val="72"/>
          <w:lang w:eastAsia="zh-CN"/>
        </w:rPr>
      </w:pPr>
    </w:p>
    <w:p>
      <w:pPr>
        <w:jc w:val="center"/>
        <w:outlineLvl w:val="0"/>
        <w:rPr>
          <w:rFonts w:hint="eastAsia" w:ascii="方正小标宋_GBK" w:hAnsi="方正小标宋_GBK" w:eastAsia="宋体" w:cs="方正小标宋_GBK"/>
          <w:color w:val="000000"/>
          <w:sz w:val="72"/>
          <w:lang w:eastAsia="zh-CN"/>
        </w:rPr>
      </w:pPr>
    </w:p>
    <w:p>
      <w:pPr>
        <w:jc w:val="center"/>
        <w:outlineLvl w:val="0"/>
        <w:rPr>
          <w:rFonts w:hint="eastAsia" w:ascii="方正小标宋_GBK" w:hAnsi="方正小标宋_GBK" w:eastAsia="宋体" w:cs="方正小标宋_GBK"/>
          <w:color w:val="000000"/>
          <w:sz w:val="72"/>
          <w:lang w:eastAsia="zh-CN"/>
        </w:rPr>
      </w:pPr>
    </w:p>
    <w:p>
      <w:pPr>
        <w:jc w:val="center"/>
        <w:outlineLvl w:val="0"/>
        <w:rPr>
          <w:rFonts w:hint="eastAsia" w:ascii="方正小标宋_GBK" w:hAnsi="方正小标宋_GBK" w:eastAsia="宋体" w:cs="方正小标宋_GBK"/>
          <w:color w:val="000000"/>
          <w:sz w:val="72"/>
          <w:lang w:eastAsia="zh-CN"/>
        </w:rPr>
      </w:pP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一、魏县档案馆本级收支预算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241001魏县档案馆本级</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2"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t>一、一般公共预算拨款收入</w:t>
            </w:r>
          </w:p>
        </w:tc>
        <w:tc>
          <w:tcPr>
            <w:tcW w:w="2126" w:type="dxa"/>
            <w:vAlign w:val="center"/>
          </w:tcPr>
          <w:p>
            <w:pPr>
              <w:pStyle w:val="15"/>
            </w:pPr>
            <w:r>
              <w:t>64.01</w:t>
            </w:r>
          </w:p>
        </w:tc>
        <w:tc>
          <w:tcPr>
            <w:tcW w:w="4535" w:type="dxa"/>
            <w:vAlign w:val="center"/>
          </w:tcPr>
          <w:p>
            <w:pPr>
              <w:pStyle w:val="16"/>
            </w:pPr>
            <w:r>
              <w:t>一、一般公共服务支出</w:t>
            </w:r>
          </w:p>
        </w:tc>
        <w:tc>
          <w:tcPr>
            <w:tcW w:w="2126" w:type="dxa"/>
            <w:vAlign w:val="center"/>
          </w:tcPr>
          <w:p>
            <w:pPr>
              <w:pStyle w:val="15"/>
            </w:pPr>
            <w:r>
              <w:t>57.71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3.91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8"/>
            </w:pPr>
            <w:r>
              <w:t>本年收入合计</w:t>
            </w:r>
          </w:p>
        </w:tc>
        <w:tc>
          <w:tcPr>
            <w:tcW w:w="2126" w:type="dxa"/>
            <w:vAlign w:val="center"/>
          </w:tcPr>
          <w:p>
            <w:pPr>
              <w:pStyle w:val="19"/>
            </w:pPr>
            <w:r>
              <w:t>64.01</w:t>
            </w:r>
          </w:p>
        </w:tc>
        <w:tc>
          <w:tcPr>
            <w:tcW w:w="4535" w:type="dxa"/>
            <w:vAlign w:val="center"/>
          </w:tcPr>
          <w:p>
            <w:pPr>
              <w:pStyle w:val="18"/>
            </w:pPr>
            <w:r>
              <w:t>本年支出合计</w:t>
            </w:r>
          </w:p>
        </w:tc>
        <w:tc>
          <w:tcPr>
            <w:tcW w:w="2126" w:type="dxa"/>
            <w:vAlign w:val="center"/>
          </w:tcPr>
          <w:p>
            <w:pPr>
              <w:pStyle w:val="19"/>
            </w:pPr>
            <w:r>
              <w:t>64.01</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8"/>
            </w:pPr>
            <w:r>
              <w:t>收入总计</w:t>
            </w:r>
          </w:p>
        </w:tc>
        <w:tc>
          <w:tcPr>
            <w:tcW w:w="2126" w:type="dxa"/>
            <w:vAlign w:val="center"/>
          </w:tcPr>
          <w:p>
            <w:pPr>
              <w:pStyle w:val="19"/>
            </w:pPr>
            <w:r>
              <w:t>64.01</w:t>
            </w:r>
          </w:p>
        </w:tc>
        <w:tc>
          <w:tcPr>
            <w:tcW w:w="4535" w:type="dxa"/>
            <w:vAlign w:val="center"/>
          </w:tcPr>
          <w:p>
            <w:pPr>
              <w:pStyle w:val="18"/>
            </w:pPr>
            <w:r>
              <w:t>支出总计</w:t>
            </w:r>
          </w:p>
        </w:tc>
        <w:tc>
          <w:tcPr>
            <w:tcW w:w="2126" w:type="dxa"/>
            <w:vAlign w:val="center"/>
          </w:tcPr>
          <w:p>
            <w:pPr>
              <w:pStyle w:val="19"/>
            </w:pPr>
            <w:r>
              <w:t>64.01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241001魏县档案馆本级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64.01</w:t>
            </w:r>
          </w:p>
        </w:tc>
        <w:tc>
          <w:tcPr>
            <w:tcW w:w="1134" w:type="dxa"/>
            <w:vAlign w:val="center"/>
          </w:tcPr>
          <w:p>
            <w:pPr>
              <w:pStyle w:val="19"/>
            </w:pPr>
            <w:r>
              <w:t>64.01</w:t>
            </w:r>
          </w:p>
        </w:tc>
        <w:tc>
          <w:tcPr>
            <w:tcW w:w="1134" w:type="dxa"/>
            <w:vAlign w:val="center"/>
          </w:tcPr>
          <w:p>
            <w:pPr>
              <w:pStyle w:val="19"/>
            </w:pPr>
            <w:r>
              <w:t>64.01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57.71</w:t>
            </w:r>
          </w:p>
        </w:tc>
        <w:tc>
          <w:tcPr>
            <w:tcW w:w="1134" w:type="dxa"/>
            <w:vAlign w:val="center"/>
          </w:tcPr>
          <w:p>
            <w:pPr>
              <w:pStyle w:val="15"/>
            </w:pPr>
            <w:r>
              <w:t>57.71</w:t>
            </w:r>
          </w:p>
        </w:tc>
        <w:tc>
          <w:tcPr>
            <w:tcW w:w="1134" w:type="dxa"/>
            <w:vAlign w:val="center"/>
          </w:tcPr>
          <w:p>
            <w:pPr>
              <w:pStyle w:val="15"/>
            </w:pPr>
            <w:r>
              <w:t>57.71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20126</w:t>
            </w:r>
          </w:p>
        </w:tc>
        <w:tc>
          <w:tcPr>
            <w:tcW w:w="1559" w:type="dxa"/>
            <w:vAlign w:val="center"/>
          </w:tcPr>
          <w:p>
            <w:pPr>
              <w:pStyle w:val="16"/>
            </w:pPr>
            <w:r>
              <w:t>档案事务</w:t>
            </w:r>
          </w:p>
        </w:tc>
        <w:tc>
          <w:tcPr>
            <w:tcW w:w="1134" w:type="dxa"/>
            <w:vAlign w:val="center"/>
          </w:tcPr>
          <w:p>
            <w:pPr>
              <w:pStyle w:val="15"/>
            </w:pPr>
            <w:r>
              <w:t>57.71</w:t>
            </w:r>
          </w:p>
        </w:tc>
        <w:tc>
          <w:tcPr>
            <w:tcW w:w="1134" w:type="dxa"/>
            <w:vAlign w:val="center"/>
          </w:tcPr>
          <w:p>
            <w:pPr>
              <w:pStyle w:val="15"/>
            </w:pPr>
            <w:r>
              <w:t>57.71</w:t>
            </w:r>
          </w:p>
        </w:tc>
        <w:tc>
          <w:tcPr>
            <w:tcW w:w="1134" w:type="dxa"/>
            <w:vAlign w:val="center"/>
          </w:tcPr>
          <w:p>
            <w:pPr>
              <w:pStyle w:val="15"/>
            </w:pPr>
            <w:r>
              <w:t>57.71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2012601</w:t>
            </w:r>
          </w:p>
        </w:tc>
        <w:tc>
          <w:tcPr>
            <w:tcW w:w="1559" w:type="dxa"/>
            <w:vAlign w:val="center"/>
          </w:tcPr>
          <w:p>
            <w:pPr>
              <w:pStyle w:val="16"/>
            </w:pPr>
            <w:r>
              <w:t>行政运行</w:t>
            </w:r>
          </w:p>
        </w:tc>
        <w:tc>
          <w:tcPr>
            <w:tcW w:w="1134" w:type="dxa"/>
            <w:vAlign w:val="center"/>
          </w:tcPr>
          <w:p>
            <w:pPr>
              <w:pStyle w:val="15"/>
            </w:pPr>
            <w:r>
              <w:t>57.71</w:t>
            </w:r>
          </w:p>
        </w:tc>
        <w:tc>
          <w:tcPr>
            <w:tcW w:w="1134" w:type="dxa"/>
            <w:vAlign w:val="center"/>
          </w:tcPr>
          <w:p>
            <w:pPr>
              <w:pStyle w:val="15"/>
            </w:pPr>
            <w:r>
              <w:t>57.71</w:t>
            </w:r>
          </w:p>
        </w:tc>
        <w:tc>
          <w:tcPr>
            <w:tcW w:w="1134" w:type="dxa"/>
            <w:vAlign w:val="center"/>
          </w:tcPr>
          <w:p>
            <w:pPr>
              <w:pStyle w:val="15"/>
            </w:pPr>
            <w:r>
              <w:t>57.71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3.91</w:t>
            </w:r>
          </w:p>
        </w:tc>
        <w:tc>
          <w:tcPr>
            <w:tcW w:w="1134" w:type="dxa"/>
            <w:vAlign w:val="center"/>
          </w:tcPr>
          <w:p>
            <w:pPr>
              <w:pStyle w:val="15"/>
            </w:pPr>
            <w:r>
              <w:t>3.91</w:t>
            </w:r>
          </w:p>
        </w:tc>
        <w:tc>
          <w:tcPr>
            <w:tcW w:w="1134" w:type="dxa"/>
            <w:vAlign w:val="center"/>
          </w:tcPr>
          <w:p>
            <w:pPr>
              <w:pStyle w:val="15"/>
            </w:pPr>
            <w:r>
              <w:t>3.91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3.91</w:t>
            </w:r>
          </w:p>
        </w:tc>
        <w:tc>
          <w:tcPr>
            <w:tcW w:w="1134" w:type="dxa"/>
            <w:vAlign w:val="center"/>
          </w:tcPr>
          <w:p>
            <w:pPr>
              <w:pStyle w:val="15"/>
            </w:pPr>
            <w:r>
              <w:t>3.91</w:t>
            </w:r>
          </w:p>
        </w:tc>
        <w:tc>
          <w:tcPr>
            <w:tcW w:w="1134" w:type="dxa"/>
            <w:vAlign w:val="center"/>
          </w:tcPr>
          <w:p>
            <w:pPr>
              <w:pStyle w:val="15"/>
            </w:pPr>
            <w:r>
              <w:t>3.91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3.91</w:t>
            </w:r>
          </w:p>
        </w:tc>
        <w:tc>
          <w:tcPr>
            <w:tcW w:w="1134" w:type="dxa"/>
            <w:vAlign w:val="center"/>
          </w:tcPr>
          <w:p>
            <w:pPr>
              <w:pStyle w:val="15"/>
            </w:pPr>
            <w:r>
              <w:t>3.91</w:t>
            </w:r>
          </w:p>
        </w:tc>
        <w:tc>
          <w:tcPr>
            <w:tcW w:w="1134" w:type="dxa"/>
            <w:vAlign w:val="center"/>
          </w:tcPr>
          <w:p>
            <w:pPr>
              <w:pStyle w:val="15"/>
            </w:pPr>
            <w:r>
              <w:t>3.91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2.39</w:t>
            </w:r>
          </w:p>
        </w:tc>
        <w:tc>
          <w:tcPr>
            <w:tcW w:w="1134" w:type="dxa"/>
            <w:vAlign w:val="center"/>
          </w:tcPr>
          <w:p>
            <w:pPr>
              <w:pStyle w:val="15"/>
            </w:pPr>
            <w:r>
              <w:t>2.39</w:t>
            </w:r>
          </w:p>
        </w:tc>
        <w:tc>
          <w:tcPr>
            <w:tcW w:w="1134" w:type="dxa"/>
            <w:vAlign w:val="center"/>
          </w:tcPr>
          <w:p>
            <w:pPr>
              <w:pStyle w:val="15"/>
            </w:pPr>
            <w:r>
              <w:t>2.39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2.39</w:t>
            </w:r>
          </w:p>
        </w:tc>
        <w:tc>
          <w:tcPr>
            <w:tcW w:w="1134" w:type="dxa"/>
            <w:vAlign w:val="center"/>
          </w:tcPr>
          <w:p>
            <w:pPr>
              <w:pStyle w:val="15"/>
            </w:pPr>
            <w:r>
              <w:t>2.39</w:t>
            </w:r>
          </w:p>
        </w:tc>
        <w:tc>
          <w:tcPr>
            <w:tcW w:w="1134" w:type="dxa"/>
            <w:vAlign w:val="center"/>
          </w:tcPr>
          <w:p>
            <w:pPr>
              <w:pStyle w:val="15"/>
            </w:pPr>
            <w:r>
              <w:t>2.39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2101199</w:t>
            </w:r>
          </w:p>
        </w:tc>
        <w:tc>
          <w:tcPr>
            <w:tcW w:w="1559" w:type="dxa"/>
            <w:vAlign w:val="center"/>
          </w:tcPr>
          <w:p>
            <w:pPr>
              <w:pStyle w:val="16"/>
            </w:pPr>
            <w:r>
              <w:t>其他行政事业单位医疗支出</w:t>
            </w:r>
          </w:p>
        </w:tc>
        <w:tc>
          <w:tcPr>
            <w:tcW w:w="1134" w:type="dxa"/>
            <w:vAlign w:val="center"/>
          </w:tcPr>
          <w:p>
            <w:pPr>
              <w:pStyle w:val="15"/>
            </w:pPr>
            <w:r>
              <w:t>2.39</w:t>
            </w:r>
          </w:p>
        </w:tc>
        <w:tc>
          <w:tcPr>
            <w:tcW w:w="1134" w:type="dxa"/>
            <w:vAlign w:val="center"/>
          </w:tcPr>
          <w:p>
            <w:pPr>
              <w:pStyle w:val="15"/>
            </w:pPr>
            <w:r>
              <w:t>2.39</w:t>
            </w:r>
          </w:p>
        </w:tc>
        <w:tc>
          <w:tcPr>
            <w:tcW w:w="1134" w:type="dxa"/>
            <w:vAlign w:val="center"/>
          </w:tcPr>
          <w:p>
            <w:pPr>
              <w:pStyle w:val="15"/>
            </w:pPr>
            <w:r>
              <w:t>2.39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241001魏县档案馆本级</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vAlign w:val="center"/>
          </w:tcPr>
          <w:p>
            <w:pPr>
              <w:pStyle w:val="19"/>
            </w:pPr>
            <w:r>
              <w:t>64.01</w:t>
            </w:r>
          </w:p>
        </w:tc>
        <w:tc>
          <w:tcPr>
            <w:tcW w:w="1361" w:type="dxa"/>
            <w:vAlign w:val="center"/>
          </w:tcPr>
          <w:p>
            <w:pPr>
              <w:pStyle w:val="19"/>
            </w:pPr>
            <w:r>
              <w:t>64.01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6" w:type="dxa"/>
            <w:vAlign w:val="center"/>
          </w:tcPr>
          <w:p>
            <w:pPr>
              <w:pStyle w:val="16"/>
            </w:pPr>
            <w:r>
              <w:t>一般公共服务支出</w:t>
            </w:r>
          </w:p>
        </w:tc>
        <w:tc>
          <w:tcPr>
            <w:tcW w:w="1361" w:type="dxa"/>
            <w:vAlign w:val="center"/>
          </w:tcPr>
          <w:p>
            <w:pPr>
              <w:pStyle w:val="15"/>
            </w:pPr>
            <w:r>
              <w:t>57.71</w:t>
            </w:r>
          </w:p>
        </w:tc>
        <w:tc>
          <w:tcPr>
            <w:tcW w:w="1361" w:type="dxa"/>
            <w:vAlign w:val="center"/>
          </w:tcPr>
          <w:p>
            <w:pPr>
              <w:pStyle w:val="15"/>
            </w:pPr>
            <w:r>
              <w:t>57.71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20126</w:t>
            </w:r>
          </w:p>
        </w:tc>
        <w:tc>
          <w:tcPr>
            <w:tcW w:w="4536" w:type="dxa"/>
            <w:vAlign w:val="center"/>
          </w:tcPr>
          <w:p>
            <w:pPr>
              <w:pStyle w:val="16"/>
            </w:pPr>
            <w:r>
              <w:t>档案事务</w:t>
            </w:r>
          </w:p>
        </w:tc>
        <w:tc>
          <w:tcPr>
            <w:tcW w:w="1361" w:type="dxa"/>
            <w:vAlign w:val="center"/>
          </w:tcPr>
          <w:p>
            <w:pPr>
              <w:pStyle w:val="15"/>
            </w:pPr>
            <w:r>
              <w:t>57.71</w:t>
            </w:r>
          </w:p>
        </w:tc>
        <w:tc>
          <w:tcPr>
            <w:tcW w:w="1361" w:type="dxa"/>
            <w:vAlign w:val="center"/>
          </w:tcPr>
          <w:p>
            <w:pPr>
              <w:pStyle w:val="15"/>
            </w:pPr>
            <w:r>
              <w:t>57.71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2012601</w:t>
            </w:r>
          </w:p>
        </w:tc>
        <w:tc>
          <w:tcPr>
            <w:tcW w:w="4536" w:type="dxa"/>
            <w:vAlign w:val="center"/>
          </w:tcPr>
          <w:p>
            <w:pPr>
              <w:pStyle w:val="16"/>
            </w:pPr>
            <w:r>
              <w:t>行政运行</w:t>
            </w:r>
          </w:p>
        </w:tc>
        <w:tc>
          <w:tcPr>
            <w:tcW w:w="1361" w:type="dxa"/>
            <w:vAlign w:val="center"/>
          </w:tcPr>
          <w:p>
            <w:pPr>
              <w:pStyle w:val="15"/>
            </w:pPr>
            <w:r>
              <w:t>57.71</w:t>
            </w:r>
          </w:p>
        </w:tc>
        <w:tc>
          <w:tcPr>
            <w:tcW w:w="1361" w:type="dxa"/>
            <w:vAlign w:val="center"/>
          </w:tcPr>
          <w:p>
            <w:pPr>
              <w:pStyle w:val="15"/>
            </w:pPr>
            <w:r>
              <w:t>57.71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6" w:type="dxa"/>
            <w:vAlign w:val="center"/>
          </w:tcPr>
          <w:p>
            <w:pPr>
              <w:pStyle w:val="16"/>
            </w:pPr>
            <w:r>
              <w:t>社会保障和就业支出</w:t>
            </w:r>
          </w:p>
        </w:tc>
        <w:tc>
          <w:tcPr>
            <w:tcW w:w="1361" w:type="dxa"/>
            <w:vAlign w:val="center"/>
          </w:tcPr>
          <w:p>
            <w:pPr>
              <w:pStyle w:val="15"/>
            </w:pPr>
            <w:r>
              <w:t>3.91</w:t>
            </w:r>
          </w:p>
        </w:tc>
        <w:tc>
          <w:tcPr>
            <w:tcW w:w="1361" w:type="dxa"/>
            <w:vAlign w:val="center"/>
          </w:tcPr>
          <w:p>
            <w:pPr>
              <w:pStyle w:val="15"/>
            </w:pPr>
            <w:r>
              <w:t>3.91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6" w:type="dxa"/>
            <w:vAlign w:val="center"/>
          </w:tcPr>
          <w:p>
            <w:pPr>
              <w:pStyle w:val="16"/>
            </w:pPr>
            <w:r>
              <w:t>行政事业单位养老支出</w:t>
            </w:r>
          </w:p>
        </w:tc>
        <w:tc>
          <w:tcPr>
            <w:tcW w:w="1361" w:type="dxa"/>
            <w:vAlign w:val="center"/>
          </w:tcPr>
          <w:p>
            <w:pPr>
              <w:pStyle w:val="15"/>
            </w:pPr>
            <w:r>
              <w:t>3.91</w:t>
            </w:r>
          </w:p>
        </w:tc>
        <w:tc>
          <w:tcPr>
            <w:tcW w:w="1361" w:type="dxa"/>
            <w:vAlign w:val="center"/>
          </w:tcPr>
          <w:p>
            <w:pPr>
              <w:pStyle w:val="15"/>
            </w:pPr>
            <w:r>
              <w:t>3.91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2080501</w:t>
            </w:r>
          </w:p>
        </w:tc>
        <w:tc>
          <w:tcPr>
            <w:tcW w:w="4536" w:type="dxa"/>
            <w:vAlign w:val="center"/>
          </w:tcPr>
          <w:p>
            <w:pPr>
              <w:pStyle w:val="16"/>
            </w:pPr>
            <w:r>
              <w:t>行政单位离退休</w:t>
            </w:r>
          </w:p>
        </w:tc>
        <w:tc>
          <w:tcPr>
            <w:tcW w:w="1361" w:type="dxa"/>
            <w:vAlign w:val="center"/>
          </w:tcPr>
          <w:p>
            <w:pPr>
              <w:pStyle w:val="15"/>
            </w:pPr>
            <w:r>
              <w:t>3.91</w:t>
            </w:r>
          </w:p>
        </w:tc>
        <w:tc>
          <w:tcPr>
            <w:tcW w:w="1361" w:type="dxa"/>
            <w:vAlign w:val="center"/>
          </w:tcPr>
          <w:p>
            <w:pPr>
              <w:pStyle w:val="15"/>
            </w:pPr>
            <w:r>
              <w:t>3.91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w:t>
            </w:r>
          </w:p>
        </w:tc>
        <w:tc>
          <w:tcPr>
            <w:tcW w:w="4536" w:type="dxa"/>
            <w:vAlign w:val="center"/>
          </w:tcPr>
          <w:p>
            <w:pPr>
              <w:pStyle w:val="16"/>
            </w:pPr>
            <w:r>
              <w:t>卫生健康支出</w:t>
            </w:r>
          </w:p>
        </w:tc>
        <w:tc>
          <w:tcPr>
            <w:tcW w:w="1361" w:type="dxa"/>
            <w:vAlign w:val="center"/>
          </w:tcPr>
          <w:p>
            <w:pPr>
              <w:pStyle w:val="15"/>
            </w:pPr>
            <w:r>
              <w:t>2.39</w:t>
            </w:r>
          </w:p>
        </w:tc>
        <w:tc>
          <w:tcPr>
            <w:tcW w:w="1361" w:type="dxa"/>
            <w:vAlign w:val="center"/>
          </w:tcPr>
          <w:p>
            <w:pPr>
              <w:pStyle w:val="15"/>
            </w:pPr>
            <w:r>
              <w:t>2.39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w:t>
            </w:r>
          </w:p>
        </w:tc>
        <w:tc>
          <w:tcPr>
            <w:tcW w:w="4536" w:type="dxa"/>
            <w:vAlign w:val="center"/>
          </w:tcPr>
          <w:p>
            <w:pPr>
              <w:pStyle w:val="16"/>
            </w:pPr>
            <w:r>
              <w:t>行政事业单位医疗</w:t>
            </w:r>
          </w:p>
        </w:tc>
        <w:tc>
          <w:tcPr>
            <w:tcW w:w="1361" w:type="dxa"/>
            <w:vAlign w:val="center"/>
          </w:tcPr>
          <w:p>
            <w:pPr>
              <w:pStyle w:val="15"/>
            </w:pPr>
            <w:r>
              <w:t>2.39</w:t>
            </w:r>
          </w:p>
        </w:tc>
        <w:tc>
          <w:tcPr>
            <w:tcW w:w="1361" w:type="dxa"/>
            <w:vAlign w:val="center"/>
          </w:tcPr>
          <w:p>
            <w:pPr>
              <w:pStyle w:val="15"/>
            </w:pPr>
            <w:r>
              <w:t>2.39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2101199</w:t>
            </w:r>
          </w:p>
        </w:tc>
        <w:tc>
          <w:tcPr>
            <w:tcW w:w="4536" w:type="dxa"/>
            <w:vAlign w:val="center"/>
          </w:tcPr>
          <w:p>
            <w:pPr>
              <w:pStyle w:val="16"/>
            </w:pPr>
            <w:r>
              <w:t>其他行政事业单位医疗支出</w:t>
            </w:r>
          </w:p>
        </w:tc>
        <w:tc>
          <w:tcPr>
            <w:tcW w:w="1361" w:type="dxa"/>
            <w:vAlign w:val="center"/>
          </w:tcPr>
          <w:p>
            <w:pPr>
              <w:pStyle w:val="15"/>
            </w:pPr>
            <w:r>
              <w:t>2.39</w:t>
            </w:r>
          </w:p>
        </w:tc>
        <w:tc>
          <w:tcPr>
            <w:tcW w:w="1361" w:type="dxa"/>
            <w:vAlign w:val="center"/>
          </w:tcPr>
          <w:p>
            <w:pPr>
              <w:pStyle w:val="15"/>
            </w:pPr>
            <w:r>
              <w:t>2.39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241001魏县档案馆本级</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64.01</w:t>
            </w:r>
          </w:p>
        </w:tc>
        <w:tc>
          <w:tcPr>
            <w:tcW w:w="3402" w:type="dxa"/>
            <w:vAlign w:val="center"/>
          </w:tcPr>
          <w:p>
            <w:pPr>
              <w:pStyle w:val="16"/>
            </w:pPr>
            <w:r>
              <w:t>一、一般公共服务支出</w:t>
            </w:r>
          </w:p>
        </w:tc>
        <w:tc>
          <w:tcPr>
            <w:tcW w:w="1474" w:type="dxa"/>
            <w:vAlign w:val="center"/>
          </w:tcPr>
          <w:p>
            <w:pPr>
              <w:pStyle w:val="15"/>
            </w:pPr>
            <w:r>
              <w:t>57.71</w:t>
            </w:r>
          </w:p>
        </w:tc>
        <w:tc>
          <w:tcPr>
            <w:tcW w:w="1474" w:type="dxa"/>
            <w:vAlign w:val="center"/>
          </w:tcPr>
          <w:p>
            <w:pPr>
              <w:pStyle w:val="15"/>
            </w:pPr>
            <w:r>
              <w:t>57.71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3.91</w:t>
            </w:r>
          </w:p>
        </w:tc>
        <w:tc>
          <w:tcPr>
            <w:tcW w:w="1474" w:type="dxa"/>
            <w:vAlign w:val="center"/>
          </w:tcPr>
          <w:p>
            <w:pPr>
              <w:pStyle w:val="15"/>
            </w:pPr>
            <w:r>
              <w:t>3.91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2.39</w:t>
            </w:r>
          </w:p>
        </w:tc>
        <w:tc>
          <w:tcPr>
            <w:tcW w:w="1474" w:type="dxa"/>
            <w:vAlign w:val="center"/>
          </w:tcPr>
          <w:p>
            <w:pPr>
              <w:pStyle w:val="15"/>
            </w:pPr>
            <w:r>
              <w:t>2.39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64.01</w:t>
            </w:r>
          </w:p>
        </w:tc>
        <w:tc>
          <w:tcPr>
            <w:tcW w:w="3402" w:type="dxa"/>
            <w:vAlign w:val="center"/>
          </w:tcPr>
          <w:p>
            <w:pPr>
              <w:pStyle w:val="18"/>
            </w:pPr>
            <w:r>
              <w:t>本年支出合计</w:t>
            </w:r>
          </w:p>
        </w:tc>
        <w:tc>
          <w:tcPr>
            <w:tcW w:w="1474" w:type="dxa"/>
            <w:vAlign w:val="center"/>
          </w:tcPr>
          <w:p>
            <w:pPr>
              <w:pStyle w:val="19"/>
            </w:pPr>
            <w:r>
              <w:t>64.01</w:t>
            </w:r>
          </w:p>
        </w:tc>
        <w:tc>
          <w:tcPr>
            <w:tcW w:w="1474" w:type="dxa"/>
            <w:vAlign w:val="center"/>
          </w:tcPr>
          <w:p>
            <w:pPr>
              <w:pStyle w:val="19"/>
            </w:pPr>
            <w:r>
              <w:t>64.01</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64.01</w:t>
            </w:r>
          </w:p>
        </w:tc>
        <w:tc>
          <w:tcPr>
            <w:tcW w:w="3402" w:type="dxa"/>
            <w:vAlign w:val="center"/>
          </w:tcPr>
          <w:p>
            <w:pPr>
              <w:pStyle w:val="18"/>
            </w:pPr>
            <w:r>
              <w:t>支出总计</w:t>
            </w:r>
          </w:p>
        </w:tc>
        <w:tc>
          <w:tcPr>
            <w:tcW w:w="1474" w:type="dxa"/>
            <w:vAlign w:val="center"/>
          </w:tcPr>
          <w:p>
            <w:pPr>
              <w:pStyle w:val="19"/>
            </w:pPr>
            <w:r>
              <w:t>64.01</w:t>
            </w:r>
          </w:p>
        </w:tc>
        <w:tc>
          <w:tcPr>
            <w:tcW w:w="1474" w:type="dxa"/>
            <w:vAlign w:val="center"/>
          </w:tcPr>
          <w:p>
            <w:pPr>
              <w:pStyle w:val="19"/>
            </w:pPr>
            <w:r>
              <w:t>64.01</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241001魏县档案馆本级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64.01</w:t>
            </w:r>
          </w:p>
        </w:tc>
        <w:tc>
          <w:tcPr>
            <w:tcW w:w="2551" w:type="dxa"/>
            <w:vAlign w:val="center"/>
          </w:tcPr>
          <w:p>
            <w:pPr>
              <w:pStyle w:val="19"/>
            </w:pPr>
            <w:r>
              <w:t>64.01</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57.71</w:t>
            </w:r>
          </w:p>
        </w:tc>
        <w:tc>
          <w:tcPr>
            <w:tcW w:w="2551" w:type="dxa"/>
            <w:vAlign w:val="center"/>
          </w:tcPr>
          <w:p>
            <w:pPr>
              <w:pStyle w:val="15"/>
            </w:pPr>
            <w:r>
              <w:t>57.71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20126</w:t>
            </w:r>
          </w:p>
        </w:tc>
        <w:tc>
          <w:tcPr>
            <w:tcW w:w="4535" w:type="dxa"/>
            <w:vAlign w:val="center"/>
          </w:tcPr>
          <w:p>
            <w:pPr>
              <w:pStyle w:val="16"/>
            </w:pPr>
            <w:r>
              <w:t>档案事务</w:t>
            </w:r>
          </w:p>
        </w:tc>
        <w:tc>
          <w:tcPr>
            <w:tcW w:w="2551" w:type="dxa"/>
            <w:vAlign w:val="center"/>
          </w:tcPr>
          <w:p>
            <w:pPr>
              <w:pStyle w:val="15"/>
            </w:pPr>
            <w:r>
              <w:t>57.71</w:t>
            </w:r>
          </w:p>
        </w:tc>
        <w:tc>
          <w:tcPr>
            <w:tcW w:w="2551" w:type="dxa"/>
            <w:vAlign w:val="center"/>
          </w:tcPr>
          <w:p>
            <w:pPr>
              <w:pStyle w:val="15"/>
            </w:pPr>
            <w:r>
              <w:t>57.71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2012601</w:t>
            </w:r>
          </w:p>
        </w:tc>
        <w:tc>
          <w:tcPr>
            <w:tcW w:w="4535" w:type="dxa"/>
            <w:vAlign w:val="center"/>
          </w:tcPr>
          <w:p>
            <w:pPr>
              <w:pStyle w:val="16"/>
            </w:pPr>
            <w:r>
              <w:t>行政运行</w:t>
            </w:r>
          </w:p>
        </w:tc>
        <w:tc>
          <w:tcPr>
            <w:tcW w:w="2551" w:type="dxa"/>
            <w:vAlign w:val="center"/>
          </w:tcPr>
          <w:p>
            <w:pPr>
              <w:pStyle w:val="15"/>
            </w:pPr>
            <w:r>
              <w:t>57.71</w:t>
            </w:r>
          </w:p>
        </w:tc>
        <w:tc>
          <w:tcPr>
            <w:tcW w:w="2551" w:type="dxa"/>
            <w:vAlign w:val="center"/>
          </w:tcPr>
          <w:p>
            <w:pPr>
              <w:pStyle w:val="15"/>
            </w:pPr>
            <w:r>
              <w:t>57.71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3.91</w:t>
            </w:r>
          </w:p>
        </w:tc>
        <w:tc>
          <w:tcPr>
            <w:tcW w:w="2551" w:type="dxa"/>
            <w:vAlign w:val="center"/>
          </w:tcPr>
          <w:p>
            <w:pPr>
              <w:pStyle w:val="15"/>
            </w:pPr>
            <w:r>
              <w:t>3.91</w:t>
            </w:r>
          </w:p>
        </w:tc>
        <w:tc>
          <w:tcPr>
            <w:tcW w:w="2551"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3.91</w:t>
            </w:r>
          </w:p>
        </w:tc>
        <w:tc>
          <w:tcPr>
            <w:tcW w:w="2551" w:type="dxa"/>
            <w:vAlign w:val="center"/>
          </w:tcPr>
          <w:p>
            <w:pPr>
              <w:pStyle w:val="15"/>
            </w:pPr>
            <w:r>
              <w:t>3.91</w:t>
            </w:r>
          </w:p>
        </w:tc>
        <w:tc>
          <w:tcPr>
            <w:tcW w:w="2551"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3.91</w:t>
            </w:r>
          </w:p>
        </w:tc>
        <w:tc>
          <w:tcPr>
            <w:tcW w:w="2551" w:type="dxa"/>
            <w:vAlign w:val="center"/>
          </w:tcPr>
          <w:p>
            <w:pPr>
              <w:pStyle w:val="15"/>
            </w:pPr>
            <w:r>
              <w:t>3.91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2.39</w:t>
            </w:r>
          </w:p>
        </w:tc>
        <w:tc>
          <w:tcPr>
            <w:tcW w:w="2551" w:type="dxa"/>
            <w:vAlign w:val="center"/>
          </w:tcPr>
          <w:p>
            <w:pPr>
              <w:pStyle w:val="15"/>
            </w:pPr>
            <w:r>
              <w:t>2.39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2.39</w:t>
            </w:r>
          </w:p>
        </w:tc>
        <w:tc>
          <w:tcPr>
            <w:tcW w:w="2551" w:type="dxa"/>
            <w:vAlign w:val="center"/>
          </w:tcPr>
          <w:p>
            <w:pPr>
              <w:pStyle w:val="15"/>
            </w:pPr>
            <w:r>
              <w:t>2.39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2101199</w:t>
            </w:r>
          </w:p>
        </w:tc>
        <w:tc>
          <w:tcPr>
            <w:tcW w:w="4535" w:type="dxa"/>
            <w:vAlign w:val="center"/>
          </w:tcPr>
          <w:p>
            <w:pPr>
              <w:pStyle w:val="16"/>
            </w:pPr>
            <w:r>
              <w:t>其他行政事业单位医疗支出</w:t>
            </w:r>
          </w:p>
        </w:tc>
        <w:tc>
          <w:tcPr>
            <w:tcW w:w="2551" w:type="dxa"/>
            <w:vAlign w:val="center"/>
          </w:tcPr>
          <w:p>
            <w:pPr>
              <w:pStyle w:val="15"/>
            </w:pPr>
            <w:r>
              <w:t>2.39</w:t>
            </w:r>
          </w:p>
        </w:tc>
        <w:tc>
          <w:tcPr>
            <w:tcW w:w="2551" w:type="dxa"/>
            <w:vAlign w:val="center"/>
          </w:tcPr>
          <w:p>
            <w:pPr>
              <w:pStyle w:val="15"/>
            </w:pPr>
            <w:r>
              <w:t>2.39</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241001魏县档案馆本级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64.01</w:t>
            </w:r>
          </w:p>
        </w:tc>
        <w:tc>
          <w:tcPr>
            <w:tcW w:w="2551" w:type="dxa"/>
            <w:vAlign w:val="center"/>
          </w:tcPr>
          <w:p>
            <w:pPr>
              <w:pStyle w:val="19"/>
            </w:pPr>
            <w:r>
              <w:t>56.07</w:t>
            </w:r>
          </w:p>
        </w:tc>
        <w:tc>
          <w:tcPr>
            <w:tcW w:w="2552" w:type="dxa"/>
            <w:vAlign w:val="center"/>
          </w:tcPr>
          <w:p>
            <w:pPr>
              <w:pStyle w:val="19"/>
            </w:pPr>
            <w:r>
              <w:t>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52.16</w:t>
            </w:r>
          </w:p>
        </w:tc>
        <w:tc>
          <w:tcPr>
            <w:tcW w:w="2551" w:type="dxa"/>
            <w:vAlign w:val="center"/>
          </w:tcPr>
          <w:p>
            <w:pPr>
              <w:pStyle w:val="15"/>
            </w:pPr>
            <w:r>
              <w:t>52.16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32.06</w:t>
            </w:r>
          </w:p>
        </w:tc>
        <w:tc>
          <w:tcPr>
            <w:tcW w:w="2551" w:type="dxa"/>
            <w:vAlign w:val="center"/>
          </w:tcPr>
          <w:p>
            <w:pPr>
              <w:pStyle w:val="15"/>
            </w:pPr>
            <w:r>
              <w:t>32.06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1.80</w:t>
            </w:r>
          </w:p>
        </w:tc>
        <w:tc>
          <w:tcPr>
            <w:tcW w:w="2551" w:type="dxa"/>
            <w:vAlign w:val="center"/>
          </w:tcPr>
          <w:p>
            <w:pPr>
              <w:pStyle w:val="15"/>
            </w:pPr>
            <w:r>
              <w:t>1.80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4.73</w:t>
            </w:r>
          </w:p>
        </w:tc>
        <w:tc>
          <w:tcPr>
            <w:tcW w:w="2551" w:type="dxa"/>
            <w:vAlign w:val="center"/>
          </w:tcPr>
          <w:p>
            <w:pPr>
              <w:pStyle w:val="15"/>
            </w:pPr>
            <w:r>
              <w:t>4.73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2.37</w:t>
            </w:r>
          </w:p>
        </w:tc>
        <w:tc>
          <w:tcPr>
            <w:tcW w:w="2551" w:type="dxa"/>
            <w:vAlign w:val="center"/>
          </w:tcPr>
          <w:p>
            <w:pPr>
              <w:pStyle w:val="15"/>
            </w:pPr>
            <w:r>
              <w:t>2.37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2.39</w:t>
            </w:r>
          </w:p>
        </w:tc>
        <w:tc>
          <w:tcPr>
            <w:tcW w:w="2551" w:type="dxa"/>
            <w:vAlign w:val="center"/>
          </w:tcPr>
          <w:p>
            <w:pPr>
              <w:pStyle w:val="15"/>
            </w:pPr>
            <w:r>
              <w:t>2.39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8.81</w:t>
            </w:r>
          </w:p>
        </w:tc>
        <w:tc>
          <w:tcPr>
            <w:tcW w:w="2551" w:type="dxa"/>
            <w:vAlign w:val="center"/>
          </w:tcPr>
          <w:p>
            <w:pPr>
              <w:pStyle w:val="15"/>
            </w:pPr>
            <w:r>
              <w:t>8.81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7.94</w:t>
            </w:r>
          </w:p>
        </w:tc>
        <w:tc>
          <w:tcPr>
            <w:tcW w:w="2551" w:type="dxa"/>
            <w:vAlign w:val="center"/>
          </w:tcPr>
          <w:p>
            <w:pPr>
              <w:pStyle w:val="15"/>
            </w:pPr>
          </w:p>
        </w:tc>
        <w:tc>
          <w:tcPr>
            <w:tcW w:w="2552" w:type="dxa"/>
            <w:vAlign w:val="center"/>
          </w:tcPr>
          <w:p>
            <w:pPr>
              <w:pStyle w:val="15"/>
            </w:pPr>
            <w:r>
              <w:t>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5.00</w:t>
            </w:r>
          </w:p>
        </w:tc>
        <w:tc>
          <w:tcPr>
            <w:tcW w:w="2551" w:type="dxa"/>
            <w:vAlign w:val="center"/>
          </w:tcPr>
          <w:p>
            <w:pPr>
              <w:pStyle w:val="15"/>
            </w:pPr>
          </w:p>
        </w:tc>
        <w:tc>
          <w:tcPr>
            <w:tcW w:w="2552"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2.94</w:t>
            </w:r>
          </w:p>
        </w:tc>
        <w:tc>
          <w:tcPr>
            <w:tcW w:w="2551" w:type="dxa"/>
            <w:vAlign w:val="center"/>
          </w:tcPr>
          <w:p>
            <w:pPr>
              <w:pStyle w:val="15"/>
            </w:pPr>
          </w:p>
        </w:tc>
        <w:tc>
          <w:tcPr>
            <w:tcW w:w="2552" w:type="dxa"/>
            <w:vAlign w:val="center"/>
          </w:tcPr>
          <w:p>
            <w:pPr>
              <w:pStyle w:val="15"/>
            </w:pPr>
            <w:r>
              <w:t>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3.91</w:t>
            </w:r>
          </w:p>
        </w:tc>
        <w:tc>
          <w:tcPr>
            <w:tcW w:w="2551" w:type="dxa"/>
            <w:vAlign w:val="center"/>
          </w:tcPr>
          <w:p>
            <w:pPr>
              <w:pStyle w:val="15"/>
            </w:pPr>
            <w:r>
              <w:t>3.91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3.91</w:t>
            </w:r>
          </w:p>
        </w:tc>
        <w:tc>
          <w:tcPr>
            <w:tcW w:w="2551" w:type="dxa"/>
            <w:vAlign w:val="center"/>
          </w:tcPr>
          <w:p>
            <w:pPr>
              <w:pStyle w:val="15"/>
            </w:pPr>
            <w:r>
              <w:t>3.91</w:t>
            </w:r>
          </w:p>
        </w:tc>
        <w:tc>
          <w:tcPr>
            <w:tcW w:w="255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241001魏县档案馆本级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241001魏县档案馆本级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241001魏县档案馆本级</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1</w:t>
            </w:r>
          </w:p>
        </w:tc>
        <w:tc>
          <w:tcPr>
            <w:tcW w:w="3798" w:type="dxa"/>
            <w:vAlign w:val="center"/>
          </w:tcPr>
          <w:p>
            <w:pPr>
              <w:pStyle w:val="18"/>
              <w:rPr>
                <w:rFonts w:ascii="方正书宋_GBK" w:hAnsi="方正书宋_GBK" w:eastAsia="方正书宋_GBK" w:cs="方正书宋_GBK"/>
                <w:b/>
                <w:sz w:val="21"/>
                <w:szCs w:val="24"/>
                <w:lang w:val="en-US" w:eastAsia="uk-UA" w:bidi="ar-SA"/>
              </w:rPr>
            </w:pPr>
            <w:r>
              <w:rPr>
                <w:rFonts w:hint="eastAsia"/>
              </w:rPr>
              <w:t>合计</w:t>
            </w:r>
          </w:p>
        </w:tc>
        <w:tc>
          <w:tcPr>
            <w:tcW w:w="2382" w:type="dxa"/>
            <w:vAlign w:val="center"/>
          </w:tcPr>
          <w:p>
            <w:pPr>
              <w:pStyle w:val="19"/>
              <w:jc w:val="left"/>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本单位在本年度无三公经费支出</w:t>
            </w:r>
          </w:p>
        </w:tc>
        <w:tc>
          <w:tcPr>
            <w:tcW w:w="2381" w:type="dxa"/>
            <w:vAlign w:val="center"/>
          </w:tcPr>
          <w:p>
            <w:pPr>
              <w:pStyle w:val="19"/>
              <w:rPr>
                <w:rFonts w:hint="eastAsia"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0</w:t>
            </w:r>
          </w:p>
        </w:tc>
        <w:tc>
          <w:tcPr>
            <w:tcW w:w="2381" w:type="dxa"/>
            <w:vAlign w:val="center"/>
          </w:tcPr>
          <w:p>
            <w:pPr>
              <w:pStyle w:val="19"/>
              <w:rPr>
                <w:rFonts w:hint="eastAsia"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0</w:t>
            </w:r>
          </w:p>
        </w:tc>
        <w:tc>
          <w:tcPr>
            <w:tcW w:w="2381" w:type="dxa"/>
            <w:vAlign w:val="center"/>
          </w:tcPr>
          <w:p>
            <w:pPr>
              <w:pStyle w:val="19"/>
              <w:rPr>
                <w:rFonts w:hint="eastAsia"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2</w:t>
            </w:r>
          </w:p>
        </w:tc>
        <w:tc>
          <w:tcPr>
            <w:tcW w:w="3798" w:type="dxa"/>
            <w:vAlign w:val="center"/>
          </w:tcPr>
          <w:p>
            <w:pPr>
              <w:pStyle w:val="16"/>
              <w:rPr>
                <w:rFonts w:ascii="方正书宋_GBK" w:hAnsi="方正书宋_GBK" w:eastAsia="方正书宋_GBK" w:cs="方正书宋_GBK"/>
                <w:sz w:val="21"/>
                <w:szCs w:val="24"/>
                <w:lang w:val="en-US" w:eastAsia="uk-UA" w:bidi="ar-SA"/>
              </w:rPr>
            </w:pPr>
            <w:r>
              <w:rPr>
                <w:rFonts w:hint="eastAsia"/>
              </w:rPr>
              <w:t>“三公”经费小计</w:t>
            </w:r>
          </w:p>
        </w:tc>
        <w:tc>
          <w:tcPr>
            <w:tcW w:w="2382" w:type="dxa"/>
            <w:vAlign w:val="center"/>
          </w:tcPr>
          <w:p>
            <w:pPr>
              <w:pStyle w:val="15"/>
              <w:rPr>
                <w:rFonts w:ascii="方正书宋_GBK" w:hAnsi="方正书宋_GBK" w:eastAsia="方正书宋_GBK" w:cs="方正书宋_GBK"/>
                <w:sz w:val="21"/>
                <w:szCs w:val="24"/>
                <w:lang w:val="en-US" w:eastAsia="uk-UA" w:bidi="ar-SA"/>
              </w:rPr>
            </w:pPr>
          </w:p>
        </w:tc>
        <w:tc>
          <w:tcPr>
            <w:tcW w:w="2381" w:type="dxa"/>
            <w:vAlign w:val="center"/>
          </w:tcPr>
          <w:p>
            <w:pPr>
              <w:pStyle w:val="15"/>
              <w:rPr>
                <w:rFonts w:ascii="方正书宋_GBK" w:hAnsi="方正书宋_GBK" w:eastAsia="方正书宋_GBK" w:cs="方正书宋_GBK"/>
                <w:sz w:val="21"/>
                <w:szCs w:val="24"/>
                <w:lang w:val="en-US" w:eastAsia="uk-UA" w:bidi="ar-SA"/>
              </w:rPr>
            </w:pPr>
          </w:p>
        </w:tc>
        <w:tc>
          <w:tcPr>
            <w:tcW w:w="2381" w:type="dxa"/>
            <w:vAlign w:val="center"/>
          </w:tcPr>
          <w:p>
            <w:pPr>
              <w:pStyle w:val="15"/>
              <w:rPr>
                <w:rFonts w:ascii="方正书宋_GBK" w:hAnsi="方正书宋_GBK" w:eastAsia="方正书宋_GBK" w:cs="方正书宋_GBK"/>
                <w:sz w:val="21"/>
                <w:szCs w:val="24"/>
                <w:lang w:val="en-US" w:eastAsia="uk-UA" w:bidi="ar-SA"/>
              </w:rPr>
            </w:pPr>
          </w:p>
        </w:tc>
        <w:tc>
          <w:tcPr>
            <w:tcW w:w="2381"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3</w:t>
            </w:r>
          </w:p>
        </w:tc>
        <w:tc>
          <w:tcPr>
            <w:tcW w:w="3798" w:type="dxa"/>
            <w:vAlign w:val="center"/>
          </w:tcPr>
          <w:p>
            <w:pPr>
              <w:pStyle w:val="16"/>
              <w:rPr>
                <w:rFonts w:ascii="方正书宋_GBK" w:hAnsi="方正书宋_GBK" w:eastAsia="方正书宋_GBK" w:cs="方正书宋_GBK"/>
                <w:sz w:val="21"/>
                <w:szCs w:val="24"/>
                <w:lang w:val="en-US" w:eastAsia="uk-UA" w:bidi="ar-SA"/>
              </w:rPr>
            </w:pPr>
            <w:r>
              <w:rPr>
                <w:rFonts w:hint="eastAsia"/>
              </w:rPr>
              <w:t>一、因公出国（境）费</w:t>
            </w:r>
          </w:p>
        </w:tc>
        <w:tc>
          <w:tcPr>
            <w:tcW w:w="2382" w:type="dxa"/>
            <w:vAlign w:val="center"/>
          </w:tcPr>
          <w:p>
            <w:pPr>
              <w:pStyle w:val="15"/>
              <w:rPr>
                <w:rFonts w:ascii="方正书宋_GBK" w:hAnsi="方正书宋_GBK" w:eastAsia="方正书宋_GBK" w:cs="方正书宋_GBK"/>
                <w:sz w:val="21"/>
                <w:szCs w:val="24"/>
                <w:lang w:val="en-US" w:eastAsia="uk-UA" w:bidi="ar-SA"/>
              </w:rPr>
            </w:pPr>
          </w:p>
        </w:tc>
        <w:tc>
          <w:tcPr>
            <w:tcW w:w="2381" w:type="dxa"/>
            <w:vAlign w:val="center"/>
          </w:tcPr>
          <w:p>
            <w:pPr>
              <w:pStyle w:val="15"/>
              <w:rPr>
                <w:rFonts w:ascii="方正书宋_GBK" w:hAnsi="方正书宋_GBK" w:eastAsia="方正书宋_GBK" w:cs="方正书宋_GBK"/>
                <w:sz w:val="21"/>
                <w:szCs w:val="24"/>
                <w:lang w:val="en-US" w:eastAsia="uk-UA" w:bidi="ar-SA"/>
              </w:rPr>
            </w:pPr>
          </w:p>
        </w:tc>
        <w:tc>
          <w:tcPr>
            <w:tcW w:w="2381" w:type="dxa"/>
            <w:vAlign w:val="center"/>
          </w:tcPr>
          <w:p>
            <w:pPr>
              <w:pStyle w:val="15"/>
              <w:rPr>
                <w:rFonts w:ascii="方正书宋_GBK" w:hAnsi="方正书宋_GBK" w:eastAsia="方正书宋_GBK" w:cs="方正书宋_GBK"/>
                <w:sz w:val="21"/>
                <w:szCs w:val="24"/>
                <w:lang w:val="en-US" w:eastAsia="uk-UA" w:bidi="ar-SA"/>
              </w:rPr>
            </w:pPr>
          </w:p>
        </w:tc>
        <w:tc>
          <w:tcPr>
            <w:tcW w:w="2381"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4</w:t>
            </w:r>
          </w:p>
        </w:tc>
        <w:tc>
          <w:tcPr>
            <w:tcW w:w="3798" w:type="dxa"/>
            <w:vAlign w:val="center"/>
          </w:tcPr>
          <w:p>
            <w:pPr>
              <w:pStyle w:val="16"/>
              <w:rPr>
                <w:rFonts w:ascii="方正书宋_GBK" w:hAnsi="方正书宋_GBK" w:eastAsia="方正书宋_GBK" w:cs="方正书宋_GBK"/>
                <w:sz w:val="21"/>
                <w:szCs w:val="24"/>
                <w:lang w:val="en-US" w:eastAsia="uk-UA" w:bidi="ar-SA"/>
              </w:rPr>
            </w:pPr>
            <w:r>
              <w:t xml:space="preserve">    </w:t>
            </w:r>
            <w:r>
              <w:rPr>
                <w:rFonts w:hint="eastAsia"/>
              </w:rPr>
              <w:t>其中：教学科研人员因公出国（境）</w:t>
            </w:r>
          </w:p>
        </w:tc>
        <w:tc>
          <w:tcPr>
            <w:tcW w:w="2382" w:type="dxa"/>
            <w:vAlign w:val="center"/>
          </w:tcPr>
          <w:p>
            <w:pPr>
              <w:pStyle w:val="15"/>
              <w:rPr>
                <w:rFonts w:ascii="方正书宋_GBK" w:hAnsi="方正书宋_GBK" w:eastAsia="方正书宋_GBK" w:cs="方正书宋_GBK"/>
                <w:sz w:val="21"/>
                <w:szCs w:val="24"/>
                <w:lang w:val="en-US" w:eastAsia="uk-UA" w:bidi="ar-SA"/>
              </w:rPr>
            </w:pPr>
          </w:p>
        </w:tc>
        <w:tc>
          <w:tcPr>
            <w:tcW w:w="2381" w:type="dxa"/>
            <w:vAlign w:val="center"/>
          </w:tcPr>
          <w:p>
            <w:pPr>
              <w:pStyle w:val="15"/>
              <w:rPr>
                <w:rFonts w:ascii="方正书宋_GBK" w:hAnsi="方正书宋_GBK" w:eastAsia="方正书宋_GBK" w:cs="方正书宋_GBK"/>
                <w:sz w:val="21"/>
                <w:szCs w:val="24"/>
                <w:lang w:val="en-US" w:eastAsia="uk-UA" w:bidi="ar-SA"/>
              </w:rPr>
            </w:pPr>
          </w:p>
        </w:tc>
        <w:tc>
          <w:tcPr>
            <w:tcW w:w="2381" w:type="dxa"/>
            <w:vAlign w:val="center"/>
          </w:tcPr>
          <w:p>
            <w:pPr>
              <w:pStyle w:val="15"/>
              <w:rPr>
                <w:rFonts w:ascii="方正书宋_GBK" w:hAnsi="方正书宋_GBK" w:eastAsia="方正书宋_GBK" w:cs="方正书宋_GBK"/>
                <w:sz w:val="21"/>
                <w:szCs w:val="24"/>
                <w:lang w:val="en-US" w:eastAsia="uk-UA" w:bidi="ar-SA"/>
              </w:rPr>
            </w:pPr>
          </w:p>
        </w:tc>
        <w:tc>
          <w:tcPr>
            <w:tcW w:w="2381"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5</w:t>
            </w:r>
          </w:p>
        </w:tc>
        <w:tc>
          <w:tcPr>
            <w:tcW w:w="3798" w:type="dxa"/>
            <w:vAlign w:val="center"/>
          </w:tcPr>
          <w:p>
            <w:pPr>
              <w:pStyle w:val="16"/>
              <w:rPr>
                <w:rFonts w:ascii="方正书宋_GBK" w:hAnsi="方正书宋_GBK" w:eastAsia="方正书宋_GBK" w:cs="方正书宋_GBK"/>
                <w:sz w:val="21"/>
                <w:szCs w:val="24"/>
                <w:lang w:val="en-US" w:eastAsia="uk-UA" w:bidi="ar-SA"/>
              </w:rPr>
            </w:pPr>
            <w:r>
              <w:t xml:space="preserve">          </w:t>
            </w:r>
            <w:r>
              <w:rPr>
                <w:rFonts w:hint="eastAsia"/>
              </w:rPr>
              <w:t>其他因公出国（境）费</w:t>
            </w:r>
          </w:p>
        </w:tc>
        <w:tc>
          <w:tcPr>
            <w:tcW w:w="2382" w:type="dxa"/>
            <w:vAlign w:val="center"/>
          </w:tcPr>
          <w:p>
            <w:pPr>
              <w:pStyle w:val="15"/>
              <w:rPr>
                <w:rFonts w:ascii="方正书宋_GBK" w:hAnsi="方正书宋_GBK" w:eastAsia="方正书宋_GBK" w:cs="方正书宋_GBK"/>
                <w:sz w:val="21"/>
                <w:szCs w:val="24"/>
                <w:lang w:val="en-US" w:eastAsia="uk-UA" w:bidi="ar-SA"/>
              </w:rPr>
            </w:pPr>
          </w:p>
        </w:tc>
        <w:tc>
          <w:tcPr>
            <w:tcW w:w="2381" w:type="dxa"/>
            <w:vAlign w:val="center"/>
          </w:tcPr>
          <w:p>
            <w:pPr>
              <w:pStyle w:val="15"/>
              <w:rPr>
                <w:rFonts w:ascii="方正书宋_GBK" w:hAnsi="方正书宋_GBK" w:eastAsia="方正书宋_GBK" w:cs="方正书宋_GBK"/>
                <w:sz w:val="21"/>
                <w:szCs w:val="24"/>
                <w:lang w:val="en-US" w:eastAsia="uk-UA" w:bidi="ar-SA"/>
              </w:rPr>
            </w:pPr>
          </w:p>
        </w:tc>
        <w:tc>
          <w:tcPr>
            <w:tcW w:w="2381" w:type="dxa"/>
            <w:vAlign w:val="center"/>
          </w:tcPr>
          <w:p>
            <w:pPr>
              <w:pStyle w:val="15"/>
              <w:rPr>
                <w:rFonts w:ascii="方正书宋_GBK" w:hAnsi="方正书宋_GBK" w:eastAsia="方正书宋_GBK" w:cs="方正书宋_GBK"/>
                <w:sz w:val="21"/>
                <w:szCs w:val="24"/>
                <w:lang w:val="en-US" w:eastAsia="uk-UA" w:bidi="ar-SA"/>
              </w:rPr>
            </w:pPr>
          </w:p>
        </w:tc>
        <w:tc>
          <w:tcPr>
            <w:tcW w:w="2381"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6</w:t>
            </w:r>
          </w:p>
        </w:tc>
        <w:tc>
          <w:tcPr>
            <w:tcW w:w="3798" w:type="dxa"/>
            <w:vAlign w:val="center"/>
          </w:tcPr>
          <w:p>
            <w:pPr>
              <w:pStyle w:val="16"/>
              <w:rPr>
                <w:rFonts w:ascii="方正书宋_GBK" w:hAnsi="方正书宋_GBK" w:eastAsia="方正书宋_GBK" w:cs="方正书宋_GBK"/>
                <w:sz w:val="21"/>
                <w:szCs w:val="24"/>
                <w:lang w:val="en-US" w:eastAsia="uk-UA" w:bidi="ar-SA"/>
              </w:rPr>
            </w:pPr>
            <w:r>
              <w:rPr>
                <w:rFonts w:hint="eastAsia"/>
              </w:rPr>
              <w:t>二、公务用车购置及运维费</w:t>
            </w:r>
          </w:p>
        </w:tc>
        <w:tc>
          <w:tcPr>
            <w:tcW w:w="2382" w:type="dxa"/>
            <w:vAlign w:val="center"/>
          </w:tcPr>
          <w:p>
            <w:pPr>
              <w:pStyle w:val="15"/>
              <w:rPr>
                <w:rFonts w:ascii="方正书宋_GBK" w:hAnsi="方正书宋_GBK" w:eastAsia="方正书宋_GBK" w:cs="方正书宋_GBK"/>
                <w:sz w:val="21"/>
                <w:szCs w:val="24"/>
                <w:lang w:val="en-US" w:eastAsia="uk-UA" w:bidi="ar-SA"/>
              </w:rPr>
            </w:pPr>
          </w:p>
        </w:tc>
        <w:tc>
          <w:tcPr>
            <w:tcW w:w="2381" w:type="dxa"/>
            <w:vAlign w:val="center"/>
          </w:tcPr>
          <w:p>
            <w:pPr>
              <w:pStyle w:val="15"/>
              <w:rPr>
                <w:rFonts w:ascii="方正书宋_GBK" w:hAnsi="方正书宋_GBK" w:eastAsia="方正书宋_GBK" w:cs="方正书宋_GBK"/>
                <w:sz w:val="21"/>
                <w:szCs w:val="24"/>
                <w:lang w:val="en-US" w:eastAsia="uk-UA" w:bidi="ar-SA"/>
              </w:rPr>
            </w:pPr>
          </w:p>
        </w:tc>
        <w:tc>
          <w:tcPr>
            <w:tcW w:w="2381" w:type="dxa"/>
            <w:vAlign w:val="center"/>
          </w:tcPr>
          <w:p>
            <w:pPr>
              <w:pStyle w:val="15"/>
              <w:rPr>
                <w:rFonts w:ascii="方正书宋_GBK" w:hAnsi="方正书宋_GBK" w:eastAsia="方正书宋_GBK" w:cs="方正书宋_GBK"/>
                <w:sz w:val="21"/>
                <w:szCs w:val="24"/>
                <w:lang w:val="en-US" w:eastAsia="uk-UA" w:bidi="ar-SA"/>
              </w:rPr>
            </w:pPr>
          </w:p>
        </w:tc>
        <w:tc>
          <w:tcPr>
            <w:tcW w:w="2381"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7</w:t>
            </w:r>
          </w:p>
        </w:tc>
        <w:tc>
          <w:tcPr>
            <w:tcW w:w="3798" w:type="dxa"/>
            <w:vAlign w:val="center"/>
          </w:tcPr>
          <w:p>
            <w:pPr>
              <w:pStyle w:val="16"/>
              <w:rPr>
                <w:rFonts w:ascii="方正书宋_GBK" w:hAnsi="方正书宋_GBK" w:eastAsia="方正书宋_GBK" w:cs="方正书宋_GBK"/>
                <w:sz w:val="21"/>
                <w:szCs w:val="24"/>
                <w:lang w:val="en-US" w:eastAsia="uk-UA" w:bidi="ar-SA"/>
              </w:rPr>
            </w:pPr>
            <w:r>
              <w:t xml:space="preserve">    </w:t>
            </w:r>
            <w:r>
              <w:rPr>
                <w:rFonts w:hint="eastAsia"/>
              </w:rPr>
              <w:t>其中：公务用车购置费</w:t>
            </w:r>
          </w:p>
        </w:tc>
        <w:tc>
          <w:tcPr>
            <w:tcW w:w="2382" w:type="dxa"/>
            <w:vAlign w:val="center"/>
          </w:tcPr>
          <w:p>
            <w:pPr>
              <w:pStyle w:val="15"/>
              <w:rPr>
                <w:rFonts w:ascii="方正书宋_GBK" w:hAnsi="方正书宋_GBK" w:eastAsia="方正书宋_GBK" w:cs="方正书宋_GBK"/>
                <w:sz w:val="21"/>
                <w:szCs w:val="24"/>
                <w:lang w:val="en-US" w:eastAsia="uk-UA" w:bidi="ar-SA"/>
              </w:rPr>
            </w:pPr>
          </w:p>
        </w:tc>
        <w:tc>
          <w:tcPr>
            <w:tcW w:w="2381" w:type="dxa"/>
            <w:vAlign w:val="center"/>
          </w:tcPr>
          <w:p>
            <w:pPr>
              <w:pStyle w:val="15"/>
              <w:rPr>
                <w:rFonts w:ascii="方正书宋_GBK" w:hAnsi="方正书宋_GBK" w:eastAsia="方正书宋_GBK" w:cs="方正书宋_GBK"/>
                <w:sz w:val="21"/>
                <w:szCs w:val="24"/>
                <w:lang w:val="en-US" w:eastAsia="uk-UA" w:bidi="ar-SA"/>
              </w:rPr>
            </w:pPr>
          </w:p>
        </w:tc>
        <w:tc>
          <w:tcPr>
            <w:tcW w:w="2381" w:type="dxa"/>
            <w:vAlign w:val="center"/>
          </w:tcPr>
          <w:p>
            <w:pPr>
              <w:pStyle w:val="15"/>
              <w:rPr>
                <w:rFonts w:ascii="方正书宋_GBK" w:hAnsi="方正书宋_GBK" w:eastAsia="方正书宋_GBK" w:cs="方正书宋_GBK"/>
                <w:sz w:val="21"/>
                <w:szCs w:val="24"/>
                <w:lang w:val="en-US" w:eastAsia="uk-UA" w:bidi="ar-SA"/>
              </w:rPr>
            </w:pPr>
          </w:p>
        </w:tc>
        <w:tc>
          <w:tcPr>
            <w:tcW w:w="2381"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8</w:t>
            </w:r>
          </w:p>
        </w:tc>
        <w:tc>
          <w:tcPr>
            <w:tcW w:w="3798" w:type="dxa"/>
            <w:vAlign w:val="center"/>
          </w:tcPr>
          <w:p>
            <w:pPr>
              <w:pStyle w:val="16"/>
              <w:rPr>
                <w:rFonts w:ascii="方正书宋_GBK" w:hAnsi="方正书宋_GBK" w:eastAsia="方正书宋_GBK" w:cs="方正书宋_GBK"/>
                <w:sz w:val="21"/>
                <w:szCs w:val="24"/>
                <w:lang w:val="en-US" w:eastAsia="uk-UA" w:bidi="ar-SA"/>
              </w:rPr>
            </w:pPr>
            <w:r>
              <w:t xml:space="preserve">          </w:t>
            </w:r>
            <w:r>
              <w:rPr>
                <w:rFonts w:hint="eastAsia"/>
              </w:rPr>
              <w:t>公务用车运行维护费</w:t>
            </w:r>
          </w:p>
        </w:tc>
        <w:tc>
          <w:tcPr>
            <w:tcW w:w="2382" w:type="dxa"/>
            <w:vAlign w:val="center"/>
          </w:tcPr>
          <w:p>
            <w:pPr>
              <w:pStyle w:val="15"/>
              <w:rPr>
                <w:rFonts w:ascii="方正书宋_GBK" w:hAnsi="方正书宋_GBK" w:eastAsia="方正书宋_GBK" w:cs="方正书宋_GBK"/>
                <w:sz w:val="21"/>
                <w:szCs w:val="24"/>
                <w:lang w:val="en-US" w:eastAsia="uk-UA" w:bidi="ar-SA"/>
              </w:rPr>
            </w:pPr>
          </w:p>
        </w:tc>
        <w:tc>
          <w:tcPr>
            <w:tcW w:w="2381" w:type="dxa"/>
            <w:vAlign w:val="center"/>
          </w:tcPr>
          <w:p>
            <w:pPr>
              <w:pStyle w:val="15"/>
              <w:rPr>
                <w:rFonts w:ascii="方正书宋_GBK" w:hAnsi="方正书宋_GBK" w:eastAsia="方正书宋_GBK" w:cs="方正书宋_GBK"/>
                <w:sz w:val="21"/>
                <w:szCs w:val="24"/>
                <w:lang w:val="en-US" w:eastAsia="uk-UA" w:bidi="ar-SA"/>
              </w:rPr>
            </w:pPr>
          </w:p>
        </w:tc>
        <w:tc>
          <w:tcPr>
            <w:tcW w:w="2381" w:type="dxa"/>
            <w:vAlign w:val="center"/>
          </w:tcPr>
          <w:p>
            <w:pPr>
              <w:pStyle w:val="15"/>
              <w:rPr>
                <w:rFonts w:ascii="方正书宋_GBK" w:hAnsi="方正书宋_GBK" w:eastAsia="方正书宋_GBK" w:cs="方正书宋_GBK"/>
                <w:sz w:val="21"/>
                <w:szCs w:val="24"/>
                <w:lang w:val="en-US" w:eastAsia="uk-UA" w:bidi="ar-SA"/>
              </w:rPr>
            </w:pPr>
          </w:p>
        </w:tc>
        <w:tc>
          <w:tcPr>
            <w:tcW w:w="2381"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9</w:t>
            </w:r>
          </w:p>
        </w:tc>
        <w:tc>
          <w:tcPr>
            <w:tcW w:w="3798" w:type="dxa"/>
            <w:vAlign w:val="center"/>
          </w:tcPr>
          <w:p>
            <w:pPr>
              <w:pStyle w:val="16"/>
              <w:rPr>
                <w:rFonts w:ascii="方正书宋_GBK" w:hAnsi="方正书宋_GBK" w:eastAsia="方正书宋_GBK" w:cs="方正书宋_GBK"/>
                <w:sz w:val="21"/>
                <w:szCs w:val="24"/>
                <w:lang w:val="en-US" w:eastAsia="uk-UA" w:bidi="ar-SA"/>
              </w:rPr>
            </w:pPr>
            <w:r>
              <w:rPr>
                <w:rFonts w:hint="eastAsia"/>
              </w:rPr>
              <w:t>三、公务接待费</w:t>
            </w:r>
          </w:p>
        </w:tc>
        <w:tc>
          <w:tcPr>
            <w:tcW w:w="2382" w:type="dxa"/>
            <w:vAlign w:val="center"/>
          </w:tcPr>
          <w:p>
            <w:pPr>
              <w:pStyle w:val="15"/>
              <w:rPr>
                <w:rFonts w:ascii="方正书宋_GBK" w:hAnsi="方正书宋_GBK" w:eastAsia="方正书宋_GBK" w:cs="方正书宋_GBK"/>
                <w:sz w:val="21"/>
                <w:szCs w:val="24"/>
                <w:lang w:val="en-US" w:eastAsia="uk-UA" w:bidi="ar-SA"/>
              </w:rPr>
            </w:pPr>
          </w:p>
        </w:tc>
        <w:tc>
          <w:tcPr>
            <w:tcW w:w="2381" w:type="dxa"/>
            <w:vAlign w:val="center"/>
          </w:tcPr>
          <w:p>
            <w:pPr>
              <w:pStyle w:val="15"/>
              <w:rPr>
                <w:rFonts w:ascii="方正书宋_GBK" w:hAnsi="方正书宋_GBK" w:eastAsia="方正书宋_GBK" w:cs="方正书宋_GBK"/>
                <w:sz w:val="21"/>
                <w:szCs w:val="24"/>
                <w:lang w:val="en-US" w:eastAsia="uk-UA" w:bidi="ar-SA"/>
              </w:rPr>
            </w:pPr>
          </w:p>
        </w:tc>
        <w:tc>
          <w:tcPr>
            <w:tcW w:w="2381" w:type="dxa"/>
            <w:vAlign w:val="center"/>
          </w:tcPr>
          <w:p>
            <w:pPr>
              <w:pStyle w:val="15"/>
              <w:rPr>
                <w:rFonts w:ascii="方正书宋_GBK" w:hAnsi="方正书宋_GBK" w:eastAsia="方正书宋_GBK" w:cs="方正书宋_GBK"/>
                <w:sz w:val="21"/>
                <w:szCs w:val="24"/>
                <w:lang w:val="en-US" w:eastAsia="uk-UA" w:bidi="ar-SA"/>
              </w:rPr>
            </w:pPr>
          </w:p>
        </w:tc>
        <w:tc>
          <w:tcPr>
            <w:tcW w:w="2381" w:type="dxa"/>
            <w:vAlign w:val="center"/>
          </w:tcPr>
          <w:p>
            <w:pPr>
              <w:pStyle w:val="15"/>
              <w:rPr>
                <w:rFonts w:ascii="方正书宋_GBK" w:hAnsi="方正书宋_GBK" w:eastAsia="方正书宋_GBK" w:cs="方正书宋_GBK"/>
                <w:sz w:val="21"/>
                <w:szCs w:val="24"/>
                <w:lang w:val="en-US" w:eastAsia="uk-UA" w:bidi="ar-SA"/>
              </w:rPr>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魏县档案馆本级2022年单位预算信息公开情况说明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按照《预算法》、《地方预决算公开操作规程》和《关于进一步推进预算公开工作的实施意见》规定，现将魏县档案馆本级2022年单位预算公开如下：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1"/>
      </w:pPr>
      <w:r>
        <w:t>1</w:t>
      </w:r>
      <w:r>
        <w:rPr>
          <w:rFonts w:hint="eastAsia"/>
          <w:lang w:eastAsia="zh-CN"/>
        </w:rPr>
        <w:t>、</w:t>
      </w:r>
      <w:r>
        <w:t>贯彻执行国家、省、市有关档案管理的法律、法规、规章。</w:t>
      </w:r>
    </w:p>
    <w:p>
      <w:pPr>
        <w:pStyle w:val="21"/>
      </w:pPr>
      <w:r>
        <w:t>2</w:t>
      </w:r>
      <w:r>
        <w:rPr>
          <w:rFonts w:hint="eastAsia"/>
          <w:lang w:eastAsia="zh-CN"/>
        </w:rPr>
        <w:t>、</w:t>
      </w:r>
      <w:r>
        <w:t>集中统一管理县直机关单位的档案资料，保守党和国家机密，维护档案完整，确保档案资料安全。</w:t>
      </w:r>
    </w:p>
    <w:p>
      <w:pPr>
        <w:pStyle w:val="21"/>
      </w:pPr>
      <w:r>
        <w:t>3、接受县委、县人大、县政府、县政协、县纪委监委县直各单位及各乡镇进馆的档案资料。</w:t>
      </w:r>
    </w:p>
    <w:p>
      <w:pPr>
        <w:pStyle w:val="21"/>
      </w:pPr>
      <w:r>
        <w:t>4、征集散存在社会上对国家和社会有保持价值的珍贵档案资料。</w:t>
      </w:r>
    </w:p>
    <w:p>
      <w:pPr>
        <w:pStyle w:val="21"/>
      </w:pPr>
      <w:r>
        <w:t>5、负责馆藏档案资料的整理、编目、鉴定、销毁、统计和技术保护工作。</w:t>
      </w:r>
    </w:p>
    <w:p>
      <w:pPr>
        <w:pStyle w:val="21"/>
      </w:pPr>
      <w:r>
        <w:t>6、依法开放档案，为党和政府及社会各方面提供利用服务工作。</w:t>
      </w:r>
    </w:p>
    <w:p>
      <w:pPr>
        <w:pStyle w:val="21"/>
      </w:pPr>
      <w:r>
        <w:t>7、承担政府公开信息的收集、整理和集中查阅工作</w:t>
      </w:r>
    </w:p>
    <w:p>
      <w:pPr>
        <w:pStyle w:val="21"/>
      </w:pPr>
      <w:r>
        <w:t>8、开发档案信息资源，开发档案史料编研出版、展览陈列工作和社会教育活动。</w:t>
      </w:r>
    </w:p>
    <w:p>
      <w:pPr>
        <w:pStyle w:val="21"/>
      </w:pPr>
      <w:r>
        <w:t>9、运用现代化技术手段开展馆藏档案信息化建设。</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6"/>
            </w:pPr>
            <w:r>
              <w:t>魏县档案馆本级</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pStyle w:val="22"/>
      </w:pPr>
      <w:r>
        <w:t>1、收入说明</w:t>
      </w:r>
    </w:p>
    <w:p>
      <w:pPr>
        <w:pStyle w:val="22"/>
      </w:pPr>
      <w:r>
        <w:t>反映本单位当年全部收入。2022年预算收入</w:t>
      </w:r>
      <w:r>
        <w:rPr>
          <w:rFonts w:hint="eastAsia"/>
          <w:lang w:eastAsia="zh-CN"/>
        </w:rPr>
        <w:t>64.01</w:t>
      </w:r>
      <w:r>
        <w:t>万元，其中：一般公共预算收入</w:t>
      </w:r>
      <w:r>
        <w:rPr>
          <w:rFonts w:hint="eastAsia"/>
          <w:lang w:eastAsia="zh-CN"/>
        </w:rPr>
        <w:t>64.01</w:t>
      </w:r>
      <w:r>
        <w:t>万元，基金预算收入0万元，国有资本经营预算收入0万元，财政专户拨款收入0万元，单位资金收入0万元，上年结转结余0万元。</w:t>
      </w:r>
    </w:p>
    <w:p>
      <w:pPr>
        <w:pStyle w:val="22"/>
      </w:pPr>
      <w:r>
        <w:t>2、支出说明</w:t>
      </w:r>
    </w:p>
    <w:p>
      <w:pPr>
        <w:pStyle w:val="22"/>
      </w:pPr>
      <w:r>
        <w:t>收支预算总表支出栏、基本支出表、项目支出表按经济分类和支出功能分类科目编制，反映魏县</w:t>
      </w:r>
      <w:r>
        <w:rPr>
          <w:rFonts w:hint="eastAsia"/>
          <w:lang w:eastAsia="zh-CN"/>
        </w:rPr>
        <w:t>档案局</w:t>
      </w:r>
      <w:r>
        <w:t>年度单位预算中支出预算的总体情况。2022年支出预算</w:t>
      </w:r>
      <w:r>
        <w:rPr>
          <w:rFonts w:hint="eastAsia"/>
          <w:lang w:eastAsia="zh-CN"/>
        </w:rPr>
        <w:t>64.01</w:t>
      </w:r>
      <w:r>
        <w:t>万元，包括人员经费</w:t>
      </w:r>
      <w:r>
        <w:rPr>
          <w:rFonts w:hint="eastAsia"/>
          <w:lang w:eastAsia="zh-CN"/>
        </w:rPr>
        <w:t>56.07</w:t>
      </w:r>
      <w:r>
        <w:t>万元和日常公用经费</w:t>
      </w:r>
      <w:r>
        <w:rPr>
          <w:rFonts w:hint="eastAsia"/>
          <w:lang w:eastAsia="zh-CN"/>
        </w:rPr>
        <w:t>7.94</w:t>
      </w:r>
      <w:r>
        <w:t>万元；项目支出</w:t>
      </w:r>
      <w:r>
        <w:rPr>
          <w:rFonts w:hint="eastAsia"/>
          <w:lang w:eastAsia="zh-CN"/>
        </w:rPr>
        <w:t>0</w:t>
      </w:r>
      <w:r>
        <w:t>万元。</w:t>
      </w:r>
    </w:p>
    <w:p>
      <w:pPr>
        <w:pStyle w:val="22"/>
      </w:pPr>
      <w:r>
        <w:t>3、比上年增减情况</w:t>
      </w:r>
    </w:p>
    <w:p>
      <w:pPr>
        <w:pStyle w:val="22"/>
      </w:pPr>
      <w:r>
        <w:t>2022年预算收支安排</w:t>
      </w:r>
      <w:r>
        <w:rPr>
          <w:rFonts w:hint="eastAsia"/>
          <w:lang w:eastAsia="zh-CN"/>
        </w:rPr>
        <w:t>64.01</w:t>
      </w:r>
      <w:r>
        <w:t>万元，较2021年预算增加</w:t>
      </w:r>
      <w:r>
        <w:rPr>
          <w:rFonts w:hint="eastAsia"/>
          <w:lang w:eastAsia="zh-CN"/>
        </w:rPr>
        <w:t>5.36</w:t>
      </w:r>
      <w:r>
        <w:t>万元，其中：主要为基本支出增加，原因为</w:t>
      </w:r>
      <w:r>
        <w:rPr>
          <w:rFonts w:hint="eastAsia"/>
          <w:lang w:eastAsia="zh-CN"/>
        </w:rPr>
        <w:t>工资调整</w:t>
      </w:r>
      <w:r>
        <w:t>增资增加人员经费支出</w:t>
      </w:r>
      <w:r>
        <w:rPr>
          <w:rFonts w:hint="eastAsia"/>
          <w:lang w:eastAsia="zh-CN"/>
        </w:rPr>
        <w:t>2.42万元</w:t>
      </w:r>
      <w:r>
        <w:t>，</w:t>
      </w:r>
      <w:r>
        <w:rPr>
          <w:rFonts w:hint="eastAsia"/>
          <w:lang w:eastAsia="zh-CN"/>
        </w:rPr>
        <w:t>公用经费调整增加2.94万元</w:t>
      </w:r>
      <w:r>
        <w:t>。</w:t>
      </w:r>
    </w:p>
    <w:p>
      <w:pPr>
        <w:spacing w:before="10" w:after="10" w:line="360" w:lineRule="auto"/>
        <w:ind w:firstLine="640"/>
        <w:outlineLvl w:val="2"/>
      </w:pPr>
      <w:r>
        <w:rPr>
          <w:rFonts w:ascii="黑体" w:hAnsi="黑体" w:eastAsia="黑体" w:cs="黑体"/>
          <w:color w:val="000000"/>
          <w:sz w:val="32"/>
        </w:rPr>
        <w:t>三、机关运行经费安排情况</w:t>
      </w:r>
    </w:p>
    <w:p>
      <w:pPr>
        <w:pStyle w:val="23"/>
      </w:pPr>
      <w:r>
        <w:t>2022年，我单位运行经费共计安排</w:t>
      </w:r>
      <w:r>
        <w:rPr>
          <w:rFonts w:hint="eastAsia"/>
          <w:lang w:eastAsia="zh-CN"/>
        </w:rPr>
        <w:t>7.94</w:t>
      </w:r>
      <w:r>
        <w:t>万元，主要用于日常维修、办公用房水电费、办公用房取暖费、办公用房物业管理费等日常运行支出。</w:t>
      </w:r>
    </w:p>
    <w:p>
      <w:pPr>
        <w:spacing w:before="10" w:after="10" w:line="360" w:lineRule="auto"/>
        <w:ind w:firstLine="640"/>
        <w:outlineLvl w:val="2"/>
      </w:pPr>
      <w:r>
        <w:rPr>
          <w:rFonts w:ascii="黑体" w:hAnsi="黑体" w:eastAsia="黑体" w:cs="黑体"/>
          <w:color w:val="000000"/>
          <w:sz w:val="32"/>
        </w:rPr>
        <w:t>四、财政拨款“三公”经费预算情况及增减变化原因</w:t>
      </w:r>
    </w:p>
    <w:p>
      <w:pPr>
        <w:pStyle w:val="24"/>
      </w:pPr>
      <w:r>
        <w:t>202</w:t>
      </w:r>
      <w:r>
        <w:rPr>
          <w:rFonts w:hint="eastAsia"/>
          <w:lang w:val="en-US" w:eastAsia="zh-CN"/>
        </w:rPr>
        <w:t>2</w:t>
      </w:r>
      <w:r>
        <w:t>年，财政拨款“三公”经费预算安排0万元，其中因公出国（境）费0万元；公务公车购置及运维费0万元（其中：公务公车购置费为0万元，公务公车运行费0万元）；公务接待费0万元。与2022年相比，因公外出国（境）费降低0万元，与去年持平；公务用车运行费降低0万元，与去年持平；公务接待费减少0万元，与去年持平。另外，我单位根据单位业务需要，按照有关要求。强化“三公'经费管理，实施“零招待'制度，对相关经费进行了答复压减。</w:t>
      </w: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p>
    <w:p>
      <w:pPr>
        <w:spacing w:before="10" w:after="10"/>
        <w:outlineLvl w:val="5"/>
        <w:rPr>
          <w:rFonts w:ascii="黑体" w:hAnsi="黑体" w:eastAsia="黑体" w:cs="黑体"/>
          <w:color w:val="000000"/>
          <w:sz w:val="32"/>
        </w:rPr>
      </w:pPr>
    </w:p>
    <w:p>
      <w:pPr>
        <w:spacing w:before="10" w:after="10"/>
        <w:outlineLvl w:val="5"/>
        <w:rPr>
          <w:rFonts w:ascii="黑体" w:hAnsi="黑体" w:eastAsia="黑体" w:cs="黑体"/>
          <w:color w:val="000000"/>
          <w:sz w:val="32"/>
          <w:lang w:eastAsia="zh-CN"/>
        </w:rPr>
        <w:sectPr>
          <w:pgSz w:w="16840" w:h="11900" w:orient="landscape"/>
          <w:pgMar w:top="1361" w:right="1020" w:bottom="1361" w:left="1020" w:header="720" w:footer="720" w:gutter="0"/>
          <w:cols w:space="720" w:num="1"/>
        </w:sectPr>
      </w:pPr>
      <w:r>
        <w:rPr>
          <w:rFonts w:hint="eastAsia" w:ascii="黑体" w:hAnsi="黑体" w:eastAsia="黑体" w:cs="黑体"/>
          <w:color w:val="000000"/>
          <w:sz w:val="32"/>
          <w:lang w:eastAsia="zh-CN"/>
        </w:rPr>
        <w:t xml:space="preserve">    无</w:t>
      </w:r>
      <w:bookmarkStart w:id="1" w:name="_GoBack"/>
      <w:bookmarkEnd w:id="1"/>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2022年，魏县档案馆本级安排政府采购预算0.00万元。具体内容见下表。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241001魏县档案馆本级</w:t>
            </w:r>
          </w:p>
        </w:tc>
        <w:tc>
          <w:tcPr>
            <w:tcW w:w="867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2"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魏县档案馆本级上年末固定资产金额为</w:t>
      </w:r>
      <w:r>
        <w:rPr>
          <w:rFonts w:hint="eastAsia" w:eastAsia="方正仿宋_GBK" w:cs="Times New Roman"/>
          <w:color w:val="000000"/>
          <w:sz w:val="28"/>
          <w:lang w:val="en-US" w:eastAsia="zh-CN"/>
        </w:rPr>
        <w:t>91.68</w:t>
      </w:r>
      <w:r>
        <w:rPr>
          <w:rFonts w:eastAsia="方正仿宋_GBK" w:cs="Times New Roman"/>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9"/>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241001魏县档案馆本级</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rPr>
                <w:rFonts w:ascii="方正书宋_GBK" w:hAnsi="方正书宋_GBK" w:eastAsia="方正书宋_GBK" w:cs="方正书宋_GBK"/>
                <w:sz w:val="21"/>
                <w:szCs w:val="24"/>
                <w:lang w:val="en-US" w:eastAsia="uk-UA" w:bidi="ar-SA"/>
              </w:rPr>
            </w:pPr>
            <w:r>
              <w:rPr>
                <w:rFonts w:hint="eastAsia"/>
              </w:rPr>
              <w:t>资产总额</w:t>
            </w:r>
          </w:p>
        </w:tc>
        <w:tc>
          <w:tcPr>
            <w:tcW w:w="2835" w:type="dxa"/>
            <w:vAlign w:val="center"/>
          </w:tcPr>
          <w:p>
            <w:pPr>
              <w:pStyle w:val="17"/>
              <w:rPr>
                <w:rFonts w:ascii="方正书宋_GBK" w:hAnsi="方正书宋_GBK" w:eastAsia="方正书宋_GBK" w:cs="方正书宋_GBK"/>
                <w:sz w:val="21"/>
                <w:szCs w:val="24"/>
                <w:lang w:val="en-US" w:eastAsia="uk-UA" w:bidi="ar-SA"/>
              </w:rPr>
            </w:pPr>
          </w:p>
        </w:tc>
        <w:tc>
          <w:tcPr>
            <w:tcW w:w="2835"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91.68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rPr>
                <w:rFonts w:ascii="方正书宋_GBK" w:hAnsi="方正书宋_GBK" w:eastAsia="方正书宋_GBK" w:cs="方正书宋_GBK"/>
                <w:sz w:val="21"/>
                <w:szCs w:val="24"/>
                <w:lang w:val="en-US" w:eastAsia="uk-UA" w:bidi="ar-SA"/>
              </w:rPr>
            </w:pPr>
            <w:r>
              <w:t>1</w:t>
            </w:r>
            <w:r>
              <w:rPr>
                <w:rFonts w:hint="eastAsia"/>
              </w:rPr>
              <w:t>、房屋（平方米）</w:t>
            </w:r>
          </w:p>
        </w:tc>
        <w:tc>
          <w:tcPr>
            <w:tcW w:w="2835" w:type="dxa"/>
            <w:vAlign w:val="center"/>
          </w:tcPr>
          <w:p>
            <w:pPr>
              <w:pStyle w:val="17"/>
              <w:rPr>
                <w:rFonts w:ascii="方正书宋_GBK" w:hAnsi="方正书宋_GBK" w:eastAsia="方正书宋_GBK" w:cs="方正书宋_GBK"/>
                <w:sz w:val="21"/>
                <w:szCs w:val="24"/>
                <w:lang w:val="en-US" w:eastAsia="uk-UA" w:bidi="ar-SA"/>
              </w:rPr>
            </w:pPr>
          </w:p>
        </w:tc>
        <w:tc>
          <w:tcPr>
            <w:tcW w:w="2835"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rPr>
                <w:rFonts w:ascii="方正书宋_GBK" w:hAnsi="方正书宋_GBK" w:eastAsia="方正书宋_GBK" w:cs="方正书宋_GBK"/>
                <w:sz w:val="21"/>
                <w:szCs w:val="24"/>
                <w:lang w:val="en-US" w:eastAsia="uk-UA" w:bidi="ar-SA"/>
              </w:rPr>
            </w:pPr>
            <w:r>
              <w:rPr>
                <w:rFonts w:hint="eastAsia"/>
              </w:rPr>
              <w:t>　　其中：办公用房（平方米）</w:t>
            </w:r>
          </w:p>
        </w:tc>
        <w:tc>
          <w:tcPr>
            <w:tcW w:w="2835" w:type="dxa"/>
            <w:vAlign w:val="center"/>
          </w:tcPr>
          <w:p>
            <w:pPr>
              <w:pStyle w:val="17"/>
              <w:rPr>
                <w:rFonts w:ascii="方正书宋_GBK" w:hAnsi="方正书宋_GBK" w:eastAsia="方正书宋_GBK" w:cs="方正书宋_GBK"/>
                <w:sz w:val="21"/>
                <w:szCs w:val="24"/>
                <w:lang w:val="en-US" w:eastAsia="uk-UA" w:bidi="ar-SA"/>
              </w:rPr>
            </w:pPr>
          </w:p>
        </w:tc>
        <w:tc>
          <w:tcPr>
            <w:tcW w:w="2835"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rPr>
                <w:rFonts w:ascii="方正书宋_GBK" w:hAnsi="方正书宋_GBK" w:eastAsia="方正书宋_GBK" w:cs="方正书宋_GBK"/>
                <w:sz w:val="21"/>
                <w:szCs w:val="24"/>
                <w:lang w:val="en-US" w:eastAsia="uk-UA" w:bidi="ar-SA"/>
              </w:rPr>
            </w:pPr>
            <w:r>
              <w:t>2</w:t>
            </w:r>
            <w:r>
              <w:rPr>
                <w:rFonts w:hint="eastAsia"/>
              </w:rPr>
              <w:t>、车辆（台、辆）</w:t>
            </w:r>
          </w:p>
        </w:tc>
        <w:tc>
          <w:tcPr>
            <w:tcW w:w="2835" w:type="dxa"/>
            <w:vAlign w:val="center"/>
          </w:tcPr>
          <w:p>
            <w:pPr>
              <w:pStyle w:val="17"/>
              <w:rPr>
                <w:rFonts w:ascii="方正书宋_GBK" w:hAnsi="方正书宋_GBK" w:eastAsia="方正书宋_GBK" w:cs="方正书宋_GBK"/>
                <w:sz w:val="21"/>
                <w:szCs w:val="24"/>
                <w:lang w:val="en-US" w:eastAsia="zh-CN" w:bidi="ar-SA"/>
              </w:rPr>
            </w:pPr>
          </w:p>
        </w:tc>
        <w:tc>
          <w:tcPr>
            <w:tcW w:w="2835" w:type="dxa"/>
            <w:vAlign w:val="center"/>
          </w:tcPr>
          <w:p>
            <w:pPr>
              <w:pStyle w:val="15"/>
              <w:rPr>
                <w:rFonts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rPr>
                <w:rFonts w:ascii="方正书宋_GBK" w:hAnsi="方正书宋_GBK" w:eastAsia="方正书宋_GBK" w:cs="方正书宋_GBK"/>
                <w:sz w:val="21"/>
                <w:szCs w:val="24"/>
                <w:lang w:val="en-US" w:eastAsia="uk-UA" w:bidi="ar-SA"/>
              </w:rPr>
            </w:pPr>
            <w:r>
              <w:t>3</w:t>
            </w:r>
            <w:r>
              <w:rPr>
                <w:rFonts w:hint="eastAsia"/>
              </w:rPr>
              <w:t>、单价在</w:t>
            </w:r>
            <w:r>
              <w:t>20</w:t>
            </w:r>
            <w:r>
              <w:rPr>
                <w:rFonts w:hint="eastAsia"/>
              </w:rPr>
              <w:t>万元以上的设备</w:t>
            </w:r>
          </w:p>
        </w:tc>
        <w:tc>
          <w:tcPr>
            <w:tcW w:w="2835" w:type="dxa"/>
            <w:vAlign w:val="center"/>
          </w:tcPr>
          <w:p>
            <w:pPr>
              <w:pStyle w:val="17"/>
              <w:rPr>
                <w:rFonts w:ascii="方正书宋_GBK" w:hAnsi="方正书宋_GBK" w:eastAsia="方正书宋_GBK" w:cs="方正书宋_GBK"/>
                <w:sz w:val="21"/>
                <w:szCs w:val="24"/>
                <w:lang w:val="en-US" w:eastAsia="uk-UA" w:bidi="ar-SA"/>
              </w:rPr>
            </w:pPr>
          </w:p>
        </w:tc>
        <w:tc>
          <w:tcPr>
            <w:tcW w:w="2835"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rPr>
                <w:rFonts w:ascii="方正书宋_GBK" w:hAnsi="方正书宋_GBK" w:eastAsia="方正书宋_GBK" w:cs="方正书宋_GBK"/>
                <w:sz w:val="21"/>
                <w:szCs w:val="24"/>
                <w:lang w:val="en-US" w:eastAsia="uk-UA" w:bidi="ar-SA"/>
              </w:rPr>
            </w:pPr>
            <w:r>
              <w:t>4</w:t>
            </w:r>
            <w:r>
              <w:rPr>
                <w:rFonts w:hint="eastAsia"/>
              </w:rPr>
              <w:t>、其他固定资产</w:t>
            </w:r>
          </w:p>
        </w:tc>
        <w:tc>
          <w:tcPr>
            <w:tcW w:w="2835" w:type="dxa"/>
            <w:vAlign w:val="center"/>
          </w:tcPr>
          <w:p>
            <w:pPr>
              <w:pStyle w:val="17"/>
              <w:rPr>
                <w:rFonts w:ascii="方正书宋_GBK" w:hAnsi="方正书宋_GBK" w:eastAsia="方正书宋_GBK" w:cs="方正书宋_GBK"/>
                <w:sz w:val="21"/>
                <w:szCs w:val="24"/>
                <w:lang w:val="en-US" w:eastAsia="uk-UA" w:bidi="ar-SA"/>
              </w:rPr>
            </w:pPr>
          </w:p>
        </w:tc>
        <w:tc>
          <w:tcPr>
            <w:tcW w:w="2835"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91.68</w:t>
            </w:r>
          </w:p>
        </w:tc>
      </w:tr>
    </w:tbl>
    <w:p>
      <w:pPr>
        <w:ind w:firstLine="420"/>
      </w:pP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CB4B4F"/>
    <w:rsid w:val="611717A3"/>
    <w:rsid w:val="71360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宋体"/>
      <w:sz w:val="24"/>
      <w:szCs w:val="24"/>
      <w:lang w:val="en-US" w:eastAsia="uk-UA" w:bidi="ar-SA"/>
    </w:rPr>
  </w:style>
  <w:style w:type="character" w:default="1" w:styleId="8">
    <w:name w:val="Default Paragraph Font"/>
    <w:uiPriority w:val="1"/>
  </w:style>
  <w:style w:type="table" w:default="1" w:styleId="9">
    <w:name w:val="Normal Table"/>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qFormat/>
    <w:uiPriority w:val="99"/>
    <w:pPr>
      <w:tabs>
        <w:tab w:val="center" w:pos="4153"/>
        <w:tab w:val="right" w:pos="8306"/>
      </w:tabs>
      <w:snapToGrid w:val="0"/>
    </w:pPr>
    <w:rPr>
      <w:sz w:val="18"/>
    </w:rPr>
  </w:style>
  <w:style w:type="paragraph" w:styleId="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2022-03-03T15:00:38Z</dcterms:created>
  <dcterms:modified xsi:type="dcterms:W3CDTF">2022-03-03T07:00:38Z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2022-03-03T15:00:35Z</dcterms:created>
  <dcterms:modified xsi:type="dcterms:W3CDTF">2022-03-03T07:00:35Z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2022-03-03T15:00:38Z</dcterms:created>
  <dcterms:modified xsi:type="dcterms:W3CDTF">2022-03-03T07:00:38Z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2022-03-03T15:00:35Z</dcterms:created>
  <dcterms:modified xsi:type="dcterms:W3CDTF">2022-03-03T07:00:35Z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2022-03-03T15:00:35Z</dcterms:created>
  <dcterms:modified xsi:type="dcterms:W3CDTF">2022-03-03T07:00:35Z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FB2813A-A9AA-44A7-AF49-D046FDF392D2}">
  <ds:schemaRefs/>
</ds:datastoreItem>
</file>

<file path=customXml/itemProps11.xml><?xml version="1.0" encoding="utf-8"?>
<ds:datastoreItem xmlns:ds="http://schemas.openxmlformats.org/officeDocument/2006/customXml" ds:itemID="{CEB3D352-9F59-4016-B93C-A1E2502C0EFA}">
  <ds:schemaRefs/>
</ds:datastoreItem>
</file>

<file path=customXml/itemProps2.xml><?xml version="1.0" encoding="utf-8"?>
<ds:datastoreItem xmlns:ds="http://schemas.openxmlformats.org/officeDocument/2006/customXml" ds:itemID="{8E29FDDB-B4B3-422C-B669-F8C189809520}">
  <ds:schemaRefs/>
</ds:datastoreItem>
</file>

<file path=customXml/itemProps3.xml><?xml version="1.0" encoding="utf-8"?>
<ds:datastoreItem xmlns:ds="http://schemas.openxmlformats.org/officeDocument/2006/customXml" ds:itemID="{736EF563-A939-46B8-AC1A-933B517C653C}">
  <ds:schemaRefs/>
</ds:datastoreItem>
</file>

<file path=customXml/itemProps4.xml><?xml version="1.0" encoding="utf-8"?>
<ds:datastoreItem xmlns:ds="http://schemas.openxmlformats.org/officeDocument/2006/customXml" ds:itemID="{5129C748-C776-4183-9B95-CF73BD994FE5}">
  <ds:schemaRefs/>
</ds:datastoreItem>
</file>

<file path=customXml/itemProps5.xml><?xml version="1.0" encoding="utf-8"?>
<ds:datastoreItem xmlns:ds="http://schemas.openxmlformats.org/officeDocument/2006/customXml" ds:itemID="{F90A3630-78C9-4C29-8F2C-8A5501E2D2D2}">
  <ds:schemaRefs/>
</ds:datastoreItem>
</file>

<file path=customXml/itemProps6.xml><?xml version="1.0" encoding="utf-8"?>
<ds:datastoreItem xmlns:ds="http://schemas.openxmlformats.org/officeDocument/2006/customXml" ds:itemID="{390B286F-D62B-4860-8BDD-6A0BFE59F824}">
  <ds:schemaRefs/>
</ds:datastoreItem>
</file>

<file path=customXml/itemProps7.xml><?xml version="1.0" encoding="utf-8"?>
<ds:datastoreItem xmlns:ds="http://schemas.openxmlformats.org/officeDocument/2006/customXml" ds:itemID="{9A84D77F-57E8-48E0-B253-BAC7F5BE481D}">
  <ds:schemaRefs/>
</ds:datastoreItem>
</file>

<file path=customXml/itemProps8.xml><?xml version="1.0" encoding="utf-8"?>
<ds:datastoreItem xmlns:ds="http://schemas.openxmlformats.org/officeDocument/2006/customXml" ds:itemID="{89707563-0F4C-4C85-BED3-43322FF7622E}">
  <ds:schemaRefs/>
</ds:datastoreItem>
</file>

<file path=customXml/itemProps9.xml><?xml version="1.0" encoding="utf-8"?>
<ds:datastoreItem xmlns:ds="http://schemas.openxmlformats.org/officeDocument/2006/customXml" ds:itemID="{68AD3B12-4179-475B-A32D-AF2E86EE13E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4287</Words>
  <Characters>5080</Characters>
  <Paragraphs>1412</Paragraphs>
  <TotalTime>0</TotalTime>
  <ScaleCrop>false</ScaleCrop>
  <LinksUpToDate>false</LinksUpToDate>
  <CharactersWithSpaces>5231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2023-08-19T03:13:00Z</dcterms:created>
  <dc:creator>Administrator</dc:creator>
  <cp:lastModifiedBy>Administrator</cp:lastModifiedBy>
  <dcterms:modified xsi:type="dcterms:W3CDTF">2023-08-19T07:44:53Z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48E5683B5CD04AE9883EFCE2DA90AEC0</vt:lpwstr>
  </property>
</Properties>
</file>