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 xml:space="preserve">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731魏县科学技术协会</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168.62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141.06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168.62</w:t>
            </w:r>
          </w:p>
        </w:tc>
        <w:tc>
          <w:tcPr>
            <w:tcW w:w="4535" w:type="dxa"/>
            <w:vAlign w:val="center"/>
          </w:tcPr>
          <w:p>
            <w:pPr>
              <w:pStyle w:val="14"/>
            </w:pPr>
            <w:r>
              <w:t>本年支出合计</w:t>
            </w:r>
          </w:p>
        </w:tc>
        <w:tc>
          <w:tcPr>
            <w:tcW w:w="2126" w:type="dxa"/>
            <w:vAlign w:val="center"/>
          </w:tcPr>
          <w:p>
            <w:pPr>
              <w:pStyle w:val="15"/>
            </w:pPr>
            <w:r>
              <w:t>168.62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168.62</w:t>
            </w:r>
          </w:p>
        </w:tc>
        <w:tc>
          <w:tcPr>
            <w:tcW w:w="4535" w:type="dxa"/>
            <w:vAlign w:val="center"/>
          </w:tcPr>
          <w:p>
            <w:pPr>
              <w:pStyle w:val="14"/>
            </w:pPr>
            <w:r>
              <w:t>支出总计</w:t>
            </w:r>
          </w:p>
        </w:tc>
        <w:tc>
          <w:tcPr>
            <w:tcW w:w="2126" w:type="dxa"/>
            <w:vAlign w:val="center"/>
          </w:tcPr>
          <w:p>
            <w:pPr>
              <w:pStyle w:val="15"/>
            </w:pPr>
            <w:r>
              <w:t>168.62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731魏县科学技术协会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168.62</w:t>
            </w:r>
          </w:p>
        </w:tc>
        <w:tc>
          <w:tcPr>
            <w:tcW w:w="1134" w:type="dxa"/>
            <w:vAlign w:val="center"/>
          </w:tcPr>
          <w:p>
            <w:pPr>
              <w:pStyle w:val="15"/>
            </w:pPr>
            <w:r>
              <w:t>168.62</w:t>
            </w:r>
          </w:p>
        </w:tc>
        <w:tc>
          <w:tcPr>
            <w:tcW w:w="1134" w:type="dxa"/>
            <w:vAlign w:val="center"/>
          </w:tcPr>
          <w:p>
            <w:pPr>
              <w:pStyle w:val="15"/>
            </w:pPr>
            <w:r>
              <w:t>168.62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141.06</w:t>
            </w:r>
          </w:p>
        </w:tc>
        <w:tc>
          <w:tcPr>
            <w:tcW w:w="1134" w:type="dxa"/>
            <w:vAlign w:val="center"/>
          </w:tcPr>
          <w:p>
            <w:pPr>
              <w:pStyle w:val="11"/>
            </w:pPr>
            <w:r>
              <w:t>141.06</w:t>
            </w:r>
          </w:p>
        </w:tc>
        <w:tc>
          <w:tcPr>
            <w:tcW w:w="1134" w:type="dxa"/>
            <w:vAlign w:val="center"/>
          </w:tcPr>
          <w:p>
            <w:pPr>
              <w:pStyle w:val="11"/>
            </w:pPr>
            <w:r>
              <w:t>141.06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20607</w:t>
            </w:r>
          </w:p>
        </w:tc>
        <w:tc>
          <w:tcPr>
            <w:tcW w:w="1559" w:type="dxa"/>
            <w:vAlign w:val="center"/>
          </w:tcPr>
          <w:p>
            <w:pPr>
              <w:pStyle w:val="12"/>
            </w:pPr>
            <w:r>
              <w:t>科学技术普及</w:t>
            </w:r>
          </w:p>
        </w:tc>
        <w:tc>
          <w:tcPr>
            <w:tcW w:w="1134" w:type="dxa"/>
            <w:vAlign w:val="center"/>
          </w:tcPr>
          <w:p>
            <w:pPr>
              <w:pStyle w:val="11"/>
            </w:pPr>
            <w:r>
              <w:t>141.06</w:t>
            </w:r>
          </w:p>
        </w:tc>
        <w:tc>
          <w:tcPr>
            <w:tcW w:w="1134" w:type="dxa"/>
            <w:vAlign w:val="center"/>
          </w:tcPr>
          <w:p>
            <w:pPr>
              <w:pStyle w:val="11"/>
            </w:pPr>
            <w:r>
              <w:t>141.06</w:t>
            </w:r>
          </w:p>
        </w:tc>
        <w:tc>
          <w:tcPr>
            <w:tcW w:w="1134" w:type="dxa"/>
            <w:vAlign w:val="center"/>
          </w:tcPr>
          <w:p>
            <w:pPr>
              <w:pStyle w:val="11"/>
            </w:pPr>
            <w:r>
              <w:t>141.06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2060701</w:t>
            </w:r>
          </w:p>
        </w:tc>
        <w:tc>
          <w:tcPr>
            <w:tcW w:w="1559" w:type="dxa"/>
            <w:vAlign w:val="center"/>
          </w:tcPr>
          <w:p>
            <w:pPr>
              <w:pStyle w:val="12"/>
            </w:pPr>
            <w:r>
              <w:t>机构运行</w:t>
            </w:r>
          </w:p>
        </w:tc>
        <w:tc>
          <w:tcPr>
            <w:tcW w:w="1134" w:type="dxa"/>
            <w:vAlign w:val="center"/>
          </w:tcPr>
          <w:p>
            <w:pPr>
              <w:pStyle w:val="11"/>
            </w:pPr>
            <w:r>
              <w:t>96.06</w:t>
            </w:r>
          </w:p>
        </w:tc>
        <w:tc>
          <w:tcPr>
            <w:tcW w:w="1134" w:type="dxa"/>
            <w:vAlign w:val="center"/>
          </w:tcPr>
          <w:p>
            <w:pPr>
              <w:pStyle w:val="11"/>
            </w:pPr>
            <w:r>
              <w:t>96.06</w:t>
            </w:r>
          </w:p>
        </w:tc>
        <w:tc>
          <w:tcPr>
            <w:tcW w:w="1134" w:type="dxa"/>
            <w:vAlign w:val="center"/>
          </w:tcPr>
          <w:p>
            <w:pPr>
              <w:pStyle w:val="11"/>
            </w:pPr>
            <w:r>
              <w:t>96.06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2060702</w:t>
            </w:r>
          </w:p>
        </w:tc>
        <w:tc>
          <w:tcPr>
            <w:tcW w:w="1559" w:type="dxa"/>
            <w:vAlign w:val="center"/>
          </w:tcPr>
          <w:p>
            <w:pPr>
              <w:pStyle w:val="12"/>
            </w:pPr>
            <w:r>
              <w:t>科普活动</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2060705</w:t>
            </w:r>
          </w:p>
        </w:tc>
        <w:tc>
          <w:tcPr>
            <w:tcW w:w="1559" w:type="dxa"/>
            <w:vAlign w:val="center"/>
          </w:tcPr>
          <w:p>
            <w:pPr>
              <w:pStyle w:val="12"/>
            </w:pPr>
            <w:r>
              <w:t>科技馆站</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23.09</w:t>
            </w:r>
          </w:p>
        </w:tc>
        <w:tc>
          <w:tcPr>
            <w:tcW w:w="1134" w:type="dxa"/>
            <w:vAlign w:val="center"/>
          </w:tcPr>
          <w:p>
            <w:pPr>
              <w:pStyle w:val="11"/>
            </w:pPr>
            <w:r>
              <w:t>23.09</w:t>
            </w:r>
          </w:p>
        </w:tc>
        <w:tc>
          <w:tcPr>
            <w:tcW w:w="1134" w:type="dxa"/>
            <w:vAlign w:val="center"/>
          </w:tcPr>
          <w:p>
            <w:pPr>
              <w:pStyle w:val="11"/>
            </w:pPr>
            <w:r>
              <w:t>23.09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23.09</w:t>
            </w:r>
          </w:p>
        </w:tc>
        <w:tc>
          <w:tcPr>
            <w:tcW w:w="1134" w:type="dxa"/>
            <w:vAlign w:val="center"/>
          </w:tcPr>
          <w:p>
            <w:pPr>
              <w:pStyle w:val="11"/>
            </w:pPr>
            <w:r>
              <w:t>23.09</w:t>
            </w:r>
          </w:p>
        </w:tc>
        <w:tc>
          <w:tcPr>
            <w:tcW w:w="1134" w:type="dxa"/>
            <w:vAlign w:val="center"/>
          </w:tcPr>
          <w:p>
            <w:pPr>
              <w:pStyle w:val="11"/>
            </w:pPr>
            <w:r>
              <w:t>23.09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8.80</w:t>
            </w:r>
          </w:p>
        </w:tc>
        <w:tc>
          <w:tcPr>
            <w:tcW w:w="1134" w:type="dxa"/>
            <w:vAlign w:val="center"/>
          </w:tcPr>
          <w:p>
            <w:pPr>
              <w:pStyle w:val="11"/>
            </w:pPr>
            <w:r>
              <w:t>8.80</w:t>
            </w:r>
          </w:p>
        </w:tc>
        <w:tc>
          <w:tcPr>
            <w:tcW w:w="1134" w:type="dxa"/>
            <w:vAlign w:val="center"/>
          </w:tcPr>
          <w:p>
            <w:pPr>
              <w:pStyle w:val="11"/>
            </w:pPr>
            <w:r>
              <w:t>8.80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4.77</w:t>
            </w:r>
          </w:p>
        </w:tc>
        <w:tc>
          <w:tcPr>
            <w:tcW w:w="1134" w:type="dxa"/>
            <w:vAlign w:val="center"/>
          </w:tcPr>
          <w:p>
            <w:pPr>
              <w:pStyle w:val="11"/>
            </w:pPr>
            <w:r>
              <w:t>4.77</w:t>
            </w:r>
          </w:p>
        </w:tc>
        <w:tc>
          <w:tcPr>
            <w:tcW w:w="1134" w:type="dxa"/>
            <w:vAlign w:val="center"/>
          </w:tcPr>
          <w:p>
            <w:pPr>
              <w:pStyle w:val="11"/>
            </w:pPr>
            <w:r>
              <w:t>4.77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4.46</w:t>
            </w:r>
          </w:p>
        </w:tc>
        <w:tc>
          <w:tcPr>
            <w:tcW w:w="1134" w:type="dxa"/>
            <w:vAlign w:val="center"/>
          </w:tcPr>
          <w:p>
            <w:pPr>
              <w:pStyle w:val="11"/>
            </w:pPr>
            <w:r>
              <w:t>4.46</w:t>
            </w:r>
          </w:p>
        </w:tc>
        <w:tc>
          <w:tcPr>
            <w:tcW w:w="1134" w:type="dxa"/>
            <w:vAlign w:val="center"/>
          </w:tcPr>
          <w:p>
            <w:pPr>
              <w:pStyle w:val="11"/>
            </w:pPr>
            <w:r>
              <w:t>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4.46</w:t>
            </w:r>
          </w:p>
        </w:tc>
        <w:tc>
          <w:tcPr>
            <w:tcW w:w="1134" w:type="dxa"/>
            <w:vAlign w:val="center"/>
          </w:tcPr>
          <w:p>
            <w:pPr>
              <w:pStyle w:val="11"/>
            </w:pPr>
            <w:r>
              <w:t>4.46</w:t>
            </w:r>
          </w:p>
        </w:tc>
        <w:tc>
          <w:tcPr>
            <w:tcW w:w="1134" w:type="dxa"/>
            <w:vAlign w:val="center"/>
          </w:tcPr>
          <w:p>
            <w:pPr>
              <w:pStyle w:val="11"/>
            </w:pPr>
            <w:r>
              <w:t>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4.46</w:t>
            </w:r>
          </w:p>
        </w:tc>
        <w:tc>
          <w:tcPr>
            <w:tcW w:w="1134" w:type="dxa"/>
            <w:vAlign w:val="center"/>
          </w:tcPr>
          <w:p>
            <w:pPr>
              <w:pStyle w:val="11"/>
            </w:pPr>
            <w:r>
              <w:t>4.46</w:t>
            </w:r>
          </w:p>
        </w:tc>
        <w:tc>
          <w:tcPr>
            <w:tcW w:w="1134" w:type="dxa"/>
            <w:vAlign w:val="center"/>
          </w:tcPr>
          <w:p>
            <w:pPr>
              <w:pStyle w:val="11"/>
            </w:pPr>
            <w:r>
              <w:t>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731魏县科学技术协会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168.62</w:t>
            </w:r>
          </w:p>
        </w:tc>
        <w:tc>
          <w:tcPr>
            <w:tcW w:w="1361" w:type="dxa"/>
            <w:vAlign w:val="center"/>
          </w:tcPr>
          <w:p>
            <w:pPr>
              <w:pStyle w:val="15"/>
            </w:pPr>
            <w:r>
              <w:t>113.62</w:t>
            </w:r>
          </w:p>
        </w:tc>
        <w:tc>
          <w:tcPr>
            <w:tcW w:w="1361" w:type="dxa"/>
            <w:vAlign w:val="center"/>
          </w:tcPr>
          <w:p>
            <w:pPr>
              <w:pStyle w:val="15"/>
            </w:pPr>
            <w:r>
              <w:t>55.00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141.06</w:t>
            </w:r>
          </w:p>
        </w:tc>
        <w:tc>
          <w:tcPr>
            <w:tcW w:w="1361" w:type="dxa"/>
            <w:vAlign w:val="center"/>
          </w:tcPr>
          <w:p>
            <w:pPr>
              <w:pStyle w:val="11"/>
            </w:pPr>
            <w:r>
              <w:t>86.06</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20607</w:t>
            </w:r>
          </w:p>
        </w:tc>
        <w:tc>
          <w:tcPr>
            <w:tcW w:w="4535" w:type="dxa"/>
            <w:vAlign w:val="center"/>
          </w:tcPr>
          <w:p>
            <w:pPr>
              <w:pStyle w:val="12"/>
            </w:pPr>
            <w:r>
              <w:t>科学技术普及</w:t>
            </w:r>
          </w:p>
        </w:tc>
        <w:tc>
          <w:tcPr>
            <w:tcW w:w="1361" w:type="dxa"/>
            <w:vAlign w:val="center"/>
          </w:tcPr>
          <w:p>
            <w:pPr>
              <w:pStyle w:val="11"/>
            </w:pPr>
            <w:r>
              <w:t>141.06</w:t>
            </w:r>
          </w:p>
        </w:tc>
        <w:tc>
          <w:tcPr>
            <w:tcW w:w="1361" w:type="dxa"/>
            <w:vAlign w:val="center"/>
          </w:tcPr>
          <w:p>
            <w:pPr>
              <w:pStyle w:val="11"/>
            </w:pPr>
            <w:r>
              <w:t>86.06</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2060701</w:t>
            </w:r>
          </w:p>
        </w:tc>
        <w:tc>
          <w:tcPr>
            <w:tcW w:w="4535" w:type="dxa"/>
            <w:vAlign w:val="center"/>
          </w:tcPr>
          <w:p>
            <w:pPr>
              <w:pStyle w:val="12"/>
            </w:pPr>
            <w:r>
              <w:t>机构运行</w:t>
            </w:r>
          </w:p>
        </w:tc>
        <w:tc>
          <w:tcPr>
            <w:tcW w:w="1361" w:type="dxa"/>
            <w:vAlign w:val="center"/>
          </w:tcPr>
          <w:p>
            <w:pPr>
              <w:pStyle w:val="11"/>
            </w:pPr>
            <w:r>
              <w:t>96.06</w:t>
            </w:r>
          </w:p>
        </w:tc>
        <w:tc>
          <w:tcPr>
            <w:tcW w:w="1361" w:type="dxa"/>
            <w:vAlign w:val="center"/>
          </w:tcPr>
          <w:p>
            <w:pPr>
              <w:pStyle w:val="11"/>
            </w:pPr>
            <w:r>
              <w:t>86.06</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2060702</w:t>
            </w:r>
          </w:p>
        </w:tc>
        <w:tc>
          <w:tcPr>
            <w:tcW w:w="4535" w:type="dxa"/>
            <w:vAlign w:val="center"/>
          </w:tcPr>
          <w:p>
            <w:pPr>
              <w:pStyle w:val="12"/>
            </w:pPr>
            <w:r>
              <w:t>科普活动</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2060705</w:t>
            </w:r>
          </w:p>
        </w:tc>
        <w:tc>
          <w:tcPr>
            <w:tcW w:w="4535" w:type="dxa"/>
            <w:vAlign w:val="center"/>
          </w:tcPr>
          <w:p>
            <w:pPr>
              <w:pStyle w:val="12"/>
            </w:pPr>
            <w:r>
              <w:t>科技馆站</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23.09</w:t>
            </w:r>
          </w:p>
        </w:tc>
        <w:tc>
          <w:tcPr>
            <w:tcW w:w="1361" w:type="dxa"/>
            <w:vAlign w:val="center"/>
          </w:tcPr>
          <w:p>
            <w:pPr>
              <w:pStyle w:val="11"/>
            </w:pPr>
            <w:r>
              <w:t>23.09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23.09</w:t>
            </w:r>
          </w:p>
        </w:tc>
        <w:tc>
          <w:tcPr>
            <w:tcW w:w="1361" w:type="dxa"/>
            <w:vAlign w:val="center"/>
          </w:tcPr>
          <w:p>
            <w:pPr>
              <w:pStyle w:val="11"/>
            </w:pPr>
            <w:r>
              <w:t>23.09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8.80</w:t>
            </w:r>
          </w:p>
        </w:tc>
        <w:tc>
          <w:tcPr>
            <w:tcW w:w="1361" w:type="dxa"/>
            <w:vAlign w:val="center"/>
          </w:tcPr>
          <w:p>
            <w:pPr>
              <w:pStyle w:val="11"/>
            </w:pPr>
            <w:r>
              <w:t>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9.53</w:t>
            </w:r>
          </w:p>
        </w:tc>
        <w:tc>
          <w:tcPr>
            <w:tcW w:w="1361" w:type="dxa"/>
            <w:vAlign w:val="center"/>
          </w:tcPr>
          <w:p>
            <w:pPr>
              <w:pStyle w:val="11"/>
            </w:pPr>
            <w:r>
              <w:t>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4.77</w:t>
            </w:r>
          </w:p>
        </w:tc>
        <w:tc>
          <w:tcPr>
            <w:tcW w:w="1361" w:type="dxa"/>
            <w:vAlign w:val="center"/>
          </w:tcPr>
          <w:p>
            <w:pPr>
              <w:pStyle w:val="11"/>
            </w:pPr>
            <w:r>
              <w:t>4.77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4.46</w:t>
            </w:r>
          </w:p>
        </w:tc>
        <w:tc>
          <w:tcPr>
            <w:tcW w:w="1361" w:type="dxa"/>
            <w:vAlign w:val="center"/>
          </w:tcPr>
          <w:p>
            <w:pPr>
              <w:pStyle w:val="11"/>
            </w:pPr>
            <w:r>
              <w:t>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4.46</w:t>
            </w:r>
          </w:p>
        </w:tc>
        <w:tc>
          <w:tcPr>
            <w:tcW w:w="1361" w:type="dxa"/>
            <w:vAlign w:val="center"/>
          </w:tcPr>
          <w:p>
            <w:pPr>
              <w:pStyle w:val="11"/>
            </w:pPr>
            <w:r>
              <w:t>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4.46</w:t>
            </w:r>
          </w:p>
        </w:tc>
        <w:tc>
          <w:tcPr>
            <w:tcW w:w="1361" w:type="dxa"/>
            <w:vAlign w:val="center"/>
          </w:tcPr>
          <w:p>
            <w:pPr>
              <w:pStyle w:val="11"/>
            </w:pPr>
            <w:r>
              <w:t>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731魏县科学技术协会</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168.62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141.06</w:t>
            </w:r>
          </w:p>
        </w:tc>
        <w:tc>
          <w:tcPr>
            <w:tcW w:w="1474" w:type="dxa"/>
            <w:vAlign w:val="center"/>
          </w:tcPr>
          <w:p>
            <w:pPr>
              <w:pStyle w:val="11"/>
            </w:pPr>
            <w:r>
              <w:t>141.06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23.09</w:t>
            </w:r>
          </w:p>
        </w:tc>
        <w:tc>
          <w:tcPr>
            <w:tcW w:w="1474" w:type="dxa"/>
            <w:vAlign w:val="center"/>
          </w:tcPr>
          <w:p>
            <w:pPr>
              <w:pStyle w:val="11"/>
            </w:pPr>
            <w:r>
              <w:t>23.09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4.46</w:t>
            </w:r>
          </w:p>
        </w:tc>
        <w:tc>
          <w:tcPr>
            <w:tcW w:w="1474" w:type="dxa"/>
            <w:vAlign w:val="center"/>
          </w:tcPr>
          <w:p>
            <w:pPr>
              <w:pStyle w:val="11"/>
            </w:pPr>
            <w:r>
              <w:t>4.46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168.62</w:t>
            </w:r>
          </w:p>
        </w:tc>
        <w:tc>
          <w:tcPr>
            <w:tcW w:w="3402" w:type="dxa"/>
            <w:vAlign w:val="center"/>
          </w:tcPr>
          <w:p>
            <w:pPr>
              <w:pStyle w:val="14"/>
            </w:pPr>
            <w:r>
              <w:t>本年支出合计</w:t>
            </w:r>
          </w:p>
        </w:tc>
        <w:tc>
          <w:tcPr>
            <w:tcW w:w="1474" w:type="dxa"/>
            <w:vAlign w:val="center"/>
          </w:tcPr>
          <w:p>
            <w:pPr>
              <w:pStyle w:val="15"/>
            </w:pPr>
            <w:r>
              <w:t>168.62</w:t>
            </w:r>
          </w:p>
        </w:tc>
        <w:tc>
          <w:tcPr>
            <w:tcW w:w="1474" w:type="dxa"/>
            <w:vAlign w:val="center"/>
          </w:tcPr>
          <w:p>
            <w:pPr>
              <w:pStyle w:val="15"/>
            </w:pPr>
            <w:r>
              <w:t>168.62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168.62</w:t>
            </w:r>
          </w:p>
        </w:tc>
        <w:tc>
          <w:tcPr>
            <w:tcW w:w="3402" w:type="dxa"/>
            <w:vAlign w:val="center"/>
          </w:tcPr>
          <w:p>
            <w:pPr>
              <w:pStyle w:val="14"/>
            </w:pPr>
            <w:r>
              <w:t>支出总计</w:t>
            </w:r>
          </w:p>
        </w:tc>
        <w:tc>
          <w:tcPr>
            <w:tcW w:w="1474" w:type="dxa"/>
            <w:vAlign w:val="center"/>
          </w:tcPr>
          <w:p>
            <w:pPr>
              <w:pStyle w:val="15"/>
            </w:pPr>
            <w:r>
              <w:t>168.62</w:t>
            </w:r>
          </w:p>
        </w:tc>
        <w:tc>
          <w:tcPr>
            <w:tcW w:w="1474" w:type="dxa"/>
            <w:vAlign w:val="center"/>
          </w:tcPr>
          <w:p>
            <w:pPr>
              <w:pStyle w:val="15"/>
            </w:pPr>
            <w:r>
              <w:t>168.62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731魏县科学技术协会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168.62</w:t>
            </w:r>
          </w:p>
        </w:tc>
        <w:tc>
          <w:tcPr>
            <w:tcW w:w="2551" w:type="dxa"/>
            <w:vAlign w:val="center"/>
          </w:tcPr>
          <w:p>
            <w:pPr>
              <w:pStyle w:val="15"/>
            </w:pPr>
            <w:r>
              <w:t>113.62</w:t>
            </w:r>
          </w:p>
        </w:tc>
        <w:tc>
          <w:tcPr>
            <w:tcW w:w="2551" w:type="dxa"/>
            <w:vAlign w:val="center"/>
          </w:tcPr>
          <w:p>
            <w:pPr>
              <w:pStyle w:val="15"/>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141.06</w:t>
            </w:r>
          </w:p>
        </w:tc>
        <w:tc>
          <w:tcPr>
            <w:tcW w:w="2551" w:type="dxa"/>
            <w:vAlign w:val="center"/>
          </w:tcPr>
          <w:p>
            <w:pPr>
              <w:pStyle w:val="11"/>
            </w:pPr>
            <w:r>
              <w:t>86.06</w:t>
            </w: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20607</w:t>
            </w:r>
          </w:p>
        </w:tc>
        <w:tc>
          <w:tcPr>
            <w:tcW w:w="4535" w:type="dxa"/>
            <w:vAlign w:val="center"/>
          </w:tcPr>
          <w:p>
            <w:pPr>
              <w:pStyle w:val="12"/>
            </w:pPr>
            <w:r>
              <w:t>科学技术普及</w:t>
            </w:r>
          </w:p>
        </w:tc>
        <w:tc>
          <w:tcPr>
            <w:tcW w:w="2551" w:type="dxa"/>
            <w:vAlign w:val="center"/>
          </w:tcPr>
          <w:p>
            <w:pPr>
              <w:pStyle w:val="11"/>
            </w:pPr>
            <w:r>
              <w:t>141.06</w:t>
            </w:r>
          </w:p>
        </w:tc>
        <w:tc>
          <w:tcPr>
            <w:tcW w:w="2551" w:type="dxa"/>
            <w:vAlign w:val="center"/>
          </w:tcPr>
          <w:p>
            <w:pPr>
              <w:pStyle w:val="11"/>
            </w:pPr>
            <w:r>
              <w:t>86.06</w:t>
            </w: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2060701</w:t>
            </w:r>
          </w:p>
        </w:tc>
        <w:tc>
          <w:tcPr>
            <w:tcW w:w="4535" w:type="dxa"/>
            <w:vAlign w:val="center"/>
          </w:tcPr>
          <w:p>
            <w:pPr>
              <w:pStyle w:val="12"/>
            </w:pPr>
            <w:r>
              <w:t>机构运行</w:t>
            </w:r>
          </w:p>
        </w:tc>
        <w:tc>
          <w:tcPr>
            <w:tcW w:w="2551" w:type="dxa"/>
            <w:vAlign w:val="center"/>
          </w:tcPr>
          <w:p>
            <w:pPr>
              <w:pStyle w:val="11"/>
            </w:pPr>
            <w:r>
              <w:t>96.06</w:t>
            </w:r>
          </w:p>
        </w:tc>
        <w:tc>
          <w:tcPr>
            <w:tcW w:w="2551" w:type="dxa"/>
            <w:vAlign w:val="center"/>
          </w:tcPr>
          <w:p>
            <w:pPr>
              <w:pStyle w:val="11"/>
            </w:pPr>
            <w:r>
              <w:t>86.06</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2060702</w:t>
            </w:r>
          </w:p>
        </w:tc>
        <w:tc>
          <w:tcPr>
            <w:tcW w:w="4535" w:type="dxa"/>
            <w:vAlign w:val="center"/>
          </w:tcPr>
          <w:p>
            <w:pPr>
              <w:pStyle w:val="12"/>
            </w:pPr>
            <w:r>
              <w:t>科普活动</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2060705</w:t>
            </w:r>
          </w:p>
        </w:tc>
        <w:tc>
          <w:tcPr>
            <w:tcW w:w="4535" w:type="dxa"/>
            <w:vAlign w:val="center"/>
          </w:tcPr>
          <w:p>
            <w:pPr>
              <w:pStyle w:val="12"/>
            </w:pPr>
            <w:r>
              <w:t>科技馆站</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23.09</w:t>
            </w:r>
          </w:p>
        </w:tc>
        <w:tc>
          <w:tcPr>
            <w:tcW w:w="2551" w:type="dxa"/>
            <w:vAlign w:val="center"/>
          </w:tcPr>
          <w:p>
            <w:pPr>
              <w:pStyle w:val="11"/>
            </w:pPr>
            <w:r>
              <w:t>23.09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23.09</w:t>
            </w:r>
          </w:p>
        </w:tc>
        <w:tc>
          <w:tcPr>
            <w:tcW w:w="2551" w:type="dxa"/>
            <w:vAlign w:val="center"/>
          </w:tcPr>
          <w:p>
            <w:pPr>
              <w:pStyle w:val="11"/>
            </w:pPr>
            <w:r>
              <w:t>23.09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8.80</w:t>
            </w:r>
          </w:p>
        </w:tc>
        <w:tc>
          <w:tcPr>
            <w:tcW w:w="2551" w:type="dxa"/>
            <w:vAlign w:val="center"/>
          </w:tcPr>
          <w:p>
            <w:pPr>
              <w:pStyle w:val="11"/>
            </w:pPr>
            <w:r>
              <w:t>8.80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4.77</w:t>
            </w:r>
          </w:p>
        </w:tc>
        <w:tc>
          <w:tcPr>
            <w:tcW w:w="2551" w:type="dxa"/>
            <w:vAlign w:val="center"/>
          </w:tcPr>
          <w:p>
            <w:pPr>
              <w:pStyle w:val="11"/>
            </w:pPr>
            <w:r>
              <w:t>4.77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4.46</w:t>
            </w:r>
          </w:p>
        </w:tc>
        <w:tc>
          <w:tcPr>
            <w:tcW w:w="2551" w:type="dxa"/>
            <w:vAlign w:val="center"/>
          </w:tcPr>
          <w:p>
            <w:pPr>
              <w:pStyle w:val="11"/>
            </w:pPr>
            <w:r>
              <w:t>4.46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4.46</w:t>
            </w:r>
          </w:p>
        </w:tc>
        <w:tc>
          <w:tcPr>
            <w:tcW w:w="2551" w:type="dxa"/>
            <w:vAlign w:val="center"/>
          </w:tcPr>
          <w:p>
            <w:pPr>
              <w:pStyle w:val="11"/>
            </w:pPr>
            <w:r>
              <w:t>4.46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4.46</w:t>
            </w:r>
          </w:p>
        </w:tc>
        <w:tc>
          <w:tcPr>
            <w:tcW w:w="2551" w:type="dxa"/>
            <w:vAlign w:val="center"/>
          </w:tcPr>
          <w:p>
            <w:pPr>
              <w:pStyle w:val="11"/>
            </w:pPr>
            <w:r>
              <w:t>4.46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731魏县科学技术协会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113.62</w:t>
            </w:r>
          </w:p>
        </w:tc>
        <w:tc>
          <w:tcPr>
            <w:tcW w:w="2551" w:type="dxa"/>
            <w:vAlign w:val="center"/>
          </w:tcPr>
          <w:p>
            <w:pPr>
              <w:pStyle w:val="15"/>
            </w:pPr>
            <w:r>
              <w:t>100.58</w:t>
            </w:r>
          </w:p>
        </w:tc>
        <w:tc>
          <w:tcPr>
            <w:tcW w:w="2551" w:type="dxa"/>
            <w:vAlign w:val="center"/>
          </w:tcPr>
          <w:p>
            <w:pPr>
              <w:pStyle w:val="15"/>
            </w:pPr>
            <w:r>
              <w:t>13.04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90.96</w:t>
            </w:r>
          </w:p>
        </w:tc>
        <w:tc>
          <w:tcPr>
            <w:tcW w:w="2551" w:type="dxa"/>
            <w:vAlign w:val="center"/>
          </w:tcPr>
          <w:p>
            <w:pPr>
              <w:pStyle w:val="11"/>
            </w:pPr>
            <w:r>
              <w:t>90.96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64.68</w:t>
            </w:r>
          </w:p>
        </w:tc>
        <w:tc>
          <w:tcPr>
            <w:tcW w:w="2551" w:type="dxa"/>
            <w:vAlign w:val="center"/>
          </w:tcPr>
          <w:p>
            <w:pPr>
              <w:pStyle w:val="11"/>
            </w:pPr>
            <w:r>
              <w:t>64.68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4.18</w:t>
            </w:r>
          </w:p>
        </w:tc>
        <w:tc>
          <w:tcPr>
            <w:tcW w:w="2551" w:type="dxa"/>
            <w:vAlign w:val="center"/>
          </w:tcPr>
          <w:p>
            <w:pPr>
              <w:pStyle w:val="11"/>
            </w:pPr>
            <w:r>
              <w:t>4.18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3.34</w:t>
            </w:r>
          </w:p>
        </w:tc>
        <w:tc>
          <w:tcPr>
            <w:tcW w:w="2551" w:type="dxa"/>
            <w:vAlign w:val="center"/>
          </w:tcPr>
          <w:p>
            <w:pPr>
              <w:pStyle w:val="11"/>
            </w:pPr>
            <w:r>
              <w:t>3.34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4.77</w:t>
            </w:r>
          </w:p>
        </w:tc>
        <w:tc>
          <w:tcPr>
            <w:tcW w:w="2551" w:type="dxa"/>
            <w:vAlign w:val="center"/>
          </w:tcPr>
          <w:p>
            <w:pPr>
              <w:pStyle w:val="11"/>
            </w:pPr>
            <w:r>
              <w:t>4.77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4.46</w:t>
            </w:r>
          </w:p>
        </w:tc>
        <w:tc>
          <w:tcPr>
            <w:tcW w:w="2551" w:type="dxa"/>
            <w:vAlign w:val="center"/>
          </w:tcPr>
          <w:p>
            <w:pPr>
              <w:pStyle w:val="11"/>
            </w:pPr>
            <w:r>
              <w:t>4.46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13.04</w:t>
            </w:r>
          </w:p>
        </w:tc>
        <w:tc>
          <w:tcPr>
            <w:tcW w:w="2551" w:type="dxa"/>
            <w:vAlign w:val="center"/>
          </w:tcPr>
          <w:p>
            <w:pPr>
              <w:pStyle w:val="11"/>
            </w:pPr>
          </w:p>
        </w:tc>
        <w:tc>
          <w:tcPr>
            <w:tcW w:w="2551" w:type="dxa"/>
            <w:vAlign w:val="center"/>
          </w:tcPr>
          <w:p>
            <w:pPr>
              <w:pStyle w:val="11"/>
            </w:pPr>
            <w:r>
              <w:t>13.04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5.04</w:t>
            </w:r>
          </w:p>
        </w:tc>
        <w:tc>
          <w:tcPr>
            <w:tcW w:w="2551" w:type="dxa"/>
            <w:vAlign w:val="center"/>
          </w:tcPr>
          <w:p>
            <w:pPr>
              <w:pStyle w:val="11"/>
            </w:pPr>
          </w:p>
        </w:tc>
        <w:tc>
          <w:tcPr>
            <w:tcW w:w="2551" w:type="dxa"/>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9.61</w:t>
            </w:r>
          </w:p>
        </w:tc>
        <w:tc>
          <w:tcPr>
            <w:tcW w:w="2551" w:type="dxa"/>
            <w:vAlign w:val="center"/>
          </w:tcPr>
          <w:p>
            <w:pPr>
              <w:pStyle w:val="11"/>
            </w:pPr>
            <w:r>
              <w:t>9.61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8.80</w:t>
            </w:r>
          </w:p>
        </w:tc>
        <w:tc>
          <w:tcPr>
            <w:tcW w:w="2551" w:type="dxa"/>
            <w:vAlign w:val="center"/>
          </w:tcPr>
          <w:p>
            <w:pPr>
              <w:pStyle w:val="11"/>
            </w:pPr>
            <w:r>
              <w:t>8.80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0.82</w:t>
            </w:r>
          </w:p>
        </w:tc>
        <w:tc>
          <w:tcPr>
            <w:tcW w:w="2551" w:type="dxa"/>
            <w:vAlign w:val="center"/>
          </w:tcPr>
          <w:p>
            <w:pPr>
              <w:pStyle w:val="11"/>
            </w:pPr>
            <w:r>
              <w:t>0.82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731魏县科学技术协会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731魏县科学技术协会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731魏县科学技术协会</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魏县科学技术协会2023年部门预算信息公开情况说明</w:t>
      </w:r>
    </w:p>
    <w:p>
      <w:pPr>
        <w:jc w:val="center"/>
      </w:pPr>
      <w:r>
        <w:rPr>
          <w:rFonts w:ascii="方正小标宋_GBK" w:hAnsi="方正小标宋_GBK" w:eastAsia="方正小标宋_GBK" w:cs="方正小标宋_GBK"/>
          <w:color w:val="000000"/>
          <w:sz w:val="44"/>
        </w:rPr>
        <w:t>魏县科学技术协会2023年部门预算信息公开情况说明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按照《预算法》、《地方预决算公开操作规程》和《关于进一步推进预算公开工作的实施意见》规定，现将魏县科学技术协会2023年部门预算公开如下：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部门职责：根据&lt;魏县科协职能配置、，内设机构和人员编制方案&gt;规定，一是发展学术交流，活跃学术思想，促进科学发展，推动决策科学化和民主化;  二是普及科学知识，推广先进技术，开展青少年科技教育活动;  三是开展继续教育和进行技术培训，进行技术咨询服务、促进科技成果；四是开展国际民间科技交流活动；五是专表彰奖励优秀科技工作者，举荐人才;  六是对县直单位学会和乡镇科普协会进行管理，进行业务指导；七是承担县委、县政府和上级科协交办的有关事项。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魏县科学技术协会本级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部门预算的编制实行综合预算管理，即全部收入和支出都反映在预算中。魏县科学技术协会机关及所属事业单位的收支包含在部门预算中。</w:t>
      </w:r>
    </w:p>
    <w:p>
      <w:pPr>
        <w:pStyle w:val="18"/>
      </w:pPr>
      <w:r>
        <w:t>按照预算管理有关规定，目前我县部门预算的编制实行综合预算管理，即全部收入和支出都反映在预算中。魏县科学技术协会机关及所属事业单位的收支包含在部门预算中。</w:t>
      </w:r>
    </w:p>
    <w:p>
      <w:pPr>
        <w:pStyle w:val="18"/>
      </w:pPr>
      <w:r>
        <w:t>1、收入说明：2023 年收入预算共计161.05万元，全部为财政拨款收入。</w:t>
      </w:r>
    </w:p>
    <w:p>
      <w:pPr>
        <w:pStyle w:val="18"/>
      </w:pPr>
      <w:r>
        <w:t>2、支出说明：2023年支出预算共计161.05万元，其中人员经费支出预算98.05万元，日常公用经费支出预算</w:t>
      </w:r>
      <w:r>
        <w:rPr>
          <w:rFonts w:hint="eastAsia"/>
          <w:lang w:val="en-US" w:eastAsia="zh-CN"/>
        </w:rPr>
        <w:t>13.04</w:t>
      </w:r>
      <w:r>
        <w:t>万元，专项公用40万元，专项项目15万元。</w:t>
      </w:r>
    </w:p>
    <w:p>
      <w:pPr>
        <w:pStyle w:val="18"/>
      </w:pPr>
      <w:r>
        <w:t>3、比上年增减情况：经过对比测算，2023年财政拨款预算比2022年增加17.44万元，增加12%。主要是：人员经费增加，日常公用经费增加，专项公用经费增加、专项项目减少。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w:t>
      </w:r>
      <w:r>
        <w:rPr>
          <w:rFonts w:hint="eastAsia"/>
          <w:lang w:val="en-US" w:eastAsia="zh-CN"/>
        </w:rPr>
        <w:t>13.04</w:t>
      </w:r>
      <w:r>
        <w:t>万元，主要用于保证正常办公的基本需要和维持单位日常业务运转，包括：办公费、邮电费、差旅费、手续费、公务接待费、印刷费、培训费、会议费、劳务费和其他交通经费。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财政拨款“三公”经费预算安排0万元，其中因公出国(境)费0万元；公务用车购置及运维费0万元(其中：公务用车购置费为0万元，公务用车运行费0万元)；公务接待费0万元。因公出国(境)费无增减，与去年持平；公务用车运行费降低0万元，与去年持平，原因是公车改革后，单位公务用车已报废；公务接待费无增减，与去年持平。原因是我单位根据单位业务需要，按照有关要求，已压减到最低额。</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（一）总体绩效目标</w:t>
      </w:r>
    </w:p>
    <w:p>
      <w:pPr>
        <w:pStyle w:val="21"/>
      </w:pPr>
      <w:r>
        <w:t>1、继续全面实施《全民科学素质行动计划纲要》。按照实施计划的总体部署，指导协调相关成员单位推进实施工作，组织各学（协）会参与《纲要》的实施活动，阶段性完成本部门或由科协协助组织的各项活动。</w:t>
      </w:r>
    </w:p>
    <w:p>
      <w:pPr>
        <w:pStyle w:val="21"/>
      </w:pPr>
      <w:r>
        <w:t>2、继续抓好镇村基层科普示范单位（村、社区）科普基地的创建工作。配合《纲要》要求，按国家级科普示范县的要求做好各项相关工作，按照《纲要》考核内容细化任务。</w:t>
      </w:r>
    </w:p>
    <w:p>
      <w:pPr>
        <w:pStyle w:val="21"/>
      </w:pPr>
      <w:r>
        <w:t>3、继续办好 “科普专版”宣传工作，逐步让全县人民了解科普，掌握科技知识。</w:t>
      </w:r>
    </w:p>
    <w:p>
      <w:pPr>
        <w:pStyle w:val="21"/>
      </w:pPr>
      <w:r>
        <w:t>4、继续与县教育局联合做好青少年科普和科技创新大赛工作，让青少年热爱科学，了解科学，尊重科学，运用科学。</w:t>
      </w:r>
    </w:p>
    <w:p>
      <w:pPr>
        <w:pStyle w:val="21"/>
      </w:pPr>
      <w:r>
        <w:t>5、继续做好《县科学技术协会网站》工作，让全县科技工作者有一个发表讲话的平台。</w:t>
      </w:r>
    </w:p>
    <w:p>
      <w:pPr>
        <w:pStyle w:val="21"/>
      </w:pPr>
      <w:r>
        <w:t>6、继续做好在县政府网站内的科普宣传栏工作，及时更新内容，让市民方便查阅相关资料。</w:t>
      </w:r>
    </w:p>
    <w:p>
      <w:pPr>
        <w:pStyle w:val="21"/>
      </w:pPr>
      <w:r>
        <w:t>7、争取在县城社区办一所科普学校。</w:t>
      </w:r>
    </w:p>
    <w:p>
      <w:pPr>
        <w:pStyle w:val="21"/>
      </w:pPr>
      <w:r>
        <w:t>8、加强与学科专家的沟通，指导我县的惠农项目的实施。</w:t>
      </w:r>
    </w:p>
    <w:p>
      <w:pPr>
        <w:pStyle w:val="21"/>
      </w:pPr>
      <w:r>
        <w:t>9、加强与县级学（协）会的联系，组织开展各种类型的科普活动。</w:t>
      </w:r>
    </w:p>
    <w:p>
      <w:pPr>
        <w:pStyle w:val="21"/>
      </w:pPr>
      <w:r>
        <w:t>10、积极开展2023年的全国科普日活动，省科普活动周活动。</w:t>
      </w:r>
    </w:p>
    <w:p>
      <w:pPr>
        <w:spacing w:line="500" w:lineRule="exact"/>
        <w:ind w:firstLine="560"/>
      </w:pPr>
      <w:r>
        <w:rPr>
          <w:rFonts w:eastAsia="方正仿宋_GBK"/>
          <w:color w:val="000000"/>
          <w:sz w:val="28"/>
        </w:rPr>
        <w:t>（二）分项绩效目标</w:t>
      </w:r>
    </w:p>
    <w:p>
      <w:pPr>
        <w:pStyle w:val="22"/>
      </w:pPr>
      <w:r>
        <w:t>分项绩效目标</w:t>
      </w:r>
    </w:p>
    <w:p>
      <w:pPr>
        <w:pStyle w:val="22"/>
      </w:pPr>
      <w:r>
        <w:t>根据&lt;魏县科协职能配置、，内设机构和人员编制方案&gt;规定，一是发展学术交流，活跃学术思想，促进科学发展，推动决策科学化和民主化;  二是普及科学知识，推广先进技术，开展青少年科技教育活动;  三是开展继续教育和进行技术培训，进行技术咨询服务、促进科技成果；四是开展国际民间科技交流活动；五是专表彰奖励优秀科技工作者，举荐人才;  六是对县直单位学会和乡镇科普协会进行管理，进行业务指导；七是承担县委、县政府和上级科协交办的有关事项。</w:t>
      </w:r>
    </w:p>
    <w:p>
      <w:pPr>
        <w:pStyle w:val="22"/>
      </w:pPr>
    </w:p>
    <w:p>
      <w:pPr>
        <w:spacing w:line="500" w:lineRule="exact"/>
        <w:ind w:firstLine="560"/>
      </w:pPr>
      <w:r>
        <w:rPr>
          <w:rFonts w:eastAsia="方正仿宋_GBK"/>
          <w:color w:val="000000"/>
          <w:sz w:val="28"/>
        </w:rPr>
        <w:t>（三）工作保障措施</w:t>
      </w:r>
    </w:p>
    <w:p>
      <w:pPr>
        <w:pStyle w:val="23"/>
      </w:pPr>
      <w:r>
        <w:t>工作保障措施</w:t>
      </w:r>
    </w:p>
    <w:p>
      <w:pPr>
        <w:pStyle w:val="23"/>
      </w:pPr>
      <w:r>
        <w:t>1、围绕县委中心，服务发展大局</w:t>
      </w:r>
    </w:p>
    <w:p>
      <w:pPr>
        <w:pStyle w:val="23"/>
      </w:pPr>
      <w:r>
        <w:t>2、创新监督方式，助推科学发展</w:t>
      </w:r>
    </w:p>
    <w:p>
      <w:pPr>
        <w:pStyle w:val="23"/>
      </w:pPr>
      <w:r>
        <w:t>3、创新社会管理，维护社会和谐</w:t>
      </w:r>
    </w:p>
    <w:p>
      <w:pPr>
        <w:pStyle w:val="23"/>
      </w:pPr>
      <w:r>
        <w:t>4、创新代表活动，激发履职热情</w:t>
      </w:r>
    </w:p>
    <w:p>
      <w:pPr>
        <w:pStyle w:val="23"/>
      </w:pPr>
      <w:r>
        <w:t>5、创新评议方式，促进依法履职</w:t>
      </w:r>
    </w:p>
    <w:p>
      <w:pPr>
        <w:pStyle w:val="23"/>
      </w:pPr>
      <w:r>
        <w:t>6、创新工作机制，提升服务水平</w:t>
      </w:r>
    </w:p>
    <w:p>
      <w:pPr>
        <w:pStyle w:val="23"/>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1、科技馆规划布展设计经费绩效目标表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  科技馆建设按时完成，接待参观人数8000万人，提高对科学知识的认知，持续培养全民创新和实践能力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科技馆接待观众数量</w:t>
            </w:r>
          </w:p>
        </w:tc>
        <w:tc>
          <w:tcPr>
            <w:tcW w:w="2835" w:type="dxa"/>
            <w:vAlign w:val="center"/>
          </w:tcPr>
          <w:p>
            <w:pPr>
              <w:pStyle w:val="12"/>
            </w:pPr>
            <w:r>
              <w:t>组织开馆参加人数</w:t>
            </w:r>
          </w:p>
        </w:tc>
        <w:tc>
          <w:tcPr>
            <w:tcW w:w="2551" w:type="dxa"/>
            <w:vAlign w:val="center"/>
          </w:tcPr>
          <w:p>
            <w:pPr>
              <w:pStyle w:val="12"/>
            </w:pPr>
            <w:r>
              <w:t>≥8000人</w:t>
            </w:r>
          </w:p>
        </w:tc>
        <w:tc>
          <w:tcPr>
            <w:tcW w:w="2268" w:type="dxa"/>
            <w:vAlign w:val="center"/>
          </w:tcPr>
          <w:p>
            <w:pPr>
              <w:pStyle w:val="12"/>
            </w:pPr>
            <w:r>
              <w:t>根据全年目标计划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推广科学技术知识普及率</w:t>
            </w:r>
          </w:p>
        </w:tc>
        <w:tc>
          <w:tcPr>
            <w:tcW w:w="2835" w:type="dxa"/>
            <w:vAlign w:val="center"/>
          </w:tcPr>
          <w:p>
            <w:pPr>
              <w:pStyle w:val="12"/>
            </w:pPr>
            <w:r>
              <w:t>被普及对科普知识认知度的人数/全县人数</w:t>
            </w:r>
          </w:p>
        </w:tc>
        <w:tc>
          <w:tcPr>
            <w:tcW w:w="2551" w:type="dxa"/>
            <w:vAlign w:val="center"/>
          </w:tcPr>
          <w:p>
            <w:pPr>
              <w:pStyle w:val="12"/>
            </w:pPr>
            <w:r>
              <w:t>≥90%</w:t>
            </w:r>
          </w:p>
        </w:tc>
        <w:tc>
          <w:tcPr>
            <w:tcW w:w="2268" w:type="dxa"/>
            <w:vAlign w:val="center"/>
          </w:tcPr>
          <w:p>
            <w:pPr>
              <w:pStyle w:val="12"/>
            </w:pPr>
            <w:r>
              <w:t>根据全年目标计划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2835" w:type="dxa"/>
            <w:vAlign w:val="center"/>
          </w:tcPr>
          <w:p>
            <w:pPr>
              <w:pStyle w:val="12"/>
            </w:pPr>
            <w:r>
              <w:t>完成科普相关工作</w:t>
            </w:r>
          </w:p>
        </w:tc>
        <w:tc>
          <w:tcPr>
            <w:tcW w:w="2551" w:type="dxa"/>
            <w:vAlign w:val="center"/>
          </w:tcPr>
          <w:p>
            <w:pPr>
              <w:pStyle w:val="12"/>
            </w:pPr>
            <w:r>
              <w:t xml:space="preserve">年底完成 </w:t>
            </w:r>
          </w:p>
        </w:tc>
        <w:tc>
          <w:tcPr>
            <w:tcW w:w="2268" w:type="dxa"/>
            <w:vAlign w:val="center"/>
          </w:tcPr>
          <w:p>
            <w:pPr>
              <w:pStyle w:val="12"/>
            </w:pPr>
            <w:r>
              <w:t>根据全年目标计划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年度预算资金</w:t>
            </w:r>
          </w:p>
        </w:tc>
        <w:tc>
          <w:tcPr>
            <w:tcW w:w="2551" w:type="dxa"/>
            <w:vAlign w:val="center"/>
          </w:tcPr>
          <w:p>
            <w:pPr>
              <w:pStyle w:val="12"/>
            </w:pPr>
            <w:r>
              <w:t>15万元</w:t>
            </w:r>
          </w:p>
        </w:tc>
        <w:tc>
          <w:tcPr>
            <w:tcW w:w="2268" w:type="dxa"/>
            <w:vAlign w:val="center"/>
          </w:tcPr>
          <w:p>
            <w:pPr>
              <w:pStyle w:val="12"/>
            </w:pPr>
            <w:r>
              <w:t>根据全年目标计划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科普展览的影响力</w:t>
            </w:r>
          </w:p>
        </w:tc>
        <w:tc>
          <w:tcPr>
            <w:tcW w:w="2835" w:type="dxa"/>
            <w:vAlign w:val="center"/>
          </w:tcPr>
          <w:p>
            <w:pPr>
              <w:pStyle w:val="12"/>
            </w:pPr>
            <w:r>
              <w:t>通过开展展览全县人民对科普知识的认知</w:t>
            </w:r>
          </w:p>
        </w:tc>
        <w:tc>
          <w:tcPr>
            <w:tcW w:w="2551" w:type="dxa"/>
            <w:vAlign w:val="center"/>
          </w:tcPr>
          <w:p>
            <w:pPr>
              <w:pStyle w:val="12"/>
            </w:pPr>
            <w:r>
              <w:t>提高了全民对科普知识的认知</w:t>
            </w:r>
          </w:p>
        </w:tc>
        <w:tc>
          <w:tcPr>
            <w:tcW w:w="2268" w:type="dxa"/>
            <w:vAlign w:val="center"/>
          </w:tcPr>
          <w:p>
            <w:pPr>
              <w:pStyle w:val="12"/>
            </w:pPr>
            <w:r>
              <w:t>根据全年目标计划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持续产生的影响</w:t>
            </w:r>
          </w:p>
        </w:tc>
        <w:tc>
          <w:tcPr>
            <w:tcW w:w="2835" w:type="dxa"/>
            <w:vAlign w:val="center"/>
          </w:tcPr>
          <w:p>
            <w:pPr>
              <w:pStyle w:val="12"/>
            </w:pPr>
            <w:r>
              <w:t>持续展览全民对科技的创新和实践能力</w:t>
            </w:r>
          </w:p>
        </w:tc>
        <w:tc>
          <w:tcPr>
            <w:tcW w:w="2551" w:type="dxa"/>
            <w:vAlign w:val="center"/>
          </w:tcPr>
          <w:p>
            <w:pPr>
              <w:pStyle w:val="12"/>
            </w:pPr>
            <w:r>
              <w:t>持续对全民增强了科普知识的创新和实践</w:t>
            </w:r>
          </w:p>
        </w:tc>
        <w:tc>
          <w:tcPr>
            <w:tcW w:w="2268" w:type="dxa"/>
            <w:vAlign w:val="center"/>
          </w:tcPr>
          <w:p>
            <w:pPr>
              <w:pStyle w:val="12"/>
            </w:pPr>
            <w:r>
              <w:t>根据全年目标计划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科技馆体验满意度</w:t>
            </w:r>
          </w:p>
        </w:tc>
        <w:tc>
          <w:tcPr>
            <w:tcW w:w="2551" w:type="dxa"/>
            <w:vAlign w:val="center"/>
          </w:tcPr>
          <w:p>
            <w:pPr>
              <w:pStyle w:val="12"/>
            </w:pPr>
            <w:r>
              <w:t>≥90%</w:t>
            </w:r>
          </w:p>
        </w:tc>
        <w:tc>
          <w:tcPr>
            <w:tcW w:w="2268" w:type="dxa"/>
            <w:vAlign w:val="center"/>
          </w:tcPr>
          <w:p>
            <w:pPr>
              <w:pStyle w:val="12"/>
            </w:pPr>
            <w:r>
              <w:t>根据全年目标计划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2、科普专项经费绩效目标表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1.目标内容1全年开展科普活动24场次，按要求完成，资金成本20万元，提高全民对科技知识 的认知度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全年开展科普活动场次</w:t>
            </w:r>
          </w:p>
        </w:tc>
        <w:tc>
          <w:tcPr>
            <w:tcW w:w="2835" w:type="dxa"/>
            <w:vAlign w:val="center"/>
          </w:tcPr>
          <w:p>
            <w:pPr>
              <w:pStyle w:val="12"/>
            </w:pPr>
            <w:r>
              <w:t>全年开展科普活动场次</w:t>
            </w:r>
          </w:p>
        </w:tc>
        <w:tc>
          <w:tcPr>
            <w:tcW w:w="2551" w:type="dxa"/>
            <w:vAlign w:val="center"/>
          </w:tcPr>
          <w:p>
            <w:pPr>
              <w:pStyle w:val="12"/>
            </w:pPr>
            <w:r>
              <w:t>≥24场次</w:t>
            </w:r>
          </w:p>
        </w:tc>
        <w:tc>
          <w:tcPr>
            <w:tcW w:w="2268" w:type="dxa"/>
            <w:vAlign w:val="center"/>
          </w:tcPr>
          <w:p>
            <w:pPr>
              <w:pStyle w:val="12"/>
            </w:pPr>
            <w:r>
              <w:t>根据全年目标计划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推广科技知识普及率</w:t>
            </w:r>
          </w:p>
        </w:tc>
        <w:tc>
          <w:tcPr>
            <w:tcW w:w="2835" w:type="dxa"/>
            <w:vAlign w:val="center"/>
          </w:tcPr>
          <w:p>
            <w:pPr>
              <w:pStyle w:val="12"/>
            </w:pPr>
            <w:r>
              <w:t>普及科普知识人数/全县人数</w:t>
            </w:r>
          </w:p>
        </w:tc>
        <w:tc>
          <w:tcPr>
            <w:tcW w:w="2551" w:type="dxa"/>
            <w:vAlign w:val="center"/>
          </w:tcPr>
          <w:p>
            <w:pPr>
              <w:pStyle w:val="12"/>
            </w:pPr>
            <w:r>
              <w:t>≥90%</w:t>
            </w:r>
          </w:p>
        </w:tc>
        <w:tc>
          <w:tcPr>
            <w:tcW w:w="2268" w:type="dxa"/>
            <w:vAlign w:val="center"/>
          </w:tcPr>
          <w:p>
            <w:pPr>
              <w:pStyle w:val="12"/>
            </w:pPr>
            <w:r>
              <w:t>根据全年目标计划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全年科技下乡完成情况</w:t>
            </w:r>
          </w:p>
        </w:tc>
        <w:tc>
          <w:tcPr>
            <w:tcW w:w="2835" w:type="dxa"/>
            <w:vAlign w:val="center"/>
          </w:tcPr>
          <w:p>
            <w:pPr>
              <w:pStyle w:val="12"/>
            </w:pPr>
            <w:r>
              <w:t>全年科技下乡完成相关工作</w:t>
            </w:r>
          </w:p>
        </w:tc>
        <w:tc>
          <w:tcPr>
            <w:tcW w:w="2551" w:type="dxa"/>
            <w:vAlign w:val="center"/>
          </w:tcPr>
          <w:p>
            <w:pPr>
              <w:pStyle w:val="12"/>
            </w:pPr>
            <w:r>
              <w:t>年底完成</w:t>
            </w:r>
          </w:p>
        </w:tc>
        <w:tc>
          <w:tcPr>
            <w:tcW w:w="2268" w:type="dxa"/>
            <w:vAlign w:val="center"/>
          </w:tcPr>
          <w:p>
            <w:pPr>
              <w:pStyle w:val="12"/>
            </w:pPr>
            <w:r>
              <w:t>根据全年目标计划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20万元</w:t>
            </w:r>
          </w:p>
        </w:tc>
        <w:tc>
          <w:tcPr>
            <w:tcW w:w="2268" w:type="dxa"/>
            <w:vAlign w:val="center"/>
          </w:tcPr>
          <w:p>
            <w:pPr>
              <w:pStyle w:val="12"/>
            </w:pPr>
            <w:r>
              <w:t>根据全年目标计划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活动的影响力</w:t>
            </w:r>
          </w:p>
        </w:tc>
        <w:tc>
          <w:tcPr>
            <w:tcW w:w="2835" w:type="dxa"/>
            <w:vAlign w:val="center"/>
          </w:tcPr>
          <w:p>
            <w:pPr>
              <w:pStyle w:val="12"/>
            </w:pPr>
            <w:r>
              <w:t>增强全民对科普知识的认知</w:t>
            </w:r>
          </w:p>
        </w:tc>
        <w:tc>
          <w:tcPr>
            <w:tcW w:w="2551" w:type="dxa"/>
            <w:vAlign w:val="center"/>
          </w:tcPr>
          <w:p>
            <w:pPr>
              <w:pStyle w:val="12"/>
            </w:pPr>
            <w:r>
              <w:t>增强全民对科普知识的认知</w:t>
            </w:r>
          </w:p>
        </w:tc>
        <w:tc>
          <w:tcPr>
            <w:tcW w:w="2268" w:type="dxa"/>
            <w:vAlign w:val="center"/>
          </w:tcPr>
          <w:p>
            <w:pPr>
              <w:pStyle w:val="12"/>
            </w:pPr>
            <w:r>
              <w:t>根据全年目标计划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持续产生的影响</w:t>
            </w:r>
          </w:p>
        </w:tc>
        <w:tc>
          <w:tcPr>
            <w:tcW w:w="2835" w:type="dxa"/>
            <w:vAlign w:val="center"/>
          </w:tcPr>
          <w:p>
            <w:pPr>
              <w:pStyle w:val="12"/>
            </w:pPr>
            <w:r>
              <w:t>持续培养科技示范户的创新和实践能力</w:t>
            </w:r>
          </w:p>
        </w:tc>
        <w:tc>
          <w:tcPr>
            <w:tcW w:w="2551" w:type="dxa"/>
            <w:vAlign w:val="center"/>
          </w:tcPr>
          <w:p>
            <w:pPr>
              <w:pStyle w:val="12"/>
            </w:pPr>
            <w:r>
              <w:t>持续培养示范户的创新和实践能力</w:t>
            </w:r>
          </w:p>
        </w:tc>
        <w:tc>
          <w:tcPr>
            <w:tcW w:w="2268" w:type="dxa"/>
            <w:vAlign w:val="center"/>
          </w:tcPr>
          <w:p>
            <w:pPr>
              <w:pStyle w:val="12"/>
            </w:pPr>
            <w:r>
              <w:t>根据全年目标计划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活动参与满意度</w:t>
            </w:r>
          </w:p>
        </w:tc>
        <w:tc>
          <w:tcPr>
            <w:tcW w:w="2835" w:type="dxa"/>
            <w:vAlign w:val="center"/>
          </w:tcPr>
          <w:p>
            <w:pPr>
              <w:pStyle w:val="12"/>
            </w:pPr>
            <w:r>
              <w:t>群众参与活动的满意度</w:t>
            </w:r>
          </w:p>
        </w:tc>
        <w:tc>
          <w:tcPr>
            <w:tcW w:w="2551" w:type="dxa"/>
            <w:vAlign w:val="center"/>
          </w:tcPr>
          <w:p>
            <w:pPr>
              <w:pStyle w:val="12"/>
            </w:pPr>
            <w:r>
              <w:t>≥90%</w:t>
            </w:r>
          </w:p>
        </w:tc>
        <w:tc>
          <w:tcPr>
            <w:tcW w:w="2268" w:type="dxa"/>
            <w:vAlign w:val="center"/>
          </w:tcPr>
          <w:p>
            <w:pPr>
              <w:pStyle w:val="12"/>
            </w:pPr>
            <w:r>
              <w:t>根据全年目标计划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3、老科协工作经费绩效目标表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  举办活动15场次，年底完成，资金成本20万元，用于老科协工作</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举办活动场次</w:t>
            </w:r>
          </w:p>
        </w:tc>
        <w:tc>
          <w:tcPr>
            <w:tcW w:w="2835" w:type="dxa"/>
            <w:vAlign w:val="center"/>
          </w:tcPr>
          <w:p>
            <w:pPr>
              <w:pStyle w:val="12"/>
            </w:pPr>
            <w:r>
              <w:t>举办活动场次</w:t>
            </w:r>
          </w:p>
        </w:tc>
        <w:tc>
          <w:tcPr>
            <w:tcW w:w="2551" w:type="dxa"/>
            <w:vAlign w:val="center"/>
          </w:tcPr>
          <w:p>
            <w:pPr>
              <w:pStyle w:val="12"/>
            </w:pPr>
            <w:r>
              <w:t>≥15人</w:t>
            </w:r>
          </w:p>
        </w:tc>
        <w:tc>
          <w:tcPr>
            <w:tcW w:w="2268" w:type="dxa"/>
            <w:vAlign w:val="center"/>
          </w:tcPr>
          <w:p>
            <w:pPr>
              <w:pStyle w:val="12"/>
            </w:pPr>
            <w:r>
              <w:t>本年度工作方案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推广学术交流普及率</w:t>
            </w:r>
          </w:p>
        </w:tc>
        <w:tc>
          <w:tcPr>
            <w:tcW w:w="2835" w:type="dxa"/>
            <w:vAlign w:val="center"/>
          </w:tcPr>
          <w:p>
            <w:pPr>
              <w:pStyle w:val="12"/>
            </w:pPr>
            <w:r>
              <w:t>学术交流人数/参加人数</w:t>
            </w:r>
          </w:p>
        </w:tc>
        <w:tc>
          <w:tcPr>
            <w:tcW w:w="2551" w:type="dxa"/>
            <w:vAlign w:val="center"/>
          </w:tcPr>
          <w:p>
            <w:pPr>
              <w:pStyle w:val="12"/>
            </w:pPr>
            <w:r>
              <w:t>≥90%</w:t>
            </w:r>
          </w:p>
        </w:tc>
        <w:tc>
          <w:tcPr>
            <w:tcW w:w="2268" w:type="dxa"/>
            <w:vAlign w:val="center"/>
          </w:tcPr>
          <w:p>
            <w:pPr>
              <w:pStyle w:val="12"/>
            </w:pPr>
            <w:r>
              <w:t>本年度工作方案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2835" w:type="dxa"/>
            <w:vAlign w:val="center"/>
          </w:tcPr>
          <w:p>
            <w:pPr>
              <w:pStyle w:val="12"/>
            </w:pPr>
            <w:r>
              <w:t>年底完成</w:t>
            </w:r>
          </w:p>
        </w:tc>
        <w:tc>
          <w:tcPr>
            <w:tcW w:w="2551" w:type="dxa"/>
            <w:vAlign w:val="center"/>
          </w:tcPr>
          <w:p>
            <w:pPr>
              <w:pStyle w:val="12"/>
            </w:pPr>
            <w:r>
              <w:t>年底完成</w:t>
            </w:r>
          </w:p>
        </w:tc>
        <w:tc>
          <w:tcPr>
            <w:tcW w:w="2268" w:type="dxa"/>
            <w:vAlign w:val="center"/>
          </w:tcPr>
          <w:p>
            <w:pPr>
              <w:pStyle w:val="12"/>
            </w:pPr>
            <w:r>
              <w:t>本年度工作方案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20万元</w:t>
            </w:r>
          </w:p>
        </w:tc>
        <w:tc>
          <w:tcPr>
            <w:tcW w:w="2268" w:type="dxa"/>
            <w:vAlign w:val="center"/>
          </w:tcPr>
          <w:p>
            <w:pPr>
              <w:pStyle w:val="12"/>
            </w:pPr>
            <w:r>
              <w:t>本年度工作方案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推广全县学术交流认知</w:t>
            </w:r>
          </w:p>
        </w:tc>
        <w:tc>
          <w:tcPr>
            <w:tcW w:w="2835" w:type="dxa"/>
            <w:vAlign w:val="center"/>
          </w:tcPr>
          <w:p>
            <w:pPr>
              <w:pStyle w:val="12"/>
            </w:pPr>
            <w:r>
              <w:t>提高对学术知识的认知</w:t>
            </w:r>
          </w:p>
        </w:tc>
        <w:tc>
          <w:tcPr>
            <w:tcW w:w="2551" w:type="dxa"/>
            <w:vAlign w:val="center"/>
          </w:tcPr>
          <w:p>
            <w:pPr>
              <w:pStyle w:val="12"/>
            </w:pPr>
            <w:r>
              <w:t>提高对学术知识的认知</w:t>
            </w:r>
          </w:p>
        </w:tc>
        <w:tc>
          <w:tcPr>
            <w:tcW w:w="2268" w:type="dxa"/>
            <w:vAlign w:val="center"/>
          </w:tcPr>
          <w:p>
            <w:pPr>
              <w:pStyle w:val="12"/>
            </w:pPr>
            <w:r>
              <w:t>本年度工作方案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持续产生的影响</w:t>
            </w:r>
          </w:p>
        </w:tc>
        <w:tc>
          <w:tcPr>
            <w:tcW w:w="2835" w:type="dxa"/>
            <w:vAlign w:val="center"/>
          </w:tcPr>
          <w:p>
            <w:pPr>
              <w:pStyle w:val="12"/>
            </w:pPr>
            <w:r>
              <w:t>持续影响学术人员 的充分认识</w:t>
            </w:r>
          </w:p>
        </w:tc>
        <w:tc>
          <w:tcPr>
            <w:tcW w:w="2551" w:type="dxa"/>
            <w:vAlign w:val="center"/>
          </w:tcPr>
          <w:p>
            <w:pPr>
              <w:pStyle w:val="12"/>
            </w:pPr>
            <w:r>
              <w:t>持续影响学术人员 的充分认识</w:t>
            </w:r>
          </w:p>
        </w:tc>
        <w:tc>
          <w:tcPr>
            <w:tcW w:w="2268" w:type="dxa"/>
            <w:vAlign w:val="center"/>
          </w:tcPr>
          <w:p>
            <w:pPr>
              <w:pStyle w:val="12"/>
            </w:pPr>
            <w:r>
              <w:t>本年度工作方案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本年度工作方案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4、全国科普示范县创建工作经费绩效目标表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1.利用社会公共设施开展科普宣传活动，开展科普活动提升全民对科普知识的认知，提高全民科学素质。</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各种活动开展次数</w:t>
            </w:r>
          </w:p>
        </w:tc>
        <w:tc>
          <w:tcPr>
            <w:tcW w:w="2835" w:type="dxa"/>
            <w:vAlign w:val="center"/>
          </w:tcPr>
          <w:p>
            <w:pPr>
              <w:pStyle w:val="12"/>
            </w:pPr>
            <w:r>
              <w:t>利用社会公共设施开展科普宣传活动</w:t>
            </w:r>
          </w:p>
        </w:tc>
        <w:tc>
          <w:tcPr>
            <w:tcW w:w="2551" w:type="dxa"/>
            <w:vAlign w:val="center"/>
          </w:tcPr>
          <w:p>
            <w:pPr>
              <w:pStyle w:val="12"/>
            </w:pPr>
            <w:r>
              <w:t>≥36场次</w:t>
            </w:r>
          </w:p>
        </w:tc>
        <w:tc>
          <w:tcPr>
            <w:tcW w:w="2268"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科普宣传人数普及率</w:t>
            </w:r>
          </w:p>
        </w:tc>
        <w:tc>
          <w:tcPr>
            <w:tcW w:w="2835" w:type="dxa"/>
            <w:vAlign w:val="center"/>
          </w:tcPr>
          <w:p>
            <w:pPr>
              <w:pStyle w:val="12"/>
            </w:pPr>
            <w:r>
              <w:t>推广科普宣传普及率/全县人数</w:t>
            </w:r>
          </w:p>
        </w:tc>
        <w:tc>
          <w:tcPr>
            <w:tcW w:w="2551" w:type="dxa"/>
            <w:vAlign w:val="center"/>
          </w:tcPr>
          <w:p>
            <w:pPr>
              <w:pStyle w:val="12"/>
            </w:pPr>
            <w:r>
              <w:t>≥85%</w:t>
            </w:r>
          </w:p>
        </w:tc>
        <w:tc>
          <w:tcPr>
            <w:tcW w:w="2268"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2835" w:type="dxa"/>
            <w:vAlign w:val="center"/>
          </w:tcPr>
          <w:p>
            <w:pPr>
              <w:pStyle w:val="12"/>
            </w:pPr>
            <w:r>
              <w:t>科普宣传活动完成时间</w:t>
            </w:r>
          </w:p>
        </w:tc>
        <w:tc>
          <w:tcPr>
            <w:tcW w:w="2551" w:type="dxa"/>
            <w:vAlign w:val="center"/>
          </w:tcPr>
          <w:p>
            <w:pPr>
              <w:pStyle w:val="12"/>
            </w:pPr>
            <w:r>
              <w:t>年底完成</w:t>
            </w:r>
          </w:p>
        </w:tc>
        <w:tc>
          <w:tcPr>
            <w:tcW w:w="2268"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10万元</w:t>
            </w:r>
          </w:p>
        </w:tc>
        <w:tc>
          <w:tcPr>
            <w:tcW w:w="2268"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科普活动的影响力</w:t>
            </w:r>
          </w:p>
        </w:tc>
        <w:tc>
          <w:tcPr>
            <w:tcW w:w="2835" w:type="dxa"/>
            <w:vAlign w:val="center"/>
          </w:tcPr>
          <w:p>
            <w:pPr>
              <w:pStyle w:val="12"/>
            </w:pPr>
            <w:r>
              <w:t>通过科普宣传全民对科技知识的认知</w:t>
            </w:r>
          </w:p>
        </w:tc>
        <w:tc>
          <w:tcPr>
            <w:tcW w:w="2551" w:type="dxa"/>
            <w:vAlign w:val="center"/>
          </w:tcPr>
          <w:p>
            <w:pPr>
              <w:pStyle w:val="12"/>
            </w:pPr>
            <w:r>
              <w:t>通过科普宣传提高全民对科技知识的认知</w:t>
            </w:r>
          </w:p>
        </w:tc>
        <w:tc>
          <w:tcPr>
            <w:tcW w:w="2268"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2835" w:type="dxa"/>
            <w:vAlign w:val="center"/>
          </w:tcPr>
          <w:p>
            <w:pPr>
              <w:pStyle w:val="12"/>
            </w:pPr>
            <w:r>
              <w:t>科普宣传活动全民对科普知识产生的影响力</w:t>
            </w:r>
          </w:p>
        </w:tc>
        <w:tc>
          <w:tcPr>
            <w:tcW w:w="2551" w:type="dxa"/>
            <w:vAlign w:val="center"/>
          </w:tcPr>
          <w:p>
            <w:pPr>
              <w:pStyle w:val="12"/>
            </w:pPr>
            <w:r>
              <w:t>科普宣传活动持续对全民对科普知识产生的影响力</w:t>
            </w:r>
          </w:p>
        </w:tc>
        <w:tc>
          <w:tcPr>
            <w:tcW w:w="2268" w:type="dxa"/>
            <w:vAlign w:val="center"/>
          </w:tcPr>
          <w:p>
            <w:pPr>
              <w:pStyle w:val="12"/>
            </w:pPr>
            <w:r>
              <w:t>反馈率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参加活动人数的满意度</w:t>
            </w:r>
          </w:p>
        </w:tc>
        <w:tc>
          <w:tcPr>
            <w:tcW w:w="2551" w:type="dxa"/>
            <w:vAlign w:val="center"/>
          </w:tcPr>
          <w:p>
            <w:pPr>
              <w:pStyle w:val="12"/>
            </w:pPr>
            <w:r>
              <w:t>≥80%</w:t>
            </w:r>
          </w:p>
        </w:tc>
        <w:tc>
          <w:tcPr>
            <w:tcW w:w="2268" w:type="dxa"/>
            <w:vAlign w:val="center"/>
          </w:tcPr>
          <w:p>
            <w:pPr>
              <w:pStyle w:val="12"/>
            </w:pPr>
            <w:r>
              <w:t>根据走访、调查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2023年，魏县科学技术协会安排政府采购预算0.00万元。具体内容见下表。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731魏县科学技术协会</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魏县科学技术协会（含所属单位）上年末固定资产金额为</w:t>
      </w:r>
      <w:r>
        <w:rPr>
          <w:rFonts w:hint="eastAsia" w:asciiTheme="minorEastAsia" w:hAnsiTheme="minorEastAsia" w:eastAsiaTheme="minorEastAsia"/>
          <w:color w:val="000000"/>
          <w:sz w:val="28"/>
          <w:lang w:eastAsia="zh-CN"/>
        </w:rPr>
        <w:t>10</w:t>
      </w:r>
      <w:r>
        <w:rPr>
          <w:rFonts w:eastAsia="方正仿宋_GBK"/>
          <w:color w:val="000000"/>
          <w:sz w:val="28"/>
        </w:rPr>
        <w:t>.0</w:t>
      </w:r>
      <w:r>
        <w:rPr>
          <w:rFonts w:hint="eastAsia" w:asciiTheme="minorEastAsia" w:hAnsiTheme="minorEastAsia" w:eastAsiaTheme="minorEastAsia"/>
          <w:color w:val="000000"/>
          <w:sz w:val="28"/>
          <w:lang w:eastAsia="zh-CN"/>
        </w:rPr>
        <w:t>9</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731魏县科学技术协会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6" w:hRule="atLeast"/>
          <w:jc w:val="center"/>
        </w:trPr>
        <w:tc>
          <w:tcPr>
            <w:tcW w:w="7370" w:type="dxa"/>
            <w:vAlign w:val="center"/>
          </w:tcPr>
          <w:p>
            <w:pPr>
              <w:pStyle w:val="12"/>
            </w:pPr>
            <w:r>
              <w:rPr>
                <w:rFonts w:hint="eastAsia" w:asciiTheme="minorEastAsia" w:hAnsiTheme="minorEastAsia" w:eastAsiaTheme="minorEastAsia"/>
                <w:lang w:eastAsia="zh-CN"/>
              </w:rPr>
              <w:t>资产金额</w:t>
            </w:r>
          </w:p>
        </w:tc>
        <w:tc>
          <w:tcPr>
            <w:tcW w:w="2835" w:type="dxa"/>
            <w:vAlign w:val="center"/>
          </w:tcPr>
          <w:p>
            <w:pPr>
              <w:pStyle w:val="13"/>
            </w:pPr>
          </w:p>
        </w:tc>
        <w:tc>
          <w:tcPr>
            <w:tcW w:w="2835" w:type="dxa"/>
            <w:vAlign w:val="center"/>
          </w:tcPr>
          <w:p>
            <w:pPr>
              <w:pStyle w:val="11"/>
            </w:pPr>
            <w:r>
              <w:rPr>
                <w:rFonts w:hint="eastAsia" w:asciiTheme="minorEastAsia" w:hAnsiTheme="minorEastAsia" w:eastAsiaTheme="minorEastAsia"/>
                <w:lang w:eastAsia="zh-CN"/>
              </w:rPr>
              <w:t>10.09</w:t>
            </w:r>
          </w:p>
        </w:tc>
      </w:tr>
    </w:tbl>
    <w:p>
      <w:pPr>
        <w:ind w:firstLine="640"/>
      </w:pPr>
      <w:bookmarkStart w:id="18" w:name="_GoBack"/>
      <w:bookmarkEnd w:id="18"/>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w:t>
      </w:r>
      <w:r>
        <w:rPr>
          <w:rFonts w:hint="eastAsia" w:eastAsia="方正仿宋_GBK"/>
          <w:color w:val="000000"/>
          <w:sz w:val="28"/>
          <w:lang w:val="en-US"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ZjczYWExNjE2NmMxNDIwMDEyYTk3YWVhNDA5OTkifQ=="/>
  </w:docVars>
  <w:rsids>
    <w:rsidRoot w:val="00CC42F2"/>
    <w:rsid w:val="000571EE"/>
    <w:rsid w:val="000C3C84"/>
    <w:rsid w:val="0029175C"/>
    <w:rsid w:val="006324A5"/>
    <w:rsid w:val="00B216C5"/>
    <w:rsid w:val="00CC42F2"/>
    <w:rsid w:val="140800D7"/>
    <w:rsid w:val="18B96776"/>
    <w:rsid w:val="1F8C6778"/>
    <w:rsid w:val="44F27C6D"/>
    <w:rsid w:val="5AFA603F"/>
    <w:rsid w:val="64AA13EE"/>
    <w:rsid w:val="76DE0B49"/>
    <w:rsid w:val="7BBD4F47"/>
    <w:rsid w:val="7BCE4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2023-07-26T10:02:01Z</dcterms:created>
  <dcterms:modified xsi:type="dcterms:W3CDTF">2023-07-26T02:02:01Z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2023-07-26T10:02:00Z</dcterms:created>
  <dcterms:modified xsi:type="dcterms:W3CDTF">2023-07-26T02:02:00Z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2023-07-26T10:02:06Z</dcterms:created>
  <dcterms:modified xsi:type="dcterms:W3CDTF">2023-07-26T02:02:06Z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2023-07-26T10:02:01Z</dcterms:created>
  <dcterms:modified xsi:type="dcterms:W3CDTF">2023-07-26T02:02:01Z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2023-07-26T10:02:00Z</dcterms:created>
  <dcterms:modified xsi:type="dcterms:W3CDTF">2023-07-26T02:02:00Z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2023-07-26T10:02:06Z</dcterms:created>
  <dcterms:modified xsi:type="dcterms:W3CDTF">2023-07-26T02:02:06Z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2023-07-26T10:02:06Z</dcterms:created>
  <dcterms:modified xsi:type="dcterms:W3CDTF">2023-07-26T02:02:06Z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2023-07-26T10:01:59Z</dcterms:created>
  <dcterms:modified xsi:type="dcterms:W3CDTF">2023-07-26T02:01:59Z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2023-07-26T10:02:05Z</dcterms:created>
  <dcterms:modified xsi:type="dcterms:W3CDTF">2023-07-26T02:02:05Z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2023-07-26T10:02:05Z</dcterms:created>
  <dcterms:modified xsi:type="dcterms:W3CDTF">2023-07-26T02:02:04Z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2023-07-26T10:02:00Z</dcterms:created>
  <dcterms:modified xsi:type="dcterms:W3CDTF">2023-07-26T02:02:00Z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2023-07-26T10:02:05Z</dcterms:created>
  <dcterms:modified xsi:type="dcterms:W3CDTF">2023-07-26T02:02:05Z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2023-07-26T10:02:00Z</dcterms:created>
  <dcterms:modified xsi:type="dcterms:W3CDTF">2023-07-26T02:02:00Z</dcterms:modified>
</cp:coreProperties>
</file>

<file path=customXml/itemProps1.xml><?xml version="1.0" encoding="utf-8"?>
<ds:datastoreItem xmlns:ds="http://schemas.openxmlformats.org/officeDocument/2006/customXml" ds:itemID="{EACA3C2F-36CA-4B30-AD7E-AB69F17A7539}">
  <ds:schemaRefs/>
</ds:datastoreItem>
</file>

<file path=customXml/itemProps10.xml><?xml version="1.0" encoding="utf-8"?>
<ds:datastoreItem xmlns:ds="http://schemas.openxmlformats.org/officeDocument/2006/customXml" ds:itemID="{B2FF8A82-95C7-44D2-8B14-809A4879540A}">
  <ds:schemaRefs/>
</ds:datastoreItem>
</file>

<file path=customXml/itemProps11.xml><?xml version="1.0" encoding="utf-8"?>
<ds:datastoreItem xmlns:ds="http://schemas.openxmlformats.org/officeDocument/2006/customXml" ds:itemID="{CB2D8C46-9B6D-4567-A5E1-E1467C94CE4F}">
  <ds:schemaRefs/>
</ds:datastoreItem>
</file>

<file path=customXml/itemProps12.xml><?xml version="1.0" encoding="utf-8"?>
<ds:datastoreItem xmlns:ds="http://schemas.openxmlformats.org/officeDocument/2006/customXml" ds:itemID="{B8B4B984-06D8-4C3E-A52E-DAD8E94B0125}">
  <ds:schemaRefs/>
</ds:datastoreItem>
</file>

<file path=customXml/itemProps13.xml><?xml version="1.0" encoding="utf-8"?>
<ds:datastoreItem xmlns:ds="http://schemas.openxmlformats.org/officeDocument/2006/customXml" ds:itemID="{699A81FC-7DFA-4026-B07B-2111429F1779}">
  <ds:schemaRefs/>
</ds:datastoreItem>
</file>

<file path=customXml/itemProps14.xml><?xml version="1.0" encoding="utf-8"?>
<ds:datastoreItem xmlns:ds="http://schemas.openxmlformats.org/officeDocument/2006/customXml" ds:itemID="{F40DFECE-5F6B-4C19-9072-19F3E0841882}">
  <ds:schemaRefs/>
</ds:datastoreItem>
</file>

<file path=customXml/itemProps15.xml><?xml version="1.0" encoding="utf-8"?>
<ds:datastoreItem xmlns:ds="http://schemas.openxmlformats.org/officeDocument/2006/customXml" ds:itemID="{DCD51EA9-010E-4CF5-872D-F32D748DA242}">
  <ds:schemaRefs/>
</ds:datastoreItem>
</file>

<file path=customXml/itemProps16.xml><?xml version="1.0" encoding="utf-8"?>
<ds:datastoreItem xmlns:ds="http://schemas.openxmlformats.org/officeDocument/2006/customXml" ds:itemID="{C3FEC8F4-29D5-4122-AFF1-17BD51DEFBEA}">
  <ds:schemaRefs/>
</ds:datastoreItem>
</file>

<file path=customXml/itemProps17.xml><?xml version="1.0" encoding="utf-8"?>
<ds:datastoreItem xmlns:ds="http://schemas.openxmlformats.org/officeDocument/2006/customXml" ds:itemID="{DBCCD321-67A1-4CE1-9092-4C2DA7D51DA0}">
  <ds:schemaRefs/>
</ds:datastoreItem>
</file>

<file path=customXml/itemProps18.xml><?xml version="1.0" encoding="utf-8"?>
<ds:datastoreItem xmlns:ds="http://schemas.openxmlformats.org/officeDocument/2006/customXml" ds:itemID="{F8F59AE5-EB52-4282-A34C-7FC7A257C1D6}">
  <ds:schemaRefs/>
</ds:datastoreItem>
</file>

<file path=customXml/itemProps19.xml><?xml version="1.0" encoding="utf-8"?>
<ds:datastoreItem xmlns:ds="http://schemas.openxmlformats.org/officeDocument/2006/customXml" ds:itemID="{983C2764-EEEC-4C85-A61C-1315D5CDD6AC}">
  <ds:schemaRefs/>
</ds:datastoreItem>
</file>

<file path=customXml/itemProps2.xml><?xml version="1.0" encoding="utf-8"?>
<ds:datastoreItem xmlns:ds="http://schemas.openxmlformats.org/officeDocument/2006/customXml" ds:itemID="{0DAE21EF-53B4-4B34-BECA-7EDD3779307F}">
  <ds:schemaRefs/>
</ds:datastoreItem>
</file>

<file path=customXml/itemProps20.xml><?xml version="1.0" encoding="utf-8"?>
<ds:datastoreItem xmlns:ds="http://schemas.openxmlformats.org/officeDocument/2006/customXml" ds:itemID="{E8F3FC63-CB10-4EF6-A6DC-5AFB1579BB2C}">
  <ds:schemaRefs/>
</ds:datastoreItem>
</file>

<file path=customXml/itemProps21.xml><?xml version="1.0" encoding="utf-8"?>
<ds:datastoreItem xmlns:ds="http://schemas.openxmlformats.org/officeDocument/2006/customXml" ds:itemID="{A33CDADD-50E3-45F8-9CD6-EB4A0E491637}">
  <ds:schemaRefs/>
</ds:datastoreItem>
</file>

<file path=customXml/itemProps22.xml><?xml version="1.0" encoding="utf-8"?>
<ds:datastoreItem xmlns:ds="http://schemas.openxmlformats.org/officeDocument/2006/customXml" ds:itemID="{3CE23DF3-E64B-40E2-8251-8E70DABD0551}">
  <ds:schemaRefs/>
</ds:datastoreItem>
</file>

<file path=customXml/itemProps23.xml><?xml version="1.0" encoding="utf-8"?>
<ds:datastoreItem xmlns:ds="http://schemas.openxmlformats.org/officeDocument/2006/customXml" ds:itemID="{5C8F8857-ECAD-4F63-A0D3-2647A62B56E6}">
  <ds:schemaRefs/>
</ds:datastoreItem>
</file>

<file path=customXml/itemProps24.xml><?xml version="1.0" encoding="utf-8"?>
<ds:datastoreItem xmlns:ds="http://schemas.openxmlformats.org/officeDocument/2006/customXml" ds:itemID="{C3043CCD-C021-4243-B49F-EAE7EDC27989}">
  <ds:schemaRefs/>
</ds:datastoreItem>
</file>

<file path=customXml/itemProps25.xml><?xml version="1.0" encoding="utf-8"?>
<ds:datastoreItem xmlns:ds="http://schemas.openxmlformats.org/officeDocument/2006/customXml" ds:itemID="{D93F6A28-D99B-4537-8E01-C9EB85CB6E3C}">
  <ds:schemaRefs/>
</ds:datastoreItem>
</file>

<file path=customXml/itemProps26.xml><?xml version="1.0" encoding="utf-8"?>
<ds:datastoreItem xmlns:ds="http://schemas.openxmlformats.org/officeDocument/2006/customXml" ds:itemID="{83C2C105-1458-480B-8172-043ABD9BA2D8}">
  <ds:schemaRefs/>
</ds:datastoreItem>
</file>

<file path=customXml/itemProps3.xml><?xml version="1.0" encoding="utf-8"?>
<ds:datastoreItem xmlns:ds="http://schemas.openxmlformats.org/officeDocument/2006/customXml" ds:itemID="{302C7563-3FBD-4FF2-B754-F3DD3FD6C431}">
  <ds:schemaRefs/>
</ds:datastoreItem>
</file>

<file path=customXml/itemProps4.xml><?xml version="1.0" encoding="utf-8"?>
<ds:datastoreItem xmlns:ds="http://schemas.openxmlformats.org/officeDocument/2006/customXml" ds:itemID="{A4825F93-981E-4E98-B5E2-8AB943965B83}">
  <ds:schemaRefs/>
</ds:datastoreItem>
</file>

<file path=customXml/itemProps5.xml><?xml version="1.0" encoding="utf-8"?>
<ds:datastoreItem xmlns:ds="http://schemas.openxmlformats.org/officeDocument/2006/customXml" ds:itemID="{376973CC-D0D1-4C96-A174-973178563704}">
  <ds:schemaRefs/>
</ds:datastoreItem>
</file>

<file path=customXml/itemProps6.xml><?xml version="1.0" encoding="utf-8"?>
<ds:datastoreItem xmlns:ds="http://schemas.openxmlformats.org/officeDocument/2006/customXml" ds:itemID="{95128B96-0A05-4438-8F85-724C9BA1E874}">
  <ds:schemaRefs/>
</ds:datastoreItem>
</file>

<file path=customXml/itemProps7.xml><?xml version="1.0" encoding="utf-8"?>
<ds:datastoreItem xmlns:ds="http://schemas.openxmlformats.org/officeDocument/2006/customXml" ds:itemID="{B5CF1692-3B34-4FCC-9109-702776483A3B}">
  <ds:schemaRefs/>
</ds:datastoreItem>
</file>

<file path=customXml/itemProps8.xml><?xml version="1.0" encoding="utf-8"?>
<ds:datastoreItem xmlns:ds="http://schemas.openxmlformats.org/officeDocument/2006/customXml" ds:itemID="{4AE2A9EE-1562-4125-94A2-12E69E9B56F3}">
  <ds:schemaRefs/>
</ds:datastoreItem>
</file>

<file path=customXml/itemProps9.xml><?xml version="1.0" encoding="utf-8"?>
<ds:datastoreItem xmlns:ds="http://schemas.openxmlformats.org/officeDocument/2006/customXml" ds:itemID="{D1E625E7-CA41-4B5B-986C-0AED5CFF96D2}">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27</Pages>
  <Words>7046</Words>
  <Characters>8122</Characters>
  <Lines>144</Lines>
  <Paragraphs>40</Paragraphs>
  <TotalTime>8</TotalTime>
  <ScaleCrop>false</ScaleCrop>
  <LinksUpToDate>false</LinksUpToDate>
  <CharactersWithSpaces>8282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2023-07-26T01:39:00Z</dcterms:created>
  <dc:creator>Administrator</dc:creator>
  <cp:lastModifiedBy>张新斌</cp:lastModifiedBy>
  <dcterms:modified xsi:type="dcterms:W3CDTF">2023-08-17T02:53:24Z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07C5BAAEBC4D4E48B252FC8B3BB9F030_13</vt:lpwstr>
  </property>
</Properties>
</file>