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05" w:rsidRDefault="002E0505">
      <w:pPr>
        <w:jc w:val="center"/>
        <w:outlineLvl w:val="0"/>
        <w:rPr>
          <w:rFonts w:eastAsia="Times New Roman"/>
        </w:rPr>
      </w:pPr>
      <w:r>
        <w:rPr>
          <w:rFonts w:ascii="黑体" w:eastAsia="黑体" w:hAnsi="黑体" w:cs="黑体"/>
          <w:b/>
          <w:bCs/>
          <w:color w:val="000000"/>
          <w:sz w:val="44"/>
          <w:szCs w:val="44"/>
        </w:rPr>
        <w:t>2023</w:t>
      </w:r>
      <w:r w:rsidR="001C36BB">
        <w:rPr>
          <w:rFonts w:ascii="黑体" w:eastAsia="黑体" w:hAnsi="黑体" w:cs="黑体" w:hint="eastAsia"/>
          <w:b/>
          <w:bCs/>
          <w:color w:val="000000"/>
          <w:sz w:val="44"/>
          <w:szCs w:val="44"/>
        </w:rPr>
        <w:t>年</w:t>
      </w:r>
      <w:r w:rsidR="001C36BB">
        <w:rPr>
          <w:rFonts w:ascii="黑体" w:eastAsia="黑体" w:hAnsi="黑体" w:cs="黑体" w:hint="eastAsia"/>
          <w:b/>
          <w:bCs/>
          <w:color w:val="000000"/>
          <w:sz w:val="44"/>
          <w:szCs w:val="44"/>
          <w:lang w:eastAsia="zh-CN"/>
        </w:rPr>
        <w:t>单位</w:t>
      </w:r>
      <w:r>
        <w:rPr>
          <w:rFonts w:ascii="黑体" w:eastAsia="黑体" w:hAnsi="黑体" w:cs="黑体" w:hint="eastAsia"/>
          <w:b/>
          <w:bCs/>
          <w:color w:val="000000"/>
          <w:sz w:val="44"/>
          <w:szCs w:val="44"/>
        </w:rPr>
        <w:t>预算信息公开目录</w:t>
      </w:r>
    </w:p>
    <w:p w:rsidR="002E0505" w:rsidRDefault="002E0505">
      <w:pPr>
        <w:jc w:val="center"/>
        <w:rPr>
          <w:rFonts w:eastAsia="Times New Roman"/>
        </w:rPr>
      </w:pPr>
    </w:p>
    <w:p w:rsidR="002E0505" w:rsidRDefault="002E0505">
      <w:pPr>
        <w:jc w:val="center"/>
      </w:pPr>
      <w:bookmarkStart w:id="0" w:name="_GoBack"/>
      <w:bookmarkEnd w:id="0"/>
    </w:p>
    <w:p w:rsidR="002E0505" w:rsidRDefault="002E0505">
      <w:pPr>
        <w:jc w:val="center"/>
      </w:pPr>
    </w:p>
    <w:p w:rsidR="002E0505" w:rsidRDefault="002E0505">
      <w:pPr>
        <w:jc w:val="center"/>
      </w:pPr>
    </w:p>
    <w:p w:rsidR="002E0505" w:rsidRDefault="002E0505">
      <w:pPr>
        <w:jc w:val="center"/>
      </w:pPr>
    </w:p>
    <w:p w:rsidR="002E0505" w:rsidRDefault="002E0505">
      <w:pPr>
        <w:jc w:val="center"/>
      </w:pPr>
    </w:p>
    <w:p w:rsidR="002E0505" w:rsidRDefault="002E0505">
      <w:pPr>
        <w:jc w:val="center"/>
        <w:outlineLvl w:val="0"/>
        <w:sectPr w:rsidR="002E0505">
          <w:footerReference w:type="even" r:id="rId8"/>
          <w:footerReference w:type="default" r:id="rId9"/>
          <w:pgSz w:w="16840" w:h="11900" w:orient="landscape"/>
          <w:pgMar w:top="1361" w:right="1020" w:bottom="1134" w:left="1020" w:header="720" w:footer="720" w:gutter="0"/>
          <w:cols w:space="720"/>
        </w:sectPr>
      </w:pPr>
      <w:r>
        <w:rPr>
          <w:rFonts w:ascii="方正小标宋_GBK" w:eastAsia="方正小标宋_GBK" w:hAnsi="方正小标宋_GBK" w:cs="方正小标宋_GBK" w:hint="eastAsia"/>
          <w:color w:val="000000"/>
          <w:sz w:val="72"/>
          <w:szCs w:val="72"/>
        </w:rPr>
        <w:t>第二部分</w:t>
      </w:r>
      <w:r>
        <w:rPr>
          <w:rFonts w:ascii="方正小标宋_GBK" w:eastAsia="方正小标宋_GBK" w:hAnsi="方正小标宋_GBK" w:cs="方正小标宋_GBK"/>
          <w:color w:val="000000"/>
          <w:sz w:val="72"/>
          <w:szCs w:val="72"/>
        </w:rPr>
        <w:t xml:space="preserve">  </w:t>
      </w:r>
      <w:r>
        <w:rPr>
          <w:rFonts w:ascii="方正小标宋_GBK" w:eastAsia="方正小标宋_GBK" w:hAnsi="方正小标宋_GBK" w:cs="方正小标宋_GBK" w:hint="eastAsia"/>
          <w:color w:val="000000"/>
          <w:sz w:val="72"/>
          <w:szCs w:val="72"/>
        </w:rPr>
        <w:t>部门所属单位预算</w:t>
      </w:r>
    </w:p>
    <w:p w:rsidR="002E0505" w:rsidRDefault="002E0505">
      <w:pPr>
        <w:jc w:val="center"/>
        <w:outlineLvl w:val="3"/>
      </w:pPr>
      <w:bookmarkStart w:id="1" w:name="_Toc_4_4_0000000019"/>
      <w:r>
        <w:rPr>
          <w:rFonts w:ascii="方正小标宋_GBK" w:eastAsia="方正小标宋_GBK" w:hAnsi="方正小标宋_GBK" w:cs="方正小标宋_GBK" w:hint="eastAsia"/>
          <w:color w:val="000000"/>
          <w:sz w:val="44"/>
          <w:szCs w:val="44"/>
        </w:rPr>
        <w:lastRenderedPageBreak/>
        <w:t>一、魏县消防救援大队本级收支预算</w:t>
      </w:r>
      <w:bookmarkEnd w:id="1"/>
    </w:p>
    <w:p w:rsidR="002E0505" w:rsidRDefault="002E0505">
      <w:pPr>
        <w:jc w:val="center"/>
        <w:outlineLvl w:val="4"/>
      </w:pPr>
      <w:r>
        <w:rPr>
          <w:rFonts w:ascii="方正小标宋_GBK" w:eastAsia="方正小标宋_GBK" w:hAnsi="方正小标宋_GBK" w:cs="方正小标宋_GBK" w:hint="eastAsia"/>
          <w:color w:val="000000"/>
          <w:sz w:val="36"/>
          <w:szCs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2E050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807001</w:t>
            </w:r>
            <w:r>
              <w:rPr>
                <w:rFonts w:hint="eastAsia"/>
              </w:rPr>
              <w:t>魏县消防救援大队本级</w:t>
            </w:r>
          </w:p>
        </w:tc>
        <w:tc>
          <w:tcPr>
            <w:tcW w:w="2126"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6661" w:type="dxa"/>
            <w:gridSpan w:val="2"/>
            <w:vAlign w:val="center"/>
          </w:tcPr>
          <w:p w:rsidR="002E0505" w:rsidRDefault="002E0505">
            <w:pPr>
              <w:pStyle w:val="1"/>
              <w:rPr>
                <w:rFonts w:cs="Times New Roman"/>
              </w:rPr>
            </w:pPr>
            <w:r>
              <w:rPr>
                <w:rFonts w:hint="eastAsia"/>
              </w:rPr>
              <w:t>收入</w:t>
            </w:r>
          </w:p>
        </w:tc>
        <w:tc>
          <w:tcPr>
            <w:tcW w:w="6661" w:type="dxa"/>
            <w:gridSpan w:val="2"/>
            <w:vAlign w:val="center"/>
          </w:tcPr>
          <w:p w:rsidR="002E0505" w:rsidRDefault="002E0505">
            <w:pPr>
              <w:pStyle w:val="1"/>
              <w:rPr>
                <w:rFonts w:cs="Times New Roman"/>
              </w:rPr>
            </w:pPr>
            <w:r>
              <w:rPr>
                <w:rFonts w:hint="eastAsia"/>
              </w:rPr>
              <w:t>支出</w:t>
            </w:r>
          </w:p>
        </w:tc>
      </w:tr>
      <w:tr w:rsidR="002E0505">
        <w:trPr>
          <w:trHeight w:val="369"/>
          <w:tblHeader/>
          <w:jc w:val="center"/>
        </w:trPr>
        <w:tc>
          <w:tcPr>
            <w:tcW w:w="850" w:type="dxa"/>
            <w:vMerge/>
          </w:tcPr>
          <w:p w:rsidR="002E0505" w:rsidRDefault="002E0505"/>
        </w:tc>
        <w:tc>
          <w:tcPr>
            <w:tcW w:w="4535" w:type="dxa"/>
            <w:vAlign w:val="center"/>
          </w:tcPr>
          <w:p w:rsidR="002E0505" w:rsidRDefault="002E0505">
            <w:pPr>
              <w:pStyle w:val="1"/>
              <w:rPr>
                <w:rFonts w:cs="Times New Roman"/>
              </w:rPr>
            </w:pPr>
            <w:r>
              <w:rPr>
                <w:rFonts w:hint="eastAsia"/>
              </w:rPr>
              <w:t>项</w:t>
            </w:r>
            <w:r>
              <w:t xml:space="preserve">  </w:t>
            </w:r>
            <w:r>
              <w:rPr>
                <w:rFonts w:hint="eastAsia"/>
              </w:rPr>
              <w:t>目</w:t>
            </w:r>
          </w:p>
        </w:tc>
        <w:tc>
          <w:tcPr>
            <w:tcW w:w="2126" w:type="dxa"/>
            <w:vAlign w:val="center"/>
          </w:tcPr>
          <w:p w:rsidR="002E0505" w:rsidRDefault="002E0505">
            <w:pPr>
              <w:pStyle w:val="1"/>
              <w:rPr>
                <w:rFonts w:cs="Times New Roman"/>
              </w:rPr>
            </w:pPr>
            <w:r>
              <w:rPr>
                <w:rFonts w:hint="eastAsia"/>
              </w:rPr>
              <w:t>预算数</w:t>
            </w:r>
          </w:p>
        </w:tc>
        <w:tc>
          <w:tcPr>
            <w:tcW w:w="4535" w:type="dxa"/>
            <w:vAlign w:val="center"/>
          </w:tcPr>
          <w:p w:rsidR="002E0505" w:rsidRDefault="002E0505">
            <w:pPr>
              <w:pStyle w:val="1"/>
              <w:rPr>
                <w:rFonts w:cs="Times New Roman"/>
              </w:rPr>
            </w:pPr>
            <w:r>
              <w:rPr>
                <w:rFonts w:hint="eastAsia"/>
              </w:rPr>
              <w:t>项</w:t>
            </w:r>
            <w:r>
              <w:t xml:space="preserve">  </w:t>
            </w:r>
            <w:r>
              <w:rPr>
                <w:rFonts w:hint="eastAsia"/>
              </w:rPr>
              <w:t>目</w:t>
            </w:r>
          </w:p>
        </w:tc>
        <w:tc>
          <w:tcPr>
            <w:tcW w:w="2126" w:type="dxa"/>
            <w:vAlign w:val="center"/>
          </w:tcPr>
          <w:p w:rsidR="002E0505" w:rsidRDefault="002E0505">
            <w:pPr>
              <w:pStyle w:val="1"/>
              <w:rPr>
                <w:rFonts w:cs="Times New Roman"/>
              </w:rPr>
            </w:pPr>
            <w:r>
              <w:rPr>
                <w:rFonts w:hint="eastAsia"/>
              </w:rPr>
              <w:t>预算数</w:t>
            </w:r>
          </w:p>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4535" w:type="dxa"/>
            <w:vAlign w:val="center"/>
          </w:tcPr>
          <w:p w:rsidR="002E0505" w:rsidRDefault="002E0505">
            <w:pPr>
              <w:pStyle w:val="1"/>
            </w:pPr>
            <w:r>
              <w:t>1</w:t>
            </w:r>
          </w:p>
        </w:tc>
        <w:tc>
          <w:tcPr>
            <w:tcW w:w="2126" w:type="dxa"/>
            <w:vAlign w:val="center"/>
          </w:tcPr>
          <w:p w:rsidR="002E0505" w:rsidRDefault="002E0505">
            <w:pPr>
              <w:pStyle w:val="1"/>
            </w:pPr>
            <w:r>
              <w:t>2</w:t>
            </w:r>
          </w:p>
        </w:tc>
        <w:tc>
          <w:tcPr>
            <w:tcW w:w="4535" w:type="dxa"/>
            <w:vAlign w:val="center"/>
          </w:tcPr>
          <w:p w:rsidR="002E0505" w:rsidRDefault="002E0505">
            <w:pPr>
              <w:pStyle w:val="1"/>
            </w:pPr>
            <w:r>
              <w:t>3</w:t>
            </w:r>
          </w:p>
        </w:tc>
        <w:tc>
          <w:tcPr>
            <w:tcW w:w="2126" w:type="dxa"/>
            <w:vAlign w:val="center"/>
          </w:tcPr>
          <w:p w:rsidR="002E0505" w:rsidRDefault="002E0505">
            <w:pPr>
              <w:pStyle w:val="1"/>
            </w:pPr>
            <w:r>
              <w:t>4</w:t>
            </w:r>
          </w:p>
        </w:tc>
      </w:tr>
      <w:tr w:rsidR="002E0505">
        <w:trPr>
          <w:trHeight w:val="369"/>
          <w:jc w:val="center"/>
        </w:trPr>
        <w:tc>
          <w:tcPr>
            <w:tcW w:w="850" w:type="dxa"/>
            <w:vAlign w:val="center"/>
          </w:tcPr>
          <w:p w:rsidR="002E0505" w:rsidRDefault="002E0505">
            <w:pPr>
              <w:pStyle w:val="3"/>
            </w:pPr>
            <w:r>
              <w:t>1</w:t>
            </w:r>
          </w:p>
        </w:tc>
        <w:tc>
          <w:tcPr>
            <w:tcW w:w="4535" w:type="dxa"/>
            <w:vAlign w:val="center"/>
          </w:tcPr>
          <w:p w:rsidR="002E0505" w:rsidRDefault="002E0505">
            <w:pPr>
              <w:pStyle w:val="2"/>
              <w:rPr>
                <w:rFonts w:cs="Times New Roman"/>
              </w:rPr>
            </w:pPr>
            <w:r>
              <w:rPr>
                <w:rFonts w:hint="eastAsia"/>
              </w:rPr>
              <w:t>一、一般公共预算拨款收入</w:t>
            </w:r>
          </w:p>
        </w:tc>
        <w:tc>
          <w:tcPr>
            <w:tcW w:w="2126" w:type="dxa"/>
            <w:vAlign w:val="center"/>
          </w:tcPr>
          <w:p w:rsidR="002E0505" w:rsidRDefault="002E0505">
            <w:pPr>
              <w:pStyle w:val="4"/>
            </w:pPr>
            <w:r>
              <w:t>1548.52</w:t>
            </w:r>
          </w:p>
        </w:tc>
        <w:tc>
          <w:tcPr>
            <w:tcW w:w="4535" w:type="dxa"/>
            <w:vAlign w:val="center"/>
          </w:tcPr>
          <w:p w:rsidR="002E0505" w:rsidRDefault="002E0505">
            <w:pPr>
              <w:pStyle w:val="2"/>
              <w:rPr>
                <w:rFonts w:cs="Times New Roman"/>
              </w:rPr>
            </w:pPr>
            <w:r>
              <w:rPr>
                <w:rFonts w:hint="eastAsia"/>
              </w:rPr>
              <w:t>一、一般公共服务支出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w:t>
            </w:r>
          </w:p>
        </w:tc>
        <w:tc>
          <w:tcPr>
            <w:tcW w:w="4535" w:type="dxa"/>
            <w:vAlign w:val="center"/>
          </w:tcPr>
          <w:p w:rsidR="002E0505" w:rsidRDefault="002E0505">
            <w:pPr>
              <w:pStyle w:val="2"/>
              <w:rPr>
                <w:rFonts w:cs="Times New Roman"/>
              </w:rPr>
            </w:pPr>
            <w:r>
              <w:rPr>
                <w:rFonts w:hint="eastAsia"/>
              </w:rPr>
              <w:t>二、政府性基金预算拨款收入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二、外交支出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w:t>
            </w:r>
          </w:p>
        </w:tc>
        <w:tc>
          <w:tcPr>
            <w:tcW w:w="4535" w:type="dxa"/>
            <w:vAlign w:val="center"/>
          </w:tcPr>
          <w:p w:rsidR="002E0505" w:rsidRDefault="002E0505">
            <w:pPr>
              <w:pStyle w:val="2"/>
              <w:rPr>
                <w:rFonts w:cs="Times New Roman"/>
              </w:rPr>
            </w:pPr>
            <w:r>
              <w:rPr>
                <w:rFonts w:hint="eastAsia"/>
              </w:rPr>
              <w:t>三、国有资本经营预算拨款收入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三、国防支出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4</w:t>
            </w:r>
          </w:p>
        </w:tc>
        <w:tc>
          <w:tcPr>
            <w:tcW w:w="4535" w:type="dxa"/>
            <w:vAlign w:val="center"/>
          </w:tcPr>
          <w:p w:rsidR="002E0505" w:rsidRDefault="002E0505">
            <w:pPr>
              <w:pStyle w:val="2"/>
              <w:rPr>
                <w:rFonts w:cs="Times New Roman"/>
              </w:rPr>
            </w:pPr>
            <w:r>
              <w:rPr>
                <w:rFonts w:hint="eastAsia"/>
              </w:rPr>
              <w:t>四、财政专户管理资金收入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四、公共安全支出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5</w:t>
            </w:r>
          </w:p>
        </w:tc>
        <w:tc>
          <w:tcPr>
            <w:tcW w:w="4535" w:type="dxa"/>
            <w:vAlign w:val="center"/>
          </w:tcPr>
          <w:p w:rsidR="002E0505" w:rsidRDefault="002E0505">
            <w:pPr>
              <w:pStyle w:val="2"/>
              <w:rPr>
                <w:rFonts w:cs="Times New Roman"/>
              </w:rPr>
            </w:pPr>
            <w:r>
              <w:rPr>
                <w:rFonts w:hint="eastAsia"/>
              </w:rPr>
              <w:t>五、事业收入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五、教育支出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6</w:t>
            </w:r>
          </w:p>
        </w:tc>
        <w:tc>
          <w:tcPr>
            <w:tcW w:w="4535" w:type="dxa"/>
            <w:vAlign w:val="center"/>
          </w:tcPr>
          <w:p w:rsidR="002E0505" w:rsidRDefault="002E0505">
            <w:pPr>
              <w:pStyle w:val="2"/>
              <w:rPr>
                <w:rFonts w:cs="Times New Roman"/>
              </w:rPr>
            </w:pPr>
            <w:r>
              <w:rPr>
                <w:rFonts w:hint="eastAsia"/>
              </w:rPr>
              <w:t>六、事业单位经营收入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六、科学技术支出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7</w:t>
            </w:r>
          </w:p>
        </w:tc>
        <w:tc>
          <w:tcPr>
            <w:tcW w:w="4535" w:type="dxa"/>
            <w:vAlign w:val="center"/>
          </w:tcPr>
          <w:p w:rsidR="002E0505" w:rsidRDefault="002E0505">
            <w:pPr>
              <w:pStyle w:val="2"/>
              <w:rPr>
                <w:rFonts w:cs="Times New Roman"/>
              </w:rPr>
            </w:pPr>
            <w:r>
              <w:rPr>
                <w:rFonts w:hint="eastAsia"/>
              </w:rPr>
              <w:t>七、上级补助收入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七、文化旅游体育与传媒支出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8</w:t>
            </w:r>
          </w:p>
        </w:tc>
        <w:tc>
          <w:tcPr>
            <w:tcW w:w="4535" w:type="dxa"/>
            <w:vAlign w:val="center"/>
          </w:tcPr>
          <w:p w:rsidR="002E0505" w:rsidRDefault="002E0505">
            <w:pPr>
              <w:pStyle w:val="2"/>
              <w:rPr>
                <w:rFonts w:cs="Times New Roman"/>
              </w:rPr>
            </w:pPr>
            <w:r>
              <w:rPr>
                <w:rFonts w:hint="eastAsia"/>
              </w:rPr>
              <w:t>八、附属单位上缴收入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八、社会保障和就业支出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9</w:t>
            </w:r>
          </w:p>
        </w:tc>
        <w:tc>
          <w:tcPr>
            <w:tcW w:w="4535" w:type="dxa"/>
            <w:vAlign w:val="center"/>
          </w:tcPr>
          <w:p w:rsidR="002E0505" w:rsidRDefault="002E0505">
            <w:pPr>
              <w:pStyle w:val="2"/>
              <w:rPr>
                <w:rFonts w:cs="Times New Roman"/>
              </w:rPr>
            </w:pPr>
            <w:r>
              <w:rPr>
                <w:rFonts w:hint="eastAsia"/>
              </w:rPr>
              <w:t>九、其他收入</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九、社会保险基金支出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10</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十、卫生健康支出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11</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十一、节能环保支出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12</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十二、城乡社区支出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13</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十三、农林水支出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14</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十四、交通运输支出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15</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十五、资源勘探工业信息等支出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16</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十六、商业服务业等支出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17</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十七、金融支出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lastRenderedPageBreak/>
              <w:t>18</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十八、援助其他地区支出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19</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十九、自然资源海洋气象等支出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20</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二十、住房保障支出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21</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二十一、粮油物资储备支出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22</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二十二、国有资本经营预算支出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23</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二十三、灾害防治及应急管理支出</w:t>
            </w:r>
          </w:p>
        </w:tc>
        <w:tc>
          <w:tcPr>
            <w:tcW w:w="2126" w:type="dxa"/>
            <w:vAlign w:val="center"/>
          </w:tcPr>
          <w:p w:rsidR="002E0505" w:rsidRDefault="002E0505">
            <w:pPr>
              <w:pStyle w:val="4"/>
            </w:pPr>
            <w:r>
              <w:t>1548.52</w:t>
            </w:r>
          </w:p>
        </w:tc>
      </w:tr>
      <w:tr w:rsidR="002E0505">
        <w:trPr>
          <w:trHeight w:val="369"/>
          <w:jc w:val="center"/>
        </w:trPr>
        <w:tc>
          <w:tcPr>
            <w:tcW w:w="850" w:type="dxa"/>
            <w:vAlign w:val="center"/>
          </w:tcPr>
          <w:p w:rsidR="002E0505" w:rsidRDefault="002E0505">
            <w:pPr>
              <w:pStyle w:val="3"/>
            </w:pPr>
            <w:r>
              <w:t>24</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二十四、预备费</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25</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二十五、其他支出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26</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二十六、转移性支出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27</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二十七、债务还本支出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28</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二十八、债务付息支出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29</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二十九、债务发行费用支出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30</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三十、抗疫特别国债安排的支出</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31</w:t>
            </w:r>
          </w:p>
        </w:tc>
        <w:tc>
          <w:tcPr>
            <w:tcW w:w="4535" w:type="dxa"/>
            <w:vAlign w:val="center"/>
          </w:tcPr>
          <w:p w:rsidR="002E0505" w:rsidRDefault="002E0505">
            <w:pPr>
              <w:pStyle w:val="2"/>
              <w:rPr>
                <w:rFonts w:cs="Times New Roman"/>
              </w:rPr>
            </w:pP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三十一、人行科目</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32</w:t>
            </w:r>
          </w:p>
        </w:tc>
        <w:tc>
          <w:tcPr>
            <w:tcW w:w="4535" w:type="dxa"/>
            <w:vAlign w:val="center"/>
          </w:tcPr>
          <w:p w:rsidR="002E0505" w:rsidRDefault="002E0505">
            <w:pPr>
              <w:pStyle w:val="6"/>
              <w:rPr>
                <w:rFonts w:cs="Times New Roman"/>
              </w:rPr>
            </w:pPr>
            <w:r>
              <w:rPr>
                <w:rFonts w:hint="eastAsia"/>
              </w:rPr>
              <w:t>本年收入合计</w:t>
            </w:r>
          </w:p>
        </w:tc>
        <w:tc>
          <w:tcPr>
            <w:tcW w:w="2126" w:type="dxa"/>
            <w:vAlign w:val="center"/>
          </w:tcPr>
          <w:p w:rsidR="002E0505" w:rsidRDefault="002E0505">
            <w:pPr>
              <w:pStyle w:val="7"/>
            </w:pPr>
            <w:r>
              <w:t>1548.52</w:t>
            </w:r>
          </w:p>
        </w:tc>
        <w:tc>
          <w:tcPr>
            <w:tcW w:w="4535" w:type="dxa"/>
            <w:vAlign w:val="center"/>
          </w:tcPr>
          <w:p w:rsidR="002E0505" w:rsidRDefault="002E0505">
            <w:pPr>
              <w:pStyle w:val="6"/>
              <w:rPr>
                <w:rFonts w:cs="Times New Roman"/>
              </w:rPr>
            </w:pPr>
            <w:r>
              <w:rPr>
                <w:rFonts w:hint="eastAsia"/>
              </w:rPr>
              <w:t>本年支出合计</w:t>
            </w:r>
          </w:p>
        </w:tc>
        <w:tc>
          <w:tcPr>
            <w:tcW w:w="2126" w:type="dxa"/>
            <w:vAlign w:val="center"/>
          </w:tcPr>
          <w:p w:rsidR="002E0505" w:rsidRDefault="002E0505">
            <w:pPr>
              <w:pStyle w:val="7"/>
            </w:pPr>
            <w:r>
              <w:t>1548.52</w:t>
            </w:r>
          </w:p>
        </w:tc>
      </w:tr>
      <w:tr w:rsidR="002E0505">
        <w:trPr>
          <w:trHeight w:val="369"/>
          <w:jc w:val="center"/>
        </w:trPr>
        <w:tc>
          <w:tcPr>
            <w:tcW w:w="850" w:type="dxa"/>
            <w:vAlign w:val="center"/>
          </w:tcPr>
          <w:p w:rsidR="002E0505" w:rsidRDefault="002E0505">
            <w:pPr>
              <w:pStyle w:val="3"/>
            </w:pPr>
            <w:r>
              <w:t>33</w:t>
            </w:r>
          </w:p>
        </w:tc>
        <w:tc>
          <w:tcPr>
            <w:tcW w:w="4535" w:type="dxa"/>
            <w:vAlign w:val="center"/>
          </w:tcPr>
          <w:p w:rsidR="002E0505" w:rsidRDefault="002E0505">
            <w:pPr>
              <w:pStyle w:val="2"/>
              <w:rPr>
                <w:rFonts w:cs="Times New Roman"/>
              </w:rPr>
            </w:pPr>
            <w:r>
              <w:rPr>
                <w:rFonts w:hint="eastAsia"/>
              </w:rPr>
              <w:t>上年结转结余</w:t>
            </w:r>
          </w:p>
        </w:tc>
        <w:tc>
          <w:tcPr>
            <w:tcW w:w="2126" w:type="dxa"/>
            <w:vAlign w:val="center"/>
          </w:tcPr>
          <w:p w:rsidR="002E0505" w:rsidRDefault="002E0505">
            <w:pPr>
              <w:pStyle w:val="4"/>
              <w:rPr>
                <w:rFonts w:cs="Times New Roman"/>
              </w:rPr>
            </w:pPr>
          </w:p>
        </w:tc>
        <w:tc>
          <w:tcPr>
            <w:tcW w:w="4535" w:type="dxa"/>
            <w:vAlign w:val="center"/>
          </w:tcPr>
          <w:p w:rsidR="002E0505" w:rsidRDefault="002E0505">
            <w:pPr>
              <w:pStyle w:val="2"/>
              <w:rPr>
                <w:rFonts w:cs="Times New Roman"/>
              </w:rPr>
            </w:pPr>
            <w:r>
              <w:rPr>
                <w:rFonts w:hint="eastAsia"/>
              </w:rPr>
              <w:t>年终结转结余</w:t>
            </w:r>
          </w:p>
        </w:tc>
        <w:tc>
          <w:tcPr>
            <w:tcW w:w="2126"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34</w:t>
            </w:r>
          </w:p>
        </w:tc>
        <w:tc>
          <w:tcPr>
            <w:tcW w:w="4535" w:type="dxa"/>
            <w:vAlign w:val="center"/>
          </w:tcPr>
          <w:p w:rsidR="002E0505" w:rsidRDefault="002E0505">
            <w:pPr>
              <w:pStyle w:val="6"/>
              <w:rPr>
                <w:rFonts w:cs="Times New Roman"/>
              </w:rPr>
            </w:pPr>
            <w:r>
              <w:rPr>
                <w:rFonts w:hint="eastAsia"/>
              </w:rPr>
              <w:t>收入总计</w:t>
            </w:r>
          </w:p>
        </w:tc>
        <w:tc>
          <w:tcPr>
            <w:tcW w:w="2126" w:type="dxa"/>
            <w:vAlign w:val="center"/>
          </w:tcPr>
          <w:p w:rsidR="002E0505" w:rsidRDefault="002E0505">
            <w:pPr>
              <w:pStyle w:val="7"/>
            </w:pPr>
            <w:r>
              <w:t>1548.52</w:t>
            </w:r>
          </w:p>
        </w:tc>
        <w:tc>
          <w:tcPr>
            <w:tcW w:w="4535" w:type="dxa"/>
            <w:vAlign w:val="center"/>
          </w:tcPr>
          <w:p w:rsidR="002E0505" w:rsidRDefault="002E0505">
            <w:pPr>
              <w:pStyle w:val="6"/>
              <w:rPr>
                <w:rFonts w:cs="Times New Roman"/>
              </w:rPr>
            </w:pPr>
            <w:r>
              <w:rPr>
                <w:rFonts w:hint="eastAsia"/>
              </w:rPr>
              <w:t>支出总计</w:t>
            </w:r>
          </w:p>
        </w:tc>
        <w:tc>
          <w:tcPr>
            <w:tcW w:w="2126" w:type="dxa"/>
            <w:vAlign w:val="center"/>
          </w:tcPr>
          <w:p w:rsidR="002E0505" w:rsidRDefault="002E0505">
            <w:pPr>
              <w:pStyle w:val="7"/>
            </w:pPr>
            <w:r>
              <w:t>1548.52</w:t>
            </w: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jc w:val="center"/>
        <w:outlineLvl w:val="4"/>
      </w:pPr>
      <w:r>
        <w:rPr>
          <w:rFonts w:ascii="方正小标宋_GBK" w:eastAsia="方正小标宋_GBK" w:hAnsi="方正小标宋_GBK" w:cs="方正小标宋_GBK" w:hint="eastAsia"/>
          <w:color w:val="000000"/>
          <w:sz w:val="36"/>
          <w:szCs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2E05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807001</w:t>
            </w:r>
            <w:r>
              <w:rPr>
                <w:rFonts w:hint="eastAsia"/>
              </w:rPr>
              <w:t>魏县消防救援大队本级</w:t>
            </w:r>
          </w:p>
        </w:tc>
        <w:tc>
          <w:tcPr>
            <w:tcW w:w="3402" w:type="dxa"/>
            <w:gridSpan w:val="3"/>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680" w:type="dxa"/>
            <w:vMerge w:val="restart"/>
            <w:vAlign w:val="center"/>
          </w:tcPr>
          <w:p w:rsidR="002E0505" w:rsidRDefault="002E0505">
            <w:pPr>
              <w:pStyle w:val="1"/>
              <w:rPr>
                <w:rFonts w:cs="Times New Roman"/>
              </w:rPr>
            </w:pPr>
            <w:r>
              <w:rPr>
                <w:rFonts w:hint="eastAsia"/>
              </w:rPr>
              <w:t>序号</w:t>
            </w:r>
          </w:p>
        </w:tc>
        <w:tc>
          <w:tcPr>
            <w:tcW w:w="2551" w:type="dxa"/>
            <w:gridSpan w:val="2"/>
            <w:vAlign w:val="center"/>
          </w:tcPr>
          <w:p w:rsidR="002E0505" w:rsidRDefault="002E0505">
            <w:pPr>
              <w:pStyle w:val="1"/>
              <w:rPr>
                <w:rFonts w:cs="Times New Roman"/>
              </w:rPr>
            </w:pPr>
            <w:r>
              <w:rPr>
                <w:rFonts w:hint="eastAsia"/>
              </w:rPr>
              <w:t>功能分类科目</w:t>
            </w:r>
          </w:p>
        </w:tc>
        <w:tc>
          <w:tcPr>
            <w:tcW w:w="1134" w:type="dxa"/>
            <w:vMerge w:val="restart"/>
            <w:vAlign w:val="center"/>
          </w:tcPr>
          <w:p w:rsidR="002E0505" w:rsidRDefault="002E0505">
            <w:pPr>
              <w:pStyle w:val="1"/>
              <w:rPr>
                <w:rFonts w:cs="Times New Roman"/>
              </w:rPr>
            </w:pPr>
            <w:r>
              <w:rPr>
                <w:rFonts w:hint="eastAsia"/>
              </w:rPr>
              <w:t>合计</w:t>
            </w:r>
          </w:p>
        </w:tc>
        <w:tc>
          <w:tcPr>
            <w:tcW w:w="9071" w:type="dxa"/>
            <w:gridSpan w:val="8"/>
            <w:vAlign w:val="center"/>
          </w:tcPr>
          <w:p w:rsidR="002E0505" w:rsidRDefault="002E0505">
            <w:pPr>
              <w:pStyle w:val="1"/>
              <w:rPr>
                <w:rFonts w:cs="Times New Roman"/>
              </w:rPr>
            </w:pPr>
            <w:r>
              <w:rPr>
                <w:rFonts w:hint="eastAsia"/>
              </w:rPr>
              <w:t>本年收入</w:t>
            </w:r>
          </w:p>
        </w:tc>
        <w:tc>
          <w:tcPr>
            <w:tcW w:w="1134" w:type="dxa"/>
            <w:vMerge w:val="restart"/>
            <w:vAlign w:val="center"/>
          </w:tcPr>
          <w:p w:rsidR="002E0505" w:rsidRDefault="002E0505">
            <w:pPr>
              <w:pStyle w:val="1"/>
              <w:rPr>
                <w:rFonts w:cs="Times New Roman"/>
              </w:rPr>
            </w:pPr>
            <w:r>
              <w:rPr>
                <w:rFonts w:hint="eastAsia"/>
              </w:rPr>
              <w:t>上年结转</w:t>
            </w:r>
          </w:p>
        </w:tc>
      </w:tr>
      <w:tr w:rsidR="002E0505">
        <w:trPr>
          <w:trHeight w:val="369"/>
          <w:tblHeader/>
          <w:jc w:val="center"/>
        </w:trPr>
        <w:tc>
          <w:tcPr>
            <w:tcW w:w="680" w:type="dxa"/>
            <w:vMerge/>
          </w:tcPr>
          <w:p w:rsidR="002E0505" w:rsidRDefault="002E0505"/>
        </w:tc>
        <w:tc>
          <w:tcPr>
            <w:tcW w:w="992" w:type="dxa"/>
            <w:vAlign w:val="center"/>
          </w:tcPr>
          <w:p w:rsidR="002E0505" w:rsidRDefault="002E0505">
            <w:pPr>
              <w:pStyle w:val="1"/>
              <w:rPr>
                <w:rFonts w:cs="Times New Roman"/>
              </w:rPr>
            </w:pPr>
            <w:r>
              <w:rPr>
                <w:rFonts w:hint="eastAsia"/>
              </w:rPr>
              <w:t>科目</w:t>
            </w:r>
            <w:r>
              <w:t xml:space="preserve">    </w:t>
            </w:r>
            <w:r>
              <w:rPr>
                <w:rFonts w:hint="eastAsia"/>
              </w:rPr>
              <w:t>编码</w:t>
            </w:r>
          </w:p>
        </w:tc>
        <w:tc>
          <w:tcPr>
            <w:tcW w:w="1559" w:type="dxa"/>
            <w:vAlign w:val="center"/>
          </w:tcPr>
          <w:p w:rsidR="002E0505" w:rsidRDefault="002E0505">
            <w:pPr>
              <w:pStyle w:val="1"/>
              <w:rPr>
                <w:rFonts w:cs="Times New Roman"/>
              </w:rPr>
            </w:pPr>
            <w:r>
              <w:rPr>
                <w:rFonts w:hint="eastAsia"/>
              </w:rPr>
              <w:t>科目名称</w:t>
            </w:r>
          </w:p>
        </w:tc>
        <w:tc>
          <w:tcPr>
            <w:tcW w:w="1134" w:type="dxa"/>
            <w:vMerge/>
          </w:tcPr>
          <w:p w:rsidR="002E0505" w:rsidRDefault="002E0505"/>
        </w:tc>
        <w:tc>
          <w:tcPr>
            <w:tcW w:w="1134" w:type="dxa"/>
            <w:vAlign w:val="center"/>
          </w:tcPr>
          <w:p w:rsidR="002E0505" w:rsidRDefault="002E0505">
            <w:pPr>
              <w:pStyle w:val="1"/>
              <w:rPr>
                <w:rFonts w:cs="Times New Roman"/>
              </w:rPr>
            </w:pPr>
            <w:r>
              <w:rPr>
                <w:rFonts w:hint="eastAsia"/>
              </w:rPr>
              <w:t>小计</w:t>
            </w:r>
          </w:p>
        </w:tc>
        <w:tc>
          <w:tcPr>
            <w:tcW w:w="1134" w:type="dxa"/>
            <w:vAlign w:val="center"/>
          </w:tcPr>
          <w:p w:rsidR="002E0505" w:rsidRDefault="002E0505">
            <w:pPr>
              <w:pStyle w:val="1"/>
              <w:rPr>
                <w:rFonts w:cs="Times New Roman"/>
              </w:rPr>
            </w:pPr>
            <w:r>
              <w:rPr>
                <w:rFonts w:hint="eastAsia"/>
              </w:rPr>
              <w:t>财政拨款</w:t>
            </w:r>
            <w:r>
              <w:t xml:space="preserve"> </w:t>
            </w:r>
            <w:r>
              <w:rPr>
                <w:rFonts w:hint="eastAsia"/>
              </w:rPr>
              <w:t>收入</w:t>
            </w:r>
          </w:p>
        </w:tc>
        <w:tc>
          <w:tcPr>
            <w:tcW w:w="1134" w:type="dxa"/>
            <w:vAlign w:val="center"/>
          </w:tcPr>
          <w:p w:rsidR="002E0505" w:rsidRDefault="002E0505">
            <w:pPr>
              <w:pStyle w:val="1"/>
              <w:rPr>
                <w:rFonts w:cs="Times New Roman"/>
              </w:rPr>
            </w:pPr>
            <w:r>
              <w:rPr>
                <w:rFonts w:hint="eastAsia"/>
              </w:rPr>
              <w:t>财政专户</w:t>
            </w:r>
            <w:r>
              <w:t xml:space="preserve"> </w:t>
            </w:r>
            <w:r>
              <w:rPr>
                <w:rFonts w:hint="eastAsia"/>
              </w:rPr>
              <w:t>收入</w:t>
            </w:r>
          </w:p>
        </w:tc>
        <w:tc>
          <w:tcPr>
            <w:tcW w:w="1134" w:type="dxa"/>
            <w:vAlign w:val="center"/>
          </w:tcPr>
          <w:p w:rsidR="002E0505" w:rsidRDefault="002E0505">
            <w:pPr>
              <w:pStyle w:val="1"/>
              <w:rPr>
                <w:rFonts w:cs="Times New Roman"/>
              </w:rPr>
            </w:pPr>
            <w:r>
              <w:rPr>
                <w:rFonts w:hint="eastAsia"/>
              </w:rPr>
              <w:t>事业收入</w:t>
            </w:r>
          </w:p>
        </w:tc>
        <w:tc>
          <w:tcPr>
            <w:tcW w:w="1134" w:type="dxa"/>
            <w:vAlign w:val="center"/>
          </w:tcPr>
          <w:p w:rsidR="002E0505" w:rsidRDefault="002E0505">
            <w:pPr>
              <w:pStyle w:val="1"/>
              <w:rPr>
                <w:rFonts w:cs="Times New Roman"/>
              </w:rPr>
            </w:pPr>
            <w:r>
              <w:rPr>
                <w:rFonts w:hint="eastAsia"/>
              </w:rPr>
              <w:t>经营收入</w:t>
            </w:r>
          </w:p>
        </w:tc>
        <w:tc>
          <w:tcPr>
            <w:tcW w:w="1134" w:type="dxa"/>
            <w:vAlign w:val="center"/>
          </w:tcPr>
          <w:p w:rsidR="002E0505" w:rsidRDefault="002E0505">
            <w:pPr>
              <w:pStyle w:val="1"/>
              <w:rPr>
                <w:rFonts w:cs="Times New Roman"/>
              </w:rPr>
            </w:pPr>
            <w:r>
              <w:rPr>
                <w:rFonts w:hint="eastAsia"/>
              </w:rPr>
              <w:t>上级补助收入</w:t>
            </w:r>
          </w:p>
        </w:tc>
        <w:tc>
          <w:tcPr>
            <w:tcW w:w="1134" w:type="dxa"/>
            <w:vAlign w:val="center"/>
          </w:tcPr>
          <w:p w:rsidR="002E0505" w:rsidRDefault="002E0505">
            <w:pPr>
              <w:pStyle w:val="1"/>
              <w:rPr>
                <w:rFonts w:cs="Times New Roman"/>
              </w:rPr>
            </w:pPr>
            <w:r>
              <w:rPr>
                <w:rFonts w:hint="eastAsia"/>
              </w:rPr>
              <w:t>附属单位上缴收入</w:t>
            </w:r>
          </w:p>
        </w:tc>
        <w:tc>
          <w:tcPr>
            <w:tcW w:w="1134" w:type="dxa"/>
            <w:vAlign w:val="center"/>
          </w:tcPr>
          <w:p w:rsidR="002E0505" w:rsidRDefault="002E0505">
            <w:pPr>
              <w:pStyle w:val="1"/>
              <w:rPr>
                <w:rFonts w:cs="Times New Roman"/>
              </w:rPr>
            </w:pPr>
            <w:r>
              <w:rPr>
                <w:rFonts w:hint="eastAsia"/>
              </w:rPr>
              <w:t>其他收入</w:t>
            </w:r>
          </w:p>
        </w:tc>
        <w:tc>
          <w:tcPr>
            <w:tcW w:w="1134" w:type="dxa"/>
            <w:vMerge/>
          </w:tcPr>
          <w:p w:rsidR="002E0505" w:rsidRDefault="002E0505"/>
        </w:tc>
      </w:tr>
      <w:tr w:rsidR="002E0505">
        <w:trPr>
          <w:trHeight w:val="369"/>
          <w:tblHeader/>
          <w:jc w:val="center"/>
        </w:trPr>
        <w:tc>
          <w:tcPr>
            <w:tcW w:w="680" w:type="dxa"/>
            <w:vAlign w:val="center"/>
          </w:tcPr>
          <w:p w:rsidR="002E0505" w:rsidRDefault="002E0505">
            <w:pPr>
              <w:pStyle w:val="1"/>
              <w:rPr>
                <w:rFonts w:cs="Times New Roman"/>
              </w:rPr>
            </w:pPr>
            <w:r>
              <w:rPr>
                <w:rFonts w:hint="eastAsia"/>
              </w:rPr>
              <w:t>栏次</w:t>
            </w:r>
          </w:p>
        </w:tc>
        <w:tc>
          <w:tcPr>
            <w:tcW w:w="992" w:type="dxa"/>
            <w:vAlign w:val="center"/>
          </w:tcPr>
          <w:p w:rsidR="002E0505" w:rsidRDefault="002E0505">
            <w:pPr>
              <w:pStyle w:val="1"/>
            </w:pPr>
            <w:r>
              <w:t>1</w:t>
            </w:r>
          </w:p>
        </w:tc>
        <w:tc>
          <w:tcPr>
            <w:tcW w:w="1559" w:type="dxa"/>
            <w:vAlign w:val="center"/>
          </w:tcPr>
          <w:p w:rsidR="002E0505" w:rsidRDefault="002E0505">
            <w:pPr>
              <w:pStyle w:val="1"/>
            </w:pPr>
            <w:r>
              <w:t>2</w:t>
            </w:r>
          </w:p>
        </w:tc>
        <w:tc>
          <w:tcPr>
            <w:tcW w:w="1134" w:type="dxa"/>
            <w:vAlign w:val="center"/>
          </w:tcPr>
          <w:p w:rsidR="002E0505" w:rsidRDefault="002E0505">
            <w:pPr>
              <w:pStyle w:val="1"/>
            </w:pPr>
            <w:r>
              <w:t>3</w:t>
            </w:r>
          </w:p>
        </w:tc>
        <w:tc>
          <w:tcPr>
            <w:tcW w:w="1134" w:type="dxa"/>
            <w:vAlign w:val="center"/>
          </w:tcPr>
          <w:p w:rsidR="002E0505" w:rsidRDefault="002E0505">
            <w:pPr>
              <w:pStyle w:val="1"/>
            </w:pPr>
            <w:r>
              <w:t>4</w:t>
            </w:r>
          </w:p>
        </w:tc>
        <w:tc>
          <w:tcPr>
            <w:tcW w:w="1134" w:type="dxa"/>
            <w:vAlign w:val="center"/>
          </w:tcPr>
          <w:p w:rsidR="002E0505" w:rsidRDefault="002E0505">
            <w:pPr>
              <w:pStyle w:val="1"/>
            </w:pPr>
            <w:r>
              <w:t>5</w:t>
            </w:r>
          </w:p>
        </w:tc>
        <w:tc>
          <w:tcPr>
            <w:tcW w:w="1134" w:type="dxa"/>
            <w:vAlign w:val="center"/>
          </w:tcPr>
          <w:p w:rsidR="002E0505" w:rsidRDefault="002E0505">
            <w:pPr>
              <w:pStyle w:val="1"/>
            </w:pPr>
            <w:r>
              <w:t>6</w:t>
            </w:r>
          </w:p>
        </w:tc>
        <w:tc>
          <w:tcPr>
            <w:tcW w:w="1134" w:type="dxa"/>
            <w:vAlign w:val="center"/>
          </w:tcPr>
          <w:p w:rsidR="002E0505" w:rsidRDefault="002E0505">
            <w:pPr>
              <w:pStyle w:val="1"/>
            </w:pPr>
            <w:r>
              <w:t>7</w:t>
            </w:r>
          </w:p>
        </w:tc>
        <w:tc>
          <w:tcPr>
            <w:tcW w:w="1134" w:type="dxa"/>
            <w:vAlign w:val="center"/>
          </w:tcPr>
          <w:p w:rsidR="002E0505" w:rsidRDefault="002E0505">
            <w:pPr>
              <w:pStyle w:val="1"/>
            </w:pPr>
            <w:r>
              <w:t>8</w:t>
            </w:r>
          </w:p>
        </w:tc>
        <w:tc>
          <w:tcPr>
            <w:tcW w:w="1134" w:type="dxa"/>
            <w:vAlign w:val="center"/>
          </w:tcPr>
          <w:p w:rsidR="002E0505" w:rsidRDefault="002E0505">
            <w:pPr>
              <w:pStyle w:val="1"/>
            </w:pPr>
            <w:r>
              <w:t>9</w:t>
            </w:r>
          </w:p>
        </w:tc>
        <w:tc>
          <w:tcPr>
            <w:tcW w:w="1134" w:type="dxa"/>
            <w:vAlign w:val="center"/>
          </w:tcPr>
          <w:p w:rsidR="002E0505" w:rsidRDefault="002E0505">
            <w:pPr>
              <w:pStyle w:val="1"/>
            </w:pPr>
            <w:r>
              <w:t>10</w:t>
            </w:r>
          </w:p>
        </w:tc>
        <w:tc>
          <w:tcPr>
            <w:tcW w:w="1134" w:type="dxa"/>
            <w:vAlign w:val="center"/>
          </w:tcPr>
          <w:p w:rsidR="002E0505" w:rsidRDefault="002E0505">
            <w:pPr>
              <w:pStyle w:val="1"/>
            </w:pPr>
            <w:r>
              <w:t>11</w:t>
            </w:r>
          </w:p>
        </w:tc>
        <w:tc>
          <w:tcPr>
            <w:tcW w:w="1134" w:type="dxa"/>
            <w:vAlign w:val="center"/>
          </w:tcPr>
          <w:p w:rsidR="002E0505" w:rsidRDefault="002E0505">
            <w:pPr>
              <w:pStyle w:val="1"/>
            </w:pPr>
            <w:r>
              <w:t>12</w:t>
            </w:r>
          </w:p>
        </w:tc>
      </w:tr>
      <w:tr w:rsidR="002E0505">
        <w:trPr>
          <w:trHeight w:val="369"/>
          <w:jc w:val="center"/>
        </w:trPr>
        <w:tc>
          <w:tcPr>
            <w:tcW w:w="680" w:type="dxa"/>
            <w:vAlign w:val="center"/>
          </w:tcPr>
          <w:p w:rsidR="002E0505" w:rsidRDefault="002E0505">
            <w:pPr>
              <w:pStyle w:val="3"/>
            </w:pPr>
            <w:r>
              <w:t>1</w:t>
            </w:r>
          </w:p>
        </w:tc>
        <w:tc>
          <w:tcPr>
            <w:tcW w:w="992" w:type="dxa"/>
            <w:vAlign w:val="center"/>
          </w:tcPr>
          <w:p w:rsidR="002E0505" w:rsidRDefault="002E0505">
            <w:pPr>
              <w:pStyle w:val="5"/>
              <w:rPr>
                <w:rFonts w:cs="Times New Roman"/>
              </w:rPr>
            </w:pPr>
          </w:p>
        </w:tc>
        <w:tc>
          <w:tcPr>
            <w:tcW w:w="1559" w:type="dxa"/>
            <w:vAlign w:val="center"/>
          </w:tcPr>
          <w:p w:rsidR="002E0505" w:rsidRDefault="002E0505">
            <w:pPr>
              <w:pStyle w:val="6"/>
              <w:rPr>
                <w:rFonts w:cs="Times New Roman"/>
              </w:rPr>
            </w:pPr>
            <w:r>
              <w:rPr>
                <w:rFonts w:hint="eastAsia"/>
              </w:rPr>
              <w:t>合计</w:t>
            </w:r>
          </w:p>
        </w:tc>
        <w:tc>
          <w:tcPr>
            <w:tcW w:w="1134" w:type="dxa"/>
            <w:vAlign w:val="center"/>
          </w:tcPr>
          <w:p w:rsidR="002E0505" w:rsidRDefault="002E0505">
            <w:pPr>
              <w:pStyle w:val="7"/>
            </w:pPr>
            <w:r>
              <w:t>1548.52</w:t>
            </w:r>
          </w:p>
        </w:tc>
        <w:tc>
          <w:tcPr>
            <w:tcW w:w="1134" w:type="dxa"/>
            <w:vAlign w:val="center"/>
          </w:tcPr>
          <w:p w:rsidR="002E0505" w:rsidRDefault="002E0505">
            <w:pPr>
              <w:pStyle w:val="7"/>
            </w:pPr>
            <w:r>
              <w:t>1548.52</w:t>
            </w:r>
          </w:p>
        </w:tc>
        <w:tc>
          <w:tcPr>
            <w:tcW w:w="1134" w:type="dxa"/>
            <w:vAlign w:val="center"/>
          </w:tcPr>
          <w:p w:rsidR="002E0505" w:rsidRDefault="002E0505">
            <w:pPr>
              <w:pStyle w:val="7"/>
            </w:pPr>
            <w:r>
              <w:t>1548.52</w:t>
            </w:r>
          </w:p>
        </w:tc>
        <w:tc>
          <w:tcPr>
            <w:tcW w:w="1134" w:type="dxa"/>
            <w:vAlign w:val="center"/>
          </w:tcPr>
          <w:p w:rsidR="002E0505" w:rsidRDefault="002E0505">
            <w:pPr>
              <w:pStyle w:val="7"/>
            </w:pPr>
          </w:p>
        </w:tc>
        <w:tc>
          <w:tcPr>
            <w:tcW w:w="1134" w:type="dxa"/>
            <w:vAlign w:val="center"/>
          </w:tcPr>
          <w:p w:rsidR="002E0505" w:rsidRDefault="002E0505">
            <w:pPr>
              <w:pStyle w:val="7"/>
            </w:pPr>
          </w:p>
        </w:tc>
        <w:tc>
          <w:tcPr>
            <w:tcW w:w="1134" w:type="dxa"/>
            <w:vAlign w:val="center"/>
          </w:tcPr>
          <w:p w:rsidR="002E0505" w:rsidRDefault="002E0505">
            <w:pPr>
              <w:pStyle w:val="7"/>
            </w:pPr>
          </w:p>
        </w:tc>
        <w:tc>
          <w:tcPr>
            <w:tcW w:w="1134" w:type="dxa"/>
            <w:vAlign w:val="center"/>
          </w:tcPr>
          <w:p w:rsidR="002E0505" w:rsidRDefault="002E0505">
            <w:pPr>
              <w:pStyle w:val="7"/>
            </w:pPr>
          </w:p>
        </w:tc>
        <w:tc>
          <w:tcPr>
            <w:tcW w:w="1134" w:type="dxa"/>
            <w:vAlign w:val="center"/>
          </w:tcPr>
          <w:p w:rsidR="002E0505" w:rsidRDefault="002E0505">
            <w:pPr>
              <w:pStyle w:val="7"/>
            </w:pPr>
          </w:p>
        </w:tc>
        <w:tc>
          <w:tcPr>
            <w:tcW w:w="1134" w:type="dxa"/>
            <w:vAlign w:val="center"/>
          </w:tcPr>
          <w:p w:rsidR="002E0505" w:rsidRDefault="002E0505">
            <w:pPr>
              <w:pStyle w:val="7"/>
            </w:pPr>
          </w:p>
        </w:tc>
        <w:tc>
          <w:tcPr>
            <w:tcW w:w="1134" w:type="dxa"/>
            <w:vAlign w:val="center"/>
          </w:tcPr>
          <w:p w:rsidR="002E0505" w:rsidRDefault="002E0505">
            <w:pPr>
              <w:pStyle w:val="7"/>
            </w:pPr>
          </w:p>
        </w:tc>
      </w:tr>
      <w:tr w:rsidR="002E0505">
        <w:trPr>
          <w:trHeight w:val="369"/>
          <w:jc w:val="center"/>
        </w:trPr>
        <w:tc>
          <w:tcPr>
            <w:tcW w:w="680" w:type="dxa"/>
            <w:vAlign w:val="center"/>
          </w:tcPr>
          <w:p w:rsidR="002E0505" w:rsidRDefault="002E0505">
            <w:pPr>
              <w:pStyle w:val="3"/>
            </w:pPr>
            <w:r>
              <w:t>2</w:t>
            </w:r>
          </w:p>
        </w:tc>
        <w:tc>
          <w:tcPr>
            <w:tcW w:w="992" w:type="dxa"/>
            <w:vAlign w:val="center"/>
          </w:tcPr>
          <w:p w:rsidR="002E0505" w:rsidRDefault="002E0505">
            <w:pPr>
              <w:pStyle w:val="2"/>
            </w:pPr>
            <w:r>
              <w:t>224</w:t>
            </w:r>
          </w:p>
        </w:tc>
        <w:tc>
          <w:tcPr>
            <w:tcW w:w="1559" w:type="dxa"/>
            <w:vAlign w:val="center"/>
          </w:tcPr>
          <w:p w:rsidR="002E0505" w:rsidRDefault="002E0505">
            <w:pPr>
              <w:pStyle w:val="2"/>
              <w:rPr>
                <w:rFonts w:cs="Times New Roman"/>
              </w:rPr>
            </w:pPr>
            <w:r>
              <w:rPr>
                <w:rFonts w:hint="eastAsia"/>
              </w:rPr>
              <w:t>灾害防治及应急管理支出</w:t>
            </w:r>
          </w:p>
        </w:tc>
        <w:tc>
          <w:tcPr>
            <w:tcW w:w="1134" w:type="dxa"/>
            <w:vAlign w:val="center"/>
          </w:tcPr>
          <w:p w:rsidR="002E0505" w:rsidRDefault="002E0505">
            <w:pPr>
              <w:pStyle w:val="4"/>
            </w:pPr>
            <w:r>
              <w:t>1548.52</w:t>
            </w:r>
          </w:p>
        </w:tc>
        <w:tc>
          <w:tcPr>
            <w:tcW w:w="1134" w:type="dxa"/>
            <w:vAlign w:val="center"/>
          </w:tcPr>
          <w:p w:rsidR="002E0505" w:rsidRDefault="002E0505">
            <w:pPr>
              <w:pStyle w:val="4"/>
            </w:pPr>
            <w:r>
              <w:t>1548.52</w:t>
            </w:r>
          </w:p>
        </w:tc>
        <w:tc>
          <w:tcPr>
            <w:tcW w:w="1134" w:type="dxa"/>
            <w:vAlign w:val="center"/>
          </w:tcPr>
          <w:p w:rsidR="002E0505" w:rsidRDefault="002E0505">
            <w:pPr>
              <w:pStyle w:val="4"/>
            </w:pPr>
            <w:r>
              <w:t>1548.52</w:t>
            </w: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r>
      <w:tr w:rsidR="002E0505">
        <w:trPr>
          <w:trHeight w:val="369"/>
          <w:jc w:val="center"/>
        </w:trPr>
        <w:tc>
          <w:tcPr>
            <w:tcW w:w="680" w:type="dxa"/>
            <w:vAlign w:val="center"/>
          </w:tcPr>
          <w:p w:rsidR="002E0505" w:rsidRDefault="002E0505">
            <w:pPr>
              <w:pStyle w:val="3"/>
            </w:pPr>
            <w:r>
              <w:t>3</w:t>
            </w:r>
          </w:p>
        </w:tc>
        <w:tc>
          <w:tcPr>
            <w:tcW w:w="992" w:type="dxa"/>
            <w:vAlign w:val="center"/>
          </w:tcPr>
          <w:p w:rsidR="002E0505" w:rsidRDefault="002E0505">
            <w:pPr>
              <w:pStyle w:val="2"/>
            </w:pPr>
            <w:r>
              <w:t>22402</w:t>
            </w:r>
          </w:p>
        </w:tc>
        <w:tc>
          <w:tcPr>
            <w:tcW w:w="1559" w:type="dxa"/>
            <w:vAlign w:val="center"/>
          </w:tcPr>
          <w:p w:rsidR="002E0505" w:rsidRDefault="002E0505">
            <w:pPr>
              <w:pStyle w:val="2"/>
              <w:rPr>
                <w:rFonts w:cs="Times New Roman"/>
              </w:rPr>
            </w:pPr>
            <w:r>
              <w:rPr>
                <w:rFonts w:hint="eastAsia"/>
              </w:rPr>
              <w:t>消防救援事务</w:t>
            </w:r>
          </w:p>
        </w:tc>
        <w:tc>
          <w:tcPr>
            <w:tcW w:w="1134" w:type="dxa"/>
            <w:vAlign w:val="center"/>
          </w:tcPr>
          <w:p w:rsidR="002E0505" w:rsidRDefault="002E0505">
            <w:pPr>
              <w:pStyle w:val="4"/>
            </w:pPr>
            <w:r>
              <w:t>1548.52</w:t>
            </w:r>
          </w:p>
        </w:tc>
        <w:tc>
          <w:tcPr>
            <w:tcW w:w="1134" w:type="dxa"/>
            <w:vAlign w:val="center"/>
          </w:tcPr>
          <w:p w:rsidR="002E0505" w:rsidRDefault="002E0505">
            <w:pPr>
              <w:pStyle w:val="4"/>
            </w:pPr>
            <w:r>
              <w:t>1548.52</w:t>
            </w:r>
          </w:p>
        </w:tc>
        <w:tc>
          <w:tcPr>
            <w:tcW w:w="1134" w:type="dxa"/>
            <w:vAlign w:val="center"/>
          </w:tcPr>
          <w:p w:rsidR="002E0505" w:rsidRDefault="002E0505">
            <w:pPr>
              <w:pStyle w:val="4"/>
            </w:pPr>
            <w:r>
              <w:t>1548.52</w:t>
            </w: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r>
      <w:tr w:rsidR="002E0505">
        <w:trPr>
          <w:trHeight w:val="369"/>
          <w:jc w:val="center"/>
        </w:trPr>
        <w:tc>
          <w:tcPr>
            <w:tcW w:w="680" w:type="dxa"/>
            <w:vAlign w:val="center"/>
          </w:tcPr>
          <w:p w:rsidR="002E0505" w:rsidRDefault="002E0505">
            <w:pPr>
              <w:pStyle w:val="3"/>
            </w:pPr>
            <w:r>
              <w:t>4</w:t>
            </w:r>
          </w:p>
        </w:tc>
        <w:tc>
          <w:tcPr>
            <w:tcW w:w="992" w:type="dxa"/>
            <w:vAlign w:val="center"/>
          </w:tcPr>
          <w:p w:rsidR="002E0505" w:rsidRDefault="002E0505">
            <w:pPr>
              <w:pStyle w:val="2"/>
            </w:pPr>
            <w:r>
              <w:t>2240201</w:t>
            </w:r>
          </w:p>
        </w:tc>
        <w:tc>
          <w:tcPr>
            <w:tcW w:w="1559" w:type="dxa"/>
            <w:vAlign w:val="center"/>
          </w:tcPr>
          <w:p w:rsidR="002E0505" w:rsidRDefault="002E0505">
            <w:pPr>
              <w:pStyle w:val="2"/>
              <w:rPr>
                <w:rFonts w:cs="Times New Roman"/>
              </w:rPr>
            </w:pPr>
            <w:r>
              <w:rPr>
                <w:rFonts w:hint="eastAsia"/>
              </w:rPr>
              <w:t>行政运行</w:t>
            </w:r>
          </w:p>
        </w:tc>
        <w:tc>
          <w:tcPr>
            <w:tcW w:w="1134" w:type="dxa"/>
            <w:vAlign w:val="center"/>
          </w:tcPr>
          <w:p w:rsidR="002E0505" w:rsidRDefault="002E0505">
            <w:pPr>
              <w:pStyle w:val="4"/>
            </w:pPr>
            <w:r>
              <w:t>1443.92</w:t>
            </w:r>
          </w:p>
        </w:tc>
        <w:tc>
          <w:tcPr>
            <w:tcW w:w="1134" w:type="dxa"/>
            <w:vAlign w:val="center"/>
          </w:tcPr>
          <w:p w:rsidR="002E0505" w:rsidRDefault="002E0505">
            <w:pPr>
              <w:pStyle w:val="4"/>
            </w:pPr>
            <w:r>
              <w:t>1443.92</w:t>
            </w:r>
          </w:p>
        </w:tc>
        <w:tc>
          <w:tcPr>
            <w:tcW w:w="1134" w:type="dxa"/>
            <w:vAlign w:val="center"/>
          </w:tcPr>
          <w:p w:rsidR="002E0505" w:rsidRDefault="002E0505">
            <w:pPr>
              <w:pStyle w:val="4"/>
            </w:pPr>
            <w:r>
              <w:t>1443.92</w:t>
            </w: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r>
      <w:tr w:rsidR="002E0505">
        <w:trPr>
          <w:trHeight w:val="369"/>
          <w:jc w:val="center"/>
        </w:trPr>
        <w:tc>
          <w:tcPr>
            <w:tcW w:w="680" w:type="dxa"/>
            <w:vAlign w:val="center"/>
          </w:tcPr>
          <w:p w:rsidR="002E0505" w:rsidRDefault="002E0505">
            <w:pPr>
              <w:pStyle w:val="3"/>
            </w:pPr>
            <w:r>
              <w:t>5</w:t>
            </w:r>
          </w:p>
        </w:tc>
        <w:tc>
          <w:tcPr>
            <w:tcW w:w="992" w:type="dxa"/>
            <w:vAlign w:val="center"/>
          </w:tcPr>
          <w:p w:rsidR="002E0505" w:rsidRDefault="002E0505">
            <w:pPr>
              <w:pStyle w:val="2"/>
            </w:pPr>
            <w:r>
              <w:t>2240204</w:t>
            </w:r>
          </w:p>
        </w:tc>
        <w:tc>
          <w:tcPr>
            <w:tcW w:w="1559" w:type="dxa"/>
            <w:vAlign w:val="center"/>
          </w:tcPr>
          <w:p w:rsidR="002E0505" w:rsidRDefault="002E0505">
            <w:pPr>
              <w:pStyle w:val="2"/>
              <w:rPr>
                <w:rFonts w:cs="Times New Roman"/>
              </w:rPr>
            </w:pPr>
            <w:r>
              <w:rPr>
                <w:rFonts w:hint="eastAsia"/>
              </w:rPr>
              <w:t>消防应急救援</w:t>
            </w:r>
          </w:p>
        </w:tc>
        <w:tc>
          <w:tcPr>
            <w:tcW w:w="1134" w:type="dxa"/>
            <w:vAlign w:val="center"/>
          </w:tcPr>
          <w:p w:rsidR="002E0505" w:rsidRDefault="002E0505">
            <w:pPr>
              <w:pStyle w:val="4"/>
            </w:pPr>
            <w:r>
              <w:t>104.60</w:t>
            </w:r>
          </w:p>
        </w:tc>
        <w:tc>
          <w:tcPr>
            <w:tcW w:w="1134" w:type="dxa"/>
            <w:vAlign w:val="center"/>
          </w:tcPr>
          <w:p w:rsidR="002E0505" w:rsidRDefault="002E0505">
            <w:pPr>
              <w:pStyle w:val="4"/>
            </w:pPr>
            <w:r>
              <w:t>104.60</w:t>
            </w:r>
          </w:p>
        </w:tc>
        <w:tc>
          <w:tcPr>
            <w:tcW w:w="1134" w:type="dxa"/>
            <w:vAlign w:val="center"/>
          </w:tcPr>
          <w:p w:rsidR="002E0505" w:rsidRDefault="002E0505">
            <w:pPr>
              <w:pStyle w:val="4"/>
            </w:pPr>
            <w:r>
              <w:t>104.60</w:t>
            </w: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c>
          <w:tcPr>
            <w:tcW w:w="1134" w:type="dxa"/>
            <w:vAlign w:val="center"/>
          </w:tcPr>
          <w:p w:rsidR="002E0505" w:rsidRDefault="002E0505">
            <w:pPr>
              <w:pStyle w:val="4"/>
            </w:pP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jc w:val="center"/>
        <w:outlineLvl w:val="4"/>
      </w:pPr>
      <w:r>
        <w:rPr>
          <w:rFonts w:ascii="方正小标宋_GBK" w:eastAsia="方正小标宋_GBK" w:hAnsi="方正小标宋_GBK" w:cs="方正小标宋_GBK" w:hint="eastAsia"/>
          <w:color w:val="000000"/>
          <w:sz w:val="36"/>
          <w:szCs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2E050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807001</w:t>
            </w:r>
            <w:r>
              <w:rPr>
                <w:rFonts w:hint="eastAsia"/>
              </w:rPr>
              <w:t>魏县消防救援大队本级</w:t>
            </w:r>
          </w:p>
        </w:tc>
        <w:tc>
          <w:tcPr>
            <w:tcW w:w="2721" w:type="dxa"/>
            <w:gridSpan w:val="2"/>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5528" w:type="dxa"/>
            <w:gridSpan w:val="2"/>
            <w:vAlign w:val="center"/>
          </w:tcPr>
          <w:p w:rsidR="002E0505" w:rsidRDefault="002E0505">
            <w:pPr>
              <w:pStyle w:val="1"/>
              <w:rPr>
                <w:rFonts w:cs="Times New Roman"/>
              </w:rPr>
            </w:pPr>
            <w:r>
              <w:rPr>
                <w:rFonts w:hint="eastAsia"/>
              </w:rPr>
              <w:t>功能分类科目</w:t>
            </w:r>
          </w:p>
        </w:tc>
        <w:tc>
          <w:tcPr>
            <w:tcW w:w="1361" w:type="dxa"/>
            <w:vMerge w:val="restart"/>
            <w:vAlign w:val="center"/>
          </w:tcPr>
          <w:p w:rsidR="002E0505" w:rsidRDefault="002E0505">
            <w:pPr>
              <w:pStyle w:val="1"/>
              <w:rPr>
                <w:rFonts w:cs="Times New Roman"/>
              </w:rPr>
            </w:pPr>
            <w:r>
              <w:rPr>
                <w:rFonts w:hint="eastAsia"/>
              </w:rPr>
              <w:t>合计</w:t>
            </w:r>
          </w:p>
        </w:tc>
        <w:tc>
          <w:tcPr>
            <w:tcW w:w="1361" w:type="dxa"/>
            <w:vMerge w:val="restart"/>
            <w:vAlign w:val="center"/>
          </w:tcPr>
          <w:p w:rsidR="002E0505" w:rsidRDefault="002E0505">
            <w:pPr>
              <w:pStyle w:val="1"/>
              <w:rPr>
                <w:rFonts w:cs="Times New Roman"/>
              </w:rPr>
            </w:pPr>
            <w:r>
              <w:rPr>
                <w:rFonts w:hint="eastAsia"/>
              </w:rPr>
              <w:t>基本支出</w:t>
            </w:r>
          </w:p>
        </w:tc>
        <w:tc>
          <w:tcPr>
            <w:tcW w:w="1361" w:type="dxa"/>
            <w:vMerge w:val="restart"/>
            <w:vAlign w:val="center"/>
          </w:tcPr>
          <w:p w:rsidR="002E0505" w:rsidRDefault="002E0505">
            <w:pPr>
              <w:pStyle w:val="1"/>
              <w:rPr>
                <w:rFonts w:cs="Times New Roman"/>
              </w:rPr>
            </w:pPr>
            <w:r>
              <w:rPr>
                <w:rFonts w:hint="eastAsia"/>
              </w:rPr>
              <w:t>项目支出</w:t>
            </w:r>
          </w:p>
        </w:tc>
        <w:tc>
          <w:tcPr>
            <w:tcW w:w="1361" w:type="dxa"/>
            <w:vMerge w:val="restart"/>
            <w:vAlign w:val="center"/>
          </w:tcPr>
          <w:p w:rsidR="002E0505" w:rsidRDefault="002E0505">
            <w:pPr>
              <w:pStyle w:val="1"/>
              <w:rPr>
                <w:rFonts w:cs="Times New Roman"/>
              </w:rPr>
            </w:pPr>
            <w:r>
              <w:rPr>
                <w:rFonts w:hint="eastAsia"/>
              </w:rPr>
              <w:t>经营支出</w:t>
            </w:r>
          </w:p>
        </w:tc>
        <w:tc>
          <w:tcPr>
            <w:tcW w:w="1361" w:type="dxa"/>
            <w:vMerge w:val="restart"/>
            <w:vAlign w:val="center"/>
          </w:tcPr>
          <w:p w:rsidR="002E0505" w:rsidRDefault="002E0505">
            <w:pPr>
              <w:pStyle w:val="1"/>
              <w:rPr>
                <w:rFonts w:cs="Times New Roman"/>
              </w:rPr>
            </w:pPr>
            <w:r>
              <w:rPr>
                <w:rFonts w:hint="eastAsia"/>
              </w:rPr>
              <w:t>上解上级</w:t>
            </w:r>
            <w:r>
              <w:t xml:space="preserve">     </w:t>
            </w:r>
            <w:r>
              <w:rPr>
                <w:rFonts w:hint="eastAsia"/>
              </w:rPr>
              <w:t>支出</w:t>
            </w:r>
          </w:p>
        </w:tc>
        <w:tc>
          <w:tcPr>
            <w:tcW w:w="1361" w:type="dxa"/>
            <w:vMerge w:val="restart"/>
            <w:vAlign w:val="center"/>
          </w:tcPr>
          <w:p w:rsidR="002E0505" w:rsidRDefault="002E0505">
            <w:pPr>
              <w:pStyle w:val="1"/>
              <w:rPr>
                <w:rFonts w:cs="Times New Roman"/>
              </w:rPr>
            </w:pPr>
            <w:r>
              <w:rPr>
                <w:rFonts w:hint="eastAsia"/>
              </w:rPr>
              <w:t>对附属单位补助支出</w:t>
            </w:r>
          </w:p>
        </w:tc>
      </w:tr>
      <w:tr w:rsidR="002E0505">
        <w:trPr>
          <w:trHeight w:val="369"/>
          <w:tblHeader/>
          <w:jc w:val="center"/>
        </w:trPr>
        <w:tc>
          <w:tcPr>
            <w:tcW w:w="850" w:type="dxa"/>
            <w:vMerge/>
          </w:tcPr>
          <w:p w:rsidR="002E0505" w:rsidRDefault="002E0505"/>
        </w:tc>
        <w:tc>
          <w:tcPr>
            <w:tcW w:w="992" w:type="dxa"/>
            <w:vAlign w:val="center"/>
          </w:tcPr>
          <w:p w:rsidR="002E0505" w:rsidRDefault="002E0505">
            <w:pPr>
              <w:pStyle w:val="1"/>
              <w:rPr>
                <w:rFonts w:cs="Times New Roman"/>
              </w:rPr>
            </w:pPr>
            <w:r>
              <w:rPr>
                <w:rFonts w:hint="eastAsia"/>
              </w:rPr>
              <w:t>科目</w:t>
            </w:r>
            <w:r>
              <w:t xml:space="preserve">    </w:t>
            </w:r>
            <w:r>
              <w:rPr>
                <w:rFonts w:hint="eastAsia"/>
              </w:rPr>
              <w:t>编码</w:t>
            </w:r>
          </w:p>
        </w:tc>
        <w:tc>
          <w:tcPr>
            <w:tcW w:w="4535" w:type="dxa"/>
            <w:vAlign w:val="center"/>
          </w:tcPr>
          <w:p w:rsidR="002E0505" w:rsidRDefault="002E0505">
            <w:pPr>
              <w:pStyle w:val="1"/>
              <w:rPr>
                <w:rFonts w:cs="Times New Roman"/>
              </w:rPr>
            </w:pPr>
            <w:r>
              <w:rPr>
                <w:rFonts w:hint="eastAsia"/>
              </w:rPr>
              <w:t>科目名称</w:t>
            </w:r>
          </w:p>
        </w:tc>
        <w:tc>
          <w:tcPr>
            <w:tcW w:w="1361" w:type="dxa"/>
            <w:vMerge/>
          </w:tcPr>
          <w:p w:rsidR="002E0505" w:rsidRDefault="002E0505"/>
        </w:tc>
        <w:tc>
          <w:tcPr>
            <w:tcW w:w="1361" w:type="dxa"/>
            <w:vMerge/>
          </w:tcPr>
          <w:p w:rsidR="002E0505" w:rsidRDefault="002E0505"/>
        </w:tc>
        <w:tc>
          <w:tcPr>
            <w:tcW w:w="1361" w:type="dxa"/>
            <w:vMerge/>
          </w:tcPr>
          <w:p w:rsidR="002E0505" w:rsidRDefault="002E0505"/>
        </w:tc>
        <w:tc>
          <w:tcPr>
            <w:tcW w:w="1361" w:type="dxa"/>
            <w:vMerge/>
          </w:tcPr>
          <w:p w:rsidR="002E0505" w:rsidRDefault="002E0505"/>
        </w:tc>
        <w:tc>
          <w:tcPr>
            <w:tcW w:w="1361" w:type="dxa"/>
            <w:vMerge/>
          </w:tcPr>
          <w:p w:rsidR="002E0505" w:rsidRDefault="002E0505"/>
        </w:tc>
        <w:tc>
          <w:tcPr>
            <w:tcW w:w="1361" w:type="dxa"/>
            <w:vMerge/>
          </w:tcPr>
          <w:p w:rsidR="002E0505" w:rsidRDefault="002E0505"/>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992" w:type="dxa"/>
            <w:vAlign w:val="center"/>
          </w:tcPr>
          <w:p w:rsidR="002E0505" w:rsidRDefault="002E0505">
            <w:pPr>
              <w:pStyle w:val="1"/>
            </w:pPr>
            <w:r>
              <w:t>1</w:t>
            </w:r>
          </w:p>
        </w:tc>
        <w:tc>
          <w:tcPr>
            <w:tcW w:w="4535" w:type="dxa"/>
            <w:vAlign w:val="center"/>
          </w:tcPr>
          <w:p w:rsidR="002E0505" w:rsidRDefault="002E0505">
            <w:pPr>
              <w:pStyle w:val="1"/>
            </w:pPr>
            <w:r>
              <w:t>2</w:t>
            </w:r>
          </w:p>
        </w:tc>
        <w:tc>
          <w:tcPr>
            <w:tcW w:w="1361" w:type="dxa"/>
            <w:vAlign w:val="center"/>
          </w:tcPr>
          <w:p w:rsidR="002E0505" w:rsidRDefault="002E0505">
            <w:pPr>
              <w:pStyle w:val="1"/>
            </w:pPr>
            <w:r>
              <w:t>3</w:t>
            </w:r>
          </w:p>
        </w:tc>
        <w:tc>
          <w:tcPr>
            <w:tcW w:w="1361" w:type="dxa"/>
            <w:vAlign w:val="center"/>
          </w:tcPr>
          <w:p w:rsidR="002E0505" w:rsidRDefault="002E0505">
            <w:pPr>
              <w:pStyle w:val="1"/>
            </w:pPr>
            <w:r>
              <w:t>4</w:t>
            </w:r>
          </w:p>
        </w:tc>
        <w:tc>
          <w:tcPr>
            <w:tcW w:w="1361" w:type="dxa"/>
            <w:vAlign w:val="center"/>
          </w:tcPr>
          <w:p w:rsidR="002E0505" w:rsidRDefault="002E0505">
            <w:pPr>
              <w:pStyle w:val="1"/>
            </w:pPr>
            <w:r>
              <w:t>5</w:t>
            </w:r>
          </w:p>
        </w:tc>
        <w:tc>
          <w:tcPr>
            <w:tcW w:w="1361" w:type="dxa"/>
            <w:vAlign w:val="center"/>
          </w:tcPr>
          <w:p w:rsidR="002E0505" w:rsidRDefault="002E0505">
            <w:pPr>
              <w:pStyle w:val="1"/>
            </w:pPr>
            <w:r>
              <w:t>6</w:t>
            </w:r>
          </w:p>
        </w:tc>
        <w:tc>
          <w:tcPr>
            <w:tcW w:w="1361" w:type="dxa"/>
            <w:vAlign w:val="center"/>
          </w:tcPr>
          <w:p w:rsidR="002E0505" w:rsidRDefault="002E0505">
            <w:pPr>
              <w:pStyle w:val="1"/>
            </w:pPr>
            <w:r>
              <w:t>7</w:t>
            </w:r>
          </w:p>
        </w:tc>
        <w:tc>
          <w:tcPr>
            <w:tcW w:w="1361" w:type="dxa"/>
            <w:vAlign w:val="center"/>
          </w:tcPr>
          <w:p w:rsidR="002E0505" w:rsidRDefault="002E0505">
            <w:pPr>
              <w:pStyle w:val="1"/>
            </w:pPr>
            <w:r>
              <w:t>8</w:t>
            </w:r>
          </w:p>
        </w:tc>
      </w:tr>
      <w:tr w:rsidR="002E0505">
        <w:trPr>
          <w:trHeight w:val="369"/>
          <w:jc w:val="center"/>
        </w:trPr>
        <w:tc>
          <w:tcPr>
            <w:tcW w:w="850" w:type="dxa"/>
            <w:vAlign w:val="center"/>
          </w:tcPr>
          <w:p w:rsidR="002E0505" w:rsidRDefault="002E0505">
            <w:pPr>
              <w:pStyle w:val="3"/>
            </w:pPr>
            <w:r>
              <w:t>1</w:t>
            </w:r>
          </w:p>
        </w:tc>
        <w:tc>
          <w:tcPr>
            <w:tcW w:w="992" w:type="dxa"/>
            <w:vAlign w:val="center"/>
          </w:tcPr>
          <w:p w:rsidR="002E0505" w:rsidRDefault="002E0505">
            <w:pPr>
              <w:pStyle w:val="5"/>
              <w:rPr>
                <w:rFonts w:cs="Times New Roman"/>
              </w:rPr>
            </w:pPr>
          </w:p>
        </w:tc>
        <w:tc>
          <w:tcPr>
            <w:tcW w:w="4535" w:type="dxa"/>
            <w:vAlign w:val="center"/>
          </w:tcPr>
          <w:p w:rsidR="002E0505" w:rsidRDefault="002E0505">
            <w:pPr>
              <w:pStyle w:val="6"/>
              <w:rPr>
                <w:rFonts w:cs="Times New Roman"/>
              </w:rPr>
            </w:pPr>
            <w:r>
              <w:rPr>
                <w:rFonts w:hint="eastAsia"/>
              </w:rPr>
              <w:t>合计</w:t>
            </w:r>
          </w:p>
        </w:tc>
        <w:tc>
          <w:tcPr>
            <w:tcW w:w="1361" w:type="dxa"/>
            <w:vAlign w:val="center"/>
          </w:tcPr>
          <w:p w:rsidR="002E0505" w:rsidRDefault="002E0505">
            <w:pPr>
              <w:pStyle w:val="7"/>
            </w:pPr>
            <w:r>
              <w:t>1548.52</w:t>
            </w:r>
          </w:p>
        </w:tc>
        <w:tc>
          <w:tcPr>
            <w:tcW w:w="1361" w:type="dxa"/>
            <w:vAlign w:val="center"/>
          </w:tcPr>
          <w:p w:rsidR="002E0505" w:rsidRDefault="002E0505">
            <w:pPr>
              <w:pStyle w:val="7"/>
            </w:pPr>
            <w:r>
              <w:t>1338.12</w:t>
            </w:r>
          </w:p>
        </w:tc>
        <w:tc>
          <w:tcPr>
            <w:tcW w:w="1361" w:type="dxa"/>
            <w:vAlign w:val="center"/>
          </w:tcPr>
          <w:p w:rsidR="002E0505" w:rsidRDefault="002E0505">
            <w:pPr>
              <w:pStyle w:val="7"/>
            </w:pPr>
            <w:r>
              <w:t>210.40</w:t>
            </w:r>
          </w:p>
        </w:tc>
        <w:tc>
          <w:tcPr>
            <w:tcW w:w="1361" w:type="dxa"/>
            <w:vAlign w:val="center"/>
          </w:tcPr>
          <w:p w:rsidR="002E0505" w:rsidRDefault="002E0505">
            <w:pPr>
              <w:pStyle w:val="7"/>
            </w:pPr>
          </w:p>
        </w:tc>
        <w:tc>
          <w:tcPr>
            <w:tcW w:w="1361" w:type="dxa"/>
            <w:vAlign w:val="center"/>
          </w:tcPr>
          <w:p w:rsidR="002E0505" w:rsidRDefault="002E0505">
            <w:pPr>
              <w:pStyle w:val="7"/>
            </w:pPr>
          </w:p>
        </w:tc>
        <w:tc>
          <w:tcPr>
            <w:tcW w:w="1361" w:type="dxa"/>
            <w:vAlign w:val="center"/>
          </w:tcPr>
          <w:p w:rsidR="002E0505" w:rsidRDefault="002E0505">
            <w:pPr>
              <w:pStyle w:val="7"/>
            </w:pPr>
          </w:p>
        </w:tc>
      </w:tr>
      <w:tr w:rsidR="002E0505">
        <w:trPr>
          <w:trHeight w:val="369"/>
          <w:jc w:val="center"/>
        </w:trPr>
        <w:tc>
          <w:tcPr>
            <w:tcW w:w="850" w:type="dxa"/>
            <w:vAlign w:val="center"/>
          </w:tcPr>
          <w:p w:rsidR="002E0505" w:rsidRDefault="002E0505">
            <w:pPr>
              <w:pStyle w:val="3"/>
            </w:pPr>
            <w:r>
              <w:t>2</w:t>
            </w:r>
          </w:p>
        </w:tc>
        <w:tc>
          <w:tcPr>
            <w:tcW w:w="992" w:type="dxa"/>
            <w:vAlign w:val="center"/>
          </w:tcPr>
          <w:p w:rsidR="002E0505" w:rsidRDefault="002E0505">
            <w:pPr>
              <w:pStyle w:val="2"/>
            </w:pPr>
            <w:r>
              <w:t>224</w:t>
            </w:r>
          </w:p>
        </w:tc>
        <w:tc>
          <w:tcPr>
            <w:tcW w:w="4535" w:type="dxa"/>
            <w:vAlign w:val="center"/>
          </w:tcPr>
          <w:p w:rsidR="002E0505" w:rsidRDefault="002E0505">
            <w:pPr>
              <w:pStyle w:val="2"/>
              <w:rPr>
                <w:rFonts w:cs="Times New Roman"/>
              </w:rPr>
            </w:pPr>
            <w:r>
              <w:rPr>
                <w:rFonts w:hint="eastAsia"/>
              </w:rPr>
              <w:t>灾害防治及应急管理支出</w:t>
            </w:r>
          </w:p>
        </w:tc>
        <w:tc>
          <w:tcPr>
            <w:tcW w:w="1361" w:type="dxa"/>
            <w:vAlign w:val="center"/>
          </w:tcPr>
          <w:p w:rsidR="002E0505" w:rsidRDefault="002E0505">
            <w:pPr>
              <w:pStyle w:val="4"/>
            </w:pPr>
            <w:r>
              <w:t>1548.52</w:t>
            </w:r>
          </w:p>
        </w:tc>
        <w:tc>
          <w:tcPr>
            <w:tcW w:w="1361" w:type="dxa"/>
            <w:vAlign w:val="center"/>
          </w:tcPr>
          <w:p w:rsidR="002E0505" w:rsidRDefault="002E0505">
            <w:pPr>
              <w:pStyle w:val="4"/>
            </w:pPr>
            <w:r>
              <w:t>1338.12</w:t>
            </w:r>
          </w:p>
        </w:tc>
        <w:tc>
          <w:tcPr>
            <w:tcW w:w="1361" w:type="dxa"/>
            <w:vAlign w:val="center"/>
          </w:tcPr>
          <w:p w:rsidR="002E0505" w:rsidRDefault="002E0505">
            <w:pPr>
              <w:pStyle w:val="4"/>
            </w:pPr>
            <w:r>
              <w:t>210.40</w:t>
            </w:r>
          </w:p>
        </w:tc>
        <w:tc>
          <w:tcPr>
            <w:tcW w:w="1361" w:type="dxa"/>
            <w:vAlign w:val="center"/>
          </w:tcPr>
          <w:p w:rsidR="002E0505" w:rsidRDefault="002E0505">
            <w:pPr>
              <w:pStyle w:val="4"/>
            </w:pPr>
          </w:p>
        </w:tc>
        <w:tc>
          <w:tcPr>
            <w:tcW w:w="1361" w:type="dxa"/>
            <w:vAlign w:val="center"/>
          </w:tcPr>
          <w:p w:rsidR="002E0505" w:rsidRDefault="002E0505">
            <w:pPr>
              <w:pStyle w:val="4"/>
            </w:pPr>
          </w:p>
        </w:tc>
        <w:tc>
          <w:tcPr>
            <w:tcW w:w="1361"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3</w:t>
            </w:r>
          </w:p>
        </w:tc>
        <w:tc>
          <w:tcPr>
            <w:tcW w:w="992" w:type="dxa"/>
            <w:vAlign w:val="center"/>
          </w:tcPr>
          <w:p w:rsidR="002E0505" w:rsidRDefault="002E0505">
            <w:pPr>
              <w:pStyle w:val="2"/>
            </w:pPr>
            <w:r>
              <w:t>22402</w:t>
            </w:r>
          </w:p>
        </w:tc>
        <w:tc>
          <w:tcPr>
            <w:tcW w:w="4535" w:type="dxa"/>
            <w:vAlign w:val="center"/>
          </w:tcPr>
          <w:p w:rsidR="002E0505" w:rsidRDefault="002E0505">
            <w:pPr>
              <w:pStyle w:val="2"/>
              <w:rPr>
                <w:rFonts w:cs="Times New Roman"/>
              </w:rPr>
            </w:pPr>
            <w:r>
              <w:rPr>
                <w:rFonts w:hint="eastAsia"/>
              </w:rPr>
              <w:t>消防救援事务</w:t>
            </w:r>
          </w:p>
        </w:tc>
        <w:tc>
          <w:tcPr>
            <w:tcW w:w="1361" w:type="dxa"/>
            <w:vAlign w:val="center"/>
          </w:tcPr>
          <w:p w:rsidR="002E0505" w:rsidRDefault="002E0505">
            <w:pPr>
              <w:pStyle w:val="4"/>
            </w:pPr>
            <w:r>
              <w:t>1548.52</w:t>
            </w:r>
          </w:p>
        </w:tc>
        <w:tc>
          <w:tcPr>
            <w:tcW w:w="1361" w:type="dxa"/>
            <w:vAlign w:val="center"/>
          </w:tcPr>
          <w:p w:rsidR="002E0505" w:rsidRDefault="002E0505">
            <w:pPr>
              <w:pStyle w:val="4"/>
            </w:pPr>
            <w:r>
              <w:t>1338.12</w:t>
            </w:r>
          </w:p>
        </w:tc>
        <w:tc>
          <w:tcPr>
            <w:tcW w:w="1361" w:type="dxa"/>
            <w:vAlign w:val="center"/>
          </w:tcPr>
          <w:p w:rsidR="002E0505" w:rsidRDefault="002E0505">
            <w:pPr>
              <w:pStyle w:val="4"/>
            </w:pPr>
            <w:r>
              <w:t>210.40</w:t>
            </w:r>
          </w:p>
        </w:tc>
        <w:tc>
          <w:tcPr>
            <w:tcW w:w="1361" w:type="dxa"/>
            <w:vAlign w:val="center"/>
          </w:tcPr>
          <w:p w:rsidR="002E0505" w:rsidRDefault="002E0505">
            <w:pPr>
              <w:pStyle w:val="4"/>
            </w:pPr>
          </w:p>
        </w:tc>
        <w:tc>
          <w:tcPr>
            <w:tcW w:w="1361" w:type="dxa"/>
            <w:vAlign w:val="center"/>
          </w:tcPr>
          <w:p w:rsidR="002E0505" w:rsidRDefault="002E0505">
            <w:pPr>
              <w:pStyle w:val="4"/>
            </w:pPr>
          </w:p>
        </w:tc>
        <w:tc>
          <w:tcPr>
            <w:tcW w:w="1361"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4</w:t>
            </w:r>
          </w:p>
        </w:tc>
        <w:tc>
          <w:tcPr>
            <w:tcW w:w="992" w:type="dxa"/>
            <w:vAlign w:val="center"/>
          </w:tcPr>
          <w:p w:rsidR="002E0505" w:rsidRDefault="002E0505">
            <w:pPr>
              <w:pStyle w:val="2"/>
            </w:pPr>
            <w:r>
              <w:t>2240201</w:t>
            </w:r>
          </w:p>
        </w:tc>
        <w:tc>
          <w:tcPr>
            <w:tcW w:w="4535" w:type="dxa"/>
            <w:vAlign w:val="center"/>
          </w:tcPr>
          <w:p w:rsidR="002E0505" w:rsidRDefault="002E0505">
            <w:pPr>
              <w:pStyle w:val="2"/>
              <w:rPr>
                <w:rFonts w:cs="Times New Roman"/>
              </w:rPr>
            </w:pPr>
            <w:r>
              <w:rPr>
                <w:rFonts w:hint="eastAsia"/>
              </w:rPr>
              <w:t>行政运行</w:t>
            </w:r>
          </w:p>
        </w:tc>
        <w:tc>
          <w:tcPr>
            <w:tcW w:w="1361" w:type="dxa"/>
            <w:vAlign w:val="center"/>
          </w:tcPr>
          <w:p w:rsidR="002E0505" w:rsidRDefault="002E0505">
            <w:pPr>
              <w:pStyle w:val="4"/>
            </w:pPr>
            <w:r>
              <w:t>1443.92</w:t>
            </w:r>
          </w:p>
        </w:tc>
        <w:tc>
          <w:tcPr>
            <w:tcW w:w="1361" w:type="dxa"/>
            <w:vAlign w:val="center"/>
          </w:tcPr>
          <w:p w:rsidR="002E0505" w:rsidRDefault="002E0505">
            <w:pPr>
              <w:pStyle w:val="4"/>
            </w:pPr>
            <w:r>
              <w:t>1338.12</w:t>
            </w:r>
          </w:p>
        </w:tc>
        <w:tc>
          <w:tcPr>
            <w:tcW w:w="1361" w:type="dxa"/>
            <w:vAlign w:val="center"/>
          </w:tcPr>
          <w:p w:rsidR="002E0505" w:rsidRDefault="002E0505">
            <w:pPr>
              <w:pStyle w:val="4"/>
            </w:pPr>
            <w:r>
              <w:t>105.80</w:t>
            </w:r>
          </w:p>
        </w:tc>
        <w:tc>
          <w:tcPr>
            <w:tcW w:w="1361" w:type="dxa"/>
            <w:vAlign w:val="center"/>
          </w:tcPr>
          <w:p w:rsidR="002E0505" w:rsidRDefault="002E0505">
            <w:pPr>
              <w:pStyle w:val="4"/>
            </w:pPr>
          </w:p>
        </w:tc>
        <w:tc>
          <w:tcPr>
            <w:tcW w:w="1361" w:type="dxa"/>
            <w:vAlign w:val="center"/>
          </w:tcPr>
          <w:p w:rsidR="002E0505" w:rsidRDefault="002E0505">
            <w:pPr>
              <w:pStyle w:val="4"/>
            </w:pPr>
          </w:p>
        </w:tc>
        <w:tc>
          <w:tcPr>
            <w:tcW w:w="1361"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5</w:t>
            </w:r>
          </w:p>
        </w:tc>
        <w:tc>
          <w:tcPr>
            <w:tcW w:w="992" w:type="dxa"/>
            <w:vAlign w:val="center"/>
          </w:tcPr>
          <w:p w:rsidR="002E0505" w:rsidRDefault="002E0505">
            <w:pPr>
              <w:pStyle w:val="2"/>
            </w:pPr>
            <w:r>
              <w:t>2240204</w:t>
            </w:r>
          </w:p>
        </w:tc>
        <w:tc>
          <w:tcPr>
            <w:tcW w:w="4535" w:type="dxa"/>
            <w:vAlign w:val="center"/>
          </w:tcPr>
          <w:p w:rsidR="002E0505" w:rsidRDefault="002E0505">
            <w:pPr>
              <w:pStyle w:val="2"/>
              <w:rPr>
                <w:rFonts w:cs="Times New Roman"/>
              </w:rPr>
            </w:pPr>
            <w:r>
              <w:rPr>
                <w:rFonts w:hint="eastAsia"/>
              </w:rPr>
              <w:t>消防应急救援</w:t>
            </w:r>
          </w:p>
        </w:tc>
        <w:tc>
          <w:tcPr>
            <w:tcW w:w="1361" w:type="dxa"/>
            <w:vAlign w:val="center"/>
          </w:tcPr>
          <w:p w:rsidR="002E0505" w:rsidRDefault="002E0505">
            <w:pPr>
              <w:pStyle w:val="4"/>
            </w:pPr>
            <w:r>
              <w:t>104.60</w:t>
            </w:r>
          </w:p>
        </w:tc>
        <w:tc>
          <w:tcPr>
            <w:tcW w:w="1361" w:type="dxa"/>
            <w:vAlign w:val="center"/>
          </w:tcPr>
          <w:p w:rsidR="002E0505" w:rsidRDefault="002E0505">
            <w:pPr>
              <w:pStyle w:val="4"/>
            </w:pPr>
          </w:p>
        </w:tc>
        <w:tc>
          <w:tcPr>
            <w:tcW w:w="1361" w:type="dxa"/>
            <w:vAlign w:val="center"/>
          </w:tcPr>
          <w:p w:rsidR="002E0505" w:rsidRDefault="002E0505">
            <w:pPr>
              <w:pStyle w:val="4"/>
            </w:pPr>
            <w:r>
              <w:t>104.60</w:t>
            </w:r>
          </w:p>
        </w:tc>
        <w:tc>
          <w:tcPr>
            <w:tcW w:w="1361" w:type="dxa"/>
            <w:vAlign w:val="center"/>
          </w:tcPr>
          <w:p w:rsidR="002E0505" w:rsidRDefault="002E0505">
            <w:pPr>
              <w:pStyle w:val="4"/>
            </w:pPr>
          </w:p>
        </w:tc>
        <w:tc>
          <w:tcPr>
            <w:tcW w:w="1361" w:type="dxa"/>
            <w:vAlign w:val="center"/>
          </w:tcPr>
          <w:p w:rsidR="002E0505" w:rsidRDefault="002E0505">
            <w:pPr>
              <w:pStyle w:val="4"/>
            </w:pPr>
          </w:p>
        </w:tc>
        <w:tc>
          <w:tcPr>
            <w:tcW w:w="1361" w:type="dxa"/>
            <w:vAlign w:val="center"/>
          </w:tcPr>
          <w:p w:rsidR="002E0505" w:rsidRDefault="002E0505">
            <w:pPr>
              <w:pStyle w:val="4"/>
            </w:pP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jc w:val="center"/>
        <w:outlineLvl w:val="4"/>
      </w:pPr>
      <w:r>
        <w:rPr>
          <w:rFonts w:ascii="方正小标宋_GBK" w:eastAsia="方正小标宋_GBK" w:hAnsi="方正小标宋_GBK" w:cs="方正小标宋_GBK" w:hint="eastAsia"/>
          <w:color w:val="000000"/>
          <w:sz w:val="36"/>
          <w:szCs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2E05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807001</w:t>
            </w:r>
            <w:r>
              <w:rPr>
                <w:rFonts w:hint="eastAsia"/>
              </w:rPr>
              <w:t>魏县消防救援大队本级</w:t>
            </w:r>
          </w:p>
        </w:tc>
        <w:tc>
          <w:tcPr>
            <w:tcW w:w="3402"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4876" w:type="dxa"/>
            <w:gridSpan w:val="2"/>
            <w:vAlign w:val="center"/>
          </w:tcPr>
          <w:p w:rsidR="002E0505" w:rsidRDefault="002E0505">
            <w:pPr>
              <w:pStyle w:val="1"/>
              <w:rPr>
                <w:rFonts w:cs="Times New Roman"/>
              </w:rPr>
            </w:pPr>
            <w:r>
              <w:rPr>
                <w:rFonts w:hint="eastAsia"/>
              </w:rPr>
              <w:t>收入</w:t>
            </w:r>
          </w:p>
        </w:tc>
        <w:tc>
          <w:tcPr>
            <w:tcW w:w="9298" w:type="dxa"/>
            <w:gridSpan w:val="5"/>
            <w:vAlign w:val="center"/>
          </w:tcPr>
          <w:p w:rsidR="002E0505" w:rsidRDefault="002E0505">
            <w:pPr>
              <w:pStyle w:val="1"/>
              <w:rPr>
                <w:rFonts w:cs="Times New Roman"/>
              </w:rPr>
            </w:pPr>
            <w:r>
              <w:rPr>
                <w:rFonts w:hint="eastAsia"/>
              </w:rPr>
              <w:t>支出</w:t>
            </w:r>
          </w:p>
        </w:tc>
      </w:tr>
      <w:tr w:rsidR="002E0505">
        <w:trPr>
          <w:trHeight w:val="369"/>
          <w:tblHeader/>
          <w:jc w:val="center"/>
        </w:trPr>
        <w:tc>
          <w:tcPr>
            <w:tcW w:w="850" w:type="dxa"/>
            <w:vMerge/>
          </w:tcPr>
          <w:p w:rsidR="002E0505" w:rsidRDefault="002E0505"/>
        </w:tc>
        <w:tc>
          <w:tcPr>
            <w:tcW w:w="3402" w:type="dxa"/>
            <w:vAlign w:val="center"/>
          </w:tcPr>
          <w:p w:rsidR="002E0505" w:rsidRDefault="002E0505">
            <w:pPr>
              <w:pStyle w:val="1"/>
              <w:rPr>
                <w:rFonts w:cs="Times New Roman"/>
              </w:rPr>
            </w:pPr>
            <w:r>
              <w:rPr>
                <w:rFonts w:hint="eastAsia"/>
              </w:rPr>
              <w:t>项</w:t>
            </w:r>
            <w:r>
              <w:t xml:space="preserve">  </w:t>
            </w:r>
            <w:r>
              <w:rPr>
                <w:rFonts w:hint="eastAsia"/>
              </w:rPr>
              <w:t>目</w:t>
            </w:r>
          </w:p>
        </w:tc>
        <w:tc>
          <w:tcPr>
            <w:tcW w:w="1474" w:type="dxa"/>
            <w:vAlign w:val="center"/>
          </w:tcPr>
          <w:p w:rsidR="002E0505" w:rsidRDefault="002E0505">
            <w:pPr>
              <w:pStyle w:val="1"/>
              <w:rPr>
                <w:rFonts w:cs="Times New Roman"/>
              </w:rPr>
            </w:pPr>
            <w:r>
              <w:rPr>
                <w:rFonts w:hint="eastAsia"/>
              </w:rPr>
              <w:t>金额</w:t>
            </w:r>
          </w:p>
        </w:tc>
        <w:tc>
          <w:tcPr>
            <w:tcW w:w="3402" w:type="dxa"/>
            <w:vAlign w:val="center"/>
          </w:tcPr>
          <w:p w:rsidR="002E0505" w:rsidRDefault="002E0505">
            <w:pPr>
              <w:pStyle w:val="1"/>
              <w:rPr>
                <w:rFonts w:cs="Times New Roman"/>
              </w:rPr>
            </w:pPr>
            <w:r>
              <w:rPr>
                <w:rFonts w:hint="eastAsia"/>
              </w:rPr>
              <w:t>项</w:t>
            </w:r>
            <w:r>
              <w:t xml:space="preserve">  </w:t>
            </w:r>
            <w:r>
              <w:rPr>
                <w:rFonts w:hint="eastAsia"/>
              </w:rPr>
              <w:t>目</w:t>
            </w:r>
          </w:p>
        </w:tc>
        <w:tc>
          <w:tcPr>
            <w:tcW w:w="1474" w:type="dxa"/>
            <w:vAlign w:val="center"/>
          </w:tcPr>
          <w:p w:rsidR="002E0505" w:rsidRDefault="002E0505">
            <w:pPr>
              <w:pStyle w:val="1"/>
              <w:rPr>
                <w:rFonts w:cs="Times New Roman"/>
              </w:rPr>
            </w:pPr>
            <w:r>
              <w:rPr>
                <w:rFonts w:hint="eastAsia"/>
              </w:rPr>
              <w:t>合计</w:t>
            </w:r>
          </w:p>
        </w:tc>
        <w:tc>
          <w:tcPr>
            <w:tcW w:w="1474" w:type="dxa"/>
            <w:vAlign w:val="center"/>
          </w:tcPr>
          <w:p w:rsidR="002E0505" w:rsidRDefault="002E0505">
            <w:pPr>
              <w:pStyle w:val="1"/>
              <w:rPr>
                <w:rFonts w:cs="Times New Roman"/>
              </w:rPr>
            </w:pPr>
            <w:r>
              <w:rPr>
                <w:rFonts w:hint="eastAsia"/>
              </w:rPr>
              <w:t>一般公共预算财政拨款</w:t>
            </w:r>
          </w:p>
        </w:tc>
        <w:tc>
          <w:tcPr>
            <w:tcW w:w="1474" w:type="dxa"/>
            <w:vAlign w:val="center"/>
          </w:tcPr>
          <w:p w:rsidR="002E0505" w:rsidRDefault="002E0505">
            <w:pPr>
              <w:pStyle w:val="1"/>
              <w:rPr>
                <w:rFonts w:cs="Times New Roman"/>
              </w:rPr>
            </w:pPr>
            <w:r>
              <w:rPr>
                <w:rFonts w:hint="eastAsia"/>
              </w:rPr>
              <w:t>政府性基金预算财政</w:t>
            </w:r>
            <w:r>
              <w:t xml:space="preserve">    </w:t>
            </w:r>
            <w:r>
              <w:rPr>
                <w:rFonts w:hint="eastAsia"/>
              </w:rPr>
              <w:t>拨款</w:t>
            </w:r>
          </w:p>
        </w:tc>
        <w:tc>
          <w:tcPr>
            <w:tcW w:w="1474" w:type="dxa"/>
            <w:vAlign w:val="center"/>
          </w:tcPr>
          <w:p w:rsidR="002E0505" w:rsidRDefault="002E0505">
            <w:pPr>
              <w:pStyle w:val="1"/>
              <w:rPr>
                <w:rFonts w:cs="Times New Roman"/>
              </w:rPr>
            </w:pPr>
            <w:r>
              <w:rPr>
                <w:rFonts w:hint="eastAsia"/>
              </w:rPr>
              <w:t>国有资本经营预算财政拨款</w:t>
            </w:r>
          </w:p>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3402" w:type="dxa"/>
            <w:vAlign w:val="center"/>
          </w:tcPr>
          <w:p w:rsidR="002E0505" w:rsidRDefault="002E0505">
            <w:pPr>
              <w:pStyle w:val="1"/>
            </w:pPr>
            <w:r>
              <w:t>1</w:t>
            </w:r>
          </w:p>
        </w:tc>
        <w:tc>
          <w:tcPr>
            <w:tcW w:w="1474" w:type="dxa"/>
            <w:vAlign w:val="center"/>
          </w:tcPr>
          <w:p w:rsidR="002E0505" w:rsidRDefault="002E0505">
            <w:pPr>
              <w:pStyle w:val="1"/>
            </w:pPr>
            <w:r>
              <w:t>2</w:t>
            </w:r>
          </w:p>
        </w:tc>
        <w:tc>
          <w:tcPr>
            <w:tcW w:w="3402" w:type="dxa"/>
            <w:vAlign w:val="center"/>
          </w:tcPr>
          <w:p w:rsidR="002E0505" w:rsidRDefault="002E0505">
            <w:pPr>
              <w:pStyle w:val="1"/>
            </w:pPr>
            <w:r>
              <w:t>3</w:t>
            </w:r>
          </w:p>
        </w:tc>
        <w:tc>
          <w:tcPr>
            <w:tcW w:w="1474" w:type="dxa"/>
            <w:vAlign w:val="center"/>
          </w:tcPr>
          <w:p w:rsidR="002E0505" w:rsidRDefault="002E0505">
            <w:pPr>
              <w:pStyle w:val="1"/>
            </w:pPr>
            <w:r>
              <w:t>4</w:t>
            </w:r>
          </w:p>
        </w:tc>
        <w:tc>
          <w:tcPr>
            <w:tcW w:w="1474" w:type="dxa"/>
            <w:vAlign w:val="center"/>
          </w:tcPr>
          <w:p w:rsidR="002E0505" w:rsidRDefault="002E0505">
            <w:pPr>
              <w:pStyle w:val="1"/>
            </w:pPr>
            <w:r>
              <w:t>5</w:t>
            </w:r>
          </w:p>
        </w:tc>
        <w:tc>
          <w:tcPr>
            <w:tcW w:w="1474" w:type="dxa"/>
            <w:vAlign w:val="center"/>
          </w:tcPr>
          <w:p w:rsidR="002E0505" w:rsidRDefault="002E0505">
            <w:pPr>
              <w:pStyle w:val="1"/>
            </w:pPr>
            <w:r>
              <w:t>6</w:t>
            </w:r>
          </w:p>
        </w:tc>
        <w:tc>
          <w:tcPr>
            <w:tcW w:w="1474" w:type="dxa"/>
            <w:vAlign w:val="center"/>
          </w:tcPr>
          <w:p w:rsidR="002E0505" w:rsidRDefault="002E0505">
            <w:pPr>
              <w:pStyle w:val="1"/>
            </w:pPr>
            <w:r>
              <w:t>7</w:t>
            </w:r>
          </w:p>
        </w:tc>
      </w:tr>
      <w:tr w:rsidR="002E0505">
        <w:trPr>
          <w:trHeight w:val="369"/>
          <w:jc w:val="center"/>
        </w:trPr>
        <w:tc>
          <w:tcPr>
            <w:tcW w:w="850" w:type="dxa"/>
            <w:vAlign w:val="center"/>
          </w:tcPr>
          <w:p w:rsidR="002E0505" w:rsidRDefault="002E0505">
            <w:pPr>
              <w:pStyle w:val="3"/>
            </w:pPr>
            <w:r>
              <w:t>1</w:t>
            </w:r>
          </w:p>
        </w:tc>
        <w:tc>
          <w:tcPr>
            <w:tcW w:w="3402" w:type="dxa"/>
            <w:vAlign w:val="center"/>
          </w:tcPr>
          <w:p w:rsidR="002E0505" w:rsidRDefault="002E0505">
            <w:pPr>
              <w:pStyle w:val="2"/>
              <w:rPr>
                <w:rFonts w:cs="Times New Roman"/>
              </w:rPr>
            </w:pPr>
            <w:r>
              <w:rPr>
                <w:rFonts w:hint="eastAsia"/>
              </w:rPr>
              <w:t>一、一般公共预算拨款</w:t>
            </w:r>
          </w:p>
        </w:tc>
        <w:tc>
          <w:tcPr>
            <w:tcW w:w="1474" w:type="dxa"/>
            <w:vAlign w:val="center"/>
          </w:tcPr>
          <w:p w:rsidR="002E0505" w:rsidRDefault="002E0505">
            <w:pPr>
              <w:pStyle w:val="4"/>
            </w:pPr>
            <w:r>
              <w:t>1548.52</w:t>
            </w:r>
          </w:p>
        </w:tc>
        <w:tc>
          <w:tcPr>
            <w:tcW w:w="3402" w:type="dxa"/>
            <w:vAlign w:val="center"/>
          </w:tcPr>
          <w:p w:rsidR="002E0505" w:rsidRDefault="002E0505">
            <w:pPr>
              <w:pStyle w:val="2"/>
              <w:rPr>
                <w:rFonts w:cs="Times New Roman"/>
              </w:rPr>
            </w:pPr>
            <w:r>
              <w:rPr>
                <w:rFonts w:hint="eastAsia"/>
              </w:rPr>
              <w:t>一、一般公共服务支出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w:t>
            </w:r>
          </w:p>
        </w:tc>
        <w:tc>
          <w:tcPr>
            <w:tcW w:w="3402" w:type="dxa"/>
            <w:vAlign w:val="center"/>
          </w:tcPr>
          <w:p w:rsidR="002E0505" w:rsidRDefault="002E0505">
            <w:pPr>
              <w:pStyle w:val="2"/>
              <w:rPr>
                <w:rFonts w:cs="Times New Roman"/>
              </w:rPr>
            </w:pPr>
            <w:r>
              <w:rPr>
                <w:rFonts w:hint="eastAsia"/>
              </w:rPr>
              <w:t>二、政府性基金预算拨款</w:t>
            </w: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二、外交支出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w:t>
            </w:r>
          </w:p>
        </w:tc>
        <w:tc>
          <w:tcPr>
            <w:tcW w:w="3402" w:type="dxa"/>
            <w:vAlign w:val="center"/>
          </w:tcPr>
          <w:p w:rsidR="002E0505" w:rsidRDefault="002E0505">
            <w:pPr>
              <w:pStyle w:val="2"/>
              <w:rPr>
                <w:rFonts w:cs="Times New Roman"/>
              </w:rPr>
            </w:pPr>
            <w:r>
              <w:rPr>
                <w:rFonts w:hint="eastAsia"/>
              </w:rPr>
              <w:t>三、国有资本经营预算拨款</w:t>
            </w: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三、国防支出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4</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四、公共安全支出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5</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五、教育支出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6</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六、科学技术支出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7</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七、文化旅游体育与传媒支出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8</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八、社会保障和就业支出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9</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九、社会保险基金支出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10</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十、卫生健康支出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11</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十一、节能环保支出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12</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十二、城乡社区支出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13</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十三、农林水支出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14</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十四、交通运输支出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15</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十五、资源勘探工业信息等支出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16</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十六、商业服务业等支出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17</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十七、金融支出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18</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十八、援助其他地区支出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lastRenderedPageBreak/>
              <w:t>19</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十九、自然资源海洋气象等支出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20</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二十、住房保障支出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21</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二十一、粮油物资储备支出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22</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二十二、国有资本经营预算支出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23</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二十三、灾害防治及应急管理支出</w:t>
            </w:r>
          </w:p>
        </w:tc>
        <w:tc>
          <w:tcPr>
            <w:tcW w:w="1474" w:type="dxa"/>
            <w:vAlign w:val="center"/>
          </w:tcPr>
          <w:p w:rsidR="002E0505" w:rsidRDefault="002E0505">
            <w:pPr>
              <w:pStyle w:val="4"/>
            </w:pPr>
            <w:r>
              <w:t>1548.52</w:t>
            </w:r>
          </w:p>
        </w:tc>
        <w:tc>
          <w:tcPr>
            <w:tcW w:w="1474" w:type="dxa"/>
            <w:vAlign w:val="center"/>
          </w:tcPr>
          <w:p w:rsidR="002E0505" w:rsidRDefault="002E0505">
            <w:pPr>
              <w:pStyle w:val="4"/>
            </w:pPr>
            <w:r>
              <w:t>1548.52</w:t>
            </w:r>
          </w:p>
        </w:tc>
        <w:tc>
          <w:tcPr>
            <w:tcW w:w="1474" w:type="dxa"/>
            <w:vAlign w:val="center"/>
          </w:tcPr>
          <w:p w:rsidR="002E0505" w:rsidRDefault="002E0505">
            <w:pPr>
              <w:pStyle w:val="4"/>
            </w:pPr>
          </w:p>
        </w:tc>
        <w:tc>
          <w:tcPr>
            <w:tcW w:w="1474"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24</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二十四、预备费</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25</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二十五、其他支出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26</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二十六、转移性支出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27</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二十七、债务还本支出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28</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二十八、债务付息支出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29</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二十九、债务发行费用支出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30</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三十、抗疫特别国债安排的支出</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31</w:t>
            </w: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三十一、人行科目</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32</w:t>
            </w:r>
          </w:p>
        </w:tc>
        <w:tc>
          <w:tcPr>
            <w:tcW w:w="3402" w:type="dxa"/>
            <w:vAlign w:val="center"/>
          </w:tcPr>
          <w:p w:rsidR="002E0505" w:rsidRDefault="002E0505">
            <w:pPr>
              <w:pStyle w:val="6"/>
              <w:rPr>
                <w:rFonts w:cs="Times New Roman"/>
              </w:rPr>
            </w:pPr>
            <w:r>
              <w:rPr>
                <w:rFonts w:hint="eastAsia"/>
              </w:rPr>
              <w:t>本年收入合计</w:t>
            </w:r>
          </w:p>
        </w:tc>
        <w:tc>
          <w:tcPr>
            <w:tcW w:w="1474" w:type="dxa"/>
            <w:vAlign w:val="center"/>
          </w:tcPr>
          <w:p w:rsidR="002E0505" w:rsidRDefault="002E0505">
            <w:pPr>
              <w:pStyle w:val="7"/>
            </w:pPr>
            <w:r>
              <w:t>1548.52</w:t>
            </w:r>
          </w:p>
        </w:tc>
        <w:tc>
          <w:tcPr>
            <w:tcW w:w="3402" w:type="dxa"/>
            <w:vAlign w:val="center"/>
          </w:tcPr>
          <w:p w:rsidR="002E0505" w:rsidRDefault="002E0505">
            <w:pPr>
              <w:pStyle w:val="6"/>
              <w:rPr>
                <w:rFonts w:cs="Times New Roman"/>
              </w:rPr>
            </w:pPr>
            <w:r>
              <w:rPr>
                <w:rFonts w:hint="eastAsia"/>
              </w:rPr>
              <w:t>本年支出合计</w:t>
            </w:r>
          </w:p>
        </w:tc>
        <w:tc>
          <w:tcPr>
            <w:tcW w:w="1474" w:type="dxa"/>
            <w:vAlign w:val="center"/>
          </w:tcPr>
          <w:p w:rsidR="002E0505" w:rsidRDefault="002E0505">
            <w:pPr>
              <w:pStyle w:val="7"/>
            </w:pPr>
            <w:r>
              <w:t>1548.52</w:t>
            </w:r>
          </w:p>
        </w:tc>
        <w:tc>
          <w:tcPr>
            <w:tcW w:w="1474" w:type="dxa"/>
            <w:vAlign w:val="center"/>
          </w:tcPr>
          <w:p w:rsidR="002E0505" w:rsidRDefault="002E0505">
            <w:pPr>
              <w:pStyle w:val="7"/>
            </w:pPr>
            <w:r>
              <w:t>1548.52</w:t>
            </w:r>
          </w:p>
        </w:tc>
        <w:tc>
          <w:tcPr>
            <w:tcW w:w="1474" w:type="dxa"/>
            <w:vAlign w:val="center"/>
          </w:tcPr>
          <w:p w:rsidR="002E0505" w:rsidRDefault="002E0505">
            <w:pPr>
              <w:pStyle w:val="7"/>
            </w:pPr>
          </w:p>
        </w:tc>
        <w:tc>
          <w:tcPr>
            <w:tcW w:w="1474" w:type="dxa"/>
            <w:vAlign w:val="center"/>
          </w:tcPr>
          <w:p w:rsidR="002E0505" w:rsidRDefault="002E0505">
            <w:pPr>
              <w:pStyle w:val="7"/>
            </w:pPr>
          </w:p>
        </w:tc>
      </w:tr>
      <w:tr w:rsidR="002E0505">
        <w:trPr>
          <w:trHeight w:val="369"/>
          <w:jc w:val="center"/>
        </w:trPr>
        <w:tc>
          <w:tcPr>
            <w:tcW w:w="850" w:type="dxa"/>
            <w:vAlign w:val="center"/>
          </w:tcPr>
          <w:p w:rsidR="002E0505" w:rsidRDefault="002E0505">
            <w:pPr>
              <w:pStyle w:val="3"/>
            </w:pPr>
            <w:r>
              <w:t>33</w:t>
            </w:r>
          </w:p>
        </w:tc>
        <w:tc>
          <w:tcPr>
            <w:tcW w:w="3402" w:type="dxa"/>
            <w:vAlign w:val="center"/>
          </w:tcPr>
          <w:p w:rsidR="002E0505" w:rsidRDefault="002E0505">
            <w:pPr>
              <w:pStyle w:val="2"/>
              <w:rPr>
                <w:rFonts w:cs="Times New Roman"/>
              </w:rPr>
            </w:pPr>
            <w:r>
              <w:rPr>
                <w:rFonts w:hint="eastAsia"/>
              </w:rPr>
              <w:t>年初财政拨款结转和结余</w:t>
            </w: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r>
              <w:rPr>
                <w:rFonts w:hint="eastAsia"/>
              </w:rPr>
              <w:t>年末财政拨款结转和结余</w:t>
            </w: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34</w:t>
            </w:r>
          </w:p>
        </w:tc>
        <w:tc>
          <w:tcPr>
            <w:tcW w:w="3402" w:type="dxa"/>
            <w:vAlign w:val="center"/>
          </w:tcPr>
          <w:p w:rsidR="002E0505" w:rsidRDefault="002E0505">
            <w:pPr>
              <w:pStyle w:val="2"/>
              <w:rPr>
                <w:rFonts w:cs="Times New Roman"/>
              </w:rPr>
            </w:pPr>
            <w:r>
              <w:rPr>
                <w:rFonts w:hint="eastAsia"/>
              </w:rPr>
              <w:t>一、一般公共预算拨款</w:t>
            </w: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35</w:t>
            </w:r>
          </w:p>
        </w:tc>
        <w:tc>
          <w:tcPr>
            <w:tcW w:w="3402" w:type="dxa"/>
            <w:vAlign w:val="center"/>
          </w:tcPr>
          <w:p w:rsidR="002E0505" w:rsidRDefault="002E0505">
            <w:pPr>
              <w:pStyle w:val="2"/>
              <w:rPr>
                <w:rFonts w:cs="Times New Roman"/>
              </w:rPr>
            </w:pPr>
            <w:r>
              <w:rPr>
                <w:rFonts w:hint="eastAsia"/>
              </w:rPr>
              <w:t>二、政府性基金预算拨款</w:t>
            </w: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36</w:t>
            </w:r>
          </w:p>
        </w:tc>
        <w:tc>
          <w:tcPr>
            <w:tcW w:w="3402" w:type="dxa"/>
            <w:vAlign w:val="center"/>
          </w:tcPr>
          <w:p w:rsidR="002E0505" w:rsidRDefault="002E0505">
            <w:pPr>
              <w:pStyle w:val="2"/>
              <w:rPr>
                <w:rFonts w:cs="Times New Roman"/>
              </w:rPr>
            </w:pPr>
            <w:r>
              <w:rPr>
                <w:rFonts w:hint="eastAsia"/>
              </w:rPr>
              <w:t>三、国有资本经营预算拨款</w:t>
            </w:r>
          </w:p>
        </w:tc>
        <w:tc>
          <w:tcPr>
            <w:tcW w:w="1474" w:type="dxa"/>
            <w:vAlign w:val="center"/>
          </w:tcPr>
          <w:p w:rsidR="002E0505" w:rsidRDefault="002E0505">
            <w:pPr>
              <w:pStyle w:val="4"/>
              <w:rPr>
                <w:rFonts w:cs="Times New Roman"/>
              </w:rPr>
            </w:pPr>
          </w:p>
        </w:tc>
        <w:tc>
          <w:tcPr>
            <w:tcW w:w="3402" w:type="dxa"/>
            <w:vAlign w:val="center"/>
          </w:tcPr>
          <w:p w:rsidR="002E0505" w:rsidRDefault="002E0505">
            <w:pPr>
              <w:pStyle w:val="2"/>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c>
          <w:tcPr>
            <w:tcW w:w="1474" w:type="dxa"/>
            <w:vAlign w:val="center"/>
          </w:tcPr>
          <w:p w:rsidR="002E0505" w:rsidRDefault="002E0505">
            <w:pPr>
              <w:pStyle w:val="4"/>
              <w:rPr>
                <w:rFonts w:cs="Times New Roman"/>
              </w:rPr>
            </w:pPr>
          </w:p>
        </w:tc>
      </w:tr>
      <w:tr w:rsidR="002E0505">
        <w:trPr>
          <w:trHeight w:val="369"/>
          <w:jc w:val="center"/>
        </w:trPr>
        <w:tc>
          <w:tcPr>
            <w:tcW w:w="850" w:type="dxa"/>
            <w:vAlign w:val="center"/>
          </w:tcPr>
          <w:p w:rsidR="002E0505" w:rsidRDefault="002E0505">
            <w:pPr>
              <w:pStyle w:val="3"/>
            </w:pPr>
            <w:r>
              <w:t>37</w:t>
            </w:r>
          </w:p>
        </w:tc>
        <w:tc>
          <w:tcPr>
            <w:tcW w:w="3402" w:type="dxa"/>
            <w:vAlign w:val="center"/>
          </w:tcPr>
          <w:p w:rsidR="002E0505" w:rsidRDefault="002E0505">
            <w:pPr>
              <w:pStyle w:val="6"/>
              <w:rPr>
                <w:rFonts w:cs="Times New Roman"/>
              </w:rPr>
            </w:pPr>
            <w:r>
              <w:rPr>
                <w:rFonts w:hint="eastAsia"/>
              </w:rPr>
              <w:t>收入总计</w:t>
            </w:r>
          </w:p>
        </w:tc>
        <w:tc>
          <w:tcPr>
            <w:tcW w:w="1474" w:type="dxa"/>
            <w:vAlign w:val="center"/>
          </w:tcPr>
          <w:p w:rsidR="002E0505" w:rsidRDefault="002E0505">
            <w:pPr>
              <w:pStyle w:val="7"/>
            </w:pPr>
            <w:r>
              <w:t>1548.52</w:t>
            </w:r>
          </w:p>
        </w:tc>
        <w:tc>
          <w:tcPr>
            <w:tcW w:w="3402" w:type="dxa"/>
            <w:vAlign w:val="center"/>
          </w:tcPr>
          <w:p w:rsidR="002E0505" w:rsidRDefault="002E0505">
            <w:pPr>
              <w:pStyle w:val="6"/>
              <w:rPr>
                <w:rFonts w:cs="Times New Roman"/>
              </w:rPr>
            </w:pPr>
            <w:r>
              <w:rPr>
                <w:rFonts w:hint="eastAsia"/>
              </w:rPr>
              <w:t>支出总计</w:t>
            </w:r>
          </w:p>
        </w:tc>
        <w:tc>
          <w:tcPr>
            <w:tcW w:w="1474" w:type="dxa"/>
            <w:vAlign w:val="center"/>
          </w:tcPr>
          <w:p w:rsidR="002E0505" w:rsidRDefault="002E0505">
            <w:pPr>
              <w:pStyle w:val="7"/>
            </w:pPr>
            <w:r>
              <w:t>1548.52</w:t>
            </w:r>
          </w:p>
        </w:tc>
        <w:tc>
          <w:tcPr>
            <w:tcW w:w="1474" w:type="dxa"/>
            <w:vAlign w:val="center"/>
          </w:tcPr>
          <w:p w:rsidR="002E0505" w:rsidRDefault="002E0505">
            <w:pPr>
              <w:pStyle w:val="7"/>
            </w:pPr>
            <w:r>
              <w:t>1548.52</w:t>
            </w:r>
          </w:p>
        </w:tc>
        <w:tc>
          <w:tcPr>
            <w:tcW w:w="1474" w:type="dxa"/>
            <w:vAlign w:val="center"/>
          </w:tcPr>
          <w:p w:rsidR="002E0505" w:rsidRDefault="002E0505">
            <w:pPr>
              <w:pStyle w:val="7"/>
            </w:pPr>
          </w:p>
        </w:tc>
        <w:tc>
          <w:tcPr>
            <w:tcW w:w="1474" w:type="dxa"/>
            <w:vAlign w:val="center"/>
          </w:tcPr>
          <w:p w:rsidR="002E0505" w:rsidRDefault="002E0505">
            <w:pPr>
              <w:pStyle w:val="7"/>
            </w:pP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jc w:val="center"/>
        <w:outlineLvl w:val="4"/>
      </w:pPr>
      <w:r>
        <w:rPr>
          <w:rFonts w:ascii="方正小标宋_GBK" w:eastAsia="方正小标宋_GBK" w:hAnsi="方正小标宋_GBK" w:cs="方正小标宋_GBK" w:hint="eastAsia"/>
          <w:color w:val="000000"/>
          <w:sz w:val="36"/>
          <w:szCs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2E05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807001</w:t>
            </w:r>
            <w:r>
              <w:rPr>
                <w:rFonts w:hint="eastAsia"/>
              </w:rPr>
              <w:t>魏县消防救援大队本级</w:t>
            </w:r>
          </w:p>
        </w:tc>
        <w:tc>
          <w:tcPr>
            <w:tcW w:w="2551"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5726" w:type="dxa"/>
            <w:gridSpan w:val="2"/>
            <w:vAlign w:val="center"/>
          </w:tcPr>
          <w:p w:rsidR="002E0505" w:rsidRDefault="002E0505">
            <w:pPr>
              <w:pStyle w:val="1"/>
              <w:rPr>
                <w:rFonts w:cs="Times New Roman"/>
              </w:rPr>
            </w:pPr>
            <w:r>
              <w:rPr>
                <w:rFonts w:hint="eastAsia"/>
              </w:rPr>
              <w:t>功能分类科目</w:t>
            </w:r>
          </w:p>
        </w:tc>
        <w:tc>
          <w:tcPr>
            <w:tcW w:w="2551" w:type="dxa"/>
            <w:vMerge w:val="restart"/>
            <w:vAlign w:val="center"/>
          </w:tcPr>
          <w:p w:rsidR="002E0505" w:rsidRDefault="002E0505">
            <w:pPr>
              <w:pStyle w:val="1"/>
              <w:rPr>
                <w:rFonts w:cs="Times New Roman"/>
              </w:rPr>
            </w:pPr>
            <w:r>
              <w:rPr>
                <w:rFonts w:hint="eastAsia"/>
              </w:rPr>
              <w:t>合计</w:t>
            </w:r>
          </w:p>
        </w:tc>
        <w:tc>
          <w:tcPr>
            <w:tcW w:w="2551" w:type="dxa"/>
            <w:vMerge w:val="restart"/>
            <w:vAlign w:val="center"/>
          </w:tcPr>
          <w:p w:rsidR="002E0505" w:rsidRDefault="002E0505">
            <w:pPr>
              <w:pStyle w:val="1"/>
              <w:rPr>
                <w:rFonts w:cs="Times New Roman"/>
              </w:rPr>
            </w:pPr>
            <w:r>
              <w:rPr>
                <w:rFonts w:hint="eastAsia"/>
              </w:rPr>
              <w:t>基本支出</w:t>
            </w:r>
          </w:p>
        </w:tc>
        <w:tc>
          <w:tcPr>
            <w:tcW w:w="2551" w:type="dxa"/>
            <w:vMerge w:val="restart"/>
            <w:vAlign w:val="center"/>
          </w:tcPr>
          <w:p w:rsidR="002E0505" w:rsidRDefault="002E0505">
            <w:pPr>
              <w:pStyle w:val="1"/>
              <w:rPr>
                <w:rFonts w:cs="Times New Roman"/>
              </w:rPr>
            </w:pPr>
            <w:r>
              <w:rPr>
                <w:rFonts w:hint="eastAsia"/>
              </w:rPr>
              <w:t>项目支出</w:t>
            </w:r>
          </w:p>
        </w:tc>
      </w:tr>
      <w:tr w:rsidR="002E0505">
        <w:trPr>
          <w:trHeight w:val="369"/>
          <w:tblHeader/>
          <w:jc w:val="center"/>
        </w:trPr>
        <w:tc>
          <w:tcPr>
            <w:tcW w:w="850" w:type="dxa"/>
            <w:vMerge/>
          </w:tcPr>
          <w:p w:rsidR="002E0505" w:rsidRDefault="002E0505"/>
        </w:tc>
        <w:tc>
          <w:tcPr>
            <w:tcW w:w="1191" w:type="dxa"/>
            <w:vAlign w:val="center"/>
          </w:tcPr>
          <w:p w:rsidR="002E0505" w:rsidRDefault="002E0505">
            <w:pPr>
              <w:pStyle w:val="1"/>
              <w:rPr>
                <w:rFonts w:cs="Times New Roman"/>
              </w:rPr>
            </w:pPr>
            <w:r>
              <w:rPr>
                <w:rFonts w:hint="eastAsia"/>
              </w:rPr>
              <w:t>科目编码</w:t>
            </w:r>
          </w:p>
        </w:tc>
        <w:tc>
          <w:tcPr>
            <w:tcW w:w="4535" w:type="dxa"/>
            <w:vAlign w:val="center"/>
          </w:tcPr>
          <w:p w:rsidR="002E0505" w:rsidRDefault="002E0505">
            <w:pPr>
              <w:pStyle w:val="1"/>
              <w:rPr>
                <w:rFonts w:cs="Times New Roman"/>
              </w:rPr>
            </w:pPr>
            <w:r>
              <w:rPr>
                <w:rFonts w:hint="eastAsia"/>
              </w:rPr>
              <w:t>科目名称</w:t>
            </w:r>
          </w:p>
        </w:tc>
        <w:tc>
          <w:tcPr>
            <w:tcW w:w="2551" w:type="dxa"/>
            <w:vMerge/>
          </w:tcPr>
          <w:p w:rsidR="002E0505" w:rsidRDefault="002E0505"/>
        </w:tc>
        <w:tc>
          <w:tcPr>
            <w:tcW w:w="2551" w:type="dxa"/>
            <w:vMerge/>
          </w:tcPr>
          <w:p w:rsidR="002E0505" w:rsidRDefault="002E0505"/>
        </w:tc>
        <w:tc>
          <w:tcPr>
            <w:tcW w:w="2551" w:type="dxa"/>
            <w:vMerge/>
          </w:tcPr>
          <w:p w:rsidR="002E0505" w:rsidRDefault="002E0505"/>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1191" w:type="dxa"/>
            <w:vAlign w:val="center"/>
          </w:tcPr>
          <w:p w:rsidR="002E0505" w:rsidRDefault="002E0505">
            <w:pPr>
              <w:pStyle w:val="1"/>
            </w:pPr>
            <w:r>
              <w:t>1</w:t>
            </w:r>
          </w:p>
        </w:tc>
        <w:tc>
          <w:tcPr>
            <w:tcW w:w="4535" w:type="dxa"/>
            <w:vAlign w:val="center"/>
          </w:tcPr>
          <w:p w:rsidR="002E0505" w:rsidRDefault="002E0505">
            <w:pPr>
              <w:pStyle w:val="1"/>
            </w:pPr>
            <w:r>
              <w:t>2</w:t>
            </w:r>
          </w:p>
        </w:tc>
        <w:tc>
          <w:tcPr>
            <w:tcW w:w="2551" w:type="dxa"/>
            <w:vAlign w:val="center"/>
          </w:tcPr>
          <w:p w:rsidR="002E0505" w:rsidRDefault="002E0505">
            <w:pPr>
              <w:pStyle w:val="1"/>
            </w:pPr>
            <w:r>
              <w:t>3</w:t>
            </w:r>
          </w:p>
        </w:tc>
        <w:tc>
          <w:tcPr>
            <w:tcW w:w="2551" w:type="dxa"/>
            <w:vAlign w:val="center"/>
          </w:tcPr>
          <w:p w:rsidR="002E0505" w:rsidRDefault="002E0505">
            <w:pPr>
              <w:pStyle w:val="1"/>
            </w:pPr>
            <w:r>
              <w:t>4</w:t>
            </w:r>
          </w:p>
        </w:tc>
        <w:tc>
          <w:tcPr>
            <w:tcW w:w="2551" w:type="dxa"/>
            <w:vAlign w:val="center"/>
          </w:tcPr>
          <w:p w:rsidR="002E0505" w:rsidRDefault="002E0505">
            <w:pPr>
              <w:pStyle w:val="1"/>
            </w:pPr>
            <w:r>
              <w:t>5</w:t>
            </w:r>
          </w:p>
        </w:tc>
      </w:tr>
      <w:tr w:rsidR="002E0505">
        <w:trPr>
          <w:trHeight w:val="369"/>
          <w:jc w:val="center"/>
        </w:trPr>
        <w:tc>
          <w:tcPr>
            <w:tcW w:w="850" w:type="dxa"/>
            <w:vAlign w:val="center"/>
          </w:tcPr>
          <w:p w:rsidR="002E0505" w:rsidRDefault="002E0505">
            <w:pPr>
              <w:pStyle w:val="3"/>
            </w:pPr>
            <w:r>
              <w:t>1</w:t>
            </w:r>
          </w:p>
        </w:tc>
        <w:tc>
          <w:tcPr>
            <w:tcW w:w="1191" w:type="dxa"/>
            <w:vAlign w:val="center"/>
          </w:tcPr>
          <w:p w:rsidR="002E0505" w:rsidRDefault="002E0505">
            <w:pPr>
              <w:pStyle w:val="5"/>
              <w:rPr>
                <w:rFonts w:cs="Times New Roman"/>
              </w:rPr>
            </w:pPr>
          </w:p>
        </w:tc>
        <w:tc>
          <w:tcPr>
            <w:tcW w:w="4535" w:type="dxa"/>
            <w:vAlign w:val="center"/>
          </w:tcPr>
          <w:p w:rsidR="002E0505" w:rsidRDefault="002E0505">
            <w:pPr>
              <w:pStyle w:val="6"/>
              <w:rPr>
                <w:rFonts w:cs="Times New Roman"/>
              </w:rPr>
            </w:pPr>
            <w:r>
              <w:rPr>
                <w:rFonts w:hint="eastAsia"/>
              </w:rPr>
              <w:t>合计</w:t>
            </w:r>
          </w:p>
        </w:tc>
        <w:tc>
          <w:tcPr>
            <w:tcW w:w="2551" w:type="dxa"/>
            <w:vAlign w:val="center"/>
          </w:tcPr>
          <w:p w:rsidR="002E0505" w:rsidRDefault="002E0505">
            <w:pPr>
              <w:pStyle w:val="7"/>
            </w:pPr>
            <w:r>
              <w:t>1548.52</w:t>
            </w:r>
          </w:p>
        </w:tc>
        <w:tc>
          <w:tcPr>
            <w:tcW w:w="2551" w:type="dxa"/>
            <w:vAlign w:val="center"/>
          </w:tcPr>
          <w:p w:rsidR="002E0505" w:rsidRDefault="002E0505">
            <w:pPr>
              <w:pStyle w:val="7"/>
            </w:pPr>
            <w:r>
              <w:t>1338.12</w:t>
            </w:r>
          </w:p>
        </w:tc>
        <w:tc>
          <w:tcPr>
            <w:tcW w:w="2551" w:type="dxa"/>
            <w:vAlign w:val="center"/>
          </w:tcPr>
          <w:p w:rsidR="002E0505" w:rsidRDefault="002E0505">
            <w:pPr>
              <w:pStyle w:val="7"/>
            </w:pPr>
            <w:r>
              <w:t>210.40</w:t>
            </w:r>
          </w:p>
        </w:tc>
      </w:tr>
      <w:tr w:rsidR="002E0505">
        <w:trPr>
          <w:trHeight w:val="369"/>
          <w:jc w:val="center"/>
        </w:trPr>
        <w:tc>
          <w:tcPr>
            <w:tcW w:w="850" w:type="dxa"/>
            <w:vAlign w:val="center"/>
          </w:tcPr>
          <w:p w:rsidR="002E0505" w:rsidRDefault="002E0505">
            <w:pPr>
              <w:pStyle w:val="3"/>
            </w:pPr>
            <w:r>
              <w:t>2</w:t>
            </w:r>
          </w:p>
        </w:tc>
        <w:tc>
          <w:tcPr>
            <w:tcW w:w="1191" w:type="dxa"/>
            <w:vAlign w:val="center"/>
          </w:tcPr>
          <w:p w:rsidR="002E0505" w:rsidRDefault="002E0505">
            <w:pPr>
              <w:pStyle w:val="2"/>
            </w:pPr>
            <w:r>
              <w:t>224</w:t>
            </w:r>
          </w:p>
        </w:tc>
        <w:tc>
          <w:tcPr>
            <w:tcW w:w="4535" w:type="dxa"/>
            <w:vAlign w:val="center"/>
          </w:tcPr>
          <w:p w:rsidR="002E0505" w:rsidRDefault="002E0505">
            <w:pPr>
              <w:pStyle w:val="2"/>
              <w:rPr>
                <w:rFonts w:cs="Times New Roman"/>
              </w:rPr>
            </w:pPr>
            <w:r>
              <w:rPr>
                <w:rFonts w:hint="eastAsia"/>
              </w:rPr>
              <w:t>灾害防治及应急管理支出</w:t>
            </w:r>
          </w:p>
        </w:tc>
        <w:tc>
          <w:tcPr>
            <w:tcW w:w="2551" w:type="dxa"/>
            <w:vAlign w:val="center"/>
          </w:tcPr>
          <w:p w:rsidR="002E0505" w:rsidRDefault="002E0505">
            <w:pPr>
              <w:pStyle w:val="4"/>
            </w:pPr>
            <w:r>
              <w:t>1548.52</w:t>
            </w:r>
          </w:p>
        </w:tc>
        <w:tc>
          <w:tcPr>
            <w:tcW w:w="2551" w:type="dxa"/>
            <w:vAlign w:val="center"/>
          </w:tcPr>
          <w:p w:rsidR="002E0505" w:rsidRDefault="002E0505">
            <w:pPr>
              <w:pStyle w:val="4"/>
            </w:pPr>
            <w:r>
              <w:t>1338.12</w:t>
            </w:r>
          </w:p>
        </w:tc>
        <w:tc>
          <w:tcPr>
            <w:tcW w:w="2551" w:type="dxa"/>
            <w:vAlign w:val="center"/>
          </w:tcPr>
          <w:p w:rsidR="002E0505" w:rsidRDefault="002E0505">
            <w:pPr>
              <w:pStyle w:val="4"/>
            </w:pPr>
            <w:r>
              <w:t>210.40</w:t>
            </w:r>
          </w:p>
        </w:tc>
      </w:tr>
      <w:tr w:rsidR="002E0505">
        <w:trPr>
          <w:trHeight w:val="369"/>
          <w:jc w:val="center"/>
        </w:trPr>
        <w:tc>
          <w:tcPr>
            <w:tcW w:w="850" w:type="dxa"/>
            <w:vAlign w:val="center"/>
          </w:tcPr>
          <w:p w:rsidR="002E0505" w:rsidRDefault="002E0505">
            <w:pPr>
              <w:pStyle w:val="3"/>
            </w:pPr>
            <w:r>
              <w:t>3</w:t>
            </w:r>
          </w:p>
        </w:tc>
        <w:tc>
          <w:tcPr>
            <w:tcW w:w="1191" w:type="dxa"/>
            <w:vAlign w:val="center"/>
          </w:tcPr>
          <w:p w:rsidR="002E0505" w:rsidRDefault="002E0505">
            <w:pPr>
              <w:pStyle w:val="2"/>
            </w:pPr>
            <w:r>
              <w:t>22402</w:t>
            </w:r>
          </w:p>
        </w:tc>
        <w:tc>
          <w:tcPr>
            <w:tcW w:w="4535" w:type="dxa"/>
            <w:vAlign w:val="center"/>
          </w:tcPr>
          <w:p w:rsidR="002E0505" w:rsidRDefault="002E0505">
            <w:pPr>
              <w:pStyle w:val="2"/>
              <w:rPr>
                <w:rFonts w:cs="Times New Roman"/>
              </w:rPr>
            </w:pPr>
            <w:r>
              <w:rPr>
                <w:rFonts w:hint="eastAsia"/>
              </w:rPr>
              <w:t>消防救援事务</w:t>
            </w:r>
          </w:p>
        </w:tc>
        <w:tc>
          <w:tcPr>
            <w:tcW w:w="2551" w:type="dxa"/>
            <w:vAlign w:val="center"/>
          </w:tcPr>
          <w:p w:rsidR="002E0505" w:rsidRDefault="002E0505">
            <w:pPr>
              <w:pStyle w:val="4"/>
            </w:pPr>
            <w:r>
              <w:t>1548.52</w:t>
            </w:r>
          </w:p>
        </w:tc>
        <w:tc>
          <w:tcPr>
            <w:tcW w:w="2551" w:type="dxa"/>
            <w:vAlign w:val="center"/>
          </w:tcPr>
          <w:p w:rsidR="002E0505" w:rsidRDefault="002E0505">
            <w:pPr>
              <w:pStyle w:val="4"/>
            </w:pPr>
            <w:r>
              <w:t>1338.12</w:t>
            </w:r>
          </w:p>
        </w:tc>
        <w:tc>
          <w:tcPr>
            <w:tcW w:w="2551" w:type="dxa"/>
            <w:vAlign w:val="center"/>
          </w:tcPr>
          <w:p w:rsidR="002E0505" w:rsidRDefault="002E0505">
            <w:pPr>
              <w:pStyle w:val="4"/>
            </w:pPr>
            <w:r>
              <w:t>210.40</w:t>
            </w:r>
          </w:p>
        </w:tc>
      </w:tr>
      <w:tr w:rsidR="002E0505">
        <w:trPr>
          <w:trHeight w:val="369"/>
          <w:jc w:val="center"/>
        </w:trPr>
        <w:tc>
          <w:tcPr>
            <w:tcW w:w="850" w:type="dxa"/>
            <w:vAlign w:val="center"/>
          </w:tcPr>
          <w:p w:rsidR="002E0505" w:rsidRDefault="002E0505">
            <w:pPr>
              <w:pStyle w:val="3"/>
            </w:pPr>
            <w:r>
              <w:t>4</w:t>
            </w:r>
          </w:p>
        </w:tc>
        <w:tc>
          <w:tcPr>
            <w:tcW w:w="1191" w:type="dxa"/>
            <w:vAlign w:val="center"/>
          </w:tcPr>
          <w:p w:rsidR="002E0505" w:rsidRDefault="002E0505">
            <w:pPr>
              <w:pStyle w:val="2"/>
            </w:pPr>
            <w:r>
              <w:t>2240201</w:t>
            </w:r>
          </w:p>
        </w:tc>
        <w:tc>
          <w:tcPr>
            <w:tcW w:w="4535" w:type="dxa"/>
            <w:vAlign w:val="center"/>
          </w:tcPr>
          <w:p w:rsidR="002E0505" w:rsidRDefault="002E0505">
            <w:pPr>
              <w:pStyle w:val="2"/>
              <w:rPr>
                <w:rFonts w:cs="Times New Roman"/>
              </w:rPr>
            </w:pPr>
            <w:r>
              <w:rPr>
                <w:rFonts w:hint="eastAsia"/>
              </w:rPr>
              <w:t>行政运行</w:t>
            </w:r>
          </w:p>
        </w:tc>
        <w:tc>
          <w:tcPr>
            <w:tcW w:w="2551" w:type="dxa"/>
            <w:vAlign w:val="center"/>
          </w:tcPr>
          <w:p w:rsidR="002E0505" w:rsidRDefault="002E0505">
            <w:pPr>
              <w:pStyle w:val="4"/>
            </w:pPr>
            <w:r>
              <w:t>1443.92</w:t>
            </w:r>
          </w:p>
        </w:tc>
        <w:tc>
          <w:tcPr>
            <w:tcW w:w="2551" w:type="dxa"/>
            <w:vAlign w:val="center"/>
          </w:tcPr>
          <w:p w:rsidR="002E0505" w:rsidRDefault="002E0505">
            <w:pPr>
              <w:pStyle w:val="4"/>
            </w:pPr>
            <w:r>
              <w:t>1338.12</w:t>
            </w:r>
          </w:p>
        </w:tc>
        <w:tc>
          <w:tcPr>
            <w:tcW w:w="2551" w:type="dxa"/>
            <w:vAlign w:val="center"/>
          </w:tcPr>
          <w:p w:rsidR="002E0505" w:rsidRDefault="002E0505">
            <w:pPr>
              <w:pStyle w:val="4"/>
            </w:pPr>
            <w:r>
              <w:t>105.80</w:t>
            </w:r>
          </w:p>
        </w:tc>
      </w:tr>
      <w:tr w:rsidR="002E0505">
        <w:trPr>
          <w:trHeight w:val="369"/>
          <w:jc w:val="center"/>
        </w:trPr>
        <w:tc>
          <w:tcPr>
            <w:tcW w:w="850" w:type="dxa"/>
            <w:vAlign w:val="center"/>
          </w:tcPr>
          <w:p w:rsidR="002E0505" w:rsidRDefault="002E0505">
            <w:pPr>
              <w:pStyle w:val="3"/>
            </w:pPr>
            <w:r>
              <w:t>5</w:t>
            </w:r>
          </w:p>
        </w:tc>
        <w:tc>
          <w:tcPr>
            <w:tcW w:w="1191" w:type="dxa"/>
            <w:vAlign w:val="center"/>
          </w:tcPr>
          <w:p w:rsidR="002E0505" w:rsidRDefault="002E0505">
            <w:pPr>
              <w:pStyle w:val="2"/>
            </w:pPr>
            <w:r>
              <w:t>2240204</w:t>
            </w:r>
          </w:p>
        </w:tc>
        <w:tc>
          <w:tcPr>
            <w:tcW w:w="4535" w:type="dxa"/>
            <w:vAlign w:val="center"/>
          </w:tcPr>
          <w:p w:rsidR="002E0505" w:rsidRDefault="002E0505">
            <w:pPr>
              <w:pStyle w:val="2"/>
              <w:rPr>
                <w:rFonts w:cs="Times New Roman"/>
              </w:rPr>
            </w:pPr>
            <w:r>
              <w:rPr>
                <w:rFonts w:hint="eastAsia"/>
              </w:rPr>
              <w:t>消防应急救援</w:t>
            </w:r>
          </w:p>
        </w:tc>
        <w:tc>
          <w:tcPr>
            <w:tcW w:w="2551" w:type="dxa"/>
            <w:vAlign w:val="center"/>
          </w:tcPr>
          <w:p w:rsidR="002E0505" w:rsidRDefault="002E0505">
            <w:pPr>
              <w:pStyle w:val="4"/>
            </w:pPr>
            <w:r>
              <w:t>104.60</w:t>
            </w:r>
          </w:p>
        </w:tc>
        <w:tc>
          <w:tcPr>
            <w:tcW w:w="2551" w:type="dxa"/>
            <w:vAlign w:val="center"/>
          </w:tcPr>
          <w:p w:rsidR="002E0505" w:rsidRDefault="002E0505">
            <w:pPr>
              <w:pStyle w:val="4"/>
            </w:pPr>
          </w:p>
        </w:tc>
        <w:tc>
          <w:tcPr>
            <w:tcW w:w="2551" w:type="dxa"/>
            <w:vAlign w:val="center"/>
          </w:tcPr>
          <w:p w:rsidR="002E0505" w:rsidRDefault="002E0505">
            <w:pPr>
              <w:pStyle w:val="4"/>
            </w:pPr>
            <w:r>
              <w:t>104.60</w:t>
            </w: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jc w:val="center"/>
        <w:outlineLvl w:val="4"/>
      </w:pPr>
      <w:r>
        <w:rPr>
          <w:rFonts w:ascii="方正小标宋_GBK" w:eastAsia="方正小标宋_GBK" w:hAnsi="方正小标宋_GBK" w:cs="方正小标宋_GBK" w:hint="eastAsia"/>
          <w:color w:val="000000"/>
          <w:sz w:val="36"/>
          <w:szCs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2E05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807001</w:t>
            </w:r>
            <w:r>
              <w:rPr>
                <w:rFonts w:hint="eastAsia"/>
              </w:rPr>
              <w:t>魏县消防救援大队本级</w:t>
            </w:r>
          </w:p>
        </w:tc>
        <w:tc>
          <w:tcPr>
            <w:tcW w:w="2551"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5726" w:type="dxa"/>
            <w:gridSpan w:val="2"/>
            <w:vAlign w:val="center"/>
          </w:tcPr>
          <w:p w:rsidR="002E0505" w:rsidRDefault="002E0505">
            <w:pPr>
              <w:pStyle w:val="1"/>
              <w:rPr>
                <w:rFonts w:cs="Times New Roman"/>
              </w:rPr>
            </w:pPr>
            <w:r>
              <w:rPr>
                <w:rFonts w:hint="eastAsia"/>
              </w:rPr>
              <w:t>支出部门经济分类科目</w:t>
            </w:r>
          </w:p>
        </w:tc>
        <w:tc>
          <w:tcPr>
            <w:tcW w:w="7654" w:type="dxa"/>
            <w:gridSpan w:val="3"/>
            <w:vAlign w:val="center"/>
          </w:tcPr>
          <w:p w:rsidR="002E0505" w:rsidRDefault="002E0505">
            <w:pPr>
              <w:pStyle w:val="1"/>
              <w:rPr>
                <w:rFonts w:cs="Times New Roman"/>
              </w:rPr>
            </w:pPr>
            <w:r>
              <w:rPr>
                <w:rFonts w:hint="eastAsia"/>
              </w:rPr>
              <w:t>一般公共预算基本支出</w:t>
            </w:r>
          </w:p>
        </w:tc>
      </w:tr>
      <w:tr w:rsidR="002E0505">
        <w:trPr>
          <w:trHeight w:val="369"/>
          <w:tblHeader/>
          <w:jc w:val="center"/>
        </w:trPr>
        <w:tc>
          <w:tcPr>
            <w:tcW w:w="850" w:type="dxa"/>
            <w:vMerge/>
          </w:tcPr>
          <w:p w:rsidR="002E0505" w:rsidRDefault="002E0505"/>
        </w:tc>
        <w:tc>
          <w:tcPr>
            <w:tcW w:w="1191" w:type="dxa"/>
            <w:vAlign w:val="center"/>
          </w:tcPr>
          <w:p w:rsidR="002E0505" w:rsidRDefault="002E0505">
            <w:pPr>
              <w:pStyle w:val="1"/>
              <w:rPr>
                <w:rFonts w:cs="Times New Roman"/>
              </w:rPr>
            </w:pPr>
            <w:r>
              <w:rPr>
                <w:rFonts w:hint="eastAsia"/>
              </w:rPr>
              <w:t>科目编码</w:t>
            </w:r>
          </w:p>
        </w:tc>
        <w:tc>
          <w:tcPr>
            <w:tcW w:w="4535" w:type="dxa"/>
            <w:vAlign w:val="center"/>
          </w:tcPr>
          <w:p w:rsidR="002E0505" w:rsidRDefault="002E0505">
            <w:pPr>
              <w:pStyle w:val="1"/>
              <w:rPr>
                <w:rFonts w:cs="Times New Roman"/>
              </w:rPr>
            </w:pPr>
            <w:r>
              <w:rPr>
                <w:rFonts w:hint="eastAsia"/>
              </w:rPr>
              <w:t>科目名称</w:t>
            </w:r>
          </w:p>
        </w:tc>
        <w:tc>
          <w:tcPr>
            <w:tcW w:w="2551" w:type="dxa"/>
            <w:vAlign w:val="center"/>
          </w:tcPr>
          <w:p w:rsidR="002E0505" w:rsidRDefault="002E0505">
            <w:pPr>
              <w:pStyle w:val="1"/>
              <w:rPr>
                <w:rFonts w:cs="Times New Roman"/>
              </w:rPr>
            </w:pPr>
            <w:r>
              <w:rPr>
                <w:rFonts w:hint="eastAsia"/>
              </w:rPr>
              <w:t>合计</w:t>
            </w:r>
          </w:p>
        </w:tc>
        <w:tc>
          <w:tcPr>
            <w:tcW w:w="2551" w:type="dxa"/>
            <w:vAlign w:val="center"/>
          </w:tcPr>
          <w:p w:rsidR="002E0505" w:rsidRDefault="002E0505">
            <w:pPr>
              <w:pStyle w:val="1"/>
              <w:rPr>
                <w:rFonts w:cs="Times New Roman"/>
              </w:rPr>
            </w:pPr>
            <w:r>
              <w:rPr>
                <w:rFonts w:hint="eastAsia"/>
              </w:rPr>
              <w:t>人员经费</w:t>
            </w:r>
          </w:p>
        </w:tc>
        <w:tc>
          <w:tcPr>
            <w:tcW w:w="2551" w:type="dxa"/>
            <w:vAlign w:val="center"/>
          </w:tcPr>
          <w:p w:rsidR="002E0505" w:rsidRDefault="002E0505">
            <w:pPr>
              <w:pStyle w:val="1"/>
              <w:rPr>
                <w:rFonts w:cs="Times New Roman"/>
              </w:rPr>
            </w:pPr>
            <w:r>
              <w:rPr>
                <w:rFonts w:hint="eastAsia"/>
              </w:rPr>
              <w:t>公用经费</w:t>
            </w:r>
          </w:p>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1191" w:type="dxa"/>
            <w:vAlign w:val="center"/>
          </w:tcPr>
          <w:p w:rsidR="002E0505" w:rsidRDefault="002E0505">
            <w:pPr>
              <w:pStyle w:val="1"/>
            </w:pPr>
            <w:r>
              <w:t>1</w:t>
            </w:r>
          </w:p>
        </w:tc>
        <w:tc>
          <w:tcPr>
            <w:tcW w:w="4535" w:type="dxa"/>
            <w:vAlign w:val="center"/>
          </w:tcPr>
          <w:p w:rsidR="002E0505" w:rsidRDefault="002E0505">
            <w:pPr>
              <w:pStyle w:val="1"/>
            </w:pPr>
            <w:r>
              <w:t>2</w:t>
            </w:r>
          </w:p>
        </w:tc>
        <w:tc>
          <w:tcPr>
            <w:tcW w:w="2551" w:type="dxa"/>
            <w:vAlign w:val="center"/>
          </w:tcPr>
          <w:p w:rsidR="002E0505" w:rsidRDefault="002E0505">
            <w:pPr>
              <w:pStyle w:val="1"/>
            </w:pPr>
            <w:r>
              <w:t>3</w:t>
            </w:r>
          </w:p>
        </w:tc>
        <w:tc>
          <w:tcPr>
            <w:tcW w:w="2551" w:type="dxa"/>
            <w:vAlign w:val="center"/>
          </w:tcPr>
          <w:p w:rsidR="002E0505" w:rsidRDefault="002E0505">
            <w:pPr>
              <w:pStyle w:val="1"/>
            </w:pPr>
            <w:r>
              <w:t>4</w:t>
            </w:r>
          </w:p>
        </w:tc>
        <w:tc>
          <w:tcPr>
            <w:tcW w:w="2551" w:type="dxa"/>
            <w:vAlign w:val="center"/>
          </w:tcPr>
          <w:p w:rsidR="002E0505" w:rsidRDefault="002E0505">
            <w:pPr>
              <w:pStyle w:val="1"/>
            </w:pPr>
            <w:r>
              <w:t>5</w:t>
            </w:r>
          </w:p>
        </w:tc>
      </w:tr>
      <w:tr w:rsidR="002E0505">
        <w:trPr>
          <w:trHeight w:val="369"/>
          <w:jc w:val="center"/>
        </w:trPr>
        <w:tc>
          <w:tcPr>
            <w:tcW w:w="850" w:type="dxa"/>
            <w:vAlign w:val="center"/>
          </w:tcPr>
          <w:p w:rsidR="002E0505" w:rsidRDefault="002E0505">
            <w:pPr>
              <w:pStyle w:val="3"/>
            </w:pPr>
            <w:r>
              <w:t>1</w:t>
            </w:r>
          </w:p>
        </w:tc>
        <w:tc>
          <w:tcPr>
            <w:tcW w:w="1191" w:type="dxa"/>
            <w:vAlign w:val="center"/>
          </w:tcPr>
          <w:p w:rsidR="002E0505" w:rsidRDefault="002E0505">
            <w:pPr>
              <w:pStyle w:val="5"/>
              <w:rPr>
                <w:rFonts w:cs="Times New Roman"/>
              </w:rPr>
            </w:pPr>
          </w:p>
        </w:tc>
        <w:tc>
          <w:tcPr>
            <w:tcW w:w="4535" w:type="dxa"/>
            <w:vAlign w:val="center"/>
          </w:tcPr>
          <w:p w:rsidR="002E0505" w:rsidRDefault="002E0505">
            <w:pPr>
              <w:pStyle w:val="6"/>
              <w:rPr>
                <w:rFonts w:cs="Times New Roman"/>
              </w:rPr>
            </w:pPr>
            <w:r>
              <w:rPr>
                <w:rFonts w:hint="eastAsia"/>
              </w:rPr>
              <w:t>合计</w:t>
            </w:r>
          </w:p>
        </w:tc>
        <w:tc>
          <w:tcPr>
            <w:tcW w:w="2551" w:type="dxa"/>
            <w:vAlign w:val="center"/>
          </w:tcPr>
          <w:p w:rsidR="002E0505" w:rsidRDefault="002E0505">
            <w:pPr>
              <w:pStyle w:val="7"/>
            </w:pPr>
            <w:r>
              <w:t>1338.12</w:t>
            </w:r>
          </w:p>
        </w:tc>
        <w:tc>
          <w:tcPr>
            <w:tcW w:w="2551" w:type="dxa"/>
            <w:vAlign w:val="center"/>
          </w:tcPr>
          <w:p w:rsidR="002E0505" w:rsidRDefault="002E0505">
            <w:pPr>
              <w:pStyle w:val="7"/>
            </w:pPr>
            <w:r>
              <w:t>962.12</w:t>
            </w:r>
          </w:p>
        </w:tc>
        <w:tc>
          <w:tcPr>
            <w:tcW w:w="2551" w:type="dxa"/>
            <w:vAlign w:val="center"/>
          </w:tcPr>
          <w:p w:rsidR="002E0505" w:rsidRDefault="002E0505">
            <w:pPr>
              <w:pStyle w:val="7"/>
            </w:pPr>
            <w:r>
              <w:t>376.00</w:t>
            </w:r>
          </w:p>
        </w:tc>
      </w:tr>
      <w:tr w:rsidR="002E0505">
        <w:trPr>
          <w:trHeight w:val="369"/>
          <w:jc w:val="center"/>
        </w:trPr>
        <w:tc>
          <w:tcPr>
            <w:tcW w:w="850" w:type="dxa"/>
            <w:vAlign w:val="center"/>
          </w:tcPr>
          <w:p w:rsidR="002E0505" w:rsidRDefault="002E0505">
            <w:pPr>
              <w:pStyle w:val="3"/>
            </w:pPr>
            <w:r>
              <w:t>2</w:t>
            </w:r>
          </w:p>
        </w:tc>
        <w:tc>
          <w:tcPr>
            <w:tcW w:w="1191" w:type="dxa"/>
            <w:vAlign w:val="center"/>
          </w:tcPr>
          <w:p w:rsidR="002E0505" w:rsidRDefault="002E0505">
            <w:pPr>
              <w:pStyle w:val="2"/>
            </w:pPr>
            <w:r>
              <w:t>301</w:t>
            </w:r>
          </w:p>
        </w:tc>
        <w:tc>
          <w:tcPr>
            <w:tcW w:w="4535" w:type="dxa"/>
            <w:vAlign w:val="center"/>
          </w:tcPr>
          <w:p w:rsidR="002E0505" w:rsidRDefault="002E0505">
            <w:pPr>
              <w:pStyle w:val="2"/>
              <w:rPr>
                <w:rFonts w:cs="Times New Roman"/>
              </w:rPr>
            </w:pPr>
            <w:r>
              <w:rPr>
                <w:rFonts w:hint="eastAsia"/>
              </w:rPr>
              <w:t>工资福利支出</w:t>
            </w:r>
          </w:p>
        </w:tc>
        <w:tc>
          <w:tcPr>
            <w:tcW w:w="2551" w:type="dxa"/>
            <w:vAlign w:val="center"/>
          </w:tcPr>
          <w:p w:rsidR="002E0505" w:rsidRDefault="002E0505">
            <w:pPr>
              <w:pStyle w:val="4"/>
            </w:pPr>
            <w:r>
              <w:t>962.12</w:t>
            </w:r>
          </w:p>
        </w:tc>
        <w:tc>
          <w:tcPr>
            <w:tcW w:w="2551" w:type="dxa"/>
            <w:vAlign w:val="center"/>
          </w:tcPr>
          <w:p w:rsidR="002E0505" w:rsidRDefault="002E0505">
            <w:pPr>
              <w:pStyle w:val="4"/>
            </w:pPr>
            <w:r>
              <w:t>962.12</w:t>
            </w:r>
          </w:p>
        </w:tc>
        <w:tc>
          <w:tcPr>
            <w:tcW w:w="2551"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3</w:t>
            </w:r>
          </w:p>
        </w:tc>
        <w:tc>
          <w:tcPr>
            <w:tcW w:w="1191" w:type="dxa"/>
            <w:vAlign w:val="center"/>
          </w:tcPr>
          <w:p w:rsidR="002E0505" w:rsidRDefault="002E0505">
            <w:pPr>
              <w:pStyle w:val="2"/>
            </w:pPr>
            <w:r>
              <w:t>30101</w:t>
            </w:r>
          </w:p>
        </w:tc>
        <w:tc>
          <w:tcPr>
            <w:tcW w:w="4535" w:type="dxa"/>
            <w:vAlign w:val="center"/>
          </w:tcPr>
          <w:p w:rsidR="002E0505" w:rsidRDefault="002E0505">
            <w:pPr>
              <w:pStyle w:val="2"/>
              <w:rPr>
                <w:rFonts w:cs="Times New Roman"/>
              </w:rPr>
            </w:pPr>
            <w:r>
              <w:rPr>
                <w:rFonts w:hint="eastAsia"/>
              </w:rPr>
              <w:t>基本工资</w:t>
            </w:r>
          </w:p>
        </w:tc>
        <w:tc>
          <w:tcPr>
            <w:tcW w:w="2551" w:type="dxa"/>
            <w:vAlign w:val="center"/>
          </w:tcPr>
          <w:p w:rsidR="002E0505" w:rsidRDefault="002E0505">
            <w:pPr>
              <w:pStyle w:val="4"/>
            </w:pPr>
            <w:r>
              <w:t>28.00</w:t>
            </w:r>
          </w:p>
        </w:tc>
        <w:tc>
          <w:tcPr>
            <w:tcW w:w="2551" w:type="dxa"/>
            <w:vAlign w:val="center"/>
          </w:tcPr>
          <w:p w:rsidR="002E0505" w:rsidRDefault="002E0505">
            <w:pPr>
              <w:pStyle w:val="4"/>
            </w:pPr>
            <w:r>
              <w:t>28.00</w:t>
            </w:r>
          </w:p>
        </w:tc>
        <w:tc>
          <w:tcPr>
            <w:tcW w:w="2551"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4</w:t>
            </w:r>
          </w:p>
        </w:tc>
        <w:tc>
          <w:tcPr>
            <w:tcW w:w="1191" w:type="dxa"/>
            <w:vAlign w:val="center"/>
          </w:tcPr>
          <w:p w:rsidR="002E0505" w:rsidRDefault="002E0505">
            <w:pPr>
              <w:pStyle w:val="2"/>
            </w:pPr>
            <w:r>
              <w:t>30199</w:t>
            </w:r>
          </w:p>
        </w:tc>
        <w:tc>
          <w:tcPr>
            <w:tcW w:w="4535" w:type="dxa"/>
            <w:vAlign w:val="center"/>
          </w:tcPr>
          <w:p w:rsidR="002E0505" w:rsidRDefault="002E0505">
            <w:pPr>
              <w:pStyle w:val="2"/>
              <w:rPr>
                <w:rFonts w:cs="Times New Roman"/>
              </w:rPr>
            </w:pPr>
            <w:r>
              <w:rPr>
                <w:rFonts w:hint="eastAsia"/>
              </w:rPr>
              <w:t>其他工资福利支出</w:t>
            </w:r>
          </w:p>
        </w:tc>
        <w:tc>
          <w:tcPr>
            <w:tcW w:w="2551" w:type="dxa"/>
            <w:vAlign w:val="center"/>
          </w:tcPr>
          <w:p w:rsidR="002E0505" w:rsidRDefault="002E0505">
            <w:pPr>
              <w:pStyle w:val="4"/>
            </w:pPr>
            <w:r>
              <w:t>934.12</w:t>
            </w:r>
          </w:p>
        </w:tc>
        <w:tc>
          <w:tcPr>
            <w:tcW w:w="2551" w:type="dxa"/>
            <w:vAlign w:val="center"/>
          </w:tcPr>
          <w:p w:rsidR="002E0505" w:rsidRDefault="002E0505">
            <w:pPr>
              <w:pStyle w:val="4"/>
            </w:pPr>
            <w:r>
              <w:t>934.12</w:t>
            </w:r>
          </w:p>
        </w:tc>
        <w:tc>
          <w:tcPr>
            <w:tcW w:w="2551" w:type="dxa"/>
            <w:vAlign w:val="center"/>
          </w:tcPr>
          <w:p w:rsidR="002E0505" w:rsidRDefault="002E0505">
            <w:pPr>
              <w:pStyle w:val="4"/>
            </w:pPr>
          </w:p>
        </w:tc>
      </w:tr>
      <w:tr w:rsidR="002E0505">
        <w:trPr>
          <w:trHeight w:val="369"/>
          <w:jc w:val="center"/>
        </w:trPr>
        <w:tc>
          <w:tcPr>
            <w:tcW w:w="850" w:type="dxa"/>
            <w:vAlign w:val="center"/>
          </w:tcPr>
          <w:p w:rsidR="002E0505" w:rsidRDefault="002E0505">
            <w:pPr>
              <w:pStyle w:val="3"/>
            </w:pPr>
            <w:r>
              <w:t>5</w:t>
            </w:r>
          </w:p>
        </w:tc>
        <w:tc>
          <w:tcPr>
            <w:tcW w:w="1191" w:type="dxa"/>
            <w:vAlign w:val="center"/>
          </w:tcPr>
          <w:p w:rsidR="002E0505" w:rsidRDefault="002E0505">
            <w:pPr>
              <w:pStyle w:val="2"/>
            </w:pPr>
            <w:r>
              <w:t>302</w:t>
            </w:r>
          </w:p>
        </w:tc>
        <w:tc>
          <w:tcPr>
            <w:tcW w:w="4535" w:type="dxa"/>
            <w:vAlign w:val="center"/>
          </w:tcPr>
          <w:p w:rsidR="002E0505" w:rsidRDefault="002E0505">
            <w:pPr>
              <w:pStyle w:val="2"/>
              <w:rPr>
                <w:rFonts w:cs="Times New Roman"/>
              </w:rPr>
            </w:pPr>
            <w:r>
              <w:rPr>
                <w:rFonts w:hint="eastAsia"/>
              </w:rPr>
              <w:t>商品和服务支出</w:t>
            </w:r>
          </w:p>
        </w:tc>
        <w:tc>
          <w:tcPr>
            <w:tcW w:w="2551" w:type="dxa"/>
            <w:vAlign w:val="center"/>
          </w:tcPr>
          <w:p w:rsidR="002E0505" w:rsidRDefault="002E0505">
            <w:pPr>
              <w:pStyle w:val="4"/>
            </w:pPr>
            <w:r>
              <w:t>376.00</w:t>
            </w:r>
          </w:p>
        </w:tc>
        <w:tc>
          <w:tcPr>
            <w:tcW w:w="2551" w:type="dxa"/>
            <w:vAlign w:val="center"/>
          </w:tcPr>
          <w:p w:rsidR="002E0505" w:rsidRDefault="002E0505">
            <w:pPr>
              <w:pStyle w:val="4"/>
            </w:pPr>
          </w:p>
        </w:tc>
        <w:tc>
          <w:tcPr>
            <w:tcW w:w="2551" w:type="dxa"/>
            <w:vAlign w:val="center"/>
          </w:tcPr>
          <w:p w:rsidR="002E0505" w:rsidRDefault="002E0505">
            <w:pPr>
              <w:pStyle w:val="4"/>
            </w:pPr>
            <w:r>
              <w:t>376.00</w:t>
            </w:r>
          </w:p>
        </w:tc>
      </w:tr>
      <w:tr w:rsidR="002E0505">
        <w:trPr>
          <w:trHeight w:val="369"/>
          <w:jc w:val="center"/>
        </w:trPr>
        <w:tc>
          <w:tcPr>
            <w:tcW w:w="850" w:type="dxa"/>
            <w:vAlign w:val="center"/>
          </w:tcPr>
          <w:p w:rsidR="002E0505" w:rsidRDefault="002E0505">
            <w:pPr>
              <w:pStyle w:val="3"/>
            </w:pPr>
            <w:r>
              <w:t>6</w:t>
            </w:r>
          </w:p>
        </w:tc>
        <w:tc>
          <w:tcPr>
            <w:tcW w:w="1191" w:type="dxa"/>
            <w:vAlign w:val="center"/>
          </w:tcPr>
          <w:p w:rsidR="002E0505" w:rsidRDefault="002E0505">
            <w:pPr>
              <w:pStyle w:val="2"/>
            </w:pPr>
            <w:r>
              <w:t>30201</w:t>
            </w:r>
          </w:p>
        </w:tc>
        <w:tc>
          <w:tcPr>
            <w:tcW w:w="4535" w:type="dxa"/>
            <w:vAlign w:val="center"/>
          </w:tcPr>
          <w:p w:rsidR="002E0505" w:rsidRDefault="002E0505">
            <w:pPr>
              <w:pStyle w:val="2"/>
              <w:rPr>
                <w:rFonts w:cs="Times New Roman"/>
              </w:rPr>
            </w:pPr>
            <w:r>
              <w:rPr>
                <w:rFonts w:hint="eastAsia"/>
              </w:rPr>
              <w:t>办公费</w:t>
            </w:r>
          </w:p>
        </w:tc>
        <w:tc>
          <w:tcPr>
            <w:tcW w:w="2551" w:type="dxa"/>
            <w:vAlign w:val="center"/>
          </w:tcPr>
          <w:p w:rsidR="002E0505" w:rsidRDefault="002E0505">
            <w:pPr>
              <w:pStyle w:val="4"/>
            </w:pPr>
            <w:r>
              <w:t>376.00</w:t>
            </w:r>
          </w:p>
        </w:tc>
        <w:tc>
          <w:tcPr>
            <w:tcW w:w="2551" w:type="dxa"/>
            <w:vAlign w:val="center"/>
          </w:tcPr>
          <w:p w:rsidR="002E0505" w:rsidRDefault="002E0505">
            <w:pPr>
              <w:pStyle w:val="4"/>
            </w:pPr>
          </w:p>
        </w:tc>
        <w:tc>
          <w:tcPr>
            <w:tcW w:w="2551" w:type="dxa"/>
            <w:vAlign w:val="center"/>
          </w:tcPr>
          <w:p w:rsidR="002E0505" w:rsidRDefault="002E0505">
            <w:pPr>
              <w:pStyle w:val="4"/>
            </w:pPr>
            <w:r>
              <w:t>376.00</w:t>
            </w: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jc w:val="center"/>
        <w:outlineLvl w:val="4"/>
      </w:pPr>
      <w:r>
        <w:rPr>
          <w:rFonts w:ascii="方正小标宋_GBK" w:eastAsia="方正小标宋_GBK" w:hAnsi="方正小标宋_GBK" w:cs="方正小标宋_GBK" w:hint="eastAsia"/>
          <w:color w:val="000000"/>
          <w:sz w:val="36"/>
          <w:szCs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2E05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807001</w:t>
            </w:r>
            <w:r>
              <w:rPr>
                <w:rFonts w:hint="eastAsia"/>
              </w:rPr>
              <w:t>魏县消防救援大队本级</w:t>
            </w:r>
          </w:p>
        </w:tc>
        <w:tc>
          <w:tcPr>
            <w:tcW w:w="2551"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5726" w:type="dxa"/>
            <w:gridSpan w:val="2"/>
            <w:vAlign w:val="center"/>
          </w:tcPr>
          <w:p w:rsidR="002E0505" w:rsidRDefault="002E0505">
            <w:pPr>
              <w:pStyle w:val="1"/>
              <w:rPr>
                <w:rFonts w:cs="Times New Roman"/>
              </w:rPr>
            </w:pPr>
            <w:r>
              <w:rPr>
                <w:rFonts w:hint="eastAsia"/>
              </w:rPr>
              <w:t>功能分类科目</w:t>
            </w:r>
          </w:p>
        </w:tc>
        <w:tc>
          <w:tcPr>
            <w:tcW w:w="2551" w:type="dxa"/>
            <w:vMerge w:val="restart"/>
            <w:vAlign w:val="center"/>
          </w:tcPr>
          <w:p w:rsidR="002E0505" w:rsidRDefault="002E0505">
            <w:pPr>
              <w:pStyle w:val="1"/>
              <w:rPr>
                <w:rFonts w:cs="Times New Roman"/>
              </w:rPr>
            </w:pPr>
            <w:r>
              <w:rPr>
                <w:rFonts w:hint="eastAsia"/>
              </w:rPr>
              <w:t>合计</w:t>
            </w:r>
          </w:p>
        </w:tc>
        <w:tc>
          <w:tcPr>
            <w:tcW w:w="2551" w:type="dxa"/>
            <w:vMerge w:val="restart"/>
            <w:vAlign w:val="center"/>
          </w:tcPr>
          <w:p w:rsidR="002E0505" w:rsidRDefault="002E0505">
            <w:pPr>
              <w:pStyle w:val="1"/>
              <w:rPr>
                <w:rFonts w:cs="Times New Roman"/>
              </w:rPr>
            </w:pPr>
            <w:r>
              <w:rPr>
                <w:rFonts w:hint="eastAsia"/>
              </w:rPr>
              <w:t>基本支出</w:t>
            </w:r>
          </w:p>
        </w:tc>
        <w:tc>
          <w:tcPr>
            <w:tcW w:w="2551" w:type="dxa"/>
            <w:vMerge w:val="restart"/>
            <w:vAlign w:val="center"/>
          </w:tcPr>
          <w:p w:rsidR="002E0505" w:rsidRDefault="002E0505">
            <w:pPr>
              <w:pStyle w:val="1"/>
              <w:rPr>
                <w:rFonts w:cs="Times New Roman"/>
              </w:rPr>
            </w:pPr>
            <w:r>
              <w:rPr>
                <w:rFonts w:hint="eastAsia"/>
              </w:rPr>
              <w:t>项目支出</w:t>
            </w:r>
          </w:p>
        </w:tc>
      </w:tr>
      <w:tr w:rsidR="002E0505">
        <w:trPr>
          <w:trHeight w:val="369"/>
          <w:tblHeader/>
          <w:jc w:val="center"/>
        </w:trPr>
        <w:tc>
          <w:tcPr>
            <w:tcW w:w="850" w:type="dxa"/>
            <w:vMerge/>
          </w:tcPr>
          <w:p w:rsidR="002E0505" w:rsidRDefault="002E0505"/>
        </w:tc>
        <w:tc>
          <w:tcPr>
            <w:tcW w:w="1191" w:type="dxa"/>
            <w:vAlign w:val="center"/>
          </w:tcPr>
          <w:p w:rsidR="002E0505" w:rsidRDefault="002E0505">
            <w:pPr>
              <w:pStyle w:val="1"/>
              <w:rPr>
                <w:rFonts w:cs="Times New Roman"/>
              </w:rPr>
            </w:pPr>
            <w:r>
              <w:rPr>
                <w:rFonts w:hint="eastAsia"/>
              </w:rPr>
              <w:t>科目编码</w:t>
            </w:r>
          </w:p>
        </w:tc>
        <w:tc>
          <w:tcPr>
            <w:tcW w:w="4535" w:type="dxa"/>
            <w:vAlign w:val="center"/>
          </w:tcPr>
          <w:p w:rsidR="002E0505" w:rsidRDefault="002E0505">
            <w:pPr>
              <w:pStyle w:val="1"/>
              <w:rPr>
                <w:rFonts w:cs="Times New Roman"/>
              </w:rPr>
            </w:pPr>
            <w:r>
              <w:rPr>
                <w:rFonts w:hint="eastAsia"/>
              </w:rPr>
              <w:t>科目名称</w:t>
            </w:r>
          </w:p>
        </w:tc>
        <w:tc>
          <w:tcPr>
            <w:tcW w:w="2551" w:type="dxa"/>
            <w:vMerge/>
          </w:tcPr>
          <w:p w:rsidR="002E0505" w:rsidRDefault="002E0505"/>
        </w:tc>
        <w:tc>
          <w:tcPr>
            <w:tcW w:w="2551" w:type="dxa"/>
            <w:vMerge/>
          </w:tcPr>
          <w:p w:rsidR="002E0505" w:rsidRDefault="002E0505"/>
        </w:tc>
        <w:tc>
          <w:tcPr>
            <w:tcW w:w="2551" w:type="dxa"/>
            <w:vMerge/>
          </w:tcPr>
          <w:p w:rsidR="002E0505" w:rsidRDefault="002E0505"/>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1191" w:type="dxa"/>
            <w:vAlign w:val="center"/>
          </w:tcPr>
          <w:p w:rsidR="002E0505" w:rsidRDefault="002E0505">
            <w:pPr>
              <w:pStyle w:val="1"/>
            </w:pPr>
            <w:r>
              <w:t>1</w:t>
            </w:r>
          </w:p>
        </w:tc>
        <w:tc>
          <w:tcPr>
            <w:tcW w:w="4535" w:type="dxa"/>
            <w:vAlign w:val="center"/>
          </w:tcPr>
          <w:p w:rsidR="002E0505" w:rsidRDefault="002E0505">
            <w:pPr>
              <w:pStyle w:val="1"/>
            </w:pPr>
            <w:r>
              <w:t>2</w:t>
            </w:r>
          </w:p>
        </w:tc>
        <w:tc>
          <w:tcPr>
            <w:tcW w:w="2551" w:type="dxa"/>
            <w:vAlign w:val="center"/>
          </w:tcPr>
          <w:p w:rsidR="002E0505" w:rsidRDefault="002E0505">
            <w:pPr>
              <w:pStyle w:val="1"/>
            </w:pPr>
            <w:r>
              <w:t>3</w:t>
            </w:r>
          </w:p>
        </w:tc>
        <w:tc>
          <w:tcPr>
            <w:tcW w:w="2551" w:type="dxa"/>
            <w:vAlign w:val="center"/>
          </w:tcPr>
          <w:p w:rsidR="002E0505" w:rsidRDefault="002E0505">
            <w:pPr>
              <w:pStyle w:val="1"/>
            </w:pPr>
            <w:r>
              <w:t>4</w:t>
            </w:r>
          </w:p>
        </w:tc>
        <w:tc>
          <w:tcPr>
            <w:tcW w:w="2551" w:type="dxa"/>
            <w:vAlign w:val="center"/>
          </w:tcPr>
          <w:p w:rsidR="002E0505" w:rsidRDefault="002E0505">
            <w:pPr>
              <w:pStyle w:val="1"/>
            </w:pPr>
            <w:r>
              <w:t>5</w:t>
            </w:r>
          </w:p>
        </w:tc>
      </w:tr>
      <w:tr w:rsidR="002E0505">
        <w:trPr>
          <w:trHeight w:val="369"/>
          <w:jc w:val="center"/>
        </w:trPr>
        <w:tc>
          <w:tcPr>
            <w:tcW w:w="850" w:type="dxa"/>
            <w:vAlign w:val="center"/>
          </w:tcPr>
          <w:p w:rsidR="002E0505" w:rsidRDefault="002E0505">
            <w:pPr>
              <w:pStyle w:val="3"/>
              <w:rPr>
                <w:rFonts w:cs="Times New Roman"/>
              </w:rPr>
            </w:pPr>
          </w:p>
        </w:tc>
        <w:tc>
          <w:tcPr>
            <w:tcW w:w="1191" w:type="dxa"/>
            <w:vAlign w:val="center"/>
          </w:tcPr>
          <w:p w:rsidR="002E0505" w:rsidRDefault="002E0505">
            <w:pPr>
              <w:pStyle w:val="2"/>
              <w:rPr>
                <w:rFonts w:cs="Times New Roman"/>
              </w:rPr>
            </w:pPr>
          </w:p>
        </w:tc>
        <w:tc>
          <w:tcPr>
            <w:tcW w:w="4535" w:type="dxa"/>
            <w:vAlign w:val="center"/>
          </w:tcPr>
          <w:p w:rsidR="002E0505" w:rsidRDefault="002E0505">
            <w:pPr>
              <w:pStyle w:val="2"/>
              <w:rPr>
                <w:rFonts w:cs="Times New Roman"/>
              </w:rPr>
            </w:pPr>
          </w:p>
        </w:tc>
        <w:tc>
          <w:tcPr>
            <w:tcW w:w="2551" w:type="dxa"/>
            <w:vAlign w:val="center"/>
          </w:tcPr>
          <w:p w:rsidR="002E0505" w:rsidRDefault="002E0505">
            <w:pPr>
              <w:pStyle w:val="4"/>
              <w:rPr>
                <w:rFonts w:cs="Times New Roman"/>
              </w:rPr>
            </w:pPr>
          </w:p>
        </w:tc>
        <w:tc>
          <w:tcPr>
            <w:tcW w:w="2551" w:type="dxa"/>
            <w:vAlign w:val="center"/>
          </w:tcPr>
          <w:p w:rsidR="002E0505" w:rsidRDefault="002E0505">
            <w:pPr>
              <w:pStyle w:val="4"/>
              <w:rPr>
                <w:rFonts w:cs="Times New Roman"/>
              </w:rPr>
            </w:pPr>
          </w:p>
        </w:tc>
        <w:tc>
          <w:tcPr>
            <w:tcW w:w="2551" w:type="dxa"/>
            <w:vAlign w:val="center"/>
          </w:tcPr>
          <w:p w:rsidR="002E0505" w:rsidRDefault="002E0505">
            <w:pPr>
              <w:pStyle w:val="4"/>
              <w:rPr>
                <w:rFonts w:cs="Times New Roman"/>
              </w:rPr>
            </w:pPr>
          </w:p>
        </w:tc>
      </w:tr>
    </w:tbl>
    <w:p w:rsidR="002E0505" w:rsidRDefault="002E0505">
      <w:pPr>
        <w:ind w:firstLine="420"/>
        <w:sectPr w:rsidR="002E050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注：无政府基金预算财政拨款预算，空表列示。</w:t>
      </w:r>
    </w:p>
    <w:p w:rsidR="002E0505" w:rsidRDefault="002E0505">
      <w:pPr>
        <w:jc w:val="center"/>
        <w:outlineLvl w:val="4"/>
      </w:pPr>
      <w:r>
        <w:rPr>
          <w:rFonts w:ascii="方正小标宋_GBK" w:eastAsia="方正小标宋_GBK" w:hAnsi="方正小标宋_GBK" w:cs="方正小标宋_GBK" w:hint="eastAsia"/>
          <w:color w:val="000000"/>
          <w:sz w:val="36"/>
          <w:szCs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2E05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807001</w:t>
            </w:r>
            <w:r>
              <w:rPr>
                <w:rFonts w:hint="eastAsia"/>
              </w:rPr>
              <w:t>魏县消防救援大队本级</w:t>
            </w:r>
          </w:p>
        </w:tc>
        <w:tc>
          <w:tcPr>
            <w:tcW w:w="2551"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5726" w:type="dxa"/>
            <w:gridSpan w:val="2"/>
            <w:vAlign w:val="center"/>
          </w:tcPr>
          <w:p w:rsidR="002E0505" w:rsidRDefault="002E0505">
            <w:pPr>
              <w:pStyle w:val="1"/>
              <w:rPr>
                <w:rFonts w:cs="Times New Roman"/>
              </w:rPr>
            </w:pPr>
            <w:r>
              <w:rPr>
                <w:rFonts w:hint="eastAsia"/>
              </w:rPr>
              <w:t>功能分类科目</w:t>
            </w:r>
          </w:p>
        </w:tc>
        <w:tc>
          <w:tcPr>
            <w:tcW w:w="2551" w:type="dxa"/>
            <w:vMerge w:val="restart"/>
            <w:vAlign w:val="center"/>
          </w:tcPr>
          <w:p w:rsidR="002E0505" w:rsidRDefault="002E0505">
            <w:pPr>
              <w:pStyle w:val="1"/>
              <w:rPr>
                <w:rFonts w:cs="Times New Roman"/>
              </w:rPr>
            </w:pPr>
            <w:r>
              <w:rPr>
                <w:rFonts w:hint="eastAsia"/>
              </w:rPr>
              <w:t>合计</w:t>
            </w:r>
          </w:p>
        </w:tc>
        <w:tc>
          <w:tcPr>
            <w:tcW w:w="2551" w:type="dxa"/>
            <w:vMerge w:val="restart"/>
            <w:vAlign w:val="center"/>
          </w:tcPr>
          <w:p w:rsidR="002E0505" w:rsidRDefault="002E0505">
            <w:pPr>
              <w:pStyle w:val="1"/>
              <w:rPr>
                <w:rFonts w:cs="Times New Roman"/>
              </w:rPr>
            </w:pPr>
            <w:r>
              <w:rPr>
                <w:rFonts w:hint="eastAsia"/>
              </w:rPr>
              <w:t>基本支出</w:t>
            </w:r>
          </w:p>
        </w:tc>
        <w:tc>
          <w:tcPr>
            <w:tcW w:w="2551" w:type="dxa"/>
            <w:vMerge w:val="restart"/>
            <w:vAlign w:val="center"/>
          </w:tcPr>
          <w:p w:rsidR="002E0505" w:rsidRDefault="002E0505">
            <w:pPr>
              <w:pStyle w:val="1"/>
              <w:rPr>
                <w:rFonts w:cs="Times New Roman"/>
              </w:rPr>
            </w:pPr>
            <w:r>
              <w:rPr>
                <w:rFonts w:hint="eastAsia"/>
              </w:rPr>
              <w:t>项目支出</w:t>
            </w:r>
          </w:p>
        </w:tc>
      </w:tr>
      <w:tr w:rsidR="002E0505">
        <w:trPr>
          <w:trHeight w:val="369"/>
          <w:tblHeader/>
          <w:jc w:val="center"/>
        </w:trPr>
        <w:tc>
          <w:tcPr>
            <w:tcW w:w="850" w:type="dxa"/>
            <w:vMerge/>
          </w:tcPr>
          <w:p w:rsidR="002E0505" w:rsidRDefault="002E0505"/>
        </w:tc>
        <w:tc>
          <w:tcPr>
            <w:tcW w:w="1191" w:type="dxa"/>
            <w:vAlign w:val="center"/>
          </w:tcPr>
          <w:p w:rsidR="002E0505" w:rsidRDefault="002E0505">
            <w:pPr>
              <w:pStyle w:val="1"/>
              <w:rPr>
                <w:rFonts w:cs="Times New Roman"/>
              </w:rPr>
            </w:pPr>
            <w:r>
              <w:rPr>
                <w:rFonts w:hint="eastAsia"/>
              </w:rPr>
              <w:t>科目编码</w:t>
            </w:r>
          </w:p>
        </w:tc>
        <w:tc>
          <w:tcPr>
            <w:tcW w:w="4535" w:type="dxa"/>
            <w:vAlign w:val="center"/>
          </w:tcPr>
          <w:p w:rsidR="002E0505" w:rsidRDefault="002E0505">
            <w:pPr>
              <w:pStyle w:val="1"/>
              <w:rPr>
                <w:rFonts w:cs="Times New Roman"/>
              </w:rPr>
            </w:pPr>
            <w:r>
              <w:rPr>
                <w:rFonts w:hint="eastAsia"/>
              </w:rPr>
              <w:t>科目名称</w:t>
            </w:r>
          </w:p>
        </w:tc>
        <w:tc>
          <w:tcPr>
            <w:tcW w:w="2551" w:type="dxa"/>
            <w:vMerge/>
          </w:tcPr>
          <w:p w:rsidR="002E0505" w:rsidRDefault="002E0505"/>
        </w:tc>
        <w:tc>
          <w:tcPr>
            <w:tcW w:w="2551" w:type="dxa"/>
            <w:vMerge/>
          </w:tcPr>
          <w:p w:rsidR="002E0505" w:rsidRDefault="002E0505"/>
        </w:tc>
        <w:tc>
          <w:tcPr>
            <w:tcW w:w="2551" w:type="dxa"/>
            <w:vMerge/>
          </w:tcPr>
          <w:p w:rsidR="002E0505" w:rsidRDefault="002E0505"/>
        </w:tc>
      </w:tr>
      <w:tr w:rsidR="002E0505">
        <w:trPr>
          <w:trHeight w:val="369"/>
          <w:tblHeader/>
          <w:jc w:val="center"/>
        </w:trPr>
        <w:tc>
          <w:tcPr>
            <w:tcW w:w="850" w:type="dxa"/>
            <w:vAlign w:val="center"/>
          </w:tcPr>
          <w:p w:rsidR="002E0505" w:rsidRDefault="002E0505">
            <w:pPr>
              <w:pStyle w:val="1"/>
              <w:rPr>
                <w:rFonts w:cs="Times New Roman"/>
              </w:rPr>
            </w:pPr>
            <w:r>
              <w:rPr>
                <w:rFonts w:hint="eastAsia"/>
              </w:rPr>
              <w:t>栏次</w:t>
            </w:r>
          </w:p>
        </w:tc>
        <w:tc>
          <w:tcPr>
            <w:tcW w:w="1191" w:type="dxa"/>
            <w:vAlign w:val="center"/>
          </w:tcPr>
          <w:p w:rsidR="002E0505" w:rsidRDefault="002E0505">
            <w:pPr>
              <w:pStyle w:val="1"/>
            </w:pPr>
            <w:r>
              <w:t>1</w:t>
            </w:r>
          </w:p>
        </w:tc>
        <w:tc>
          <w:tcPr>
            <w:tcW w:w="4535" w:type="dxa"/>
            <w:vAlign w:val="center"/>
          </w:tcPr>
          <w:p w:rsidR="002E0505" w:rsidRDefault="002E0505">
            <w:pPr>
              <w:pStyle w:val="1"/>
            </w:pPr>
            <w:r>
              <w:t>2</w:t>
            </w:r>
          </w:p>
        </w:tc>
        <w:tc>
          <w:tcPr>
            <w:tcW w:w="2551" w:type="dxa"/>
            <w:vAlign w:val="center"/>
          </w:tcPr>
          <w:p w:rsidR="002E0505" w:rsidRDefault="002E0505">
            <w:pPr>
              <w:pStyle w:val="1"/>
            </w:pPr>
            <w:r>
              <w:t>3</w:t>
            </w:r>
          </w:p>
        </w:tc>
        <w:tc>
          <w:tcPr>
            <w:tcW w:w="2551" w:type="dxa"/>
            <w:vAlign w:val="center"/>
          </w:tcPr>
          <w:p w:rsidR="002E0505" w:rsidRDefault="002E0505">
            <w:pPr>
              <w:pStyle w:val="1"/>
            </w:pPr>
            <w:r>
              <w:t>4</w:t>
            </w:r>
          </w:p>
        </w:tc>
        <w:tc>
          <w:tcPr>
            <w:tcW w:w="2551" w:type="dxa"/>
            <w:vAlign w:val="center"/>
          </w:tcPr>
          <w:p w:rsidR="002E0505" w:rsidRDefault="002E0505">
            <w:pPr>
              <w:pStyle w:val="1"/>
            </w:pPr>
            <w:r>
              <w:t>5</w:t>
            </w:r>
          </w:p>
        </w:tc>
      </w:tr>
      <w:tr w:rsidR="002E0505">
        <w:trPr>
          <w:trHeight w:val="369"/>
          <w:jc w:val="center"/>
        </w:trPr>
        <w:tc>
          <w:tcPr>
            <w:tcW w:w="850" w:type="dxa"/>
            <w:vAlign w:val="center"/>
          </w:tcPr>
          <w:p w:rsidR="002E0505" w:rsidRDefault="002E0505">
            <w:pPr>
              <w:pStyle w:val="3"/>
              <w:rPr>
                <w:rFonts w:cs="Times New Roman"/>
              </w:rPr>
            </w:pPr>
          </w:p>
        </w:tc>
        <w:tc>
          <w:tcPr>
            <w:tcW w:w="1191" w:type="dxa"/>
            <w:vAlign w:val="center"/>
          </w:tcPr>
          <w:p w:rsidR="002E0505" w:rsidRDefault="002E0505">
            <w:pPr>
              <w:pStyle w:val="2"/>
              <w:rPr>
                <w:rFonts w:cs="Times New Roman"/>
              </w:rPr>
            </w:pPr>
          </w:p>
        </w:tc>
        <w:tc>
          <w:tcPr>
            <w:tcW w:w="4535" w:type="dxa"/>
            <w:vAlign w:val="center"/>
          </w:tcPr>
          <w:p w:rsidR="002E0505" w:rsidRDefault="002E0505">
            <w:pPr>
              <w:pStyle w:val="2"/>
              <w:rPr>
                <w:rFonts w:cs="Times New Roman"/>
              </w:rPr>
            </w:pPr>
          </w:p>
        </w:tc>
        <w:tc>
          <w:tcPr>
            <w:tcW w:w="2551" w:type="dxa"/>
            <w:vAlign w:val="center"/>
          </w:tcPr>
          <w:p w:rsidR="002E0505" w:rsidRDefault="002E0505">
            <w:pPr>
              <w:pStyle w:val="4"/>
              <w:rPr>
                <w:rFonts w:cs="Times New Roman"/>
              </w:rPr>
            </w:pPr>
          </w:p>
        </w:tc>
        <w:tc>
          <w:tcPr>
            <w:tcW w:w="2551" w:type="dxa"/>
            <w:vAlign w:val="center"/>
          </w:tcPr>
          <w:p w:rsidR="002E0505" w:rsidRDefault="002E0505">
            <w:pPr>
              <w:pStyle w:val="4"/>
              <w:rPr>
                <w:rFonts w:cs="Times New Roman"/>
              </w:rPr>
            </w:pPr>
          </w:p>
        </w:tc>
        <w:tc>
          <w:tcPr>
            <w:tcW w:w="2551" w:type="dxa"/>
            <w:vAlign w:val="center"/>
          </w:tcPr>
          <w:p w:rsidR="002E0505" w:rsidRDefault="002E0505">
            <w:pPr>
              <w:pStyle w:val="4"/>
              <w:rPr>
                <w:rFonts w:cs="Times New Roman"/>
              </w:rPr>
            </w:pPr>
          </w:p>
        </w:tc>
      </w:tr>
    </w:tbl>
    <w:p w:rsidR="002E0505" w:rsidRDefault="002E0505">
      <w:pPr>
        <w:ind w:firstLine="420"/>
        <w:sectPr w:rsidR="002E050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注：无国有资本经营预算财政拨款预算，空表列示。</w:t>
      </w:r>
    </w:p>
    <w:p w:rsidR="002E0505" w:rsidRDefault="002E0505">
      <w:pPr>
        <w:jc w:val="center"/>
        <w:outlineLvl w:val="4"/>
      </w:pPr>
      <w:r>
        <w:rPr>
          <w:rFonts w:ascii="方正小标宋_GBK" w:eastAsia="方正小标宋_GBK" w:hAnsi="方正小标宋_GBK" w:cs="方正小标宋_GBK" w:hint="eastAsia"/>
          <w:color w:val="000000"/>
          <w:sz w:val="36"/>
          <w:szCs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2E050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807001</w:t>
            </w:r>
            <w:r>
              <w:rPr>
                <w:rFonts w:hint="eastAsia"/>
              </w:rPr>
              <w:t>魏县消防救援大队本级</w:t>
            </w:r>
          </w:p>
        </w:tc>
        <w:tc>
          <w:tcPr>
            <w:tcW w:w="2381" w:type="dxa"/>
            <w:tcBorders>
              <w:top w:val="single" w:sz="6" w:space="0" w:color="FFFFFF"/>
              <w:left w:val="single" w:sz="6" w:space="0" w:color="FFFFFF"/>
              <w:right w:val="single" w:sz="6" w:space="0" w:color="FFFFFF"/>
            </w:tcBorders>
            <w:vAlign w:val="center"/>
          </w:tcPr>
          <w:p w:rsidR="002E0505" w:rsidRDefault="002E0505">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2E0505" w:rsidRDefault="002E0505">
            <w:pPr>
              <w:pStyle w:val="22"/>
              <w:rPr>
                <w:rFonts w:cs="Times New Roman"/>
              </w:rPr>
            </w:pPr>
            <w:r>
              <w:rPr>
                <w:rFonts w:hint="eastAsia"/>
              </w:rPr>
              <w:t>单位：万元</w:t>
            </w:r>
          </w:p>
        </w:tc>
      </w:tr>
      <w:tr w:rsidR="002E0505">
        <w:trPr>
          <w:trHeight w:val="369"/>
          <w:tblHeader/>
          <w:jc w:val="center"/>
        </w:trPr>
        <w:tc>
          <w:tcPr>
            <w:tcW w:w="850" w:type="dxa"/>
            <w:vMerge w:val="restart"/>
            <w:vAlign w:val="center"/>
          </w:tcPr>
          <w:p w:rsidR="002E0505" w:rsidRDefault="002E0505">
            <w:pPr>
              <w:pStyle w:val="1"/>
              <w:rPr>
                <w:rFonts w:cs="Times New Roman"/>
              </w:rPr>
            </w:pPr>
            <w:r>
              <w:rPr>
                <w:rFonts w:hint="eastAsia"/>
              </w:rPr>
              <w:t>序号</w:t>
            </w:r>
          </w:p>
        </w:tc>
        <w:tc>
          <w:tcPr>
            <w:tcW w:w="3798" w:type="dxa"/>
            <w:vMerge w:val="restart"/>
            <w:vAlign w:val="center"/>
          </w:tcPr>
          <w:p w:rsidR="002E0505" w:rsidRDefault="002E0505">
            <w:pPr>
              <w:pStyle w:val="1"/>
              <w:rPr>
                <w:rFonts w:cs="Times New Roman"/>
              </w:rPr>
            </w:pPr>
            <w:r>
              <w:rPr>
                <w:rFonts w:hint="eastAsia"/>
              </w:rPr>
              <w:t>项</w:t>
            </w:r>
            <w:r>
              <w:t xml:space="preserve">  </w:t>
            </w:r>
            <w:r>
              <w:rPr>
                <w:rFonts w:hint="eastAsia"/>
              </w:rPr>
              <w:t>目</w:t>
            </w:r>
          </w:p>
        </w:tc>
        <w:tc>
          <w:tcPr>
            <w:tcW w:w="9524" w:type="dxa"/>
            <w:gridSpan w:val="4"/>
            <w:vAlign w:val="center"/>
          </w:tcPr>
          <w:p w:rsidR="002E0505" w:rsidRDefault="002E0505">
            <w:pPr>
              <w:pStyle w:val="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E0505">
        <w:trPr>
          <w:trHeight w:val="567"/>
          <w:tblHeader/>
          <w:jc w:val="center"/>
        </w:trPr>
        <w:tc>
          <w:tcPr>
            <w:tcW w:w="850" w:type="dxa"/>
            <w:vMerge/>
          </w:tcPr>
          <w:p w:rsidR="002E0505" w:rsidRDefault="002E0505"/>
        </w:tc>
        <w:tc>
          <w:tcPr>
            <w:tcW w:w="3798" w:type="dxa"/>
            <w:vMerge/>
          </w:tcPr>
          <w:p w:rsidR="002E0505" w:rsidRDefault="002E0505"/>
        </w:tc>
        <w:tc>
          <w:tcPr>
            <w:tcW w:w="2381" w:type="dxa"/>
            <w:vAlign w:val="center"/>
          </w:tcPr>
          <w:p w:rsidR="002E0505" w:rsidRDefault="002E0505">
            <w:pPr>
              <w:pStyle w:val="1"/>
              <w:rPr>
                <w:rFonts w:cs="Times New Roman"/>
              </w:rPr>
            </w:pPr>
            <w:r>
              <w:rPr>
                <w:rFonts w:hint="eastAsia"/>
              </w:rPr>
              <w:t>合计</w:t>
            </w:r>
          </w:p>
        </w:tc>
        <w:tc>
          <w:tcPr>
            <w:tcW w:w="2381" w:type="dxa"/>
            <w:vAlign w:val="center"/>
          </w:tcPr>
          <w:p w:rsidR="002E0505" w:rsidRDefault="002E0505">
            <w:pPr>
              <w:pStyle w:val="1"/>
              <w:rPr>
                <w:rFonts w:cs="Times New Roman"/>
              </w:rPr>
            </w:pPr>
            <w:r>
              <w:rPr>
                <w:rFonts w:hint="eastAsia"/>
              </w:rPr>
              <w:t>一般公共预算</w:t>
            </w:r>
            <w:r>
              <w:t xml:space="preserve">              </w:t>
            </w:r>
            <w:r>
              <w:rPr>
                <w:rFonts w:hint="eastAsia"/>
              </w:rPr>
              <w:t>财政拨款</w:t>
            </w:r>
          </w:p>
        </w:tc>
        <w:tc>
          <w:tcPr>
            <w:tcW w:w="2381" w:type="dxa"/>
            <w:vAlign w:val="center"/>
          </w:tcPr>
          <w:p w:rsidR="002E0505" w:rsidRDefault="002E0505">
            <w:pPr>
              <w:pStyle w:val="1"/>
              <w:rPr>
                <w:rFonts w:cs="Times New Roman"/>
              </w:rPr>
            </w:pPr>
            <w:r>
              <w:rPr>
                <w:rFonts w:hint="eastAsia"/>
              </w:rPr>
              <w:t>政府性基金</w:t>
            </w:r>
            <w:r>
              <w:t xml:space="preserve">                  </w:t>
            </w:r>
            <w:r>
              <w:rPr>
                <w:rFonts w:hint="eastAsia"/>
              </w:rPr>
              <w:t>预算拨款</w:t>
            </w:r>
          </w:p>
        </w:tc>
        <w:tc>
          <w:tcPr>
            <w:tcW w:w="2381" w:type="dxa"/>
            <w:vAlign w:val="center"/>
          </w:tcPr>
          <w:p w:rsidR="002E0505" w:rsidRDefault="002E0505">
            <w:pPr>
              <w:pStyle w:val="1"/>
              <w:rPr>
                <w:rFonts w:cs="Times New Roman"/>
              </w:rPr>
            </w:pPr>
            <w:r>
              <w:rPr>
                <w:rFonts w:hint="eastAsia"/>
              </w:rPr>
              <w:t>国有资本经营</w:t>
            </w:r>
            <w:r>
              <w:t xml:space="preserve">              </w:t>
            </w:r>
            <w:r>
              <w:rPr>
                <w:rFonts w:hint="eastAsia"/>
              </w:rPr>
              <w:t>预算财政拨款</w:t>
            </w:r>
          </w:p>
        </w:tc>
      </w:tr>
      <w:tr w:rsidR="002E0505">
        <w:trPr>
          <w:trHeight w:val="567"/>
          <w:tblHeader/>
          <w:jc w:val="center"/>
        </w:trPr>
        <w:tc>
          <w:tcPr>
            <w:tcW w:w="850" w:type="dxa"/>
            <w:vAlign w:val="center"/>
          </w:tcPr>
          <w:p w:rsidR="002E0505" w:rsidRDefault="002E0505">
            <w:pPr>
              <w:pStyle w:val="1"/>
              <w:rPr>
                <w:rFonts w:cs="Times New Roman"/>
              </w:rPr>
            </w:pPr>
            <w:r>
              <w:rPr>
                <w:rFonts w:hint="eastAsia"/>
              </w:rPr>
              <w:t>栏次</w:t>
            </w:r>
          </w:p>
        </w:tc>
        <w:tc>
          <w:tcPr>
            <w:tcW w:w="3798" w:type="dxa"/>
            <w:vAlign w:val="center"/>
          </w:tcPr>
          <w:p w:rsidR="002E0505" w:rsidRDefault="002E0505">
            <w:pPr>
              <w:pStyle w:val="1"/>
            </w:pPr>
            <w:r>
              <w:t>1</w:t>
            </w:r>
          </w:p>
        </w:tc>
        <w:tc>
          <w:tcPr>
            <w:tcW w:w="2381" w:type="dxa"/>
            <w:vAlign w:val="center"/>
          </w:tcPr>
          <w:p w:rsidR="002E0505" w:rsidRDefault="002E0505">
            <w:pPr>
              <w:pStyle w:val="1"/>
            </w:pPr>
            <w:r>
              <w:t>2</w:t>
            </w:r>
          </w:p>
        </w:tc>
        <w:tc>
          <w:tcPr>
            <w:tcW w:w="2381" w:type="dxa"/>
            <w:vAlign w:val="center"/>
          </w:tcPr>
          <w:p w:rsidR="002E0505" w:rsidRDefault="002E0505">
            <w:pPr>
              <w:pStyle w:val="1"/>
            </w:pPr>
            <w:r>
              <w:t>3</w:t>
            </w:r>
          </w:p>
        </w:tc>
        <w:tc>
          <w:tcPr>
            <w:tcW w:w="2381" w:type="dxa"/>
            <w:vAlign w:val="center"/>
          </w:tcPr>
          <w:p w:rsidR="002E0505" w:rsidRDefault="002E0505">
            <w:pPr>
              <w:pStyle w:val="1"/>
            </w:pPr>
            <w:r>
              <w:t>4</w:t>
            </w:r>
          </w:p>
        </w:tc>
        <w:tc>
          <w:tcPr>
            <w:tcW w:w="2381" w:type="dxa"/>
            <w:vAlign w:val="center"/>
          </w:tcPr>
          <w:p w:rsidR="002E0505" w:rsidRDefault="002E0505">
            <w:pPr>
              <w:pStyle w:val="1"/>
            </w:pPr>
            <w:r>
              <w:t>5</w:t>
            </w:r>
          </w:p>
        </w:tc>
      </w:tr>
      <w:tr w:rsidR="002E0505">
        <w:trPr>
          <w:trHeight w:val="567"/>
          <w:jc w:val="center"/>
        </w:trPr>
        <w:tc>
          <w:tcPr>
            <w:tcW w:w="850" w:type="dxa"/>
            <w:vAlign w:val="center"/>
          </w:tcPr>
          <w:p w:rsidR="002E0505" w:rsidRDefault="002E0505">
            <w:pPr>
              <w:pStyle w:val="3"/>
              <w:rPr>
                <w:rFonts w:cs="Times New Roman"/>
              </w:rPr>
            </w:pPr>
          </w:p>
        </w:tc>
        <w:tc>
          <w:tcPr>
            <w:tcW w:w="3798" w:type="dxa"/>
            <w:vAlign w:val="center"/>
          </w:tcPr>
          <w:p w:rsidR="002E0505" w:rsidRDefault="002E0505">
            <w:pPr>
              <w:pStyle w:val="2"/>
              <w:rPr>
                <w:rFonts w:cs="Times New Roman"/>
              </w:rPr>
            </w:pPr>
          </w:p>
        </w:tc>
        <w:tc>
          <w:tcPr>
            <w:tcW w:w="2381" w:type="dxa"/>
            <w:vAlign w:val="center"/>
          </w:tcPr>
          <w:p w:rsidR="002E0505" w:rsidRDefault="002E0505">
            <w:pPr>
              <w:pStyle w:val="4"/>
              <w:rPr>
                <w:rFonts w:cs="Times New Roman"/>
              </w:rPr>
            </w:pPr>
          </w:p>
        </w:tc>
        <w:tc>
          <w:tcPr>
            <w:tcW w:w="2381" w:type="dxa"/>
            <w:vAlign w:val="center"/>
          </w:tcPr>
          <w:p w:rsidR="002E0505" w:rsidRDefault="002E0505">
            <w:pPr>
              <w:pStyle w:val="4"/>
              <w:rPr>
                <w:rFonts w:cs="Times New Roman"/>
              </w:rPr>
            </w:pPr>
          </w:p>
        </w:tc>
        <w:tc>
          <w:tcPr>
            <w:tcW w:w="2381" w:type="dxa"/>
            <w:vAlign w:val="center"/>
          </w:tcPr>
          <w:p w:rsidR="002E0505" w:rsidRDefault="002E0505">
            <w:pPr>
              <w:pStyle w:val="4"/>
              <w:rPr>
                <w:rFonts w:cs="Times New Roman"/>
              </w:rPr>
            </w:pPr>
          </w:p>
        </w:tc>
        <w:tc>
          <w:tcPr>
            <w:tcW w:w="2381" w:type="dxa"/>
            <w:vAlign w:val="center"/>
          </w:tcPr>
          <w:p w:rsidR="002E0505" w:rsidRDefault="002E0505">
            <w:pPr>
              <w:pStyle w:val="4"/>
              <w:rPr>
                <w:rFonts w:cs="Times New Roman"/>
              </w:rPr>
            </w:pPr>
          </w:p>
        </w:tc>
      </w:tr>
    </w:tbl>
    <w:p w:rsidR="002E0505" w:rsidRDefault="002E0505">
      <w:pPr>
        <w:ind w:firstLine="420"/>
        <w:sectPr w:rsidR="002E0505">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szCs w:val="21"/>
        </w:rPr>
        <w:t>注：无财政拨款“三公”经费支出表预算，空表列示。</w:t>
      </w:r>
    </w:p>
    <w:p w:rsidR="002E0505" w:rsidRDefault="002E0505">
      <w:pPr>
        <w:jc w:val="center"/>
        <w:outlineLvl w:val="4"/>
      </w:pPr>
      <w:r>
        <w:rPr>
          <w:rFonts w:ascii="方正小标宋_GBK" w:eastAsia="方正小标宋_GBK" w:hAnsi="方正小标宋_GBK" w:cs="方正小标宋_GBK" w:hint="eastAsia"/>
          <w:color w:val="000000"/>
          <w:sz w:val="44"/>
          <w:szCs w:val="44"/>
        </w:rPr>
        <w:lastRenderedPageBreak/>
        <w:t>魏县消防救援大队本级</w:t>
      </w:r>
      <w:r>
        <w:rPr>
          <w:rFonts w:ascii="方正小标宋_GBK" w:eastAsia="方正小标宋_GBK" w:hAnsi="方正小标宋_GBK" w:cs="方正小标宋_GBK"/>
          <w:color w:val="000000"/>
          <w:sz w:val="44"/>
          <w:szCs w:val="44"/>
        </w:rPr>
        <w:t>2023</w:t>
      </w:r>
      <w:r>
        <w:rPr>
          <w:rFonts w:ascii="方正小标宋_GBK" w:eastAsia="方正小标宋_GBK" w:hAnsi="方正小标宋_GBK" w:cs="方正小标宋_GBK" w:hint="eastAsia"/>
          <w:color w:val="000000"/>
          <w:sz w:val="44"/>
          <w:szCs w:val="44"/>
        </w:rPr>
        <w:t>年单位预算信息公开情况说明</w:t>
      </w:r>
    </w:p>
    <w:p w:rsidR="002E0505" w:rsidRDefault="002E0505">
      <w:pPr>
        <w:spacing w:line="500" w:lineRule="exact"/>
        <w:ind w:firstLine="560"/>
      </w:pPr>
      <w:r>
        <w:rPr>
          <w:rFonts w:eastAsia="方正仿宋_GBK" w:cs="方正仿宋_GBK" w:hint="eastAsia"/>
          <w:color w:val="000000"/>
          <w:sz w:val="28"/>
          <w:szCs w:val="28"/>
        </w:rPr>
        <w:t>按照《预算法》、《地方预决算公开操作规程》和《关于进一步推进预算公开工作的实施意见》规定，现将魏县消防救援大队本级</w:t>
      </w:r>
      <w:r>
        <w:rPr>
          <w:rFonts w:eastAsia="方正仿宋_GBK"/>
          <w:color w:val="000000"/>
          <w:sz w:val="28"/>
          <w:szCs w:val="28"/>
        </w:rPr>
        <w:t>2023</w:t>
      </w:r>
      <w:r>
        <w:rPr>
          <w:rFonts w:eastAsia="方正仿宋_GBK" w:cs="方正仿宋_GBK" w:hint="eastAsia"/>
          <w:color w:val="000000"/>
          <w:sz w:val="28"/>
          <w:szCs w:val="28"/>
        </w:rPr>
        <w:t>年单位预算公开如下：</w:t>
      </w:r>
    </w:p>
    <w:p w:rsidR="002E0505" w:rsidRDefault="002E0505">
      <w:pPr>
        <w:spacing w:before="10" w:after="10"/>
        <w:ind w:firstLine="640"/>
        <w:outlineLvl w:val="5"/>
      </w:pPr>
      <w:r>
        <w:rPr>
          <w:rFonts w:ascii="黑体" w:eastAsia="黑体" w:hAnsi="黑体" w:cs="黑体" w:hint="eastAsia"/>
          <w:color w:val="000000"/>
          <w:sz w:val="32"/>
          <w:szCs w:val="32"/>
        </w:rPr>
        <w:t>一、单位职责及机构设置情况</w:t>
      </w:r>
    </w:p>
    <w:p w:rsidR="002E0505" w:rsidRDefault="002E0505">
      <w:pPr>
        <w:ind w:firstLine="640"/>
      </w:pPr>
      <w:r>
        <w:rPr>
          <w:rFonts w:ascii="方正楷体_GBK" w:eastAsia="方正楷体_GBK" w:hAnsi="方正楷体_GBK" w:cs="方正楷体_GBK" w:hint="eastAsia"/>
          <w:b/>
          <w:bCs/>
          <w:color w:val="000000"/>
          <w:sz w:val="32"/>
          <w:szCs w:val="32"/>
        </w:rPr>
        <w:t>单位职责：</w:t>
      </w:r>
    </w:p>
    <w:p w:rsidR="002E0505" w:rsidRDefault="002E0505">
      <w:pPr>
        <w:pStyle w:val="-6"/>
      </w:pPr>
      <w:r>
        <w:t>1.</w:t>
      </w:r>
      <w:r>
        <w:rPr>
          <w:rFonts w:cs="方正仿宋_GBK" w:hint="eastAsia"/>
        </w:rPr>
        <w:t>确保全县消防工作、调度会、宣传、季度执法例会等会议顺利召开。保障</w:t>
      </w:r>
      <w:r>
        <w:t>119</w:t>
      </w:r>
      <w:r>
        <w:rPr>
          <w:rFonts w:cs="方正仿宋_GBK" w:hint="eastAsia"/>
        </w:rPr>
        <w:t>宣传印制资料及日常宣传材料，制作消防宣片，户外宣传牌制作。</w:t>
      </w:r>
    </w:p>
    <w:p w:rsidR="002E0505" w:rsidRDefault="002E0505">
      <w:pPr>
        <w:pStyle w:val="-6"/>
      </w:pPr>
      <w:r>
        <w:t>2.</w:t>
      </w:r>
      <w:r>
        <w:rPr>
          <w:rFonts w:cs="方正仿宋_GBK" w:hint="eastAsia"/>
        </w:rPr>
        <w:t>确保各类火灾及社会抢险出警得到保障</w:t>
      </w:r>
    </w:p>
    <w:p w:rsidR="002E0505" w:rsidRDefault="002E0505">
      <w:pPr>
        <w:ind w:firstLine="640"/>
      </w:pPr>
      <w:r>
        <w:rPr>
          <w:rFonts w:ascii="方正楷体_GBK" w:eastAsia="方正楷体_GBK" w:hAnsi="方正楷体_GBK" w:cs="方正楷体_GBK" w:hint="eastAsia"/>
          <w:b/>
          <w:bCs/>
          <w:color w:val="000000"/>
          <w:sz w:val="32"/>
          <w:szCs w:val="32"/>
        </w:rPr>
        <w:t>机构设置：</w:t>
      </w:r>
    </w:p>
    <w:p w:rsidR="002E0505" w:rsidRDefault="002E0505">
      <w:pPr>
        <w:jc w:val="center"/>
      </w:pPr>
      <w:r>
        <w:rPr>
          <w:rFonts w:ascii="方正小标宋_GBK" w:eastAsia="方正小标宋_GBK" w:hAnsi="方正小标宋_GBK" w:cs="方正小标宋_GBK" w:hint="eastAsia"/>
          <w:color w:val="000000"/>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2E0505">
        <w:trPr>
          <w:trHeight w:val="567"/>
          <w:tblHeader/>
          <w:jc w:val="center"/>
        </w:trPr>
        <w:tc>
          <w:tcPr>
            <w:tcW w:w="5669" w:type="dxa"/>
            <w:vAlign w:val="center"/>
          </w:tcPr>
          <w:p w:rsidR="002E0505" w:rsidRDefault="002E0505">
            <w:pPr>
              <w:pStyle w:val="1"/>
              <w:rPr>
                <w:rFonts w:cs="Times New Roman"/>
              </w:rPr>
            </w:pPr>
            <w:r>
              <w:rPr>
                <w:rFonts w:hint="eastAsia"/>
              </w:rPr>
              <w:t>单位名称</w:t>
            </w:r>
          </w:p>
        </w:tc>
        <w:tc>
          <w:tcPr>
            <w:tcW w:w="1843" w:type="dxa"/>
            <w:vAlign w:val="center"/>
          </w:tcPr>
          <w:p w:rsidR="002E0505" w:rsidRDefault="002E0505">
            <w:pPr>
              <w:pStyle w:val="1"/>
              <w:rPr>
                <w:rFonts w:cs="Times New Roman"/>
              </w:rPr>
            </w:pPr>
            <w:r>
              <w:rPr>
                <w:rFonts w:hint="eastAsia"/>
              </w:rPr>
              <w:t>单位性质</w:t>
            </w:r>
          </w:p>
        </w:tc>
        <w:tc>
          <w:tcPr>
            <w:tcW w:w="2126" w:type="dxa"/>
            <w:vAlign w:val="center"/>
          </w:tcPr>
          <w:p w:rsidR="002E0505" w:rsidRDefault="002E0505">
            <w:pPr>
              <w:pStyle w:val="1"/>
              <w:rPr>
                <w:rFonts w:cs="Times New Roman"/>
              </w:rPr>
            </w:pPr>
            <w:r>
              <w:rPr>
                <w:rFonts w:hint="eastAsia"/>
              </w:rPr>
              <w:t>单位规格</w:t>
            </w:r>
          </w:p>
        </w:tc>
        <w:tc>
          <w:tcPr>
            <w:tcW w:w="3827" w:type="dxa"/>
            <w:vAlign w:val="center"/>
          </w:tcPr>
          <w:p w:rsidR="002E0505" w:rsidRDefault="002E0505">
            <w:pPr>
              <w:pStyle w:val="1"/>
              <w:rPr>
                <w:rFonts w:cs="Times New Roman"/>
              </w:rPr>
            </w:pPr>
            <w:r>
              <w:rPr>
                <w:rFonts w:hint="eastAsia"/>
              </w:rPr>
              <w:t>经费保障形式</w:t>
            </w:r>
          </w:p>
        </w:tc>
      </w:tr>
      <w:tr w:rsidR="002E0505">
        <w:trPr>
          <w:trHeight w:val="369"/>
          <w:jc w:val="center"/>
        </w:trPr>
        <w:tc>
          <w:tcPr>
            <w:tcW w:w="5669" w:type="dxa"/>
            <w:vAlign w:val="center"/>
          </w:tcPr>
          <w:p w:rsidR="002E0505" w:rsidRDefault="002E0505">
            <w:pPr>
              <w:pStyle w:val="2"/>
              <w:rPr>
                <w:rFonts w:cs="Times New Roman"/>
              </w:rPr>
            </w:pPr>
            <w:r>
              <w:rPr>
                <w:rFonts w:hint="eastAsia"/>
              </w:rPr>
              <w:t>魏县消防救援大队本级</w:t>
            </w:r>
          </w:p>
        </w:tc>
        <w:tc>
          <w:tcPr>
            <w:tcW w:w="1843" w:type="dxa"/>
            <w:vAlign w:val="center"/>
          </w:tcPr>
          <w:p w:rsidR="002E0505" w:rsidRDefault="002E0505">
            <w:pPr>
              <w:pStyle w:val="3"/>
              <w:rPr>
                <w:rFonts w:cs="Times New Roman"/>
              </w:rPr>
            </w:pPr>
            <w:r>
              <w:rPr>
                <w:rFonts w:hint="eastAsia"/>
              </w:rPr>
              <w:t>行政</w:t>
            </w:r>
          </w:p>
        </w:tc>
        <w:tc>
          <w:tcPr>
            <w:tcW w:w="2126" w:type="dxa"/>
            <w:vAlign w:val="center"/>
          </w:tcPr>
          <w:p w:rsidR="002E0505" w:rsidRDefault="002E0505">
            <w:pPr>
              <w:pStyle w:val="3"/>
              <w:rPr>
                <w:rFonts w:cs="Times New Roman"/>
              </w:rPr>
            </w:pPr>
            <w:r>
              <w:rPr>
                <w:rFonts w:hint="eastAsia"/>
              </w:rPr>
              <w:t>未定行政级别</w:t>
            </w:r>
          </w:p>
        </w:tc>
        <w:tc>
          <w:tcPr>
            <w:tcW w:w="3827" w:type="dxa"/>
            <w:vAlign w:val="center"/>
          </w:tcPr>
          <w:p w:rsidR="002E0505" w:rsidRDefault="002E0505">
            <w:pPr>
              <w:pStyle w:val="3"/>
              <w:rPr>
                <w:rFonts w:cs="Times New Roman"/>
              </w:rPr>
            </w:pPr>
            <w:r>
              <w:rPr>
                <w:rFonts w:hint="eastAsia"/>
              </w:rPr>
              <w:t>财政拨款</w:t>
            </w:r>
          </w:p>
        </w:tc>
      </w:tr>
    </w:tbl>
    <w:p w:rsidR="002E0505" w:rsidRDefault="002E0505">
      <w:pPr>
        <w:spacing w:before="10" w:after="10"/>
        <w:ind w:firstLine="640"/>
        <w:outlineLvl w:val="5"/>
      </w:pPr>
      <w:r>
        <w:rPr>
          <w:rFonts w:ascii="黑体" w:eastAsia="黑体" w:hAnsi="黑体" w:cs="黑体" w:hint="eastAsia"/>
          <w:color w:val="000000"/>
          <w:sz w:val="32"/>
          <w:szCs w:val="32"/>
        </w:rPr>
        <w:t>二、单位预算安排的总体情况</w:t>
      </w:r>
    </w:p>
    <w:p w:rsidR="002E0505" w:rsidRDefault="002E0505">
      <w:pPr>
        <w:pStyle w:val="-7"/>
      </w:pPr>
      <w:r>
        <w:rPr>
          <w:rFonts w:cs="方正仿宋_GBK" w:hint="eastAsia"/>
        </w:rPr>
        <w:t>按照预算管理有关规定，目前我</w:t>
      </w:r>
      <w:r w:rsidR="002158CF">
        <w:rPr>
          <w:rFonts w:cs="方正仿宋_GBK" w:hint="eastAsia"/>
          <w:lang w:eastAsia="zh-CN"/>
        </w:rPr>
        <w:t>县</w:t>
      </w:r>
      <w:r>
        <w:rPr>
          <w:rFonts w:cs="方正仿宋_GBK" w:hint="eastAsia"/>
        </w:rPr>
        <w:t>部门预算的编制实行综合预算管理，即全部收入和支出都反映在预算中。魏县消防救援大队机关及所属事业单位的收支包含在部门预算中。</w:t>
      </w:r>
    </w:p>
    <w:p w:rsidR="002E0505" w:rsidRDefault="002E0505">
      <w:pPr>
        <w:pStyle w:val="-7"/>
      </w:pPr>
      <w:r>
        <w:t>1</w:t>
      </w:r>
      <w:r>
        <w:rPr>
          <w:rFonts w:cs="方正仿宋_GBK" w:hint="eastAsia"/>
        </w:rPr>
        <w:t>、收入说明：</w:t>
      </w:r>
      <w:r>
        <w:t>2023</w:t>
      </w:r>
      <w:r>
        <w:rPr>
          <w:rFonts w:cs="方正仿宋_GBK" w:hint="eastAsia"/>
        </w:rPr>
        <w:t>年收入预算共计</w:t>
      </w:r>
      <w:r>
        <w:t>1548.52</w:t>
      </w:r>
      <w:r>
        <w:rPr>
          <w:rFonts w:cs="方正仿宋_GBK" w:hint="eastAsia"/>
        </w:rPr>
        <w:t>万元均为县级财政拨款收入。</w:t>
      </w:r>
    </w:p>
    <w:p w:rsidR="002E0505" w:rsidRDefault="002E0505">
      <w:pPr>
        <w:pStyle w:val="-7"/>
      </w:pPr>
      <w:r>
        <w:t>2</w:t>
      </w:r>
      <w:r>
        <w:rPr>
          <w:rFonts w:cs="方正仿宋_GBK" w:hint="eastAsia"/>
        </w:rPr>
        <w:t>、支出说明：</w:t>
      </w:r>
      <w:r>
        <w:t>2023</w:t>
      </w:r>
      <w:r>
        <w:rPr>
          <w:rFonts w:cs="方正仿宋_GBK" w:hint="eastAsia"/>
        </w:rPr>
        <w:t>年支出预算共计</w:t>
      </w:r>
      <w:r>
        <w:t>1548.52</w:t>
      </w:r>
      <w:r>
        <w:rPr>
          <w:rFonts w:cs="方正仿宋_GBK" w:hint="eastAsia"/>
        </w:rPr>
        <w:t>万元，其中人员经费支出预算</w:t>
      </w:r>
      <w:r>
        <w:t>962.12</w:t>
      </w:r>
      <w:r>
        <w:rPr>
          <w:rFonts w:cs="方正仿宋_GBK" w:hint="eastAsia"/>
        </w:rPr>
        <w:t>万元，核拨经费支出预算</w:t>
      </w:r>
      <w:r>
        <w:t>28</w:t>
      </w:r>
      <w:r>
        <w:rPr>
          <w:rFonts w:cs="方正仿宋_GBK" w:hint="eastAsia"/>
        </w:rPr>
        <w:t>万元，日常公用经费支出预算</w:t>
      </w:r>
      <w:r>
        <w:t>376</w:t>
      </w:r>
      <w:r>
        <w:rPr>
          <w:rFonts w:cs="方正仿宋_GBK" w:hint="eastAsia"/>
        </w:rPr>
        <w:t>万元。</w:t>
      </w:r>
    </w:p>
    <w:p w:rsidR="002E0505" w:rsidRDefault="002E0505">
      <w:pPr>
        <w:pStyle w:val="-7"/>
      </w:pPr>
      <w:r>
        <w:lastRenderedPageBreak/>
        <w:t>3</w:t>
      </w:r>
      <w:r>
        <w:rPr>
          <w:rFonts w:cs="方正仿宋_GBK" w:hint="eastAsia"/>
        </w:rPr>
        <w:t>、比上年增减情况：经过对比测算，</w:t>
      </w:r>
      <w:r>
        <w:t>2023</w:t>
      </w:r>
      <w:r>
        <w:rPr>
          <w:rFonts w:cs="方正仿宋_GBK" w:hint="eastAsia"/>
        </w:rPr>
        <w:t>年财政拨款预算比</w:t>
      </w:r>
      <w:r>
        <w:t>2022</w:t>
      </w:r>
      <w:r>
        <w:rPr>
          <w:rFonts w:cs="方正仿宋_GBK" w:hint="eastAsia"/>
        </w:rPr>
        <w:t>年增加</w:t>
      </w:r>
      <w:r>
        <w:t>133.88</w:t>
      </w:r>
      <w:r>
        <w:rPr>
          <w:rFonts w:cs="方正仿宋_GBK" w:hint="eastAsia"/>
        </w:rPr>
        <w:t>万元，主要是：人员经费增加</w:t>
      </w:r>
      <w:r>
        <w:t>133.88</w:t>
      </w:r>
      <w:r>
        <w:rPr>
          <w:rFonts w:cs="方正仿宋_GBK" w:hint="eastAsia"/>
        </w:rPr>
        <w:t>万元（原因是核定实际消防救援人员增加安排相应经费增加）。</w:t>
      </w:r>
    </w:p>
    <w:p w:rsidR="002E0505" w:rsidRDefault="002E0505">
      <w:pPr>
        <w:spacing w:before="10" w:after="10"/>
        <w:ind w:firstLine="640"/>
        <w:outlineLvl w:val="5"/>
      </w:pPr>
      <w:r>
        <w:rPr>
          <w:rFonts w:ascii="黑体" w:eastAsia="黑体" w:hAnsi="黑体" w:cs="黑体" w:hint="eastAsia"/>
          <w:color w:val="000000"/>
          <w:sz w:val="32"/>
          <w:szCs w:val="32"/>
        </w:rPr>
        <w:t>三、机关运行经费安排情况</w:t>
      </w:r>
    </w:p>
    <w:p w:rsidR="002E0505" w:rsidRDefault="002E0505">
      <w:pPr>
        <w:pStyle w:val="-8"/>
      </w:pPr>
      <w:r>
        <w:rPr>
          <w:rFonts w:cs="方正仿宋_GBK" w:hint="eastAsia"/>
        </w:rPr>
        <w:t>机关运行经费共计安排</w:t>
      </w:r>
      <w:r>
        <w:t>376</w:t>
      </w:r>
      <w:r>
        <w:rPr>
          <w:rFonts w:cs="方正仿宋_GBK" w:hint="eastAsia"/>
        </w:rPr>
        <w:t>万元，主要用于保证正常办公的基本需要和维持单位日常业务运转主要用于办公费、水费、电费邮电费</w:t>
      </w:r>
      <w:r>
        <w:t>1</w:t>
      </w:r>
      <w:r>
        <w:rPr>
          <w:rFonts w:cs="方正仿宋_GBK" w:hint="eastAsia"/>
        </w:rPr>
        <w:t>维修（维护）费、印刷费、工会经费、临时办公经费、不可预见费。</w:t>
      </w:r>
    </w:p>
    <w:p w:rsidR="002E0505" w:rsidRDefault="002E0505">
      <w:pPr>
        <w:spacing w:before="10" w:after="10"/>
        <w:ind w:firstLine="640"/>
        <w:outlineLvl w:val="5"/>
      </w:pPr>
      <w:r>
        <w:rPr>
          <w:rFonts w:ascii="黑体" w:eastAsia="黑体" w:hAnsi="黑体" w:cs="黑体" w:hint="eastAsia"/>
          <w:color w:val="000000"/>
          <w:sz w:val="32"/>
          <w:szCs w:val="32"/>
        </w:rPr>
        <w:t>四、财政拨款“三公”经费预算情况及增减变化原因</w:t>
      </w:r>
    </w:p>
    <w:p w:rsidR="002E0505" w:rsidRDefault="002E0505">
      <w:pPr>
        <w:pStyle w:val="-9"/>
      </w:pPr>
      <w:r>
        <w:t>2023</w:t>
      </w:r>
      <w:r>
        <w:rPr>
          <w:rFonts w:cs="方正仿宋_GBK" w:hint="eastAsia"/>
        </w:rPr>
        <w:t>年财政拨款</w:t>
      </w:r>
      <w:r>
        <w:t>“</w:t>
      </w:r>
      <w:r>
        <w:rPr>
          <w:rFonts w:cs="方正仿宋_GBK" w:hint="eastAsia"/>
        </w:rPr>
        <w:t>三公</w:t>
      </w:r>
      <w:r>
        <w:t>”</w:t>
      </w:r>
      <w:r>
        <w:rPr>
          <w:rFonts w:cs="方正仿宋_GBK" w:hint="eastAsia"/>
        </w:rPr>
        <w:t>经费预算安排</w:t>
      </w:r>
      <w:r>
        <w:t>0</w:t>
      </w:r>
      <w:r>
        <w:rPr>
          <w:rFonts w:cs="方正仿宋_GBK" w:hint="eastAsia"/>
        </w:rPr>
        <w:t>万元，其中：因公出国（境）费</w:t>
      </w:r>
      <w:r>
        <w:t>0</w:t>
      </w:r>
      <w:r>
        <w:rPr>
          <w:rFonts w:cs="方正仿宋_GBK" w:hint="eastAsia"/>
        </w:rPr>
        <w:t>万元，公务用车运行维费</w:t>
      </w:r>
      <w:r>
        <w:t>0</w:t>
      </w:r>
      <w:r>
        <w:rPr>
          <w:rFonts w:cs="方正仿宋_GBK" w:hint="eastAsia"/>
        </w:rPr>
        <w:t>万，公务接待费</w:t>
      </w:r>
      <w:r>
        <w:t>0</w:t>
      </w:r>
      <w:r>
        <w:rPr>
          <w:rFonts w:cs="方正仿宋_GBK" w:hint="eastAsia"/>
        </w:rPr>
        <w:t>万元。与</w:t>
      </w:r>
      <w:r>
        <w:t>2022</w:t>
      </w:r>
      <w:r>
        <w:rPr>
          <w:rFonts w:cs="方正仿宋_GBK" w:hint="eastAsia"/>
        </w:rPr>
        <w:t>年相比，因公出国（境）费降低</w:t>
      </w:r>
      <w:r>
        <w:t>0</w:t>
      </w:r>
      <w:r>
        <w:rPr>
          <w:rFonts w:cs="方正仿宋_GBK" w:hint="eastAsia"/>
        </w:rPr>
        <w:t>万元，与上年持平；公务用车运行维护费</w:t>
      </w:r>
      <w:r>
        <w:rPr>
          <w:lang w:eastAsia="zh-CN"/>
        </w:rPr>
        <w:t>0</w:t>
      </w:r>
      <w:r>
        <w:rPr>
          <w:rFonts w:cs="方正仿宋_GBK" w:hint="eastAsia"/>
        </w:rPr>
        <w:t>万，执法执勤及特种业务车辆运行费</w:t>
      </w:r>
      <w:r>
        <w:t>0</w:t>
      </w:r>
      <w:r>
        <w:rPr>
          <w:rFonts w:cs="方正仿宋_GBK" w:hint="eastAsia"/>
        </w:rPr>
        <w:t>万元，无此经费支出。</w:t>
      </w:r>
    </w:p>
    <w:p w:rsidR="002E0505" w:rsidRDefault="002E0505">
      <w:pPr>
        <w:spacing w:before="10" w:after="10"/>
        <w:ind w:firstLine="640"/>
        <w:outlineLvl w:val="5"/>
        <w:sectPr w:rsidR="002E0505">
          <w:pgSz w:w="16840" w:h="11900" w:orient="landscape"/>
          <w:pgMar w:top="1361" w:right="1020" w:bottom="1361" w:left="1020" w:header="720" w:footer="720" w:gutter="0"/>
          <w:cols w:space="720"/>
        </w:sectPr>
      </w:pPr>
      <w:r>
        <w:rPr>
          <w:rFonts w:ascii="黑体" w:eastAsia="黑体" w:hAnsi="黑体" w:cs="黑体" w:hint="eastAsia"/>
          <w:color w:val="000000"/>
          <w:sz w:val="32"/>
          <w:szCs w:val="32"/>
        </w:rPr>
        <w:t>五、预算绩效信息</w:t>
      </w:r>
    </w:p>
    <w:p w:rsidR="002E0505" w:rsidRDefault="002E0505">
      <w:pPr>
        <w:ind w:firstLine="560"/>
      </w:pPr>
      <w:r>
        <w:rPr>
          <w:rFonts w:ascii="方正仿宋_GBK" w:eastAsia="方正仿宋_GBK" w:hAnsi="方正仿宋_GBK" w:cs="方正仿宋_GBK"/>
          <w:b/>
          <w:bCs/>
          <w:color w:val="000000"/>
          <w:sz w:val="28"/>
          <w:szCs w:val="28"/>
        </w:rPr>
        <w:lastRenderedPageBreak/>
        <w:t>1</w:t>
      </w:r>
      <w:r>
        <w:rPr>
          <w:rFonts w:ascii="方正仿宋_GBK" w:eastAsia="方正仿宋_GBK" w:hAnsi="方正仿宋_GBK" w:cs="方正仿宋_GBK" w:hint="eastAsia"/>
          <w:b/>
          <w:bCs/>
          <w:color w:val="000000"/>
          <w:sz w:val="28"/>
          <w:szCs w:val="28"/>
        </w:rPr>
        <w:t>、改革性补贴绩效目标表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2E0505">
        <w:trPr>
          <w:trHeight w:val="397"/>
          <w:jc w:val="center"/>
        </w:trPr>
        <w:tc>
          <w:tcPr>
            <w:tcW w:w="1417" w:type="dxa"/>
            <w:tcBorders>
              <w:top w:val="single" w:sz="6" w:space="0" w:color="000000"/>
              <w:bottom w:val="single" w:sz="6" w:space="0" w:color="FFFFFF"/>
            </w:tcBorders>
            <w:vAlign w:val="center"/>
          </w:tcPr>
          <w:p w:rsidR="002E0505" w:rsidRDefault="002E0505">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2E0505" w:rsidRDefault="002E0505">
            <w:pPr>
              <w:pStyle w:val="2"/>
              <w:rPr>
                <w:rFonts w:cs="Times New Roman"/>
              </w:rPr>
            </w:pPr>
            <w:r>
              <w:t>1.</w:t>
            </w:r>
            <w:r>
              <w:rPr>
                <w:rFonts w:hint="eastAsia"/>
              </w:rPr>
              <w:t>按照</w:t>
            </w:r>
            <w:r>
              <w:t>2019-2020</w:t>
            </w:r>
            <w:r>
              <w:rPr>
                <w:rFonts w:hint="eastAsia"/>
              </w:rPr>
              <w:t>年编制人数发放改革性和奖励性补贴，并测算</w:t>
            </w:r>
            <w:r>
              <w:t>2023</w:t>
            </w:r>
            <w:r>
              <w:rPr>
                <w:rFonts w:hint="eastAsia"/>
              </w:rPr>
              <w:t>年补贴经费共计</w:t>
            </w:r>
            <w:r>
              <w:t>20</w:t>
            </w:r>
            <w:r>
              <w:rPr>
                <w:rFonts w:hint="eastAsia"/>
              </w:rPr>
              <w:t>万元</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E0505" w:rsidRDefault="002E0505">
            <w:pPr>
              <w:pStyle w:val="2"/>
              <w:rPr>
                <w:rFonts w:cs="Times New Roman"/>
              </w:rPr>
            </w:pPr>
          </w:p>
        </w:tc>
      </w:tr>
    </w:tbl>
    <w:p w:rsidR="002E0505" w:rsidRDefault="002E050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2E0505">
        <w:trPr>
          <w:trHeight w:val="397"/>
          <w:tblHeader/>
          <w:jc w:val="center"/>
        </w:trPr>
        <w:tc>
          <w:tcPr>
            <w:tcW w:w="1417" w:type="dxa"/>
            <w:vAlign w:val="center"/>
          </w:tcPr>
          <w:p w:rsidR="002E0505" w:rsidRDefault="002E0505">
            <w:pPr>
              <w:pStyle w:val="1"/>
              <w:rPr>
                <w:rFonts w:cs="Times New Roman"/>
              </w:rPr>
            </w:pPr>
            <w:r>
              <w:rPr>
                <w:rFonts w:hint="eastAsia"/>
              </w:rPr>
              <w:t>一级指标</w:t>
            </w:r>
          </w:p>
        </w:tc>
        <w:tc>
          <w:tcPr>
            <w:tcW w:w="2268" w:type="dxa"/>
            <w:vAlign w:val="center"/>
          </w:tcPr>
          <w:p w:rsidR="002E0505" w:rsidRDefault="002E0505">
            <w:pPr>
              <w:pStyle w:val="1"/>
              <w:rPr>
                <w:rFonts w:cs="Times New Roman"/>
              </w:rPr>
            </w:pPr>
            <w:r>
              <w:rPr>
                <w:rFonts w:hint="eastAsia"/>
              </w:rPr>
              <w:t>二级指标</w:t>
            </w:r>
          </w:p>
        </w:tc>
        <w:tc>
          <w:tcPr>
            <w:tcW w:w="2835" w:type="dxa"/>
            <w:vAlign w:val="center"/>
          </w:tcPr>
          <w:p w:rsidR="002E0505" w:rsidRDefault="002E0505">
            <w:pPr>
              <w:pStyle w:val="1"/>
              <w:rPr>
                <w:rFonts w:cs="Times New Roman"/>
              </w:rPr>
            </w:pPr>
            <w:r>
              <w:rPr>
                <w:rFonts w:hint="eastAsia"/>
              </w:rPr>
              <w:t>三级指标</w:t>
            </w:r>
          </w:p>
        </w:tc>
        <w:tc>
          <w:tcPr>
            <w:tcW w:w="2835" w:type="dxa"/>
            <w:vAlign w:val="center"/>
          </w:tcPr>
          <w:p w:rsidR="002E0505" w:rsidRDefault="002E0505">
            <w:pPr>
              <w:pStyle w:val="1"/>
              <w:rPr>
                <w:rFonts w:cs="Times New Roman"/>
              </w:rPr>
            </w:pPr>
            <w:r>
              <w:rPr>
                <w:rFonts w:hint="eastAsia"/>
              </w:rPr>
              <w:t>绩效指标描述</w:t>
            </w:r>
          </w:p>
        </w:tc>
        <w:tc>
          <w:tcPr>
            <w:tcW w:w="2551" w:type="dxa"/>
            <w:vAlign w:val="center"/>
          </w:tcPr>
          <w:p w:rsidR="002E0505" w:rsidRDefault="002E0505">
            <w:pPr>
              <w:pStyle w:val="1"/>
              <w:rPr>
                <w:rFonts w:cs="Times New Roman"/>
              </w:rPr>
            </w:pPr>
            <w:r>
              <w:rPr>
                <w:rFonts w:hint="eastAsia"/>
              </w:rPr>
              <w:t>指标值</w:t>
            </w:r>
          </w:p>
        </w:tc>
        <w:tc>
          <w:tcPr>
            <w:tcW w:w="2268" w:type="dxa"/>
            <w:vAlign w:val="center"/>
          </w:tcPr>
          <w:p w:rsidR="002E0505" w:rsidRDefault="002E0505">
            <w:pPr>
              <w:pStyle w:val="1"/>
              <w:rPr>
                <w:rFonts w:cs="Times New Roman"/>
              </w:rPr>
            </w:pPr>
            <w:r>
              <w:rPr>
                <w:rFonts w:hint="eastAsia"/>
              </w:rPr>
              <w:t>指标值确定依据</w:t>
            </w:r>
          </w:p>
        </w:tc>
      </w:tr>
      <w:tr w:rsidR="002E0505">
        <w:trPr>
          <w:trHeight w:val="397"/>
          <w:jc w:val="center"/>
        </w:trPr>
        <w:tc>
          <w:tcPr>
            <w:tcW w:w="1417" w:type="dxa"/>
            <w:vMerge w:val="restart"/>
            <w:vAlign w:val="center"/>
          </w:tcPr>
          <w:p w:rsidR="002E0505" w:rsidRDefault="002E0505">
            <w:pPr>
              <w:pStyle w:val="3"/>
              <w:rPr>
                <w:rFonts w:cs="Times New Roman"/>
              </w:rPr>
            </w:pPr>
            <w:r>
              <w:rPr>
                <w:rFonts w:hint="eastAsia"/>
              </w:rPr>
              <w:t>产出指标</w:t>
            </w:r>
          </w:p>
        </w:tc>
        <w:tc>
          <w:tcPr>
            <w:tcW w:w="2268" w:type="dxa"/>
            <w:vAlign w:val="center"/>
          </w:tcPr>
          <w:p w:rsidR="002E0505" w:rsidRDefault="002E0505">
            <w:pPr>
              <w:pStyle w:val="2"/>
              <w:rPr>
                <w:rFonts w:cs="Times New Roman"/>
              </w:rPr>
            </w:pPr>
            <w:r>
              <w:rPr>
                <w:rFonts w:hint="eastAsia"/>
              </w:rPr>
              <w:t>数量指标</w:t>
            </w:r>
          </w:p>
        </w:tc>
        <w:tc>
          <w:tcPr>
            <w:tcW w:w="2835" w:type="dxa"/>
            <w:vAlign w:val="center"/>
          </w:tcPr>
          <w:p w:rsidR="002E0505" w:rsidRDefault="002E0505">
            <w:pPr>
              <w:pStyle w:val="2"/>
              <w:rPr>
                <w:rFonts w:cs="Times New Roman"/>
              </w:rPr>
            </w:pPr>
            <w:r>
              <w:t>2019-2020</w:t>
            </w:r>
            <w:r>
              <w:rPr>
                <w:rFonts w:hint="eastAsia"/>
              </w:rPr>
              <w:t>年发放改革性和奖励性补贴人数</w:t>
            </w:r>
          </w:p>
        </w:tc>
        <w:tc>
          <w:tcPr>
            <w:tcW w:w="2835" w:type="dxa"/>
            <w:vAlign w:val="center"/>
          </w:tcPr>
          <w:p w:rsidR="002E0505" w:rsidRDefault="002E0505">
            <w:pPr>
              <w:pStyle w:val="2"/>
              <w:rPr>
                <w:rFonts w:cs="Times New Roman"/>
              </w:rPr>
            </w:pPr>
            <w:r>
              <w:t>2019-2020</w:t>
            </w:r>
            <w:r>
              <w:rPr>
                <w:rFonts w:hint="eastAsia"/>
              </w:rPr>
              <w:t>年发放改革性和奖励性补贴人数</w:t>
            </w:r>
          </w:p>
        </w:tc>
        <w:tc>
          <w:tcPr>
            <w:tcW w:w="2551" w:type="dxa"/>
            <w:vAlign w:val="center"/>
          </w:tcPr>
          <w:p w:rsidR="002E0505" w:rsidRDefault="002E0505">
            <w:pPr>
              <w:pStyle w:val="2"/>
              <w:rPr>
                <w:rFonts w:cs="Times New Roman"/>
              </w:rPr>
            </w:pPr>
            <w:r>
              <w:t>18</w:t>
            </w:r>
            <w:r>
              <w:rPr>
                <w:rFonts w:hint="eastAsia"/>
              </w:rPr>
              <w:t>人</w:t>
            </w:r>
          </w:p>
        </w:tc>
        <w:tc>
          <w:tcPr>
            <w:tcW w:w="2268" w:type="dxa"/>
            <w:vAlign w:val="center"/>
          </w:tcPr>
          <w:p w:rsidR="002E0505" w:rsidRDefault="002E0505">
            <w:pPr>
              <w:pStyle w:val="2"/>
              <w:rPr>
                <w:rFonts w:cs="Times New Roman"/>
              </w:rPr>
            </w:pPr>
            <w:r>
              <w:rPr>
                <w:rFonts w:hint="eastAsia"/>
              </w:rPr>
              <w:t>上级文件要求</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质量指标</w:t>
            </w:r>
          </w:p>
        </w:tc>
        <w:tc>
          <w:tcPr>
            <w:tcW w:w="2835" w:type="dxa"/>
            <w:vAlign w:val="center"/>
          </w:tcPr>
          <w:p w:rsidR="002E0505" w:rsidRDefault="002E0505">
            <w:pPr>
              <w:pStyle w:val="2"/>
              <w:rPr>
                <w:rFonts w:cs="Times New Roman"/>
              </w:rPr>
            </w:pPr>
            <w:r>
              <w:rPr>
                <w:rFonts w:hint="eastAsia"/>
              </w:rPr>
              <w:t>指战员改革性和奖励性补贴发放率</w:t>
            </w:r>
          </w:p>
        </w:tc>
        <w:tc>
          <w:tcPr>
            <w:tcW w:w="2835" w:type="dxa"/>
            <w:vAlign w:val="center"/>
          </w:tcPr>
          <w:p w:rsidR="002E0505" w:rsidRDefault="002E0505">
            <w:pPr>
              <w:pStyle w:val="2"/>
              <w:rPr>
                <w:rFonts w:cs="Times New Roman"/>
              </w:rPr>
            </w:pPr>
            <w:r>
              <w:rPr>
                <w:rFonts w:hint="eastAsia"/>
              </w:rPr>
              <w:t>指战员改革性和奖励性补贴发放率</w:t>
            </w:r>
          </w:p>
        </w:tc>
        <w:tc>
          <w:tcPr>
            <w:tcW w:w="2551" w:type="dxa"/>
            <w:vAlign w:val="center"/>
          </w:tcPr>
          <w:p w:rsidR="002E0505" w:rsidRDefault="002E0505">
            <w:pPr>
              <w:pStyle w:val="2"/>
            </w:pPr>
            <w:r>
              <w:t>100%</w:t>
            </w:r>
          </w:p>
        </w:tc>
        <w:tc>
          <w:tcPr>
            <w:tcW w:w="2268" w:type="dxa"/>
            <w:vAlign w:val="center"/>
          </w:tcPr>
          <w:p w:rsidR="002E0505" w:rsidRDefault="002E0505">
            <w:pPr>
              <w:pStyle w:val="2"/>
              <w:rPr>
                <w:rFonts w:cs="Times New Roman"/>
              </w:rPr>
            </w:pPr>
            <w:r>
              <w:rPr>
                <w:rFonts w:hint="eastAsia"/>
              </w:rPr>
              <w:t>上级文件要求</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时效指标</w:t>
            </w:r>
          </w:p>
        </w:tc>
        <w:tc>
          <w:tcPr>
            <w:tcW w:w="2835" w:type="dxa"/>
            <w:vAlign w:val="center"/>
          </w:tcPr>
          <w:p w:rsidR="002E0505" w:rsidRDefault="002E0505">
            <w:pPr>
              <w:pStyle w:val="2"/>
              <w:rPr>
                <w:rFonts w:cs="Times New Roman"/>
              </w:rPr>
            </w:pPr>
            <w:r>
              <w:rPr>
                <w:rFonts w:hint="eastAsia"/>
              </w:rPr>
              <w:t>资金发放准时率</w:t>
            </w:r>
          </w:p>
        </w:tc>
        <w:tc>
          <w:tcPr>
            <w:tcW w:w="2835" w:type="dxa"/>
            <w:vAlign w:val="center"/>
          </w:tcPr>
          <w:p w:rsidR="002E0505" w:rsidRDefault="002E0505">
            <w:pPr>
              <w:pStyle w:val="2"/>
              <w:rPr>
                <w:rFonts w:cs="Times New Roman"/>
              </w:rPr>
            </w:pPr>
            <w:r>
              <w:rPr>
                <w:rFonts w:hint="eastAsia"/>
              </w:rPr>
              <w:t>资金发放准时率</w:t>
            </w:r>
          </w:p>
        </w:tc>
        <w:tc>
          <w:tcPr>
            <w:tcW w:w="2551" w:type="dxa"/>
            <w:vAlign w:val="center"/>
          </w:tcPr>
          <w:p w:rsidR="002E0505" w:rsidRDefault="002E0505">
            <w:pPr>
              <w:pStyle w:val="2"/>
            </w:pPr>
            <w:r>
              <w:t>100%</w:t>
            </w:r>
          </w:p>
        </w:tc>
        <w:tc>
          <w:tcPr>
            <w:tcW w:w="2268" w:type="dxa"/>
            <w:vAlign w:val="center"/>
          </w:tcPr>
          <w:p w:rsidR="002E0505" w:rsidRDefault="002E0505">
            <w:pPr>
              <w:pStyle w:val="2"/>
              <w:rPr>
                <w:rFonts w:cs="Times New Roman"/>
              </w:rPr>
            </w:pPr>
            <w:r>
              <w:rPr>
                <w:rFonts w:hint="eastAsia"/>
              </w:rPr>
              <w:t>上级文件要求</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成本指标</w:t>
            </w:r>
          </w:p>
        </w:tc>
        <w:tc>
          <w:tcPr>
            <w:tcW w:w="2835" w:type="dxa"/>
            <w:vAlign w:val="center"/>
          </w:tcPr>
          <w:p w:rsidR="002E0505" w:rsidRDefault="002E0505">
            <w:pPr>
              <w:pStyle w:val="2"/>
              <w:rPr>
                <w:rFonts w:cs="Times New Roman"/>
              </w:rPr>
            </w:pPr>
            <w:r>
              <w:rPr>
                <w:rFonts w:hint="eastAsia"/>
              </w:rPr>
              <w:t>资金预算成本</w:t>
            </w:r>
          </w:p>
        </w:tc>
        <w:tc>
          <w:tcPr>
            <w:tcW w:w="2835" w:type="dxa"/>
            <w:vAlign w:val="center"/>
          </w:tcPr>
          <w:p w:rsidR="002E0505" w:rsidRDefault="002E0505">
            <w:pPr>
              <w:pStyle w:val="2"/>
              <w:rPr>
                <w:rFonts w:cs="Times New Roman"/>
              </w:rPr>
            </w:pPr>
            <w:r>
              <w:rPr>
                <w:rFonts w:hint="eastAsia"/>
              </w:rPr>
              <w:t>资金预算成本</w:t>
            </w:r>
          </w:p>
        </w:tc>
        <w:tc>
          <w:tcPr>
            <w:tcW w:w="2551" w:type="dxa"/>
            <w:vAlign w:val="center"/>
          </w:tcPr>
          <w:p w:rsidR="002E0505" w:rsidRDefault="002E0505">
            <w:pPr>
              <w:pStyle w:val="2"/>
              <w:rPr>
                <w:rFonts w:cs="Times New Roman"/>
              </w:rPr>
            </w:pPr>
            <w:r>
              <w:t>20</w:t>
            </w:r>
            <w:r>
              <w:rPr>
                <w:rFonts w:hint="eastAsia"/>
              </w:rPr>
              <w:t>万元</w:t>
            </w:r>
          </w:p>
        </w:tc>
        <w:tc>
          <w:tcPr>
            <w:tcW w:w="2268" w:type="dxa"/>
            <w:vAlign w:val="center"/>
          </w:tcPr>
          <w:p w:rsidR="002E0505" w:rsidRDefault="002E0505">
            <w:pPr>
              <w:pStyle w:val="2"/>
              <w:rPr>
                <w:rFonts w:cs="Times New Roman"/>
              </w:rPr>
            </w:pPr>
            <w:r>
              <w:rPr>
                <w:rFonts w:hint="eastAsia"/>
              </w:rPr>
              <w:t>上级文件要求</w:t>
            </w:r>
          </w:p>
        </w:tc>
      </w:tr>
      <w:tr w:rsidR="002E0505">
        <w:trPr>
          <w:trHeight w:val="397"/>
          <w:jc w:val="center"/>
        </w:trPr>
        <w:tc>
          <w:tcPr>
            <w:tcW w:w="1417" w:type="dxa"/>
            <w:vMerge w:val="restart"/>
            <w:vAlign w:val="center"/>
          </w:tcPr>
          <w:p w:rsidR="002E0505" w:rsidRDefault="002E0505">
            <w:pPr>
              <w:pStyle w:val="3"/>
              <w:rPr>
                <w:rFonts w:cs="Times New Roman"/>
              </w:rPr>
            </w:pPr>
            <w:r>
              <w:rPr>
                <w:rFonts w:hint="eastAsia"/>
              </w:rPr>
              <w:t>效益指标</w:t>
            </w:r>
          </w:p>
        </w:tc>
        <w:tc>
          <w:tcPr>
            <w:tcW w:w="2268" w:type="dxa"/>
            <w:vAlign w:val="center"/>
          </w:tcPr>
          <w:p w:rsidR="002E0505" w:rsidRDefault="002E0505">
            <w:pPr>
              <w:pStyle w:val="2"/>
              <w:rPr>
                <w:rFonts w:cs="Times New Roman"/>
              </w:rPr>
            </w:pPr>
            <w:r>
              <w:rPr>
                <w:rFonts w:hint="eastAsia"/>
              </w:rPr>
              <w:t>社会效益指标</w:t>
            </w:r>
          </w:p>
        </w:tc>
        <w:tc>
          <w:tcPr>
            <w:tcW w:w="2835" w:type="dxa"/>
            <w:vAlign w:val="center"/>
          </w:tcPr>
          <w:p w:rsidR="002E0505" w:rsidRDefault="002E0505">
            <w:pPr>
              <w:pStyle w:val="2"/>
              <w:rPr>
                <w:rFonts w:cs="Times New Roman"/>
              </w:rPr>
            </w:pPr>
            <w:r>
              <w:rPr>
                <w:rFonts w:hint="eastAsia"/>
              </w:rPr>
              <w:t>不断推进专业技术人才队伍建设</w:t>
            </w:r>
          </w:p>
        </w:tc>
        <w:tc>
          <w:tcPr>
            <w:tcW w:w="2835" w:type="dxa"/>
            <w:vAlign w:val="center"/>
          </w:tcPr>
          <w:p w:rsidR="002E0505" w:rsidRDefault="002E0505">
            <w:pPr>
              <w:pStyle w:val="2"/>
              <w:rPr>
                <w:rFonts w:cs="Times New Roman"/>
              </w:rPr>
            </w:pPr>
            <w:r>
              <w:rPr>
                <w:rFonts w:hint="eastAsia"/>
              </w:rPr>
              <w:t>不断推进专业技术人才队伍建设</w:t>
            </w:r>
          </w:p>
        </w:tc>
        <w:tc>
          <w:tcPr>
            <w:tcW w:w="2551" w:type="dxa"/>
            <w:vAlign w:val="center"/>
          </w:tcPr>
          <w:p w:rsidR="002E0505" w:rsidRDefault="002E0505">
            <w:pPr>
              <w:pStyle w:val="2"/>
              <w:rPr>
                <w:rFonts w:cs="Times New Roman"/>
              </w:rPr>
            </w:pPr>
            <w:r>
              <w:rPr>
                <w:rFonts w:hint="eastAsia"/>
              </w:rPr>
              <w:t>有效提升队伍建设</w:t>
            </w:r>
          </w:p>
        </w:tc>
        <w:tc>
          <w:tcPr>
            <w:tcW w:w="2268" w:type="dxa"/>
            <w:vAlign w:val="center"/>
          </w:tcPr>
          <w:p w:rsidR="002E0505" w:rsidRDefault="002E0505">
            <w:pPr>
              <w:pStyle w:val="2"/>
              <w:rPr>
                <w:rFonts w:cs="Times New Roman"/>
              </w:rPr>
            </w:pPr>
            <w:r>
              <w:rPr>
                <w:rFonts w:hint="eastAsia"/>
              </w:rPr>
              <w:t>上级文件要求</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可持续影响指标</w:t>
            </w:r>
          </w:p>
        </w:tc>
        <w:tc>
          <w:tcPr>
            <w:tcW w:w="2835" w:type="dxa"/>
            <w:vAlign w:val="center"/>
          </w:tcPr>
          <w:p w:rsidR="002E0505" w:rsidRDefault="002E0505">
            <w:pPr>
              <w:pStyle w:val="2"/>
              <w:rPr>
                <w:rFonts w:cs="Times New Roman"/>
              </w:rPr>
            </w:pPr>
            <w:r>
              <w:rPr>
                <w:rFonts w:hint="eastAsia"/>
              </w:rPr>
              <w:t>促进消防指战员工作积极性</w:t>
            </w:r>
          </w:p>
        </w:tc>
        <w:tc>
          <w:tcPr>
            <w:tcW w:w="2835" w:type="dxa"/>
            <w:vAlign w:val="center"/>
          </w:tcPr>
          <w:p w:rsidR="002E0505" w:rsidRDefault="002E0505">
            <w:pPr>
              <w:pStyle w:val="2"/>
              <w:rPr>
                <w:rFonts w:cs="Times New Roman"/>
              </w:rPr>
            </w:pPr>
            <w:r>
              <w:rPr>
                <w:rFonts w:hint="eastAsia"/>
              </w:rPr>
              <w:t>促进消防指战员工作积极性</w:t>
            </w:r>
          </w:p>
        </w:tc>
        <w:tc>
          <w:tcPr>
            <w:tcW w:w="2551" w:type="dxa"/>
            <w:vAlign w:val="center"/>
          </w:tcPr>
          <w:p w:rsidR="002E0505" w:rsidRDefault="002E0505">
            <w:pPr>
              <w:pStyle w:val="2"/>
              <w:rPr>
                <w:rFonts w:cs="Times New Roman"/>
              </w:rPr>
            </w:pPr>
            <w:r>
              <w:rPr>
                <w:rFonts w:hint="eastAsia"/>
              </w:rPr>
              <w:t>有效促进消防站员工作积极性</w:t>
            </w:r>
          </w:p>
        </w:tc>
        <w:tc>
          <w:tcPr>
            <w:tcW w:w="2268" w:type="dxa"/>
            <w:vAlign w:val="center"/>
          </w:tcPr>
          <w:p w:rsidR="002E0505" w:rsidRDefault="002E0505">
            <w:pPr>
              <w:pStyle w:val="2"/>
              <w:rPr>
                <w:rFonts w:cs="Times New Roman"/>
              </w:rPr>
            </w:pPr>
            <w:r>
              <w:rPr>
                <w:rFonts w:hint="eastAsia"/>
              </w:rPr>
              <w:t>上级文件要求</w:t>
            </w:r>
          </w:p>
        </w:tc>
      </w:tr>
      <w:tr w:rsidR="002E0505">
        <w:trPr>
          <w:trHeight w:val="397"/>
          <w:jc w:val="center"/>
        </w:trPr>
        <w:tc>
          <w:tcPr>
            <w:tcW w:w="1417" w:type="dxa"/>
            <w:vAlign w:val="center"/>
          </w:tcPr>
          <w:p w:rsidR="002E0505" w:rsidRDefault="002E0505">
            <w:pPr>
              <w:pStyle w:val="3"/>
              <w:rPr>
                <w:rFonts w:cs="Times New Roman"/>
              </w:rPr>
            </w:pPr>
            <w:r>
              <w:rPr>
                <w:rFonts w:hint="eastAsia"/>
              </w:rPr>
              <w:t>满意度指标</w:t>
            </w:r>
          </w:p>
        </w:tc>
        <w:tc>
          <w:tcPr>
            <w:tcW w:w="2268" w:type="dxa"/>
            <w:vAlign w:val="center"/>
          </w:tcPr>
          <w:p w:rsidR="002E0505" w:rsidRDefault="002E0505">
            <w:pPr>
              <w:pStyle w:val="2"/>
              <w:rPr>
                <w:rFonts w:cs="Times New Roman"/>
              </w:rPr>
            </w:pPr>
            <w:r>
              <w:rPr>
                <w:rFonts w:hint="eastAsia"/>
              </w:rPr>
              <w:t>服务对象满意度指标</w:t>
            </w:r>
          </w:p>
        </w:tc>
        <w:tc>
          <w:tcPr>
            <w:tcW w:w="2835" w:type="dxa"/>
            <w:vAlign w:val="center"/>
          </w:tcPr>
          <w:p w:rsidR="002E0505" w:rsidRDefault="002E0505">
            <w:pPr>
              <w:pStyle w:val="2"/>
              <w:rPr>
                <w:rFonts w:cs="Times New Roman"/>
              </w:rPr>
            </w:pPr>
            <w:r>
              <w:rPr>
                <w:rFonts w:hint="eastAsia"/>
              </w:rPr>
              <w:t>满意度</w:t>
            </w:r>
          </w:p>
        </w:tc>
        <w:tc>
          <w:tcPr>
            <w:tcW w:w="2835" w:type="dxa"/>
            <w:vAlign w:val="center"/>
          </w:tcPr>
          <w:p w:rsidR="002E0505" w:rsidRDefault="002E0505">
            <w:pPr>
              <w:pStyle w:val="2"/>
              <w:rPr>
                <w:rFonts w:cs="Times New Roman"/>
              </w:rPr>
            </w:pPr>
            <w:r>
              <w:rPr>
                <w:rFonts w:hint="eastAsia"/>
              </w:rPr>
              <w:t>消防指战员对改革性和奖励性补贴发放满意度</w:t>
            </w:r>
          </w:p>
        </w:tc>
        <w:tc>
          <w:tcPr>
            <w:tcW w:w="2551" w:type="dxa"/>
            <w:vAlign w:val="center"/>
          </w:tcPr>
          <w:p w:rsidR="002E0505" w:rsidRDefault="002E0505">
            <w:pPr>
              <w:pStyle w:val="2"/>
            </w:pPr>
            <w:r>
              <w:t>100%</w:t>
            </w:r>
          </w:p>
        </w:tc>
        <w:tc>
          <w:tcPr>
            <w:tcW w:w="2268" w:type="dxa"/>
            <w:vAlign w:val="center"/>
          </w:tcPr>
          <w:p w:rsidR="002E0505" w:rsidRDefault="002E0505">
            <w:pPr>
              <w:pStyle w:val="2"/>
              <w:rPr>
                <w:rFonts w:cs="Times New Roman"/>
              </w:rPr>
            </w:pPr>
            <w:r>
              <w:rPr>
                <w:rFonts w:hint="eastAsia"/>
              </w:rPr>
              <w:t>上级文件要求</w:t>
            </w: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ind w:firstLine="560"/>
      </w:pPr>
      <w:r>
        <w:rPr>
          <w:rFonts w:ascii="方正仿宋_GBK" w:eastAsia="方正仿宋_GBK" w:hAnsi="方正仿宋_GBK" w:cs="方正仿宋_GBK"/>
          <w:b/>
          <w:bCs/>
          <w:color w:val="000000"/>
          <w:sz w:val="28"/>
          <w:szCs w:val="28"/>
        </w:rPr>
        <w:lastRenderedPageBreak/>
        <w:t>2</w:t>
      </w:r>
      <w:r>
        <w:rPr>
          <w:rFonts w:ascii="方正仿宋_GBK" w:eastAsia="方正仿宋_GBK" w:hAnsi="方正仿宋_GBK" w:cs="方正仿宋_GBK" w:hint="eastAsia"/>
          <w:b/>
          <w:bCs/>
          <w:color w:val="000000"/>
          <w:sz w:val="28"/>
          <w:szCs w:val="28"/>
        </w:rPr>
        <w:t>、室内装修设备绩效目标表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2E0505">
        <w:trPr>
          <w:trHeight w:val="397"/>
          <w:jc w:val="center"/>
        </w:trPr>
        <w:tc>
          <w:tcPr>
            <w:tcW w:w="1417" w:type="dxa"/>
            <w:tcBorders>
              <w:top w:val="single" w:sz="6" w:space="0" w:color="000000"/>
              <w:bottom w:val="single" w:sz="6" w:space="0" w:color="FFFFFF"/>
            </w:tcBorders>
            <w:vAlign w:val="center"/>
          </w:tcPr>
          <w:p w:rsidR="002E0505" w:rsidRDefault="002E0505">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2E0505" w:rsidRDefault="002E0505">
            <w:pPr>
              <w:pStyle w:val="2"/>
              <w:rPr>
                <w:rFonts w:cs="Times New Roman"/>
              </w:rPr>
            </w:pPr>
            <w:r>
              <w:t>1.</w:t>
            </w:r>
            <w:r>
              <w:rPr>
                <w:rFonts w:hint="eastAsia"/>
              </w:rPr>
              <w:t>为满足魏县灭火救援任务出警覆盖率，按照正规化建设标准，完成</w:t>
            </w:r>
            <w:r>
              <w:t>1</w:t>
            </w:r>
            <w:r>
              <w:rPr>
                <w:rFonts w:hint="eastAsia"/>
              </w:rPr>
              <w:t>座特勤消防站建站任务并投入使用，按照合同支付方式，</w:t>
            </w:r>
            <w:r>
              <w:t>2022</w:t>
            </w:r>
            <w:r>
              <w:rPr>
                <w:rFonts w:hint="eastAsia"/>
              </w:rPr>
              <w:t>年需支付</w:t>
            </w:r>
            <w:r>
              <w:t>104.6</w:t>
            </w:r>
            <w:r>
              <w:rPr>
                <w:rFonts w:hint="eastAsia"/>
              </w:rPr>
              <w:t>万元。</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E0505" w:rsidRDefault="002E0505">
            <w:pPr>
              <w:pStyle w:val="2"/>
              <w:rPr>
                <w:rFonts w:cs="Times New Roman"/>
              </w:rPr>
            </w:pPr>
          </w:p>
        </w:tc>
      </w:tr>
    </w:tbl>
    <w:p w:rsidR="002E0505" w:rsidRDefault="002E050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2E0505">
        <w:trPr>
          <w:trHeight w:val="397"/>
          <w:tblHeader/>
          <w:jc w:val="center"/>
        </w:trPr>
        <w:tc>
          <w:tcPr>
            <w:tcW w:w="1417" w:type="dxa"/>
            <w:vAlign w:val="center"/>
          </w:tcPr>
          <w:p w:rsidR="002E0505" w:rsidRDefault="002E0505">
            <w:pPr>
              <w:pStyle w:val="1"/>
              <w:rPr>
                <w:rFonts w:cs="Times New Roman"/>
              </w:rPr>
            </w:pPr>
            <w:r>
              <w:rPr>
                <w:rFonts w:hint="eastAsia"/>
              </w:rPr>
              <w:t>一级指标</w:t>
            </w:r>
          </w:p>
        </w:tc>
        <w:tc>
          <w:tcPr>
            <w:tcW w:w="2268" w:type="dxa"/>
            <w:vAlign w:val="center"/>
          </w:tcPr>
          <w:p w:rsidR="002E0505" w:rsidRDefault="002E0505">
            <w:pPr>
              <w:pStyle w:val="1"/>
              <w:rPr>
                <w:rFonts w:cs="Times New Roman"/>
              </w:rPr>
            </w:pPr>
            <w:r>
              <w:rPr>
                <w:rFonts w:hint="eastAsia"/>
              </w:rPr>
              <w:t>二级指标</w:t>
            </w:r>
          </w:p>
        </w:tc>
        <w:tc>
          <w:tcPr>
            <w:tcW w:w="2835" w:type="dxa"/>
            <w:vAlign w:val="center"/>
          </w:tcPr>
          <w:p w:rsidR="002E0505" w:rsidRDefault="002E0505">
            <w:pPr>
              <w:pStyle w:val="1"/>
              <w:rPr>
                <w:rFonts w:cs="Times New Roman"/>
              </w:rPr>
            </w:pPr>
            <w:r>
              <w:rPr>
                <w:rFonts w:hint="eastAsia"/>
              </w:rPr>
              <w:t>三级指标</w:t>
            </w:r>
          </w:p>
        </w:tc>
        <w:tc>
          <w:tcPr>
            <w:tcW w:w="2835" w:type="dxa"/>
            <w:vAlign w:val="center"/>
          </w:tcPr>
          <w:p w:rsidR="002E0505" w:rsidRDefault="002E0505">
            <w:pPr>
              <w:pStyle w:val="1"/>
              <w:rPr>
                <w:rFonts w:cs="Times New Roman"/>
              </w:rPr>
            </w:pPr>
            <w:r>
              <w:rPr>
                <w:rFonts w:hint="eastAsia"/>
              </w:rPr>
              <w:t>绩效指标描述</w:t>
            </w:r>
          </w:p>
        </w:tc>
        <w:tc>
          <w:tcPr>
            <w:tcW w:w="2551" w:type="dxa"/>
            <w:vAlign w:val="center"/>
          </w:tcPr>
          <w:p w:rsidR="002E0505" w:rsidRDefault="002E0505">
            <w:pPr>
              <w:pStyle w:val="1"/>
              <w:rPr>
                <w:rFonts w:cs="Times New Roman"/>
              </w:rPr>
            </w:pPr>
            <w:r>
              <w:rPr>
                <w:rFonts w:hint="eastAsia"/>
              </w:rPr>
              <w:t>指标值</w:t>
            </w:r>
          </w:p>
        </w:tc>
        <w:tc>
          <w:tcPr>
            <w:tcW w:w="2268" w:type="dxa"/>
            <w:vAlign w:val="center"/>
          </w:tcPr>
          <w:p w:rsidR="002E0505" w:rsidRDefault="002E0505">
            <w:pPr>
              <w:pStyle w:val="1"/>
              <w:rPr>
                <w:rFonts w:cs="Times New Roman"/>
              </w:rPr>
            </w:pPr>
            <w:r>
              <w:rPr>
                <w:rFonts w:hint="eastAsia"/>
              </w:rPr>
              <w:t>指标值确定依据</w:t>
            </w:r>
          </w:p>
        </w:tc>
      </w:tr>
      <w:tr w:rsidR="002E0505">
        <w:trPr>
          <w:trHeight w:val="397"/>
          <w:jc w:val="center"/>
        </w:trPr>
        <w:tc>
          <w:tcPr>
            <w:tcW w:w="1417" w:type="dxa"/>
            <w:vMerge w:val="restart"/>
            <w:vAlign w:val="center"/>
          </w:tcPr>
          <w:p w:rsidR="002E0505" w:rsidRDefault="002E0505">
            <w:pPr>
              <w:pStyle w:val="3"/>
              <w:rPr>
                <w:rFonts w:cs="Times New Roman"/>
              </w:rPr>
            </w:pPr>
            <w:r>
              <w:rPr>
                <w:rFonts w:hint="eastAsia"/>
              </w:rPr>
              <w:t>产出指标</w:t>
            </w:r>
          </w:p>
        </w:tc>
        <w:tc>
          <w:tcPr>
            <w:tcW w:w="2268" w:type="dxa"/>
            <w:vAlign w:val="center"/>
          </w:tcPr>
          <w:p w:rsidR="002E0505" w:rsidRDefault="002E0505">
            <w:pPr>
              <w:pStyle w:val="2"/>
              <w:rPr>
                <w:rFonts w:cs="Times New Roman"/>
              </w:rPr>
            </w:pPr>
            <w:r>
              <w:rPr>
                <w:rFonts w:hint="eastAsia"/>
              </w:rPr>
              <w:t>质量指标</w:t>
            </w:r>
          </w:p>
        </w:tc>
        <w:tc>
          <w:tcPr>
            <w:tcW w:w="2835" w:type="dxa"/>
            <w:vAlign w:val="center"/>
          </w:tcPr>
          <w:p w:rsidR="002E0505" w:rsidRDefault="002E0505">
            <w:pPr>
              <w:pStyle w:val="2"/>
              <w:rPr>
                <w:rFonts w:cs="Times New Roman"/>
              </w:rPr>
            </w:pPr>
            <w:r>
              <w:rPr>
                <w:rFonts w:hint="eastAsia"/>
              </w:rPr>
              <w:t>项目验收通过率（</w:t>
            </w:r>
            <w:r>
              <w:t>%</w:t>
            </w:r>
            <w:r>
              <w:rPr>
                <w:rFonts w:hint="eastAsia"/>
              </w:rPr>
              <w:t>）</w:t>
            </w:r>
          </w:p>
        </w:tc>
        <w:tc>
          <w:tcPr>
            <w:tcW w:w="2835" w:type="dxa"/>
            <w:vAlign w:val="center"/>
          </w:tcPr>
          <w:p w:rsidR="002E0505" w:rsidRDefault="002E0505">
            <w:pPr>
              <w:pStyle w:val="2"/>
              <w:rPr>
                <w:rFonts w:cs="Times New Roman"/>
              </w:rPr>
            </w:pPr>
            <w:r>
              <w:rPr>
                <w:rFonts w:hint="eastAsia"/>
              </w:rPr>
              <w:t>项目验收通过率（</w:t>
            </w:r>
            <w:r>
              <w:t>%</w:t>
            </w:r>
            <w:r>
              <w:rPr>
                <w:rFonts w:hint="eastAsia"/>
              </w:rPr>
              <w:t>）</w:t>
            </w:r>
          </w:p>
        </w:tc>
        <w:tc>
          <w:tcPr>
            <w:tcW w:w="2551" w:type="dxa"/>
            <w:vAlign w:val="center"/>
          </w:tcPr>
          <w:p w:rsidR="002E0505" w:rsidRDefault="002E0505">
            <w:pPr>
              <w:pStyle w:val="2"/>
            </w:pPr>
            <w:r>
              <w:rPr>
                <w:rFonts w:hint="eastAsia"/>
              </w:rPr>
              <w:t>≥</w:t>
            </w:r>
            <w:r>
              <w:t>98%</w:t>
            </w:r>
          </w:p>
        </w:tc>
        <w:tc>
          <w:tcPr>
            <w:tcW w:w="2268" w:type="dxa"/>
            <w:vAlign w:val="center"/>
          </w:tcPr>
          <w:p w:rsidR="002E0505" w:rsidRDefault="002E0505">
            <w:pPr>
              <w:pStyle w:val="2"/>
              <w:rPr>
                <w:rFonts w:cs="Times New Roman"/>
              </w:rPr>
            </w:pPr>
            <w:r>
              <w:rPr>
                <w:rFonts w:hint="eastAsia"/>
              </w:rPr>
              <w:t>城市消防站建设标准</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数量指标</w:t>
            </w:r>
          </w:p>
        </w:tc>
        <w:tc>
          <w:tcPr>
            <w:tcW w:w="2835" w:type="dxa"/>
            <w:vAlign w:val="center"/>
          </w:tcPr>
          <w:p w:rsidR="002E0505" w:rsidRDefault="002E0505">
            <w:pPr>
              <w:pStyle w:val="2"/>
              <w:rPr>
                <w:rFonts w:cs="Times New Roman"/>
              </w:rPr>
            </w:pPr>
            <w:r>
              <w:rPr>
                <w:rFonts w:hint="eastAsia"/>
              </w:rPr>
              <w:t>新建特勤消防站室内装设备数量</w:t>
            </w:r>
          </w:p>
        </w:tc>
        <w:tc>
          <w:tcPr>
            <w:tcW w:w="2835" w:type="dxa"/>
            <w:vAlign w:val="center"/>
          </w:tcPr>
          <w:p w:rsidR="002E0505" w:rsidRDefault="002E0505">
            <w:pPr>
              <w:pStyle w:val="2"/>
              <w:rPr>
                <w:rFonts w:cs="Times New Roman"/>
              </w:rPr>
            </w:pPr>
            <w:r>
              <w:rPr>
                <w:rFonts w:hint="eastAsia"/>
              </w:rPr>
              <w:t>新建特勤消防站室内装设备数量</w:t>
            </w:r>
          </w:p>
        </w:tc>
        <w:tc>
          <w:tcPr>
            <w:tcW w:w="2551" w:type="dxa"/>
            <w:vAlign w:val="center"/>
          </w:tcPr>
          <w:p w:rsidR="002E0505" w:rsidRDefault="002E0505">
            <w:pPr>
              <w:pStyle w:val="2"/>
              <w:rPr>
                <w:rFonts w:cs="Times New Roman"/>
              </w:rPr>
            </w:pPr>
            <w:r>
              <w:t>1</w:t>
            </w:r>
            <w:r>
              <w:rPr>
                <w:rFonts w:hint="eastAsia"/>
              </w:rPr>
              <w:t>座</w:t>
            </w:r>
          </w:p>
        </w:tc>
        <w:tc>
          <w:tcPr>
            <w:tcW w:w="2268" w:type="dxa"/>
            <w:vAlign w:val="center"/>
          </w:tcPr>
          <w:p w:rsidR="002E0505" w:rsidRDefault="002E0505">
            <w:pPr>
              <w:pStyle w:val="2"/>
              <w:rPr>
                <w:rFonts w:cs="Times New Roman"/>
              </w:rPr>
            </w:pPr>
            <w:r>
              <w:rPr>
                <w:rFonts w:hint="eastAsia"/>
              </w:rPr>
              <w:t>城市消防站建设标准</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成本指标</w:t>
            </w:r>
          </w:p>
        </w:tc>
        <w:tc>
          <w:tcPr>
            <w:tcW w:w="2835" w:type="dxa"/>
            <w:vAlign w:val="center"/>
          </w:tcPr>
          <w:p w:rsidR="002E0505" w:rsidRDefault="002E0505">
            <w:pPr>
              <w:pStyle w:val="2"/>
              <w:rPr>
                <w:rFonts w:cs="Times New Roman"/>
              </w:rPr>
            </w:pPr>
            <w:r>
              <w:rPr>
                <w:rFonts w:hint="eastAsia"/>
              </w:rPr>
              <w:t>尾款金额</w:t>
            </w:r>
          </w:p>
        </w:tc>
        <w:tc>
          <w:tcPr>
            <w:tcW w:w="2835" w:type="dxa"/>
            <w:vAlign w:val="center"/>
          </w:tcPr>
          <w:p w:rsidR="002E0505" w:rsidRDefault="002E0505">
            <w:pPr>
              <w:pStyle w:val="2"/>
              <w:rPr>
                <w:rFonts w:cs="Times New Roman"/>
              </w:rPr>
            </w:pPr>
            <w:r>
              <w:rPr>
                <w:rFonts w:hint="eastAsia"/>
              </w:rPr>
              <w:t>尾款金额</w:t>
            </w:r>
          </w:p>
        </w:tc>
        <w:tc>
          <w:tcPr>
            <w:tcW w:w="2551" w:type="dxa"/>
            <w:vAlign w:val="center"/>
          </w:tcPr>
          <w:p w:rsidR="002E0505" w:rsidRDefault="002E0505">
            <w:pPr>
              <w:pStyle w:val="2"/>
              <w:rPr>
                <w:rFonts w:cs="Times New Roman"/>
              </w:rPr>
            </w:pPr>
            <w:r>
              <w:t>104.6</w:t>
            </w:r>
            <w:r>
              <w:rPr>
                <w:rFonts w:hint="eastAsia"/>
              </w:rPr>
              <w:t>万元</w:t>
            </w:r>
          </w:p>
        </w:tc>
        <w:tc>
          <w:tcPr>
            <w:tcW w:w="2268" w:type="dxa"/>
            <w:vAlign w:val="center"/>
          </w:tcPr>
          <w:p w:rsidR="002E0505" w:rsidRDefault="002E0505">
            <w:pPr>
              <w:pStyle w:val="2"/>
              <w:rPr>
                <w:rFonts w:cs="Times New Roman"/>
              </w:rPr>
            </w:pPr>
            <w:r>
              <w:rPr>
                <w:rFonts w:hint="eastAsia"/>
              </w:rPr>
              <w:t>城市消防站建设标准</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时效指标</w:t>
            </w:r>
          </w:p>
        </w:tc>
        <w:tc>
          <w:tcPr>
            <w:tcW w:w="2835" w:type="dxa"/>
            <w:vAlign w:val="center"/>
          </w:tcPr>
          <w:p w:rsidR="002E0505" w:rsidRDefault="002E0505">
            <w:pPr>
              <w:pStyle w:val="2"/>
              <w:rPr>
                <w:rFonts w:cs="Times New Roman"/>
              </w:rPr>
            </w:pPr>
            <w:r>
              <w:rPr>
                <w:rFonts w:hint="eastAsia"/>
              </w:rPr>
              <w:t>资金拨付及时率</w:t>
            </w:r>
          </w:p>
        </w:tc>
        <w:tc>
          <w:tcPr>
            <w:tcW w:w="2835" w:type="dxa"/>
            <w:vAlign w:val="center"/>
          </w:tcPr>
          <w:p w:rsidR="002E0505" w:rsidRDefault="002E0505">
            <w:pPr>
              <w:pStyle w:val="2"/>
              <w:rPr>
                <w:rFonts w:cs="Times New Roman"/>
              </w:rPr>
            </w:pPr>
            <w:r>
              <w:rPr>
                <w:rFonts w:hint="eastAsia"/>
              </w:rPr>
              <w:t>资金拨付及时率</w:t>
            </w:r>
          </w:p>
        </w:tc>
        <w:tc>
          <w:tcPr>
            <w:tcW w:w="2551" w:type="dxa"/>
            <w:vAlign w:val="center"/>
          </w:tcPr>
          <w:p w:rsidR="002E0505" w:rsidRDefault="002E0505">
            <w:pPr>
              <w:pStyle w:val="2"/>
            </w:pPr>
            <w:r>
              <w:t>100%</w:t>
            </w:r>
          </w:p>
        </w:tc>
        <w:tc>
          <w:tcPr>
            <w:tcW w:w="2268" w:type="dxa"/>
            <w:vAlign w:val="center"/>
          </w:tcPr>
          <w:p w:rsidR="002E0505" w:rsidRDefault="002E0505">
            <w:pPr>
              <w:pStyle w:val="2"/>
              <w:rPr>
                <w:rFonts w:cs="Times New Roman"/>
              </w:rPr>
            </w:pPr>
            <w:r>
              <w:rPr>
                <w:rFonts w:hint="eastAsia"/>
              </w:rPr>
              <w:t>城市消防站建设标准</w:t>
            </w:r>
          </w:p>
        </w:tc>
      </w:tr>
      <w:tr w:rsidR="002E0505">
        <w:trPr>
          <w:trHeight w:val="397"/>
          <w:jc w:val="center"/>
        </w:trPr>
        <w:tc>
          <w:tcPr>
            <w:tcW w:w="1417" w:type="dxa"/>
            <w:vMerge w:val="restart"/>
            <w:vAlign w:val="center"/>
          </w:tcPr>
          <w:p w:rsidR="002E0505" w:rsidRDefault="002E0505">
            <w:pPr>
              <w:pStyle w:val="3"/>
              <w:rPr>
                <w:rFonts w:cs="Times New Roman"/>
              </w:rPr>
            </w:pPr>
            <w:r>
              <w:rPr>
                <w:rFonts w:hint="eastAsia"/>
              </w:rPr>
              <w:t>效益指标</w:t>
            </w:r>
          </w:p>
        </w:tc>
        <w:tc>
          <w:tcPr>
            <w:tcW w:w="2268" w:type="dxa"/>
            <w:vAlign w:val="center"/>
          </w:tcPr>
          <w:p w:rsidR="002E0505" w:rsidRDefault="002E0505">
            <w:pPr>
              <w:pStyle w:val="2"/>
              <w:rPr>
                <w:rFonts w:cs="Times New Roman"/>
              </w:rPr>
            </w:pPr>
            <w:r>
              <w:rPr>
                <w:rFonts w:hint="eastAsia"/>
              </w:rPr>
              <w:t>社会效益指标</w:t>
            </w:r>
          </w:p>
        </w:tc>
        <w:tc>
          <w:tcPr>
            <w:tcW w:w="2835" w:type="dxa"/>
            <w:vAlign w:val="center"/>
          </w:tcPr>
          <w:p w:rsidR="002E0505" w:rsidRDefault="002E0505">
            <w:pPr>
              <w:pStyle w:val="2"/>
              <w:rPr>
                <w:rFonts w:cs="Times New Roman"/>
              </w:rPr>
            </w:pPr>
            <w:r>
              <w:rPr>
                <w:rFonts w:hint="eastAsia"/>
              </w:rPr>
              <w:t>促进消防发展</w:t>
            </w:r>
          </w:p>
        </w:tc>
        <w:tc>
          <w:tcPr>
            <w:tcW w:w="2835" w:type="dxa"/>
            <w:vAlign w:val="center"/>
          </w:tcPr>
          <w:p w:rsidR="002E0505" w:rsidRDefault="002E0505">
            <w:pPr>
              <w:pStyle w:val="2"/>
              <w:rPr>
                <w:rFonts w:cs="Times New Roman"/>
              </w:rPr>
            </w:pPr>
            <w:r>
              <w:rPr>
                <w:rFonts w:hint="eastAsia"/>
              </w:rPr>
              <w:t>提高指战员工作、生活水平</w:t>
            </w:r>
          </w:p>
        </w:tc>
        <w:tc>
          <w:tcPr>
            <w:tcW w:w="2551" w:type="dxa"/>
            <w:vAlign w:val="center"/>
          </w:tcPr>
          <w:p w:rsidR="002E0505" w:rsidRDefault="002E0505">
            <w:pPr>
              <w:pStyle w:val="2"/>
              <w:rPr>
                <w:rFonts w:cs="Times New Roman"/>
              </w:rPr>
            </w:pPr>
            <w:r>
              <w:rPr>
                <w:rFonts w:hint="eastAsia"/>
              </w:rPr>
              <w:t>提高消防一线指战员工作、生活水平</w:t>
            </w:r>
          </w:p>
        </w:tc>
        <w:tc>
          <w:tcPr>
            <w:tcW w:w="2268" w:type="dxa"/>
            <w:vAlign w:val="center"/>
          </w:tcPr>
          <w:p w:rsidR="002E0505" w:rsidRDefault="002E0505">
            <w:pPr>
              <w:pStyle w:val="2"/>
              <w:rPr>
                <w:rFonts w:cs="Times New Roman"/>
              </w:rPr>
            </w:pPr>
            <w:r>
              <w:rPr>
                <w:rFonts w:hint="eastAsia"/>
              </w:rPr>
              <w:t>城市消防站建设标准</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生态效益指标</w:t>
            </w:r>
          </w:p>
        </w:tc>
        <w:tc>
          <w:tcPr>
            <w:tcW w:w="2835" w:type="dxa"/>
            <w:vAlign w:val="center"/>
          </w:tcPr>
          <w:p w:rsidR="002E0505" w:rsidRDefault="002E0505">
            <w:pPr>
              <w:pStyle w:val="2"/>
              <w:rPr>
                <w:rFonts w:cs="Times New Roman"/>
              </w:rPr>
            </w:pPr>
            <w:r>
              <w:rPr>
                <w:rFonts w:hint="eastAsia"/>
              </w:rPr>
              <w:t>环境美化程度</w:t>
            </w:r>
          </w:p>
        </w:tc>
        <w:tc>
          <w:tcPr>
            <w:tcW w:w="2835" w:type="dxa"/>
            <w:vAlign w:val="center"/>
          </w:tcPr>
          <w:p w:rsidR="002E0505" w:rsidRDefault="002E0505">
            <w:pPr>
              <w:pStyle w:val="2"/>
              <w:rPr>
                <w:rFonts w:cs="Times New Roman"/>
              </w:rPr>
            </w:pPr>
            <w:r>
              <w:rPr>
                <w:rFonts w:hint="eastAsia"/>
              </w:rPr>
              <w:t>改善办公生活环境</w:t>
            </w:r>
          </w:p>
        </w:tc>
        <w:tc>
          <w:tcPr>
            <w:tcW w:w="2551" w:type="dxa"/>
            <w:vAlign w:val="center"/>
          </w:tcPr>
          <w:p w:rsidR="002E0505" w:rsidRDefault="002E0505">
            <w:pPr>
              <w:pStyle w:val="2"/>
              <w:rPr>
                <w:rFonts w:cs="Times New Roman"/>
              </w:rPr>
            </w:pPr>
            <w:r>
              <w:rPr>
                <w:rFonts w:hint="eastAsia"/>
              </w:rPr>
              <w:t>改善</w:t>
            </w:r>
          </w:p>
        </w:tc>
        <w:tc>
          <w:tcPr>
            <w:tcW w:w="2268" w:type="dxa"/>
            <w:vAlign w:val="center"/>
          </w:tcPr>
          <w:p w:rsidR="002E0505" w:rsidRDefault="002E0505">
            <w:pPr>
              <w:pStyle w:val="2"/>
              <w:rPr>
                <w:rFonts w:cs="Times New Roman"/>
              </w:rPr>
            </w:pPr>
            <w:r>
              <w:rPr>
                <w:rFonts w:hint="eastAsia"/>
              </w:rPr>
              <w:t>城市消防站建设标准</w:t>
            </w:r>
          </w:p>
        </w:tc>
      </w:tr>
      <w:tr w:rsidR="002E0505">
        <w:trPr>
          <w:trHeight w:val="397"/>
          <w:jc w:val="center"/>
        </w:trPr>
        <w:tc>
          <w:tcPr>
            <w:tcW w:w="1417" w:type="dxa"/>
            <w:vAlign w:val="center"/>
          </w:tcPr>
          <w:p w:rsidR="002E0505" w:rsidRDefault="002E0505">
            <w:pPr>
              <w:pStyle w:val="3"/>
              <w:rPr>
                <w:rFonts w:cs="Times New Roman"/>
              </w:rPr>
            </w:pPr>
            <w:r>
              <w:rPr>
                <w:rFonts w:hint="eastAsia"/>
              </w:rPr>
              <w:t>满意度指标</w:t>
            </w:r>
          </w:p>
        </w:tc>
        <w:tc>
          <w:tcPr>
            <w:tcW w:w="2268" w:type="dxa"/>
            <w:vAlign w:val="center"/>
          </w:tcPr>
          <w:p w:rsidR="002E0505" w:rsidRDefault="002E0505">
            <w:pPr>
              <w:pStyle w:val="2"/>
              <w:rPr>
                <w:rFonts w:cs="Times New Roman"/>
              </w:rPr>
            </w:pPr>
            <w:r>
              <w:rPr>
                <w:rFonts w:hint="eastAsia"/>
              </w:rPr>
              <w:t>服务对象满意度指标</w:t>
            </w:r>
          </w:p>
        </w:tc>
        <w:tc>
          <w:tcPr>
            <w:tcW w:w="2835" w:type="dxa"/>
            <w:vAlign w:val="center"/>
          </w:tcPr>
          <w:p w:rsidR="002E0505" w:rsidRDefault="002E0505">
            <w:pPr>
              <w:pStyle w:val="2"/>
              <w:rPr>
                <w:rFonts w:cs="Times New Roman"/>
              </w:rPr>
            </w:pPr>
            <w:r>
              <w:rPr>
                <w:rFonts w:hint="eastAsia"/>
              </w:rPr>
              <w:t>建设单位满意度</w:t>
            </w:r>
          </w:p>
        </w:tc>
        <w:tc>
          <w:tcPr>
            <w:tcW w:w="2835" w:type="dxa"/>
            <w:vAlign w:val="center"/>
          </w:tcPr>
          <w:p w:rsidR="002E0505" w:rsidRDefault="002E0505">
            <w:pPr>
              <w:pStyle w:val="2"/>
              <w:rPr>
                <w:rFonts w:cs="Times New Roman"/>
              </w:rPr>
            </w:pPr>
            <w:r>
              <w:rPr>
                <w:rFonts w:hint="eastAsia"/>
              </w:rPr>
              <w:t>建设单位满意度</w:t>
            </w:r>
          </w:p>
        </w:tc>
        <w:tc>
          <w:tcPr>
            <w:tcW w:w="2551" w:type="dxa"/>
            <w:vAlign w:val="center"/>
          </w:tcPr>
          <w:p w:rsidR="002E0505" w:rsidRDefault="002E0505">
            <w:pPr>
              <w:pStyle w:val="2"/>
            </w:pPr>
            <w:r>
              <w:rPr>
                <w:rFonts w:hint="eastAsia"/>
              </w:rPr>
              <w:t>≥</w:t>
            </w:r>
            <w:r>
              <w:t>98%</w:t>
            </w:r>
          </w:p>
        </w:tc>
        <w:tc>
          <w:tcPr>
            <w:tcW w:w="2268" w:type="dxa"/>
            <w:vAlign w:val="center"/>
          </w:tcPr>
          <w:p w:rsidR="002E0505" w:rsidRDefault="002E0505">
            <w:pPr>
              <w:pStyle w:val="2"/>
              <w:rPr>
                <w:rFonts w:cs="Times New Roman"/>
              </w:rPr>
            </w:pPr>
            <w:r>
              <w:rPr>
                <w:rFonts w:hint="eastAsia"/>
              </w:rPr>
              <w:t>项目验收</w:t>
            </w: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ind w:firstLine="560"/>
      </w:pPr>
      <w:r>
        <w:rPr>
          <w:rFonts w:ascii="方正仿宋_GBK" w:eastAsia="方正仿宋_GBK" w:hAnsi="方正仿宋_GBK" w:cs="方正仿宋_GBK"/>
          <w:b/>
          <w:bCs/>
          <w:color w:val="000000"/>
          <w:sz w:val="28"/>
          <w:szCs w:val="28"/>
        </w:rPr>
        <w:lastRenderedPageBreak/>
        <w:t>3</w:t>
      </w:r>
      <w:r>
        <w:rPr>
          <w:rFonts w:ascii="方正仿宋_GBK" w:eastAsia="方正仿宋_GBK" w:hAnsi="方正仿宋_GBK" w:cs="方正仿宋_GBK" w:hint="eastAsia"/>
          <w:b/>
          <w:bCs/>
          <w:color w:val="000000"/>
          <w:sz w:val="28"/>
          <w:szCs w:val="28"/>
        </w:rPr>
        <w:t>、消防救援队伍伙食补贴绩效目标表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2E0505">
        <w:trPr>
          <w:trHeight w:val="397"/>
          <w:jc w:val="center"/>
        </w:trPr>
        <w:tc>
          <w:tcPr>
            <w:tcW w:w="1417" w:type="dxa"/>
            <w:tcBorders>
              <w:top w:val="single" w:sz="6" w:space="0" w:color="000000"/>
              <w:bottom w:val="single" w:sz="6" w:space="0" w:color="FFFFFF"/>
            </w:tcBorders>
            <w:vAlign w:val="center"/>
          </w:tcPr>
          <w:p w:rsidR="002E0505" w:rsidRDefault="002E0505">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2E0505" w:rsidRDefault="002E0505">
            <w:pPr>
              <w:pStyle w:val="2"/>
              <w:rPr>
                <w:rFonts w:cs="Times New Roman"/>
              </w:rPr>
            </w:pPr>
            <w:r>
              <w:t>1.</w:t>
            </w:r>
            <w:r>
              <w:rPr>
                <w:rFonts w:hint="eastAsia"/>
              </w:rPr>
              <w:t>目标内容</w:t>
            </w:r>
            <w:r>
              <w:t>1</w:t>
            </w:r>
            <w:r>
              <w:rPr>
                <w:rFonts w:hint="eastAsia"/>
              </w:rPr>
              <w:t>提升国家综合性消防救援队伍伙食保障能力，每人每天不低于</w:t>
            </w:r>
            <w:r>
              <w:t>41</w:t>
            </w:r>
            <w:r>
              <w:rPr>
                <w:rFonts w:hint="eastAsia"/>
              </w:rPr>
              <w:t>元</w:t>
            </w:r>
            <w:r>
              <w:rPr>
                <w:rFonts w:cs="Times New Roman"/>
              </w:rPr>
              <w:tab/>
            </w:r>
            <w:r>
              <w:rPr>
                <w:rFonts w:hint="eastAsia"/>
              </w:rPr>
              <w:t>，共需</w:t>
            </w:r>
            <w:r>
              <w:t>85.8</w:t>
            </w:r>
            <w:r>
              <w:rPr>
                <w:rFonts w:hint="eastAsia"/>
              </w:rPr>
              <w:t>万元。</w:t>
            </w:r>
            <w:r>
              <w:rPr>
                <w:rFonts w:cs="Times New Roman"/>
              </w:rPr>
              <w:tab/>
            </w:r>
            <w:r>
              <w:rPr>
                <w:rFonts w:cs="Times New Roman"/>
              </w:rPr>
              <w:tab/>
            </w:r>
            <w:r>
              <w:rPr>
                <w:rFonts w:cs="Times New Roman"/>
              </w:rPr>
              <w:tab/>
            </w:r>
            <w:r>
              <w:rPr>
                <w:rFonts w:cs="Times New Roman"/>
              </w:rPr>
              <w:tab/>
            </w:r>
          </w:p>
          <w:p w:rsidR="002E0505" w:rsidRDefault="002E0505">
            <w:pPr>
              <w:pStyle w:val="2"/>
              <w:rPr>
                <w:rFonts w:cs="Times New Roman"/>
              </w:rPr>
            </w:pPr>
          </w:p>
        </w:tc>
      </w:tr>
    </w:tbl>
    <w:p w:rsidR="002E0505" w:rsidRDefault="002E050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2E0505">
        <w:trPr>
          <w:trHeight w:val="397"/>
          <w:tblHeader/>
          <w:jc w:val="center"/>
        </w:trPr>
        <w:tc>
          <w:tcPr>
            <w:tcW w:w="1417" w:type="dxa"/>
            <w:vAlign w:val="center"/>
          </w:tcPr>
          <w:p w:rsidR="002E0505" w:rsidRDefault="002E0505">
            <w:pPr>
              <w:pStyle w:val="1"/>
              <w:rPr>
                <w:rFonts w:cs="Times New Roman"/>
              </w:rPr>
            </w:pPr>
            <w:r>
              <w:rPr>
                <w:rFonts w:hint="eastAsia"/>
              </w:rPr>
              <w:t>一级指标</w:t>
            </w:r>
          </w:p>
        </w:tc>
        <w:tc>
          <w:tcPr>
            <w:tcW w:w="2268" w:type="dxa"/>
            <w:vAlign w:val="center"/>
          </w:tcPr>
          <w:p w:rsidR="002E0505" w:rsidRDefault="002E0505">
            <w:pPr>
              <w:pStyle w:val="1"/>
              <w:rPr>
                <w:rFonts w:cs="Times New Roman"/>
              </w:rPr>
            </w:pPr>
            <w:r>
              <w:rPr>
                <w:rFonts w:hint="eastAsia"/>
              </w:rPr>
              <w:t>二级指标</w:t>
            </w:r>
          </w:p>
        </w:tc>
        <w:tc>
          <w:tcPr>
            <w:tcW w:w="2835" w:type="dxa"/>
            <w:vAlign w:val="center"/>
          </w:tcPr>
          <w:p w:rsidR="002E0505" w:rsidRDefault="002E0505">
            <w:pPr>
              <w:pStyle w:val="1"/>
              <w:rPr>
                <w:rFonts w:cs="Times New Roman"/>
              </w:rPr>
            </w:pPr>
            <w:r>
              <w:rPr>
                <w:rFonts w:hint="eastAsia"/>
              </w:rPr>
              <w:t>三级指标</w:t>
            </w:r>
          </w:p>
        </w:tc>
        <w:tc>
          <w:tcPr>
            <w:tcW w:w="2835" w:type="dxa"/>
            <w:vAlign w:val="center"/>
          </w:tcPr>
          <w:p w:rsidR="002E0505" w:rsidRDefault="002E0505">
            <w:pPr>
              <w:pStyle w:val="1"/>
              <w:rPr>
                <w:rFonts w:cs="Times New Roman"/>
              </w:rPr>
            </w:pPr>
            <w:r>
              <w:rPr>
                <w:rFonts w:hint="eastAsia"/>
              </w:rPr>
              <w:t>绩效指标描述</w:t>
            </w:r>
          </w:p>
        </w:tc>
        <w:tc>
          <w:tcPr>
            <w:tcW w:w="2551" w:type="dxa"/>
            <w:vAlign w:val="center"/>
          </w:tcPr>
          <w:p w:rsidR="002E0505" w:rsidRDefault="002E0505">
            <w:pPr>
              <w:pStyle w:val="1"/>
              <w:rPr>
                <w:rFonts w:cs="Times New Roman"/>
              </w:rPr>
            </w:pPr>
            <w:r>
              <w:rPr>
                <w:rFonts w:hint="eastAsia"/>
              </w:rPr>
              <w:t>指标值</w:t>
            </w:r>
          </w:p>
        </w:tc>
        <w:tc>
          <w:tcPr>
            <w:tcW w:w="2268" w:type="dxa"/>
            <w:vAlign w:val="center"/>
          </w:tcPr>
          <w:p w:rsidR="002E0505" w:rsidRDefault="002E0505">
            <w:pPr>
              <w:pStyle w:val="1"/>
              <w:rPr>
                <w:rFonts w:cs="Times New Roman"/>
              </w:rPr>
            </w:pPr>
            <w:r>
              <w:rPr>
                <w:rFonts w:hint="eastAsia"/>
              </w:rPr>
              <w:t>指标值确定依据</w:t>
            </w:r>
          </w:p>
        </w:tc>
      </w:tr>
      <w:tr w:rsidR="002E0505">
        <w:trPr>
          <w:trHeight w:val="397"/>
          <w:jc w:val="center"/>
        </w:trPr>
        <w:tc>
          <w:tcPr>
            <w:tcW w:w="1417" w:type="dxa"/>
            <w:vMerge w:val="restart"/>
            <w:vAlign w:val="center"/>
          </w:tcPr>
          <w:p w:rsidR="002E0505" w:rsidRDefault="002E0505">
            <w:pPr>
              <w:pStyle w:val="3"/>
              <w:rPr>
                <w:rFonts w:cs="Times New Roman"/>
              </w:rPr>
            </w:pPr>
            <w:r>
              <w:rPr>
                <w:rFonts w:hint="eastAsia"/>
              </w:rPr>
              <w:t>产出指标</w:t>
            </w:r>
          </w:p>
        </w:tc>
        <w:tc>
          <w:tcPr>
            <w:tcW w:w="2268" w:type="dxa"/>
            <w:vAlign w:val="center"/>
          </w:tcPr>
          <w:p w:rsidR="002E0505" w:rsidRDefault="002E0505">
            <w:pPr>
              <w:pStyle w:val="2"/>
              <w:rPr>
                <w:rFonts w:cs="Times New Roman"/>
              </w:rPr>
            </w:pPr>
            <w:r>
              <w:rPr>
                <w:rFonts w:hint="eastAsia"/>
              </w:rPr>
              <w:t>数量指标</w:t>
            </w:r>
          </w:p>
        </w:tc>
        <w:tc>
          <w:tcPr>
            <w:tcW w:w="2835" w:type="dxa"/>
            <w:vAlign w:val="center"/>
          </w:tcPr>
          <w:p w:rsidR="002E0505" w:rsidRDefault="002E0505">
            <w:pPr>
              <w:pStyle w:val="2"/>
              <w:rPr>
                <w:rFonts w:cs="Times New Roman"/>
              </w:rPr>
            </w:pPr>
            <w:r>
              <w:rPr>
                <w:rFonts w:hint="eastAsia"/>
              </w:rPr>
              <w:t>聘用人员数量</w:t>
            </w:r>
          </w:p>
        </w:tc>
        <w:tc>
          <w:tcPr>
            <w:tcW w:w="2835" w:type="dxa"/>
            <w:vAlign w:val="center"/>
          </w:tcPr>
          <w:p w:rsidR="002E0505" w:rsidRDefault="002E0505">
            <w:pPr>
              <w:pStyle w:val="2"/>
              <w:rPr>
                <w:rFonts w:cs="Times New Roman"/>
              </w:rPr>
            </w:pPr>
            <w:r>
              <w:rPr>
                <w:rFonts w:hint="eastAsia"/>
              </w:rPr>
              <w:t>聘用人员数量</w:t>
            </w:r>
          </w:p>
        </w:tc>
        <w:tc>
          <w:tcPr>
            <w:tcW w:w="2551" w:type="dxa"/>
            <w:vAlign w:val="center"/>
          </w:tcPr>
          <w:p w:rsidR="002E0505" w:rsidRDefault="002E0505">
            <w:pPr>
              <w:pStyle w:val="2"/>
              <w:rPr>
                <w:rFonts w:cs="Times New Roman"/>
              </w:rPr>
            </w:pPr>
            <w:r>
              <w:t>94</w:t>
            </w:r>
            <w:r>
              <w:rPr>
                <w:rFonts w:hint="eastAsia"/>
              </w:rPr>
              <w:t>人</w:t>
            </w:r>
          </w:p>
        </w:tc>
        <w:tc>
          <w:tcPr>
            <w:tcW w:w="2268" w:type="dxa"/>
            <w:vAlign w:val="center"/>
          </w:tcPr>
          <w:p w:rsidR="002E0505" w:rsidRDefault="002E0505">
            <w:pPr>
              <w:pStyle w:val="2"/>
              <w:rPr>
                <w:rFonts w:cs="Times New Roman"/>
              </w:rPr>
            </w:pPr>
            <w:r>
              <w:rPr>
                <w:rFonts w:hint="eastAsia"/>
              </w:rPr>
              <w:t>相关文件</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质量指标</w:t>
            </w:r>
          </w:p>
        </w:tc>
        <w:tc>
          <w:tcPr>
            <w:tcW w:w="2835" w:type="dxa"/>
            <w:vAlign w:val="center"/>
          </w:tcPr>
          <w:p w:rsidR="002E0505" w:rsidRDefault="002E0505">
            <w:pPr>
              <w:pStyle w:val="2"/>
              <w:rPr>
                <w:rFonts w:cs="Times New Roman"/>
              </w:rPr>
            </w:pPr>
            <w:r>
              <w:rPr>
                <w:rFonts w:hint="eastAsia"/>
              </w:rPr>
              <w:t>综合业务管理工作完成率</w:t>
            </w:r>
          </w:p>
        </w:tc>
        <w:tc>
          <w:tcPr>
            <w:tcW w:w="2835" w:type="dxa"/>
            <w:vAlign w:val="center"/>
          </w:tcPr>
          <w:p w:rsidR="002E0505" w:rsidRDefault="002E0505">
            <w:pPr>
              <w:pStyle w:val="2"/>
              <w:rPr>
                <w:rFonts w:cs="Times New Roman"/>
              </w:rPr>
            </w:pPr>
            <w:r>
              <w:rPr>
                <w:rFonts w:hint="eastAsia"/>
              </w:rPr>
              <w:t>综合业务管理工作完成率</w:t>
            </w:r>
          </w:p>
        </w:tc>
        <w:tc>
          <w:tcPr>
            <w:tcW w:w="2551" w:type="dxa"/>
            <w:vAlign w:val="center"/>
          </w:tcPr>
          <w:p w:rsidR="002E0505" w:rsidRDefault="002E0505">
            <w:pPr>
              <w:pStyle w:val="2"/>
              <w:rPr>
                <w:rFonts w:cs="Times New Roman"/>
              </w:rPr>
            </w:pPr>
            <w:r>
              <w:rPr>
                <w:rFonts w:hint="eastAsia"/>
              </w:rPr>
              <w:t>≥</w:t>
            </w:r>
            <w:r>
              <w:t>98</w:t>
            </w:r>
            <w:r>
              <w:rPr>
                <w:rFonts w:hint="eastAsia"/>
              </w:rPr>
              <w:t>％</w:t>
            </w:r>
          </w:p>
        </w:tc>
        <w:tc>
          <w:tcPr>
            <w:tcW w:w="2268" w:type="dxa"/>
            <w:vAlign w:val="center"/>
          </w:tcPr>
          <w:p w:rsidR="002E0505" w:rsidRDefault="002E0505">
            <w:pPr>
              <w:pStyle w:val="2"/>
              <w:rPr>
                <w:rFonts w:cs="Times New Roman"/>
              </w:rPr>
            </w:pPr>
            <w:r>
              <w:rPr>
                <w:rFonts w:hint="eastAsia"/>
              </w:rPr>
              <w:t>相关文件</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时效指标</w:t>
            </w:r>
          </w:p>
        </w:tc>
        <w:tc>
          <w:tcPr>
            <w:tcW w:w="2835" w:type="dxa"/>
            <w:vAlign w:val="center"/>
          </w:tcPr>
          <w:p w:rsidR="002E0505" w:rsidRDefault="002E0505">
            <w:pPr>
              <w:pStyle w:val="2"/>
              <w:rPr>
                <w:rFonts w:cs="Times New Roman"/>
              </w:rPr>
            </w:pPr>
            <w:r>
              <w:rPr>
                <w:rFonts w:hint="eastAsia"/>
              </w:rPr>
              <w:t>完成及时率</w:t>
            </w:r>
          </w:p>
        </w:tc>
        <w:tc>
          <w:tcPr>
            <w:tcW w:w="2835" w:type="dxa"/>
            <w:vAlign w:val="center"/>
          </w:tcPr>
          <w:p w:rsidR="002E0505" w:rsidRDefault="002E0505">
            <w:pPr>
              <w:pStyle w:val="2"/>
              <w:rPr>
                <w:rFonts w:cs="Times New Roman"/>
              </w:rPr>
            </w:pPr>
            <w:r>
              <w:rPr>
                <w:rFonts w:hint="eastAsia"/>
              </w:rPr>
              <w:t>完成及时率</w:t>
            </w:r>
          </w:p>
        </w:tc>
        <w:tc>
          <w:tcPr>
            <w:tcW w:w="2551" w:type="dxa"/>
            <w:vAlign w:val="center"/>
          </w:tcPr>
          <w:p w:rsidR="002E0505" w:rsidRDefault="002E0505">
            <w:pPr>
              <w:pStyle w:val="2"/>
              <w:rPr>
                <w:rFonts w:cs="Times New Roman"/>
              </w:rPr>
            </w:pPr>
            <w:r>
              <w:rPr>
                <w:rFonts w:hint="eastAsia"/>
              </w:rPr>
              <w:t>≥</w:t>
            </w:r>
            <w:r>
              <w:t>97</w:t>
            </w:r>
            <w:r>
              <w:rPr>
                <w:rFonts w:hint="eastAsia"/>
              </w:rPr>
              <w:t>％</w:t>
            </w:r>
          </w:p>
        </w:tc>
        <w:tc>
          <w:tcPr>
            <w:tcW w:w="2268" w:type="dxa"/>
            <w:vAlign w:val="center"/>
          </w:tcPr>
          <w:p w:rsidR="002E0505" w:rsidRDefault="002E0505">
            <w:pPr>
              <w:pStyle w:val="2"/>
              <w:rPr>
                <w:rFonts w:cs="Times New Roman"/>
              </w:rPr>
            </w:pPr>
            <w:r>
              <w:rPr>
                <w:rFonts w:hint="eastAsia"/>
              </w:rPr>
              <w:t>相关文件</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成本指标</w:t>
            </w:r>
          </w:p>
        </w:tc>
        <w:tc>
          <w:tcPr>
            <w:tcW w:w="2835" w:type="dxa"/>
            <w:vAlign w:val="center"/>
          </w:tcPr>
          <w:p w:rsidR="002E0505" w:rsidRDefault="002E0505">
            <w:pPr>
              <w:pStyle w:val="2"/>
              <w:rPr>
                <w:rFonts w:cs="Times New Roman"/>
              </w:rPr>
            </w:pPr>
            <w:r>
              <w:rPr>
                <w:rFonts w:hint="eastAsia"/>
              </w:rPr>
              <w:t>资金预算成本</w:t>
            </w:r>
          </w:p>
        </w:tc>
        <w:tc>
          <w:tcPr>
            <w:tcW w:w="2835" w:type="dxa"/>
            <w:vAlign w:val="center"/>
          </w:tcPr>
          <w:p w:rsidR="002E0505" w:rsidRDefault="002E0505">
            <w:pPr>
              <w:pStyle w:val="2"/>
              <w:rPr>
                <w:rFonts w:cs="Times New Roman"/>
              </w:rPr>
            </w:pPr>
            <w:r>
              <w:rPr>
                <w:rFonts w:hint="eastAsia"/>
              </w:rPr>
              <w:t>资金预算成本</w:t>
            </w:r>
          </w:p>
        </w:tc>
        <w:tc>
          <w:tcPr>
            <w:tcW w:w="2551" w:type="dxa"/>
            <w:vAlign w:val="center"/>
          </w:tcPr>
          <w:p w:rsidR="002E0505" w:rsidRDefault="002E0505">
            <w:pPr>
              <w:pStyle w:val="2"/>
              <w:rPr>
                <w:rFonts w:cs="Times New Roman"/>
              </w:rPr>
            </w:pPr>
            <w:r>
              <w:t>85.8</w:t>
            </w:r>
            <w:r>
              <w:rPr>
                <w:rFonts w:hint="eastAsia"/>
              </w:rPr>
              <w:t>万元</w:t>
            </w:r>
          </w:p>
        </w:tc>
        <w:tc>
          <w:tcPr>
            <w:tcW w:w="2268" w:type="dxa"/>
            <w:vAlign w:val="center"/>
          </w:tcPr>
          <w:p w:rsidR="002E0505" w:rsidRDefault="002E0505">
            <w:pPr>
              <w:pStyle w:val="2"/>
              <w:rPr>
                <w:rFonts w:cs="Times New Roman"/>
              </w:rPr>
            </w:pPr>
            <w:r>
              <w:rPr>
                <w:rFonts w:hint="eastAsia"/>
              </w:rPr>
              <w:t>相关文件</w:t>
            </w:r>
          </w:p>
        </w:tc>
      </w:tr>
      <w:tr w:rsidR="002E0505">
        <w:trPr>
          <w:trHeight w:val="397"/>
          <w:jc w:val="center"/>
        </w:trPr>
        <w:tc>
          <w:tcPr>
            <w:tcW w:w="1417" w:type="dxa"/>
            <w:vMerge w:val="restart"/>
            <w:vAlign w:val="center"/>
          </w:tcPr>
          <w:p w:rsidR="002E0505" w:rsidRDefault="002E0505">
            <w:pPr>
              <w:pStyle w:val="3"/>
              <w:rPr>
                <w:rFonts w:cs="Times New Roman"/>
              </w:rPr>
            </w:pPr>
            <w:r>
              <w:rPr>
                <w:rFonts w:hint="eastAsia"/>
              </w:rPr>
              <w:t>效益指标</w:t>
            </w:r>
          </w:p>
        </w:tc>
        <w:tc>
          <w:tcPr>
            <w:tcW w:w="2268" w:type="dxa"/>
            <w:vAlign w:val="center"/>
          </w:tcPr>
          <w:p w:rsidR="002E0505" w:rsidRDefault="002E0505">
            <w:pPr>
              <w:pStyle w:val="2"/>
              <w:rPr>
                <w:rFonts w:cs="Times New Roman"/>
              </w:rPr>
            </w:pPr>
            <w:r>
              <w:rPr>
                <w:rFonts w:hint="eastAsia"/>
              </w:rPr>
              <w:t>社会效益指标</w:t>
            </w:r>
          </w:p>
        </w:tc>
        <w:tc>
          <w:tcPr>
            <w:tcW w:w="2835" w:type="dxa"/>
            <w:vAlign w:val="center"/>
          </w:tcPr>
          <w:p w:rsidR="002E0505" w:rsidRDefault="002E0505">
            <w:pPr>
              <w:pStyle w:val="2"/>
              <w:rPr>
                <w:rFonts w:cs="Times New Roman"/>
              </w:rPr>
            </w:pPr>
            <w:r>
              <w:rPr>
                <w:rFonts w:hint="eastAsia"/>
              </w:rPr>
              <w:t>业务保障能力提升情况</w:t>
            </w:r>
          </w:p>
        </w:tc>
        <w:tc>
          <w:tcPr>
            <w:tcW w:w="2835" w:type="dxa"/>
            <w:vAlign w:val="center"/>
          </w:tcPr>
          <w:p w:rsidR="002E0505" w:rsidRDefault="002E0505">
            <w:pPr>
              <w:pStyle w:val="2"/>
              <w:rPr>
                <w:rFonts w:cs="Times New Roman"/>
              </w:rPr>
            </w:pPr>
            <w:r>
              <w:rPr>
                <w:rFonts w:hint="eastAsia"/>
              </w:rPr>
              <w:t>业务保障能力提升情况</w:t>
            </w:r>
          </w:p>
        </w:tc>
        <w:tc>
          <w:tcPr>
            <w:tcW w:w="2551" w:type="dxa"/>
            <w:vAlign w:val="center"/>
          </w:tcPr>
          <w:p w:rsidR="002E0505" w:rsidRDefault="002E0505">
            <w:pPr>
              <w:pStyle w:val="2"/>
              <w:rPr>
                <w:rFonts w:cs="Times New Roman"/>
              </w:rPr>
            </w:pPr>
            <w:r>
              <w:rPr>
                <w:rFonts w:hint="eastAsia"/>
              </w:rPr>
              <w:t>业务能力得到提升</w:t>
            </w:r>
          </w:p>
        </w:tc>
        <w:tc>
          <w:tcPr>
            <w:tcW w:w="2268" w:type="dxa"/>
            <w:vAlign w:val="center"/>
          </w:tcPr>
          <w:p w:rsidR="002E0505" w:rsidRDefault="002E0505">
            <w:pPr>
              <w:pStyle w:val="2"/>
              <w:rPr>
                <w:rFonts w:cs="Times New Roman"/>
              </w:rPr>
            </w:pPr>
            <w:r>
              <w:rPr>
                <w:rFonts w:hint="eastAsia"/>
              </w:rPr>
              <w:t>相关文件</w:t>
            </w:r>
          </w:p>
        </w:tc>
      </w:tr>
      <w:tr w:rsidR="002E0505">
        <w:trPr>
          <w:trHeight w:val="397"/>
          <w:jc w:val="center"/>
        </w:trPr>
        <w:tc>
          <w:tcPr>
            <w:tcW w:w="1417" w:type="dxa"/>
            <w:vMerge/>
            <w:vAlign w:val="center"/>
          </w:tcPr>
          <w:p w:rsidR="002E0505" w:rsidRDefault="002E0505"/>
        </w:tc>
        <w:tc>
          <w:tcPr>
            <w:tcW w:w="2268" w:type="dxa"/>
            <w:vAlign w:val="center"/>
          </w:tcPr>
          <w:p w:rsidR="002E0505" w:rsidRDefault="002E0505">
            <w:pPr>
              <w:pStyle w:val="2"/>
              <w:rPr>
                <w:rFonts w:cs="Times New Roman"/>
              </w:rPr>
            </w:pPr>
            <w:r>
              <w:rPr>
                <w:rFonts w:hint="eastAsia"/>
              </w:rPr>
              <w:t>可持续影响指标</w:t>
            </w:r>
          </w:p>
        </w:tc>
        <w:tc>
          <w:tcPr>
            <w:tcW w:w="2835" w:type="dxa"/>
            <w:vAlign w:val="center"/>
          </w:tcPr>
          <w:p w:rsidR="002E0505" w:rsidRDefault="002E0505">
            <w:pPr>
              <w:pStyle w:val="2"/>
              <w:rPr>
                <w:rFonts w:cs="Times New Roman"/>
              </w:rPr>
            </w:pPr>
            <w:r>
              <w:rPr>
                <w:rFonts w:hint="eastAsia"/>
              </w:rPr>
              <w:t>提升消防救援队伍伙食保障</w:t>
            </w:r>
          </w:p>
        </w:tc>
        <w:tc>
          <w:tcPr>
            <w:tcW w:w="2835" w:type="dxa"/>
            <w:vAlign w:val="center"/>
          </w:tcPr>
          <w:p w:rsidR="002E0505" w:rsidRDefault="002E0505">
            <w:pPr>
              <w:pStyle w:val="2"/>
              <w:rPr>
                <w:rFonts w:cs="Times New Roman"/>
              </w:rPr>
            </w:pPr>
            <w:r>
              <w:rPr>
                <w:rFonts w:hint="eastAsia"/>
              </w:rPr>
              <w:t>提升消防救援队伍伙食保障能力</w:t>
            </w:r>
          </w:p>
        </w:tc>
        <w:tc>
          <w:tcPr>
            <w:tcW w:w="2551" w:type="dxa"/>
            <w:vAlign w:val="center"/>
          </w:tcPr>
          <w:p w:rsidR="002E0505" w:rsidRDefault="002E0505">
            <w:pPr>
              <w:pStyle w:val="2"/>
              <w:rPr>
                <w:rFonts w:cs="Times New Roman"/>
              </w:rPr>
            </w:pPr>
            <w:r>
              <w:rPr>
                <w:rFonts w:hint="eastAsia"/>
              </w:rPr>
              <w:t>有效提升伙食保障</w:t>
            </w:r>
          </w:p>
        </w:tc>
        <w:tc>
          <w:tcPr>
            <w:tcW w:w="2268" w:type="dxa"/>
            <w:vAlign w:val="center"/>
          </w:tcPr>
          <w:p w:rsidR="002E0505" w:rsidRDefault="002E0505">
            <w:pPr>
              <w:pStyle w:val="2"/>
              <w:rPr>
                <w:rFonts w:cs="Times New Roman"/>
              </w:rPr>
            </w:pPr>
            <w:r>
              <w:rPr>
                <w:rFonts w:hint="eastAsia"/>
              </w:rPr>
              <w:t>相关文件</w:t>
            </w:r>
          </w:p>
        </w:tc>
      </w:tr>
      <w:tr w:rsidR="002E0505">
        <w:trPr>
          <w:trHeight w:val="397"/>
          <w:jc w:val="center"/>
        </w:trPr>
        <w:tc>
          <w:tcPr>
            <w:tcW w:w="1417" w:type="dxa"/>
            <w:vAlign w:val="center"/>
          </w:tcPr>
          <w:p w:rsidR="002E0505" w:rsidRDefault="002E0505">
            <w:pPr>
              <w:pStyle w:val="3"/>
              <w:rPr>
                <w:rFonts w:cs="Times New Roman"/>
              </w:rPr>
            </w:pPr>
            <w:r>
              <w:rPr>
                <w:rFonts w:hint="eastAsia"/>
              </w:rPr>
              <w:t>满意度指标</w:t>
            </w:r>
          </w:p>
        </w:tc>
        <w:tc>
          <w:tcPr>
            <w:tcW w:w="2268" w:type="dxa"/>
            <w:vAlign w:val="center"/>
          </w:tcPr>
          <w:p w:rsidR="002E0505" w:rsidRDefault="002E0505">
            <w:pPr>
              <w:pStyle w:val="2"/>
              <w:rPr>
                <w:rFonts w:cs="Times New Roman"/>
              </w:rPr>
            </w:pPr>
            <w:r>
              <w:rPr>
                <w:rFonts w:hint="eastAsia"/>
              </w:rPr>
              <w:t>服务对象满意度指标</w:t>
            </w:r>
          </w:p>
        </w:tc>
        <w:tc>
          <w:tcPr>
            <w:tcW w:w="2835" w:type="dxa"/>
            <w:vAlign w:val="center"/>
          </w:tcPr>
          <w:p w:rsidR="002E0505" w:rsidRDefault="002E0505">
            <w:pPr>
              <w:pStyle w:val="2"/>
              <w:rPr>
                <w:rFonts w:cs="Times New Roman"/>
              </w:rPr>
            </w:pPr>
            <w:r>
              <w:rPr>
                <w:rFonts w:hint="eastAsia"/>
              </w:rPr>
              <w:t>提升消防救援队伍满意度</w:t>
            </w:r>
          </w:p>
        </w:tc>
        <w:tc>
          <w:tcPr>
            <w:tcW w:w="2835" w:type="dxa"/>
            <w:vAlign w:val="center"/>
          </w:tcPr>
          <w:p w:rsidR="002E0505" w:rsidRDefault="002E0505">
            <w:pPr>
              <w:pStyle w:val="2"/>
              <w:rPr>
                <w:rFonts w:cs="Times New Roman"/>
              </w:rPr>
            </w:pPr>
            <w:r>
              <w:rPr>
                <w:rFonts w:hint="eastAsia"/>
              </w:rPr>
              <w:t>提升消防救援队伍的满意度</w:t>
            </w:r>
          </w:p>
        </w:tc>
        <w:tc>
          <w:tcPr>
            <w:tcW w:w="2551" w:type="dxa"/>
            <w:vAlign w:val="center"/>
          </w:tcPr>
          <w:p w:rsidR="002E0505" w:rsidRDefault="002E0505">
            <w:pPr>
              <w:pStyle w:val="2"/>
              <w:rPr>
                <w:rFonts w:cs="Times New Roman"/>
              </w:rPr>
            </w:pPr>
            <w:r>
              <w:rPr>
                <w:rFonts w:hint="eastAsia"/>
              </w:rPr>
              <w:t>≥</w:t>
            </w:r>
            <w:r>
              <w:t>98</w:t>
            </w:r>
            <w:r>
              <w:rPr>
                <w:rFonts w:hint="eastAsia"/>
              </w:rPr>
              <w:t>％</w:t>
            </w:r>
          </w:p>
        </w:tc>
        <w:tc>
          <w:tcPr>
            <w:tcW w:w="2268" w:type="dxa"/>
            <w:vAlign w:val="center"/>
          </w:tcPr>
          <w:p w:rsidR="002E0505" w:rsidRDefault="002E0505">
            <w:pPr>
              <w:pStyle w:val="2"/>
              <w:rPr>
                <w:rFonts w:cs="Times New Roman"/>
              </w:rPr>
            </w:pPr>
            <w:r>
              <w:rPr>
                <w:rFonts w:hint="eastAsia"/>
              </w:rPr>
              <w:t>相关文件</w:t>
            </w:r>
          </w:p>
        </w:tc>
      </w:tr>
    </w:tbl>
    <w:p w:rsidR="002E0505" w:rsidRDefault="002E0505">
      <w:pPr>
        <w:sectPr w:rsidR="002E0505">
          <w:pgSz w:w="16840" w:h="11900" w:orient="landscape"/>
          <w:pgMar w:top="1361" w:right="1020" w:bottom="1134" w:left="1020" w:header="720" w:footer="720" w:gutter="0"/>
          <w:cols w:space="720"/>
        </w:sectPr>
      </w:pPr>
    </w:p>
    <w:p w:rsidR="002E0505" w:rsidRDefault="002E0505">
      <w:pPr>
        <w:spacing w:before="10" w:after="10"/>
        <w:ind w:firstLine="640"/>
        <w:outlineLvl w:val="5"/>
      </w:pPr>
      <w:r>
        <w:rPr>
          <w:rFonts w:ascii="黑体" w:eastAsia="黑体" w:hAnsi="黑体" w:cs="黑体" w:hint="eastAsia"/>
          <w:color w:val="000000"/>
          <w:sz w:val="32"/>
          <w:szCs w:val="32"/>
        </w:rPr>
        <w:lastRenderedPageBreak/>
        <w:t>六、政府采购预算情况</w:t>
      </w:r>
    </w:p>
    <w:p w:rsidR="002E0505" w:rsidRDefault="002E0505">
      <w:pPr>
        <w:spacing w:line="500" w:lineRule="exact"/>
        <w:ind w:firstLine="560"/>
      </w:pPr>
      <w:r>
        <w:rPr>
          <w:rFonts w:eastAsia="方正仿宋_GBK"/>
          <w:color w:val="000000"/>
          <w:sz w:val="28"/>
          <w:szCs w:val="28"/>
        </w:rPr>
        <w:t>2023</w:t>
      </w:r>
      <w:r>
        <w:rPr>
          <w:rFonts w:eastAsia="方正仿宋_GBK" w:cs="方正仿宋_GBK" w:hint="eastAsia"/>
          <w:color w:val="000000"/>
          <w:sz w:val="28"/>
          <w:szCs w:val="28"/>
        </w:rPr>
        <w:t>年，魏县消防救援大队本级安排政府采购预算</w:t>
      </w:r>
      <w:r>
        <w:rPr>
          <w:rFonts w:eastAsia="方正仿宋_GBK"/>
          <w:color w:val="000000"/>
          <w:sz w:val="28"/>
          <w:szCs w:val="28"/>
        </w:rPr>
        <w:t>0.00</w:t>
      </w:r>
      <w:r>
        <w:rPr>
          <w:rFonts w:eastAsia="方正仿宋_GBK" w:cs="方正仿宋_GBK" w:hint="eastAsia"/>
          <w:color w:val="000000"/>
          <w:sz w:val="28"/>
          <w:szCs w:val="28"/>
        </w:rPr>
        <w:t>万元。具体内容见下表。</w:t>
      </w:r>
    </w:p>
    <w:p w:rsidR="002E0505" w:rsidRDefault="002E0505">
      <w:pPr>
        <w:jc w:val="center"/>
      </w:pPr>
      <w:r>
        <w:rPr>
          <w:rFonts w:ascii="方正小标宋_GBK" w:eastAsia="方正小标宋_GBK" w:hAnsi="方正小标宋_GBK" w:cs="方正小标宋_GBK" w:hint="eastAsia"/>
          <w:color w:val="000000"/>
          <w:sz w:val="36"/>
          <w:szCs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E050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807001</w:t>
            </w:r>
            <w:r>
              <w:rPr>
                <w:rFonts w:hint="eastAsia"/>
              </w:rPr>
              <w:t>魏县消防救援大队本级</w:t>
            </w:r>
          </w:p>
        </w:tc>
        <w:tc>
          <w:tcPr>
            <w:tcW w:w="8674" w:type="dxa"/>
            <w:gridSpan w:val="9"/>
            <w:tcBorders>
              <w:top w:val="single" w:sz="6" w:space="0" w:color="FFFFFF"/>
              <w:left w:val="single" w:sz="6" w:space="0" w:color="FFFFFF"/>
              <w:right w:val="single" w:sz="6" w:space="0" w:color="FFFFFF"/>
            </w:tcBorders>
            <w:vAlign w:val="center"/>
          </w:tcPr>
          <w:p w:rsidR="002E0505" w:rsidRDefault="002E0505">
            <w:pPr>
              <w:pStyle w:val="23"/>
              <w:rPr>
                <w:rFonts w:cs="Times New Roman"/>
              </w:rPr>
            </w:pPr>
            <w:r>
              <w:rPr>
                <w:rFonts w:hint="eastAsia"/>
              </w:rPr>
              <w:t>单位：万元</w:t>
            </w:r>
          </w:p>
        </w:tc>
      </w:tr>
      <w:tr w:rsidR="002E0505">
        <w:trPr>
          <w:cantSplit/>
          <w:tblHeader/>
          <w:jc w:val="center"/>
        </w:trPr>
        <w:tc>
          <w:tcPr>
            <w:tcW w:w="2665" w:type="dxa"/>
            <w:gridSpan w:val="2"/>
            <w:vAlign w:val="center"/>
          </w:tcPr>
          <w:p w:rsidR="002E0505" w:rsidRDefault="002E0505">
            <w:pPr>
              <w:pStyle w:val="1"/>
              <w:rPr>
                <w:rFonts w:cs="Times New Roman"/>
              </w:rPr>
            </w:pPr>
            <w:r>
              <w:rPr>
                <w:rFonts w:hint="eastAsia"/>
              </w:rPr>
              <w:t>政府采购项目来源</w:t>
            </w:r>
          </w:p>
        </w:tc>
        <w:tc>
          <w:tcPr>
            <w:tcW w:w="1134" w:type="dxa"/>
            <w:vMerge w:val="restart"/>
            <w:vAlign w:val="center"/>
          </w:tcPr>
          <w:p w:rsidR="002E0505" w:rsidRDefault="002E0505">
            <w:pPr>
              <w:pStyle w:val="1"/>
              <w:rPr>
                <w:rFonts w:cs="Times New Roman"/>
              </w:rPr>
            </w:pPr>
            <w:r>
              <w:rPr>
                <w:rFonts w:hint="eastAsia"/>
              </w:rPr>
              <w:t>采购物品名称</w:t>
            </w:r>
          </w:p>
        </w:tc>
        <w:tc>
          <w:tcPr>
            <w:tcW w:w="1134" w:type="dxa"/>
            <w:vMerge w:val="restart"/>
            <w:vAlign w:val="center"/>
          </w:tcPr>
          <w:p w:rsidR="002E0505" w:rsidRDefault="002E0505">
            <w:pPr>
              <w:pStyle w:val="1"/>
              <w:rPr>
                <w:rFonts w:cs="Times New Roman"/>
              </w:rPr>
            </w:pPr>
            <w:r>
              <w:rPr>
                <w:rFonts w:hint="eastAsia"/>
              </w:rPr>
              <w:t>政府采购目录序号</w:t>
            </w:r>
          </w:p>
        </w:tc>
        <w:tc>
          <w:tcPr>
            <w:tcW w:w="709" w:type="dxa"/>
            <w:vMerge w:val="restart"/>
            <w:vAlign w:val="center"/>
          </w:tcPr>
          <w:p w:rsidR="002E0505" w:rsidRDefault="002E0505">
            <w:pPr>
              <w:pStyle w:val="1"/>
              <w:rPr>
                <w:rFonts w:cs="Times New Roman"/>
              </w:rPr>
            </w:pPr>
            <w:r>
              <w:rPr>
                <w:rFonts w:hint="eastAsia"/>
              </w:rPr>
              <w:t>计量</w:t>
            </w:r>
            <w:r>
              <w:t xml:space="preserve">  </w:t>
            </w:r>
            <w:r>
              <w:rPr>
                <w:rFonts w:hint="eastAsia"/>
              </w:rPr>
              <w:t>单位</w:t>
            </w:r>
          </w:p>
        </w:tc>
        <w:tc>
          <w:tcPr>
            <w:tcW w:w="850" w:type="dxa"/>
            <w:vMerge w:val="restart"/>
            <w:vAlign w:val="center"/>
          </w:tcPr>
          <w:p w:rsidR="002E0505" w:rsidRDefault="002E0505">
            <w:pPr>
              <w:pStyle w:val="1"/>
              <w:rPr>
                <w:rFonts w:cs="Times New Roman"/>
              </w:rPr>
            </w:pPr>
            <w:r>
              <w:rPr>
                <w:rFonts w:hint="eastAsia"/>
              </w:rPr>
              <w:t>数量</w:t>
            </w:r>
          </w:p>
        </w:tc>
        <w:tc>
          <w:tcPr>
            <w:tcW w:w="850" w:type="dxa"/>
            <w:vMerge w:val="restart"/>
            <w:vAlign w:val="center"/>
          </w:tcPr>
          <w:p w:rsidR="002E0505" w:rsidRDefault="002E0505">
            <w:pPr>
              <w:pStyle w:val="1"/>
              <w:rPr>
                <w:rFonts w:cs="Times New Roman"/>
              </w:rPr>
            </w:pPr>
            <w:r>
              <w:rPr>
                <w:rFonts w:hint="eastAsia"/>
              </w:rPr>
              <w:t>单价</w:t>
            </w:r>
          </w:p>
        </w:tc>
        <w:tc>
          <w:tcPr>
            <w:tcW w:w="7710" w:type="dxa"/>
            <w:gridSpan w:val="8"/>
            <w:vAlign w:val="center"/>
          </w:tcPr>
          <w:p w:rsidR="002E0505" w:rsidRDefault="002E0505">
            <w:pPr>
              <w:pStyle w:val="1"/>
              <w:rPr>
                <w:rFonts w:cs="Times New Roman"/>
              </w:rPr>
            </w:pPr>
            <w:r>
              <w:rPr>
                <w:rFonts w:hint="eastAsia"/>
              </w:rPr>
              <w:t>政府采购金额（当年部门预算安排资金）</w:t>
            </w:r>
          </w:p>
        </w:tc>
        <w:tc>
          <w:tcPr>
            <w:tcW w:w="964" w:type="dxa"/>
            <w:vMerge w:val="restart"/>
            <w:vAlign w:val="center"/>
          </w:tcPr>
          <w:p w:rsidR="002E0505" w:rsidRDefault="002E0505">
            <w:pPr>
              <w:pStyle w:val="1"/>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2E0505">
        <w:trPr>
          <w:cantSplit/>
          <w:tblHeader/>
          <w:jc w:val="center"/>
        </w:trPr>
        <w:tc>
          <w:tcPr>
            <w:tcW w:w="1701" w:type="dxa"/>
            <w:vAlign w:val="center"/>
          </w:tcPr>
          <w:p w:rsidR="002E0505" w:rsidRDefault="002E0505">
            <w:pPr>
              <w:pStyle w:val="1"/>
              <w:rPr>
                <w:rFonts w:cs="Times New Roman"/>
              </w:rPr>
            </w:pPr>
            <w:r>
              <w:rPr>
                <w:rFonts w:hint="eastAsia"/>
              </w:rPr>
              <w:t>项目名称</w:t>
            </w:r>
          </w:p>
        </w:tc>
        <w:tc>
          <w:tcPr>
            <w:tcW w:w="964" w:type="dxa"/>
            <w:vAlign w:val="center"/>
          </w:tcPr>
          <w:p w:rsidR="002E0505" w:rsidRDefault="002E0505">
            <w:pPr>
              <w:pStyle w:val="1"/>
              <w:rPr>
                <w:rFonts w:cs="Times New Roman"/>
              </w:rPr>
            </w:pPr>
            <w:r>
              <w:rPr>
                <w:rFonts w:hint="eastAsia"/>
              </w:rPr>
              <w:t>预算</w:t>
            </w:r>
            <w:r>
              <w:t xml:space="preserve">    </w:t>
            </w:r>
            <w:r>
              <w:rPr>
                <w:rFonts w:hint="eastAsia"/>
              </w:rPr>
              <w:t>资金</w:t>
            </w:r>
          </w:p>
        </w:tc>
        <w:tc>
          <w:tcPr>
            <w:tcW w:w="1134" w:type="dxa"/>
            <w:vMerge/>
          </w:tcPr>
          <w:p w:rsidR="002E0505" w:rsidRDefault="002E0505"/>
        </w:tc>
        <w:tc>
          <w:tcPr>
            <w:tcW w:w="1134" w:type="dxa"/>
            <w:vMerge/>
          </w:tcPr>
          <w:p w:rsidR="002E0505" w:rsidRDefault="002E0505"/>
        </w:tc>
        <w:tc>
          <w:tcPr>
            <w:tcW w:w="709" w:type="dxa"/>
            <w:vMerge/>
          </w:tcPr>
          <w:p w:rsidR="002E0505" w:rsidRDefault="002E0505"/>
        </w:tc>
        <w:tc>
          <w:tcPr>
            <w:tcW w:w="850" w:type="dxa"/>
            <w:vMerge/>
          </w:tcPr>
          <w:p w:rsidR="002E0505" w:rsidRDefault="002E0505"/>
        </w:tc>
        <w:tc>
          <w:tcPr>
            <w:tcW w:w="850" w:type="dxa"/>
            <w:vMerge/>
          </w:tcPr>
          <w:p w:rsidR="002E0505" w:rsidRDefault="002E0505"/>
        </w:tc>
        <w:tc>
          <w:tcPr>
            <w:tcW w:w="964" w:type="dxa"/>
            <w:vAlign w:val="center"/>
          </w:tcPr>
          <w:p w:rsidR="002E0505" w:rsidRDefault="002E0505">
            <w:pPr>
              <w:pStyle w:val="1"/>
              <w:rPr>
                <w:rFonts w:cs="Times New Roman"/>
              </w:rPr>
            </w:pPr>
            <w:r>
              <w:rPr>
                <w:rFonts w:hint="eastAsia"/>
              </w:rPr>
              <w:t>合计</w:t>
            </w:r>
          </w:p>
        </w:tc>
        <w:tc>
          <w:tcPr>
            <w:tcW w:w="964" w:type="dxa"/>
            <w:vAlign w:val="center"/>
          </w:tcPr>
          <w:p w:rsidR="002E0505" w:rsidRDefault="002E0505">
            <w:pPr>
              <w:pStyle w:val="1"/>
              <w:rPr>
                <w:rFonts w:cs="Times New Roman"/>
              </w:rPr>
            </w:pPr>
            <w:r>
              <w:rPr>
                <w:rFonts w:hint="eastAsia"/>
              </w:rPr>
              <w:t>一般公共预算拨款</w:t>
            </w:r>
          </w:p>
        </w:tc>
        <w:tc>
          <w:tcPr>
            <w:tcW w:w="964" w:type="dxa"/>
            <w:vAlign w:val="center"/>
          </w:tcPr>
          <w:p w:rsidR="002E0505" w:rsidRDefault="002E0505">
            <w:pPr>
              <w:pStyle w:val="1"/>
              <w:rPr>
                <w:rFonts w:cs="Times New Roman"/>
              </w:rPr>
            </w:pPr>
            <w:r>
              <w:rPr>
                <w:rFonts w:hint="eastAsia"/>
              </w:rPr>
              <w:t>基金预算拨款</w:t>
            </w:r>
          </w:p>
        </w:tc>
        <w:tc>
          <w:tcPr>
            <w:tcW w:w="964" w:type="dxa"/>
            <w:vAlign w:val="center"/>
          </w:tcPr>
          <w:p w:rsidR="002E0505" w:rsidRDefault="002E0505">
            <w:pPr>
              <w:pStyle w:val="1"/>
              <w:rPr>
                <w:rFonts w:cs="Times New Roman"/>
              </w:rPr>
            </w:pPr>
            <w:r>
              <w:rPr>
                <w:rFonts w:hint="eastAsia"/>
              </w:rPr>
              <w:t>国有资本经营预算拨款</w:t>
            </w:r>
          </w:p>
        </w:tc>
        <w:tc>
          <w:tcPr>
            <w:tcW w:w="964" w:type="dxa"/>
            <w:vAlign w:val="center"/>
          </w:tcPr>
          <w:p w:rsidR="002E0505" w:rsidRDefault="002E0505">
            <w:pPr>
              <w:pStyle w:val="1"/>
              <w:rPr>
                <w:rFonts w:cs="Times New Roman"/>
              </w:rPr>
            </w:pPr>
            <w:r>
              <w:rPr>
                <w:rFonts w:hint="eastAsia"/>
              </w:rPr>
              <w:t>财政专户核拨</w:t>
            </w:r>
          </w:p>
        </w:tc>
        <w:tc>
          <w:tcPr>
            <w:tcW w:w="964" w:type="dxa"/>
            <w:vAlign w:val="center"/>
          </w:tcPr>
          <w:p w:rsidR="002E0505" w:rsidRDefault="002E0505">
            <w:pPr>
              <w:pStyle w:val="1"/>
              <w:rPr>
                <w:rFonts w:cs="Times New Roman"/>
              </w:rPr>
            </w:pPr>
            <w:r>
              <w:rPr>
                <w:rFonts w:hint="eastAsia"/>
              </w:rPr>
              <w:t>单位</w:t>
            </w:r>
            <w:r>
              <w:t xml:space="preserve">    </w:t>
            </w:r>
            <w:r>
              <w:rPr>
                <w:rFonts w:hint="eastAsia"/>
              </w:rPr>
              <w:t>资金</w:t>
            </w:r>
          </w:p>
        </w:tc>
        <w:tc>
          <w:tcPr>
            <w:tcW w:w="964" w:type="dxa"/>
            <w:vAlign w:val="center"/>
          </w:tcPr>
          <w:p w:rsidR="002E0505" w:rsidRDefault="002E0505">
            <w:pPr>
              <w:pStyle w:val="1"/>
              <w:rPr>
                <w:rFonts w:cs="Times New Roman"/>
              </w:rPr>
            </w:pPr>
            <w:r>
              <w:rPr>
                <w:rFonts w:hint="eastAsia"/>
              </w:rPr>
              <w:t>财政拨</w:t>
            </w:r>
            <w:r>
              <w:t xml:space="preserve">    </w:t>
            </w:r>
            <w:r>
              <w:rPr>
                <w:rFonts w:hint="eastAsia"/>
              </w:rPr>
              <w:t>款结转</w:t>
            </w:r>
          </w:p>
        </w:tc>
        <w:tc>
          <w:tcPr>
            <w:tcW w:w="964" w:type="dxa"/>
            <w:vAlign w:val="center"/>
          </w:tcPr>
          <w:p w:rsidR="002E0505" w:rsidRDefault="002E0505">
            <w:pPr>
              <w:pStyle w:val="1"/>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2E0505" w:rsidRDefault="002E0505"/>
        </w:tc>
      </w:tr>
      <w:tr w:rsidR="002E0505">
        <w:trPr>
          <w:cantSplit/>
          <w:jc w:val="center"/>
        </w:trPr>
        <w:tc>
          <w:tcPr>
            <w:tcW w:w="1701" w:type="dxa"/>
            <w:vAlign w:val="center"/>
          </w:tcPr>
          <w:p w:rsidR="002E0505" w:rsidRDefault="002E0505">
            <w:pPr>
              <w:pStyle w:val="2"/>
              <w:rPr>
                <w:rFonts w:cs="Times New Roman"/>
              </w:rPr>
            </w:pPr>
          </w:p>
        </w:tc>
        <w:tc>
          <w:tcPr>
            <w:tcW w:w="964" w:type="dxa"/>
            <w:vAlign w:val="center"/>
          </w:tcPr>
          <w:p w:rsidR="002E0505" w:rsidRDefault="002E0505">
            <w:pPr>
              <w:pStyle w:val="4"/>
              <w:rPr>
                <w:rFonts w:cs="Times New Roman"/>
              </w:rPr>
            </w:pPr>
          </w:p>
        </w:tc>
        <w:tc>
          <w:tcPr>
            <w:tcW w:w="1134" w:type="dxa"/>
            <w:vAlign w:val="center"/>
          </w:tcPr>
          <w:p w:rsidR="002E0505" w:rsidRDefault="002E0505">
            <w:pPr>
              <w:pStyle w:val="2"/>
              <w:rPr>
                <w:rFonts w:cs="Times New Roman"/>
              </w:rPr>
            </w:pPr>
          </w:p>
        </w:tc>
        <w:tc>
          <w:tcPr>
            <w:tcW w:w="1134" w:type="dxa"/>
            <w:vAlign w:val="center"/>
          </w:tcPr>
          <w:p w:rsidR="002E0505" w:rsidRDefault="002E0505">
            <w:pPr>
              <w:pStyle w:val="2"/>
              <w:rPr>
                <w:rFonts w:cs="Times New Roman"/>
              </w:rPr>
            </w:pPr>
          </w:p>
        </w:tc>
        <w:tc>
          <w:tcPr>
            <w:tcW w:w="709" w:type="dxa"/>
            <w:vAlign w:val="center"/>
          </w:tcPr>
          <w:p w:rsidR="002E0505" w:rsidRDefault="002E0505">
            <w:pPr>
              <w:pStyle w:val="3"/>
              <w:rPr>
                <w:rFonts w:cs="Times New Roman"/>
              </w:rPr>
            </w:pPr>
          </w:p>
        </w:tc>
        <w:tc>
          <w:tcPr>
            <w:tcW w:w="850" w:type="dxa"/>
            <w:vAlign w:val="center"/>
          </w:tcPr>
          <w:p w:rsidR="002E0505" w:rsidRDefault="002E0505">
            <w:pPr>
              <w:pStyle w:val="4"/>
              <w:rPr>
                <w:rFonts w:cs="Times New Roman"/>
              </w:rPr>
            </w:pPr>
          </w:p>
        </w:tc>
        <w:tc>
          <w:tcPr>
            <w:tcW w:w="850"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c>
          <w:tcPr>
            <w:tcW w:w="964" w:type="dxa"/>
            <w:vAlign w:val="center"/>
          </w:tcPr>
          <w:p w:rsidR="002E0505" w:rsidRDefault="002E0505">
            <w:pPr>
              <w:pStyle w:val="4"/>
              <w:rPr>
                <w:rFonts w:cs="Times New Roman"/>
              </w:rPr>
            </w:pPr>
          </w:p>
        </w:tc>
      </w:tr>
    </w:tbl>
    <w:p w:rsidR="002E0505" w:rsidRDefault="002E0505">
      <w:pPr>
        <w:spacing w:line="500" w:lineRule="exact"/>
        <w:ind w:firstLine="420"/>
      </w:pPr>
      <w:r>
        <w:rPr>
          <w:rFonts w:ascii="方正书宋_GBK" w:eastAsia="方正书宋_GBK" w:hAnsi="方正书宋_GBK" w:cs="方正书宋_GBK" w:hint="eastAsia"/>
          <w:color w:val="000000"/>
          <w:sz w:val="21"/>
          <w:szCs w:val="21"/>
        </w:rPr>
        <w:t>注：同一采购目录序号的物品，其单价会因配置规格不同而变动，均符合资产配置标准。涉密采购事项按照相关规定执行。</w:t>
      </w:r>
    </w:p>
    <w:p w:rsidR="002E0505" w:rsidRDefault="002E0505">
      <w:pPr>
        <w:ind w:firstLine="420"/>
      </w:pPr>
      <w:r>
        <w:rPr>
          <w:rFonts w:ascii="方正书宋_GBK" w:eastAsia="方正书宋_GBK" w:hAnsi="方正书宋_GBK" w:cs="方正书宋_GBK" w:hint="eastAsia"/>
          <w:color w:val="000000"/>
          <w:sz w:val="21"/>
          <w:szCs w:val="21"/>
        </w:rPr>
        <w:t>注：无政府采购预算，空表列示。</w:t>
      </w:r>
    </w:p>
    <w:p w:rsidR="002E0505" w:rsidRDefault="002E0505">
      <w:pPr>
        <w:ind w:firstLine="640"/>
      </w:pPr>
    </w:p>
    <w:p w:rsidR="002E0505" w:rsidRDefault="002E0505">
      <w:pPr>
        <w:spacing w:before="10" w:after="10"/>
        <w:ind w:firstLine="640"/>
        <w:outlineLvl w:val="5"/>
      </w:pPr>
      <w:r>
        <w:rPr>
          <w:rFonts w:ascii="黑体" w:eastAsia="黑体" w:hAnsi="黑体" w:cs="黑体" w:hint="eastAsia"/>
          <w:color w:val="000000"/>
          <w:sz w:val="32"/>
          <w:szCs w:val="32"/>
        </w:rPr>
        <w:t>七、国有资产信息</w:t>
      </w:r>
    </w:p>
    <w:p w:rsidR="002E0505" w:rsidRDefault="002E0505">
      <w:pPr>
        <w:spacing w:line="500" w:lineRule="exact"/>
        <w:ind w:firstLine="560"/>
      </w:pPr>
      <w:r>
        <w:rPr>
          <w:rFonts w:eastAsia="方正仿宋_GBK" w:cs="方正仿宋_GBK" w:hint="eastAsia"/>
          <w:color w:val="000000"/>
          <w:sz w:val="28"/>
          <w:szCs w:val="28"/>
        </w:rPr>
        <w:t>魏县消防救援大队本级上年末固定资产金额为</w:t>
      </w:r>
      <w:r>
        <w:rPr>
          <w:rFonts w:eastAsia="方正仿宋_GBK"/>
          <w:color w:val="000000"/>
          <w:sz w:val="28"/>
          <w:szCs w:val="28"/>
        </w:rPr>
        <w:t>0.00</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0.00</w:t>
      </w:r>
      <w:r>
        <w:rPr>
          <w:rFonts w:eastAsia="方正仿宋_GBK" w:cs="方正仿宋_GBK" w:hint="eastAsia"/>
          <w:color w:val="000000"/>
          <w:sz w:val="28"/>
          <w:szCs w:val="28"/>
        </w:rPr>
        <w:t>万元，已按要求列入政府采购预算，详见政府采购预算表。</w:t>
      </w:r>
    </w:p>
    <w:p w:rsidR="002E0505" w:rsidRDefault="002E0505">
      <w:pPr>
        <w:jc w:val="center"/>
      </w:pPr>
      <w:r>
        <w:rPr>
          <w:rFonts w:ascii="方正小标宋_GBK" w:eastAsia="方正小标宋_GBK" w:hAnsi="方正小标宋_GBK" w:cs="方正小标宋_GBK" w:hint="eastAsia"/>
          <w:color w:val="000000"/>
          <w:sz w:val="36"/>
          <w:szCs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2E0505">
        <w:trPr>
          <w:tblHeader/>
          <w:jc w:val="center"/>
        </w:trPr>
        <w:tc>
          <w:tcPr>
            <w:tcW w:w="7370" w:type="dxa"/>
            <w:tcBorders>
              <w:top w:val="single" w:sz="6" w:space="0" w:color="FFFFFF"/>
              <w:left w:val="single" w:sz="6" w:space="0" w:color="FFFFFF"/>
              <w:right w:val="single" w:sz="6" w:space="0" w:color="FFFFFF"/>
            </w:tcBorders>
            <w:vAlign w:val="center"/>
          </w:tcPr>
          <w:p w:rsidR="002E0505" w:rsidRDefault="002E0505">
            <w:pPr>
              <w:pStyle w:val="20"/>
              <w:rPr>
                <w:rFonts w:cs="Times New Roman"/>
              </w:rPr>
            </w:pPr>
            <w:r>
              <w:t>807001</w:t>
            </w:r>
            <w:r>
              <w:rPr>
                <w:rFonts w:hint="eastAsia"/>
              </w:rPr>
              <w:t>魏县消防救援大队本级</w:t>
            </w:r>
          </w:p>
        </w:tc>
        <w:tc>
          <w:tcPr>
            <w:tcW w:w="5669" w:type="dxa"/>
            <w:gridSpan w:val="2"/>
            <w:tcBorders>
              <w:top w:val="single" w:sz="6" w:space="0" w:color="FFFFFF"/>
              <w:left w:val="single" w:sz="6" w:space="0" w:color="FFFFFF"/>
              <w:right w:val="single" w:sz="6" w:space="0" w:color="FFFFFF"/>
            </w:tcBorders>
            <w:vAlign w:val="center"/>
          </w:tcPr>
          <w:p w:rsidR="002E0505" w:rsidRDefault="002E0505">
            <w:pPr>
              <w:pStyle w:val="22"/>
            </w:pPr>
            <w:r>
              <w:rPr>
                <w:rFonts w:hint="eastAsia"/>
              </w:rPr>
              <w:t>截止时间：</w:t>
            </w:r>
            <w:r>
              <w:t>2022-12-31</w:t>
            </w:r>
          </w:p>
        </w:tc>
      </w:tr>
      <w:tr w:rsidR="002E0505">
        <w:trPr>
          <w:tblHeader/>
          <w:jc w:val="center"/>
        </w:trPr>
        <w:tc>
          <w:tcPr>
            <w:tcW w:w="7370" w:type="dxa"/>
            <w:vAlign w:val="center"/>
          </w:tcPr>
          <w:p w:rsidR="002E0505" w:rsidRDefault="002E0505">
            <w:pPr>
              <w:pStyle w:val="1"/>
              <w:rPr>
                <w:rFonts w:cs="Times New Roman"/>
              </w:rPr>
            </w:pPr>
            <w:r>
              <w:rPr>
                <w:rFonts w:hint="eastAsia"/>
              </w:rPr>
              <w:t>项</w:t>
            </w:r>
            <w:r>
              <w:t xml:space="preserve">   </w:t>
            </w:r>
            <w:r>
              <w:rPr>
                <w:rFonts w:hint="eastAsia"/>
              </w:rPr>
              <w:t>目</w:t>
            </w:r>
          </w:p>
        </w:tc>
        <w:tc>
          <w:tcPr>
            <w:tcW w:w="2835" w:type="dxa"/>
            <w:vAlign w:val="center"/>
          </w:tcPr>
          <w:p w:rsidR="002E0505" w:rsidRDefault="002E0505">
            <w:pPr>
              <w:pStyle w:val="1"/>
              <w:rPr>
                <w:rFonts w:cs="Times New Roman"/>
              </w:rPr>
            </w:pPr>
            <w:r>
              <w:rPr>
                <w:rFonts w:hint="eastAsia"/>
              </w:rPr>
              <w:t>数量</w:t>
            </w:r>
          </w:p>
        </w:tc>
        <w:tc>
          <w:tcPr>
            <w:tcW w:w="2835" w:type="dxa"/>
            <w:vAlign w:val="center"/>
          </w:tcPr>
          <w:p w:rsidR="002E0505" w:rsidRDefault="002E0505">
            <w:pPr>
              <w:pStyle w:val="1"/>
              <w:rPr>
                <w:rFonts w:cs="Times New Roman"/>
              </w:rPr>
            </w:pPr>
            <w:r>
              <w:rPr>
                <w:rFonts w:hint="eastAsia"/>
              </w:rPr>
              <w:t>价值（金额单位：万元）</w:t>
            </w:r>
          </w:p>
        </w:tc>
      </w:tr>
      <w:tr w:rsidR="002E0505">
        <w:trPr>
          <w:jc w:val="center"/>
        </w:trPr>
        <w:tc>
          <w:tcPr>
            <w:tcW w:w="7370" w:type="dxa"/>
            <w:vAlign w:val="center"/>
          </w:tcPr>
          <w:p w:rsidR="002E0505" w:rsidRDefault="002E0505">
            <w:pPr>
              <w:pStyle w:val="2"/>
              <w:rPr>
                <w:rFonts w:cs="Times New Roman"/>
              </w:rPr>
            </w:pPr>
          </w:p>
        </w:tc>
        <w:tc>
          <w:tcPr>
            <w:tcW w:w="2835" w:type="dxa"/>
            <w:vAlign w:val="center"/>
          </w:tcPr>
          <w:p w:rsidR="002E0505" w:rsidRDefault="002E0505">
            <w:pPr>
              <w:pStyle w:val="3"/>
              <w:rPr>
                <w:rFonts w:cs="Times New Roman"/>
              </w:rPr>
            </w:pPr>
          </w:p>
        </w:tc>
        <w:tc>
          <w:tcPr>
            <w:tcW w:w="2835" w:type="dxa"/>
            <w:vAlign w:val="center"/>
          </w:tcPr>
          <w:p w:rsidR="002E0505" w:rsidRDefault="002E0505">
            <w:pPr>
              <w:pStyle w:val="4"/>
              <w:rPr>
                <w:rFonts w:cs="Times New Roman"/>
              </w:rPr>
            </w:pPr>
          </w:p>
        </w:tc>
      </w:tr>
    </w:tbl>
    <w:p w:rsidR="002E0505" w:rsidRDefault="002E0505">
      <w:pPr>
        <w:ind w:firstLine="420"/>
      </w:pPr>
      <w:r>
        <w:rPr>
          <w:rFonts w:ascii="方正书宋_GBK" w:eastAsia="方正书宋_GBK" w:hAnsi="方正书宋_GBK" w:cs="方正书宋_GBK" w:hint="eastAsia"/>
          <w:color w:val="000000"/>
          <w:sz w:val="21"/>
          <w:szCs w:val="21"/>
        </w:rPr>
        <w:t>注：无固定资产占用情况，空表列示。</w:t>
      </w:r>
    </w:p>
    <w:p w:rsidR="002E0505" w:rsidRDefault="002E0505">
      <w:pPr>
        <w:ind w:firstLine="640"/>
      </w:pPr>
    </w:p>
    <w:p w:rsidR="002E0505" w:rsidRDefault="002E0505">
      <w:pPr>
        <w:spacing w:before="10" w:after="10"/>
        <w:ind w:firstLine="640"/>
        <w:outlineLvl w:val="5"/>
      </w:pPr>
      <w:r>
        <w:rPr>
          <w:rFonts w:ascii="黑体" w:eastAsia="黑体" w:hAnsi="黑体" w:cs="黑体" w:hint="eastAsia"/>
          <w:color w:val="000000"/>
          <w:sz w:val="32"/>
          <w:szCs w:val="32"/>
        </w:rPr>
        <w:t>八、名词解释</w:t>
      </w:r>
    </w:p>
    <w:p w:rsidR="002E0505" w:rsidRDefault="002E0505">
      <w:pPr>
        <w:spacing w:line="500" w:lineRule="exact"/>
        <w:ind w:firstLine="560"/>
      </w:pPr>
      <w:r>
        <w:rPr>
          <w:rFonts w:eastAsia="方正仿宋_GBK"/>
          <w:color w:val="000000"/>
          <w:sz w:val="28"/>
          <w:szCs w:val="28"/>
        </w:rPr>
        <w:t>1</w:t>
      </w:r>
      <w:r>
        <w:rPr>
          <w:rFonts w:eastAsia="方正仿宋_GBK" w:cs="方正仿宋_GBK" w:hint="eastAsia"/>
          <w:color w:val="000000"/>
          <w:sz w:val="28"/>
          <w:szCs w:val="28"/>
        </w:rPr>
        <w:t>、</w:t>
      </w:r>
      <w:r>
        <w:rPr>
          <w:rFonts w:eastAsia="方正仿宋_GBK" w:cs="方正仿宋_GBK" w:hint="eastAsia"/>
          <w:b/>
          <w:bCs/>
          <w:color w:val="000000"/>
          <w:sz w:val="28"/>
          <w:szCs w:val="28"/>
        </w:rPr>
        <w:t>一般公共预算拨款收入：</w:t>
      </w:r>
      <w:r>
        <w:rPr>
          <w:rFonts w:eastAsia="方正仿宋_GBK" w:cs="方正仿宋_GBK" w:hint="eastAsia"/>
          <w:color w:val="000000"/>
          <w:sz w:val="28"/>
          <w:szCs w:val="28"/>
        </w:rPr>
        <w:t>指</w:t>
      </w:r>
      <w:r w:rsidR="00F6032C">
        <w:rPr>
          <w:rFonts w:eastAsia="方正仿宋_GBK" w:cs="方正仿宋_GBK" w:hint="eastAsia"/>
          <w:color w:val="000000"/>
          <w:sz w:val="28"/>
          <w:szCs w:val="28"/>
        </w:rPr>
        <w:t>县级</w:t>
      </w:r>
      <w:r>
        <w:rPr>
          <w:rFonts w:eastAsia="方正仿宋_GBK" w:cs="方正仿宋_GBK" w:hint="eastAsia"/>
          <w:color w:val="000000"/>
          <w:sz w:val="28"/>
          <w:szCs w:val="28"/>
        </w:rPr>
        <w:t>财政当年拨付的资金。</w:t>
      </w:r>
    </w:p>
    <w:p w:rsidR="002E0505" w:rsidRDefault="002E0505">
      <w:pPr>
        <w:spacing w:line="500" w:lineRule="exact"/>
        <w:ind w:firstLine="560"/>
      </w:pPr>
      <w:r>
        <w:rPr>
          <w:rFonts w:eastAsia="方正仿宋_GBK"/>
          <w:color w:val="000000"/>
          <w:sz w:val="28"/>
          <w:szCs w:val="28"/>
        </w:rPr>
        <w:t>2</w:t>
      </w:r>
      <w:r>
        <w:rPr>
          <w:rFonts w:eastAsia="方正仿宋_GBK" w:cs="方正仿宋_GBK" w:hint="eastAsia"/>
          <w:color w:val="000000"/>
          <w:sz w:val="28"/>
          <w:szCs w:val="28"/>
        </w:rPr>
        <w:t>、</w:t>
      </w:r>
      <w:r>
        <w:rPr>
          <w:rFonts w:eastAsia="方正仿宋_GBK" w:cs="方正仿宋_GBK" w:hint="eastAsia"/>
          <w:b/>
          <w:bCs/>
          <w:color w:val="000000"/>
          <w:sz w:val="28"/>
          <w:szCs w:val="28"/>
        </w:rPr>
        <w:t>事业收入：</w:t>
      </w:r>
      <w:r>
        <w:rPr>
          <w:rFonts w:eastAsia="方正仿宋_GBK" w:cs="方正仿宋_GBK" w:hint="eastAsia"/>
          <w:color w:val="000000"/>
          <w:sz w:val="28"/>
          <w:szCs w:val="28"/>
        </w:rPr>
        <w:t>指事业单位开展专业业务活动及辅助活动所取得的收入。</w:t>
      </w:r>
    </w:p>
    <w:p w:rsidR="002E0505" w:rsidRDefault="002E0505">
      <w:pPr>
        <w:spacing w:line="500" w:lineRule="exact"/>
        <w:ind w:firstLine="560"/>
      </w:pPr>
      <w:r>
        <w:rPr>
          <w:rFonts w:eastAsia="方正仿宋_GBK"/>
          <w:color w:val="000000"/>
          <w:sz w:val="28"/>
          <w:szCs w:val="28"/>
        </w:rPr>
        <w:lastRenderedPageBreak/>
        <w:t>3</w:t>
      </w:r>
      <w:r>
        <w:rPr>
          <w:rFonts w:eastAsia="方正仿宋_GBK" w:cs="方正仿宋_GBK" w:hint="eastAsia"/>
          <w:color w:val="000000"/>
          <w:sz w:val="28"/>
          <w:szCs w:val="28"/>
        </w:rPr>
        <w:t>、</w:t>
      </w:r>
      <w:r>
        <w:rPr>
          <w:rFonts w:eastAsia="方正仿宋_GBK" w:cs="方正仿宋_GBK" w:hint="eastAsia"/>
          <w:b/>
          <w:bCs/>
          <w:color w:val="000000"/>
          <w:sz w:val="28"/>
          <w:szCs w:val="28"/>
        </w:rPr>
        <w:t>其他收入：</w:t>
      </w:r>
      <w:r>
        <w:rPr>
          <w:rFonts w:eastAsia="方正仿宋_GBK" w:cs="方正仿宋_GBK" w:hint="eastAsia"/>
          <w:color w:val="000000"/>
          <w:sz w:val="28"/>
          <w:szCs w:val="28"/>
        </w:rPr>
        <w:t>指除</w:t>
      </w:r>
      <w:r>
        <w:rPr>
          <w:rFonts w:eastAsia="方正仿宋_GBK"/>
          <w:color w:val="000000"/>
          <w:sz w:val="28"/>
          <w:szCs w:val="28"/>
        </w:rPr>
        <w:t>“</w:t>
      </w:r>
      <w:r>
        <w:rPr>
          <w:rFonts w:eastAsia="方正仿宋_GBK" w:cs="方正仿宋_GBK" w:hint="eastAsia"/>
          <w:color w:val="000000"/>
          <w:sz w:val="28"/>
          <w:szCs w:val="28"/>
        </w:rPr>
        <w:t>一般公共预算拨款收入</w:t>
      </w:r>
      <w:r>
        <w:rPr>
          <w:rFonts w:eastAsia="方正仿宋_GBK"/>
          <w:color w:val="000000"/>
          <w:sz w:val="28"/>
          <w:szCs w:val="28"/>
        </w:rPr>
        <w:t>”</w:t>
      </w:r>
      <w:r>
        <w:rPr>
          <w:rFonts w:eastAsia="方正仿宋_GBK" w:cs="方正仿宋_GBK" w:hint="eastAsia"/>
          <w:color w:val="000000"/>
          <w:sz w:val="28"/>
          <w:szCs w:val="28"/>
        </w:rPr>
        <w:t>、</w:t>
      </w:r>
      <w:r>
        <w:rPr>
          <w:rFonts w:eastAsia="方正仿宋_GBK"/>
          <w:color w:val="000000"/>
          <w:sz w:val="28"/>
          <w:szCs w:val="28"/>
        </w:rPr>
        <w:t>“</w:t>
      </w:r>
      <w:r>
        <w:rPr>
          <w:rFonts w:eastAsia="方正仿宋_GBK" w:cs="方正仿宋_GBK" w:hint="eastAsia"/>
          <w:color w:val="000000"/>
          <w:sz w:val="28"/>
          <w:szCs w:val="28"/>
        </w:rPr>
        <w:t>事业收入</w:t>
      </w:r>
      <w:r>
        <w:rPr>
          <w:rFonts w:eastAsia="方正仿宋_GBK"/>
          <w:color w:val="000000"/>
          <w:sz w:val="28"/>
          <w:szCs w:val="28"/>
        </w:rPr>
        <w:t>”</w:t>
      </w:r>
      <w:r>
        <w:rPr>
          <w:rFonts w:eastAsia="方正仿宋_GBK" w:cs="方正仿宋_GBK" w:hint="eastAsia"/>
          <w:color w:val="000000"/>
          <w:sz w:val="28"/>
          <w:szCs w:val="28"/>
        </w:rPr>
        <w:t>等以外的收入。主要是按规定动用的租房收入、存款利息收入等。</w:t>
      </w:r>
    </w:p>
    <w:p w:rsidR="002E0505" w:rsidRDefault="002E0505">
      <w:pPr>
        <w:spacing w:line="500" w:lineRule="exact"/>
        <w:ind w:firstLine="560"/>
      </w:pPr>
      <w:r>
        <w:rPr>
          <w:rFonts w:eastAsia="方正仿宋_GBK"/>
          <w:color w:val="000000"/>
          <w:sz w:val="28"/>
          <w:szCs w:val="28"/>
        </w:rPr>
        <w:t>4</w:t>
      </w:r>
      <w:r>
        <w:rPr>
          <w:rFonts w:eastAsia="方正仿宋_GBK" w:cs="方正仿宋_GBK" w:hint="eastAsia"/>
          <w:color w:val="000000"/>
          <w:sz w:val="28"/>
          <w:szCs w:val="28"/>
        </w:rPr>
        <w:t>、</w:t>
      </w:r>
      <w:r>
        <w:rPr>
          <w:rFonts w:eastAsia="方正仿宋_GBK" w:cs="方正仿宋_GBK" w:hint="eastAsia"/>
          <w:b/>
          <w:bCs/>
          <w:color w:val="000000"/>
          <w:sz w:val="28"/>
          <w:szCs w:val="28"/>
        </w:rPr>
        <w:t>基本支出：</w:t>
      </w:r>
      <w:r>
        <w:rPr>
          <w:rFonts w:eastAsia="方正仿宋_GBK" w:cs="方正仿宋_GBK" w:hint="eastAsia"/>
          <w:color w:val="000000"/>
          <w:sz w:val="28"/>
          <w:szCs w:val="28"/>
        </w:rPr>
        <w:t>指为保障机构正常运转、完成日常工作任务而发生的人员支出和公用支出。</w:t>
      </w:r>
    </w:p>
    <w:p w:rsidR="002E0505" w:rsidRDefault="002E0505">
      <w:pPr>
        <w:spacing w:line="500" w:lineRule="exact"/>
        <w:ind w:firstLine="560"/>
      </w:pPr>
      <w:r>
        <w:rPr>
          <w:rFonts w:eastAsia="方正仿宋_GBK"/>
          <w:color w:val="000000"/>
          <w:sz w:val="28"/>
          <w:szCs w:val="28"/>
        </w:rPr>
        <w:t>5</w:t>
      </w:r>
      <w:r>
        <w:rPr>
          <w:rFonts w:eastAsia="方正仿宋_GBK" w:cs="方正仿宋_GBK" w:hint="eastAsia"/>
          <w:color w:val="000000"/>
          <w:sz w:val="28"/>
          <w:szCs w:val="28"/>
        </w:rPr>
        <w:t>、</w:t>
      </w:r>
      <w:r>
        <w:rPr>
          <w:rFonts w:eastAsia="方正仿宋_GBK" w:cs="方正仿宋_GBK" w:hint="eastAsia"/>
          <w:b/>
          <w:bCs/>
          <w:color w:val="000000"/>
          <w:sz w:val="28"/>
          <w:szCs w:val="28"/>
        </w:rPr>
        <w:t>项目支出：</w:t>
      </w:r>
      <w:r>
        <w:rPr>
          <w:rFonts w:eastAsia="方正仿宋_GBK" w:cs="方正仿宋_GBK" w:hint="eastAsia"/>
          <w:color w:val="000000"/>
          <w:sz w:val="28"/>
          <w:szCs w:val="28"/>
        </w:rPr>
        <w:t>指在基本支出之外为完成特定行政任务和事业发展目标所发生的支出。</w:t>
      </w:r>
    </w:p>
    <w:p w:rsidR="002E0505" w:rsidRDefault="002E0505">
      <w:pPr>
        <w:spacing w:line="500" w:lineRule="exact"/>
        <w:ind w:firstLine="560"/>
      </w:pPr>
      <w:r>
        <w:rPr>
          <w:rFonts w:eastAsia="方正仿宋_GBK"/>
          <w:color w:val="000000"/>
          <w:sz w:val="28"/>
          <w:szCs w:val="28"/>
        </w:rPr>
        <w:t>6</w:t>
      </w:r>
      <w:r>
        <w:rPr>
          <w:rFonts w:eastAsia="方正仿宋_GBK" w:cs="方正仿宋_GBK" w:hint="eastAsia"/>
          <w:color w:val="000000"/>
          <w:sz w:val="28"/>
          <w:szCs w:val="28"/>
        </w:rPr>
        <w:t>、</w:t>
      </w:r>
      <w:r>
        <w:rPr>
          <w:rFonts w:eastAsia="方正仿宋_GBK" w:cs="方正仿宋_GBK" w:hint="eastAsia"/>
          <w:b/>
          <w:bCs/>
          <w:color w:val="000000"/>
          <w:sz w:val="28"/>
          <w:szCs w:val="28"/>
        </w:rPr>
        <w:t>上缴上级支出：</w:t>
      </w:r>
      <w:r>
        <w:rPr>
          <w:rFonts w:eastAsia="方正仿宋_GBK" w:cs="方正仿宋_GBK" w:hint="eastAsia"/>
          <w:color w:val="000000"/>
          <w:sz w:val="28"/>
          <w:szCs w:val="28"/>
        </w:rPr>
        <w:t>指下级单位上缴上级的支出。</w:t>
      </w:r>
    </w:p>
    <w:p w:rsidR="002E0505" w:rsidRDefault="002E0505">
      <w:pPr>
        <w:spacing w:line="500" w:lineRule="exact"/>
        <w:ind w:firstLine="560"/>
      </w:pPr>
      <w:r>
        <w:rPr>
          <w:rFonts w:eastAsia="方正仿宋_GBK"/>
          <w:color w:val="000000"/>
          <w:sz w:val="28"/>
          <w:szCs w:val="28"/>
        </w:rPr>
        <w:t>7</w:t>
      </w:r>
      <w:r>
        <w:rPr>
          <w:rFonts w:eastAsia="方正仿宋_GBK" w:cs="方正仿宋_GBK" w:hint="eastAsia"/>
          <w:color w:val="000000"/>
          <w:sz w:val="28"/>
          <w:szCs w:val="28"/>
        </w:rPr>
        <w:t>、</w:t>
      </w:r>
      <w:r>
        <w:rPr>
          <w:rFonts w:eastAsia="方正仿宋_GBK"/>
          <w:b/>
          <w:bCs/>
          <w:color w:val="000000"/>
          <w:sz w:val="28"/>
          <w:szCs w:val="28"/>
        </w:rPr>
        <w:t>“</w:t>
      </w:r>
      <w:r>
        <w:rPr>
          <w:rFonts w:eastAsia="方正仿宋_GBK" w:cs="方正仿宋_GBK" w:hint="eastAsia"/>
          <w:b/>
          <w:bCs/>
          <w:color w:val="000000"/>
          <w:sz w:val="28"/>
          <w:szCs w:val="28"/>
        </w:rPr>
        <w:t>三公</w:t>
      </w:r>
      <w:r>
        <w:rPr>
          <w:rFonts w:eastAsia="方正仿宋_GBK"/>
          <w:b/>
          <w:bCs/>
          <w:color w:val="000000"/>
          <w:sz w:val="28"/>
          <w:szCs w:val="28"/>
        </w:rPr>
        <w:t>”</w:t>
      </w:r>
      <w:r>
        <w:rPr>
          <w:rFonts w:eastAsia="方正仿宋_GBK" w:cs="方正仿宋_GBK" w:hint="eastAsia"/>
          <w:b/>
          <w:bCs/>
          <w:color w:val="000000"/>
          <w:sz w:val="28"/>
          <w:szCs w:val="28"/>
        </w:rPr>
        <w:t>经费：</w:t>
      </w:r>
      <w:r>
        <w:rPr>
          <w:rFonts w:eastAsia="方正仿宋_GBK" w:cs="方正仿宋_GBK" w:hint="eastAsia"/>
          <w:color w:val="000000"/>
          <w:sz w:val="28"/>
          <w:szCs w:val="28"/>
        </w:rPr>
        <w:t>纳入</w:t>
      </w:r>
      <w:r w:rsidR="00F6032C">
        <w:rPr>
          <w:rFonts w:eastAsia="方正仿宋_GBK" w:cs="方正仿宋_GBK" w:hint="eastAsia"/>
          <w:color w:val="000000"/>
          <w:sz w:val="28"/>
          <w:szCs w:val="28"/>
        </w:rPr>
        <w:t>县级</w:t>
      </w:r>
      <w:r>
        <w:rPr>
          <w:rFonts w:eastAsia="方正仿宋_GBK" w:cs="方正仿宋_GBK" w:hint="eastAsia"/>
          <w:color w:val="000000"/>
          <w:sz w:val="28"/>
          <w:szCs w:val="28"/>
        </w:rPr>
        <w:t>财政预算管理的</w:t>
      </w:r>
      <w:r>
        <w:rPr>
          <w:rFonts w:eastAsia="方正仿宋_GBK"/>
          <w:color w:val="000000"/>
          <w:sz w:val="28"/>
          <w:szCs w:val="28"/>
        </w:rPr>
        <w:t>“</w:t>
      </w:r>
      <w:r>
        <w:rPr>
          <w:rFonts w:eastAsia="方正仿宋_GBK" w:cs="方正仿宋_GBK" w:hint="eastAsia"/>
          <w:color w:val="000000"/>
          <w:sz w:val="28"/>
          <w:szCs w:val="28"/>
        </w:rPr>
        <w:t>三公</w:t>
      </w:r>
      <w:r>
        <w:rPr>
          <w:rFonts w:eastAsia="方正仿宋_GBK"/>
          <w:color w:val="000000"/>
          <w:sz w:val="28"/>
          <w:szCs w:val="28"/>
        </w:rPr>
        <w:t>”</w:t>
      </w:r>
      <w:r>
        <w:rPr>
          <w:rFonts w:eastAsia="方正仿宋_GBK" w:cs="方正仿宋_GBK" w:hint="eastAsia"/>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E0505" w:rsidRDefault="002E0505">
      <w:pPr>
        <w:spacing w:line="500" w:lineRule="exact"/>
        <w:ind w:firstLine="560"/>
      </w:pPr>
      <w:r>
        <w:rPr>
          <w:rFonts w:eastAsia="方正仿宋_GBK"/>
          <w:color w:val="000000"/>
          <w:sz w:val="28"/>
          <w:szCs w:val="28"/>
        </w:rPr>
        <w:t>8</w:t>
      </w:r>
      <w:r>
        <w:rPr>
          <w:rFonts w:eastAsia="方正仿宋_GBK" w:cs="方正仿宋_GBK" w:hint="eastAsia"/>
          <w:color w:val="000000"/>
          <w:sz w:val="28"/>
          <w:szCs w:val="28"/>
        </w:rPr>
        <w:t>、</w:t>
      </w:r>
      <w:r>
        <w:rPr>
          <w:rFonts w:eastAsia="方正仿宋_GBK" w:cs="方正仿宋_GBK" w:hint="eastAsia"/>
          <w:b/>
          <w:bCs/>
          <w:color w:val="000000"/>
          <w:sz w:val="28"/>
          <w:szCs w:val="28"/>
        </w:rPr>
        <w:t>机关运行费：</w:t>
      </w:r>
      <w:r>
        <w:rPr>
          <w:rFonts w:eastAsia="方正仿宋_GBK" w:cs="方正仿宋_GBK" w:hint="eastAsia"/>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E0505" w:rsidRDefault="002E0505">
      <w:pPr>
        <w:spacing w:line="500" w:lineRule="exact"/>
        <w:ind w:firstLine="560"/>
      </w:pPr>
      <w:r>
        <w:rPr>
          <w:rFonts w:eastAsia="方正仿宋_GBK"/>
          <w:color w:val="000000"/>
          <w:sz w:val="28"/>
          <w:szCs w:val="28"/>
        </w:rPr>
        <w:t>9</w:t>
      </w:r>
      <w:r>
        <w:rPr>
          <w:rFonts w:eastAsia="方正仿宋_GBK" w:cs="方正仿宋_GBK" w:hint="eastAsia"/>
          <w:color w:val="000000"/>
          <w:sz w:val="28"/>
          <w:szCs w:val="28"/>
        </w:rPr>
        <w:t>、</w:t>
      </w:r>
      <w:r>
        <w:rPr>
          <w:rFonts w:eastAsia="方正仿宋_GBK" w:cs="方正仿宋_GBK" w:hint="eastAsia"/>
          <w:b/>
          <w:bCs/>
          <w:color w:val="000000"/>
          <w:sz w:val="28"/>
          <w:szCs w:val="28"/>
        </w:rPr>
        <w:t>上年结转：</w:t>
      </w:r>
      <w:r>
        <w:rPr>
          <w:rFonts w:eastAsia="方正仿宋_GBK" w:cs="方正仿宋_GBK" w:hint="eastAsia"/>
          <w:color w:val="000000"/>
          <w:sz w:val="28"/>
          <w:szCs w:val="28"/>
        </w:rPr>
        <w:t>指以前年度尚未完成、结转到本年仍按原规定用途继续使用的资金。</w:t>
      </w:r>
    </w:p>
    <w:p w:rsidR="002E0505" w:rsidRDefault="002E0505">
      <w:pPr>
        <w:spacing w:line="500" w:lineRule="exact"/>
        <w:ind w:firstLine="560"/>
      </w:pPr>
      <w:r>
        <w:rPr>
          <w:rFonts w:eastAsia="方正仿宋_GBK"/>
          <w:color w:val="000000"/>
          <w:sz w:val="28"/>
          <w:szCs w:val="28"/>
        </w:rPr>
        <w:t>10</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事业单位经营支出：</w:t>
      </w:r>
      <w:r>
        <w:rPr>
          <w:rFonts w:eastAsia="方正仿宋_GBK" w:cs="方正仿宋_GBK" w:hint="eastAsia"/>
          <w:color w:val="000000"/>
          <w:sz w:val="28"/>
          <w:szCs w:val="28"/>
        </w:rPr>
        <w:t>指事业单位在专业业务活动及其辅助活动之外开展非独立核算经营活动发生的支出。</w:t>
      </w:r>
    </w:p>
    <w:p w:rsidR="002E0505" w:rsidRDefault="002E0505">
      <w:pPr>
        <w:spacing w:before="10" w:after="10"/>
        <w:ind w:firstLine="640"/>
        <w:outlineLvl w:val="5"/>
      </w:pPr>
      <w:r>
        <w:rPr>
          <w:rFonts w:ascii="黑体" w:eastAsia="黑体" w:hAnsi="黑体" w:cs="黑体" w:hint="eastAsia"/>
          <w:color w:val="000000"/>
          <w:sz w:val="32"/>
          <w:szCs w:val="32"/>
        </w:rPr>
        <w:t>九、其他需要说明的事项</w:t>
      </w:r>
    </w:p>
    <w:p w:rsidR="002E0505" w:rsidRDefault="002E0505">
      <w:pPr>
        <w:spacing w:line="500" w:lineRule="exact"/>
        <w:ind w:firstLine="560"/>
      </w:pPr>
      <w:r>
        <w:rPr>
          <w:rFonts w:eastAsia="方正仿宋_GBK" w:cs="方正仿宋_GBK" w:hint="eastAsia"/>
          <w:color w:val="000000"/>
          <w:sz w:val="28"/>
          <w:szCs w:val="28"/>
        </w:rPr>
        <w:t>我单位无其他需要说明的事项。</w:t>
      </w:r>
    </w:p>
    <w:sectPr w:rsidR="002E0505" w:rsidSect="00C71E7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C1" w:rsidRDefault="00E222C1" w:rsidP="00C71E79">
      <w:r>
        <w:separator/>
      </w:r>
    </w:p>
  </w:endnote>
  <w:endnote w:type="continuationSeparator" w:id="0">
    <w:p w:rsidR="00E222C1" w:rsidRDefault="00E222C1" w:rsidP="00C7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05" w:rsidRDefault="00124678">
    <w:r>
      <w:fldChar w:fldCharType="begin"/>
    </w:r>
    <w:r>
      <w:instrText>PAGE "page number"</w:instrText>
    </w:r>
    <w:r>
      <w:fldChar w:fldCharType="separate"/>
    </w:r>
    <w:r w:rsidR="001C36B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05" w:rsidRDefault="00124678">
    <w:pPr>
      <w:jc w:val="right"/>
    </w:pPr>
    <w:r>
      <w:fldChar w:fldCharType="begin"/>
    </w:r>
    <w:r>
      <w:instrText>PAGE "page number"</w:instrText>
    </w:r>
    <w:r>
      <w:fldChar w:fldCharType="separate"/>
    </w:r>
    <w:r w:rsidR="001C36B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C1" w:rsidRDefault="00E222C1" w:rsidP="00C71E79">
      <w:r>
        <w:separator/>
      </w:r>
    </w:p>
  </w:footnote>
  <w:footnote w:type="continuationSeparator" w:id="0">
    <w:p w:rsidR="00E222C1" w:rsidRDefault="00E222C1" w:rsidP="00C71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6B8"/>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
    <w:nsid w:val="0853159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0DD003E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0DD727B8"/>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4">
    <w:nsid w:val="10AC5C3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5">
    <w:nsid w:val="14ED0417"/>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6">
    <w:nsid w:val="1A51558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7">
    <w:nsid w:val="1A9C0C4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1C49501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9">
    <w:nsid w:val="1E9B4F9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2053552E"/>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1">
    <w:nsid w:val="2B7A34F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2">
    <w:nsid w:val="2BF04A25"/>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3">
    <w:nsid w:val="2FED468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4">
    <w:nsid w:val="41CB56D3"/>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5">
    <w:nsid w:val="4455262A"/>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6">
    <w:nsid w:val="57575C2B"/>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7">
    <w:nsid w:val="5B257359"/>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8">
    <w:nsid w:val="5BDA7BD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9">
    <w:nsid w:val="5DBF286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0">
    <w:nsid w:val="5F46451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1">
    <w:nsid w:val="64AC7058"/>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2">
    <w:nsid w:val="6FEA3F52"/>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3">
    <w:nsid w:val="715A5A0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14"/>
  </w:num>
  <w:num w:numId="2">
    <w:abstractNumId w:val="13"/>
  </w:num>
  <w:num w:numId="3">
    <w:abstractNumId w:val="11"/>
  </w:num>
  <w:num w:numId="4">
    <w:abstractNumId w:val="1"/>
  </w:num>
  <w:num w:numId="5">
    <w:abstractNumId w:val="17"/>
  </w:num>
  <w:num w:numId="6">
    <w:abstractNumId w:val="18"/>
  </w:num>
  <w:num w:numId="7">
    <w:abstractNumId w:val="12"/>
  </w:num>
  <w:num w:numId="8">
    <w:abstractNumId w:val="10"/>
  </w:num>
  <w:num w:numId="9">
    <w:abstractNumId w:val="8"/>
  </w:num>
  <w:num w:numId="10">
    <w:abstractNumId w:val="4"/>
  </w:num>
  <w:num w:numId="11">
    <w:abstractNumId w:val="0"/>
  </w:num>
  <w:num w:numId="12">
    <w:abstractNumId w:val="6"/>
  </w:num>
  <w:num w:numId="13">
    <w:abstractNumId w:val="15"/>
  </w:num>
  <w:num w:numId="14">
    <w:abstractNumId w:val="19"/>
  </w:num>
  <w:num w:numId="15">
    <w:abstractNumId w:val="3"/>
  </w:num>
  <w:num w:numId="16">
    <w:abstractNumId w:val="23"/>
  </w:num>
  <w:num w:numId="17">
    <w:abstractNumId w:val="5"/>
  </w:num>
  <w:num w:numId="18">
    <w:abstractNumId w:val="2"/>
  </w:num>
  <w:num w:numId="19">
    <w:abstractNumId w:val="22"/>
  </w:num>
  <w:num w:numId="20">
    <w:abstractNumId w:val="20"/>
  </w:num>
  <w:num w:numId="21">
    <w:abstractNumId w:val="21"/>
  </w:num>
  <w:num w:numId="22">
    <w:abstractNumId w:val="9"/>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evenAndOddHeaders/>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79"/>
    <w:rsid w:val="00124678"/>
    <w:rsid w:val="001C36BB"/>
    <w:rsid w:val="002158CF"/>
    <w:rsid w:val="00222ECE"/>
    <w:rsid w:val="002E0505"/>
    <w:rsid w:val="0033524B"/>
    <w:rsid w:val="004D0635"/>
    <w:rsid w:val="00573117"/>
    <w:rsid w:val="00605C33"/>
    <w:rsid w:val="00667DF7"/>
    <w:rsid w:val="00787BC0"/>
    <w:rsid w:val="008649AA"/>
    <w:rsid w:val="00962936"/>
    <w:rsid w:val="00973FAC"/>
    <w:rsid w:val="00C71E79"/>
    <w:rsid w:val="00CE21CA"/>
    <w:rsid w:val="00E222C1"/>
    <w:rsid w:val="00E56DC9"/>
    <w:rsid w:val="00F60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79"/>
    <w:rPr>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C71E79"/>
    <w:pPr>
      <w:jc w:val="right"/>
    </w:pPr>
    <w:rPr>
      <w:rFonts w:ascii="方正小标宋_GBK" w:eastAsia="方正小标宋_GBK" w:hAnsi="方正小标宋_GBK" w:cs="方正小标宋_GBK"/>
    </w:rPr>
  </w:style>
  <w:style w:type="paragraph" w:customStyle="1" w:styleId="21">
    <w:name w:val="单元格样式21"/>
    <w:basedOn w:val="a"/>
    <w:uiPriority w:val="99"/>
    <w:rsid w:val="00C71E79"/>
    <w:pPr>
      <w:jc w:val="center"/>
    </w:pPr>
    <w:rPr>
      <w:rFonts w:ascii="方正小标宋_GBK" w:eastAsia="方正小标宋_GBK" w:hAnsi="方正小标宋_GBK" w:cs="方正小标宋_GBK"/>
    </w:rPr>
  </w:style>
  <w:style w:type="paragraph" w:customStyle="1" w:styleId="20">
    <w:name w:val="单元格样式20"/>
    <w:basedOn w:val="a"/>
    <w:uiPriority w:val="99"/>
    <w:rsid w:val="00C71E79"/>
    <w:rPr>
      <w:rFonts w:ascii="方正小标宋_GBK" w:eastAsia="方正小标宋_GBK" w:hAnsi="方正小标宋_GBK" w:cs="方正小标宋_GBK"/>
    </w:rPr>
  </w:style>
  <w:style w:type="paragraph" w:customStyle="1" w:styleId="1">
    <w:name w:val="单元格样式1"/>
    <w:basedOn w:val="a"/>
    <w:uiPriority w:val="99"/>
    <w:rsid w:val="00C71E79"/>
    <w:pPr>
      <w:jc w:val="center"/>
    </w:pPr>
    <w:rPr>
      <w:rFonts w:ascii="方正书宋_GBK" w:eastAsia="方正书宋_GBK" w:hAnsi="方正书宋_GBK" w:cs="方正书宋_GBK"/>
      <w:b/>
      <w:bCs/>
      <w:sz w:val="21"/>
      <w:szCs w:val="21"/>
    </w:rPr>
  </w:style>
  <w:style w:type="paragraph" w:customStyle="1" w:styleId="4">
    <w:name w:val="单元格样式4"/>
    <w:basedOn w:val="a"/>
    <w:uiPriority w:val="99"/>
    <w:rsid w:val="00C71E79"/>
    <w:pPr>
      <w:jc w:val="right"/>
    </w:pPr>
    <w:rPr>
      <w:rFonts w:ascii="方正书宋_GBK" w:eastAsia="方正书宋_GBK" w:hAnsi="方正书宋_GBK" w:cs="方正书宋_GBK"/>
      <w:sz w:val="21"/>
      <w:szCs w:val="21"/>
    </w:rPr>
  </w:style>
  <w:style w:type="paragraph" w:customStyle="1" w:styleId="2">
    <w:name w:val="单元格样式2"/>
    <w:basedOn w:val="a"/>
    <w:uiPriority w:val="99"/>
    <w:rsid w:val="00C71E79"/>
    <w:rPr>
      <w:rFonts w:ascii="方正书宋_GBK" w:eastAsia="方正书宋_GBK" w:hAnsi="方正书宋_GBK" w:cs="方正书宋_GBK"/>
      <w:sz w:val="21"/>
      <w:szCs w:val="21"/>
    </w:rPr>
  </w:style>
  <w:style w:type="paragraph" w:customStyle="1" w:styleId="3">
    <w:name w:val="单元格样式3"/>
    <w:basedOn w:val="a"/>
    <w:uiPriority w:val="99"/>
    <w:rsid w:val="00C71E79"/>
    <w:pPr>
      <w:jc w:val="center"/>
    </w:pPr>
    <w:rPr>
      <w:rFonts w:ascii="方正书宋_GBK" w:eastAsia="方正书宋_GBK" w:hAnsi="方正书宋_GBK" w:cs="方正书宋_GBK"/>
      <w:sz w:val="21"/>
      <w:szCs w:val="21"/>
    </w:rPr>
  </w:style>
  <w:style w:type="paragraph" w:customStyle="1" w:styleId="6">
    <w:name w:val="单元格样式6"/>
    <w:basedOn w:val="a"/>
    <w:uiPriority w:val="99"/>
    <w:rsid w:val="00C71E79"/>
    <w:pPr>
      <w:jc w:val="center"/>
    </w:pPr>
    <w:rPr>
      <w:rFonts w:ascii="方正书宋_GBK" w:eastAsia="方正书宋_GBK" w:hAnsi="方正书宋_GBK" w:cs="方正书宋_GBK"/>
      <w:b/>
      <w:bCs/>
      <w:sz w:val="21"/>
      <w:szCs w:val="21"/>
    </w:rPr>
  </w:style>
  <w:style w:type="paragraph" w:customStyle="1" w:styleId="7">
    <w:name w:val="单元格样式7"/>
    <w:basedOn w:val="a"/>
    <w:uiPriority w:val="99"/>
    <w:rsid w:val="00C71E79"/>
    <w:pPr>
      <w:jc w:val="right"/>
    </w:pPr>
    <w:rPr>
      <w:rFonts w:ascii="方正书宋_GBK" w:eastAsia="方正书宋_GBK" w:hAnsi="方正书宋_GBK" w:cs="方正书宋_GBK"/>
      <w:b/>
      <w:bCs/>
      <w:sz w:val="21"/>
      <w:szCs w:val="21"/>
    </w:rPr>
  </w:style>
  <w:style w:type="paragraph" w:customStyle="1" w:styleId="5">
    <w:name w:val="单元格样式5"/>
    <w:basedOn w:val="a"/>
    <w:uiPriority w:val="99"/>
    <w:rsid w:val="00C71E79"/>
    <w:rPr>
      <w:rFonts w:ascii="方正书宋_GBK" w:eastAsia="方正书宋_GBK" w:hAnsi="方正书宋_GBK" w:cs="方正书宋_GBK"/>
      <w:b/>
      <w:bCs/>
      <w:sz w:val="21"/>
      <w:szCs w:val="21"/>
    </w:rPr>
  </w:style>
  <w:style w:type="paragraph" w:customStyle="1" w:styleId="-">
    <w:name w:val="插入文本样式-插入部门职责文件"/>
    <w:basedOn w:val="a"/>
    <w:uiPriority w:val="99"/>
    <w:rsid w:val="00C71E79"/>
    <w:pPr>
      <w:spacing w:line="500" w:lineRule="exact"/>
      <w:ind w:firstLine="560"/>
    </w:pPr>
    <w:rPr>
      <w:rFonts w:eastAsia="方正仿宋_GBK"/>
      <w:sz w:val="28"/>
      <w:szCs w:val="28"/>
    </w:rPr>
  </w:style>
  <w:style w:type="paragraph" w:customStyle="1" w:styleId="-0">
    <w:name w:val="插入文本样式-插入预算公开部门预算安排的总体情况文件"/>
    <w:basedOn w:val="a"/>
    <w:uiPriority w:val="99"/>
    <w:rsid w:val="00C71E79"/>
    <w:pPr>
      <w:spacing w:line="500" w:lineRule="exact"/>
      <w:ind w:firstLine="560"/>
    </w:pPr>
    <w:rPr>
      <w:rFonts w:eastAsia="方正仿宋_GBK"/>
      <w:sz w:val="28"/>
      <w:szCs w:val="28"/>
    </w:rPr>
  </w:style>
  <w:style w:type="paragraph" w:customStyle="1" w:styleId="-1">
    <w:name w:val="插入文本样式-插入预算公开部门机关运行经费安排情况文件"/>
    <w:basedOn w:val="a"/>
    <w:uiPriority w:val="99"/>
    <w:rsid w:val="00C71E79"/>
    <w:pPr>
      <w:spacing w:line="500" w:lineRule="exact"/>
      <w:ind w:firstLine="560"/>
    </w:pPr>
    <w:rPr>
      <w:rFonts w:eastAsia="方正仿宋_GBK"/>
      <w:sz w:val="28"/>
      <w:szCs w:val="28"/>
    </w:rPr>
  </w:style>
  <w:style w:type="paragraph" w:customStyle="1" w:styleId="-2">
    <w:name w:val="插入文本样式-插入预算公开部门财政拨款三公经费预算情况及增减变化原因文件"/>
    <w:basedOn w:val="a"/>
    <w:uiPriority w:val="99"/>
    <w:rsid w:val="00C71E79"/>
    <w:pPr>
      <w:spacing w:line="500" w:lineRule="exact"/>
      <w:ind w:firstLine="560"/>
    </w:pPr>
    <w:rPr>
      <w:rFonts w:eastAsia="方正仿宋_GBK"/>
      <w:sz w:val="28"/>
      <w:szCs w:val="28"/>
    </w:rPr>
  </w:style>
  <w:style w:type="paragraph" w:customStyle="1" w:styleId="-3">
    <w:name w:val="插入文本样式-插入总体目标文件"/>
    <w:basedOn w:val="a"/>
    <w:uiPriority w:val="99"/>
    <w:rsid w:val="00C71E79"/>
    <w:pPr>
      <w:spacing w:line="500" w:lineRule="exact"/>
      <w:ind w:firstLine="560"/>
    </w:pPr>
    <w:rPr>
      <w:rFonts w:eastAsia="方正仿宋_GBK"/>
      <w:sz w:val="28"/>
      <w:szCs w:val="28"/>
    </w:rPr>
  </w:style>
  <w:style w:type="paragraph" w:customStyle="1" w:styleId="-4">
    <w:name w:val="插入文本样式-插入职责分类绩效目标文件"/>
    <w:basedOn w:val="a"/>
    <w:uiPriority w:val="99"/>
    <w:rsid w:val="00C71E79"/>
    <w:pPr>
      <w:spacing w:line="500" w:lineRule="exact"/>
      <w:ind w:firstLine="560"/>
    </w:pPr>
    <w:rPr>
      <w:rFonts w:eastAsia="方正仿宋_GBK"/>
      <w:sz w:val="28"/>
      <w:szCs w:val="28"/>
    </w:rPr>
  </w:style>
  <w:style w:type="paragraph" w:customStyle="1" w:styleId="-5">
    <w:name w:val="插入文本样式-插入实现年度发展规划目标的保障措施文件"/>
    <w:basedOn w:val="a"/>
    <w:uiPriority w:val="99"/>
    <w:rsid w:val="00C71E79"/>
    <w:pPr>
      <w:spacing w:line="500" w:lineRule="exact"/>
      <w:ind w:firstLine="560"/>
    </w:pPr>
    <w:rPr>
      <w:rFonts w:eastAsia="方正仿宋_GBK"/>
      <w:sz w:val="28"/>
      <w:szCs w:val="28"/>
    </w:rPr>
  </w:style>
  <w:style w:type="table" w:styleId="a3">
    <w:name w:val="Table Grid"/>
    <w:basedOn w:val="a1"/>
    <w:uiPriority w:val="99"/>
    <w:rsid w:val="00C71E7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uiPriority w:val="99"/>
    <w:rsid w:val="00C71E79"/>
    <w:pPr>
      <w:jc w:val="right"/>
    </w:pPr>
    <w:rPr>
      <w:rFonts w:ascii="方正书宋_GBK" w:eastAsia="方正书宋_GBK" w:hAnsi="方正书宋_GBK" w:cs="方正书宋_GBK"/>
    </w:rPr>
  </w:style>
  <w:style w:type="paragraph" w:customStyle="1" w:styleId="-6">
    <w:name w:val="插入文本样式-插入单位职责文件"/>
    <w:basedOn w:val="a"/>
    <w:uiPriority w:val="99"/>
    <w:rsid w:val="00C71E79"/>
    <w:pPr>
      <w:spacing w:line="500" w:lineRule="exact"/>
      <w:ind w:firstLine="560"/>
    </w:pPr>
    <w:rPr>
      <w:rFonts w:eastAsia="方正仿宋_GBK"/>
      <w:sz w:val="28"/>
      <w:szCs w:val="28"/>
    </w:rPr>
  </w:style>
  <w:style w:type="paragraph" w:customStyle="1" w:styleId="-7">
    <w:name w:val="插入文本样式-插入预算公开单位预算安排的总体情况文件"/>
    <w:basedOn w:val="a"/>
    <w:uiPriority w:val="99"/>
    <w:rsid w:val="00C71E79"/>
    <w:pPr>
      <w:spacing w:line="500" w:lineRule="exact"/>
      <w:ind w:firstLine="560"/>
    </w:pPr>
    <w:rPr>
      <w:rFonts w:eastAsia="方正仿宋_GBK"/>
      <w:sz w:val="28"/>
      <w:szCs w:val="28"/>
    </w:rPr>
  </w:style>
  <w:style w:type="paragraph" w:customStyle="1" w:styleId="-8">
    <w:name w:val="插入文本样式-插入预算公开单位机关运行经费安排情况文件"/>
    <w:basedOn w:val="a"/>
    <w:uiPriority w:val="99"/>
    <w:rsid w:val="00C71E79"/>
    <w:pPr>
      <w:spacing w:line="500" w:lineRule="exact"/>
      <w:ind w:firstLine="560"/>
    </w:pPr>
    <w:rPr>
      <w:rFonts w:eastAsia="方正仿宋_GBK"/>
      <w:sz w:val="28"/>
      <w:szCs w:val="28"/>
    </w:rPr>
  </w:style>
  <w:style w:type="paragraph" w:customStyle="1" w:styleId="-9">
    <w:name w:val="插入文本样式-插入预算公开单位财政拨款三公经费预算情况及增减变化原因文件"/>
    <w:basedOn w:val="a"/>
    <w:uiPriority w:val="99"/>
    <w:rsid w:val="00C71E79"/>
    <w:pPr>
      <w:spacing w:line="500" w:lineRule="exact"/>
      <w:ind w:firstLine="560"/>
    </w:pPr>
    <w:rPr>
      <w:rFonts w:eastAsia="方正仿宋_GBK"/>
      <w:sz w:val="28"/>
      <w:szCs w:val="28"/>
    </w:rPr>
  </w:style>
  <w:style w:type="paragraph" w:styleId="24">
    <w:name w:val="toc 2"/>
    <w:basedOn w:val="a"/>
    <w:autoRedefine/>
    <w:uiPriority w:val="99"/>
    <w:semiHidden/>
    <w:rsid w:val="00C71E79"/>
    <w:pPr>
      <w:ind w:left="240"/>
    </w:pPr>
  </w:style>
  <w:style w:type="paragraph" w:styleId="30">
    <w:name w:val="toc 3"/>
    <w:basedOn w:val="a"/>
    <w:autoRedefine/>
    <w:uiPriority w:val="99"/>
    <w:semiHidden/>
    <w:rsid w:val="00C71E79"/>
    <w:pPr>
      <w:ind w:left="480"/>
    </w:pPr>
  </w:style>
  <w:style w:type="paragraph" w:styleId="40">
    <w:name w:val="toc 4"/>
    <w:basedOn w:val="a"/>
    <w:autoRedefine/>
    <w:uiPriority w:val="99"/>
    <w:semiHidden/>
    <w:rsid w:val="00C71E79"/>
    <w:pPr>
      <w:ind w:left="720"/>
    </w:pPr>
  </w:style>
  <w:style w:type="paragraph" w:styleId="10">
    <w:name w:val="toc 1"/>
    <w:basedOn w:val="a"/>
    <w:autoRedefine/>
    <w:uiPriority w:val="99"/>
    <w:semiHidden/>
    <w:rsid w:val="00C71E79"/>
    <w:pPr>
      <w:spacing w:before="120"/>
      <w:ind w:firstLine="560"/>
    </w:pPr>
    <w:rPr>
      <w:rFonts w:eastAsia="方正仿宋_GBK"/>
      <w:color w:val="000000"/>
      <w:sz w:val="28"/>
      <w:szCs w:val="28"/>
    </w:rPr>
  </w:style>
  <w:style w:type="paragraph" w:styleId="a4">
    <w:name w:val="header"/>
    <w:basedOn w:val="a"/>
    <w:link w:val="Char"/>
    <w:uiPriority w:val="99"/>
    <w:unhideWhenUsed/>
    <w:rsid w:val="00335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524B"/>
    <w:rPr>
      <w:kern w:val="0"/>
      <w:sz w:val="18"/>
      <w:szCs w:val="18"/>
      <w:lang w:eastAsia="uk-UA"/>
    </w:rPr>
  </w:style>
  <w:style w:type="paragraph" w:styleId="a5">
    <w:name w:val="footer"/>
    <w:basedOn w:val="a"/>
    <w:link w:val="Char0"/>
    <w:uiPriority w:val="99"/>
    <w:unhideWhenUsed/>
    <w:rsid w:val="0033524B"/>
    <w:pPr>
      <w:tabs>
        <w:tab w:val="center" w:pos="4153"/>
        <w:tab w:val="right" w:pos="8306"/>
      </w:tabs>
      <w:snapToGrid w:val="0"/>
    </w:pPr>
    <w:rPr>
      <w:sz w:val="18"/>
      <w:szCs w:val="18"/>
    </w:rPr>
  </w:style>
  <w:style w:type="character" w:customStyle="1" w:styleId="Char0">
    <w:name w:val="页脚 Char"/>
    <w:basedOn w:val="a0"/>
    <w:link w:val="a5"/>
    <w:uiPriority w:val="99"/>
    <w:rsid w:val="0033524B"/>
    <w:rPr>
      <w:kern w:val="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79"/>
    <w:rPr>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C71E79"/>
    <w:pPr>
      <w:jc w:val="right"/>
    </w:pPr>
    <w:rPr>
      <w:rFonts w:ascii="方正小标宋_GBK" w:eastAsia="方正小标宋_GBK" w:hAnsi="方正小标宋_GBK" w:cs="方正小标宋_GBK"/>
    </w:rPr>
  </w:style>
  <w:style w:type="paragraph" w:customStyle="1" w:styleId="21">
    <w:name w:val="单元格样式21"/>
    <w:basedOn w:val="a"/>
    <w:uiPriority w:val="99"/>
    <w:rsid w:val="00C71E79"/>
    <w:pPr>
      <w:jc w:val="center"/>
    </w:pPr>
    <w:rPr>
      <w:rFonts w:ascii="方正小标宋_GBK" w:eastAsia="方正小标宋_GBK" w:hAnsi="方正小标宋_GBK" w:cs="方正小标宋_GBK"/>
    </w:rPr>
  </w:style>
  <w:style w:type="paragraph" w:customStyle="1" w:styleId="20">
    <w:name w:val="单元格样式20"/>
    <w:basedOn w:val="a"/>
    <w:uiPriority w:val="99"/>
    <w:rsid w:val="00C71E79"/>
    <w:rPr>
      <w:rFonts w:ascii="方正小标宋_GBK" w:eastAsia="方正小标宋_GBK" w:hAnsi="方正小标宋_GBK" w:cs="方正小标宋_GBK"/>
    </w:rPr>
  </w:style>
  <w:style w:type="paragraph" w:customStyle="1" w:styleId="1">
    <w:name w:val="单元格样式1"/>
    <w:basedOn w:val="a"/>
    <w:uiPriority w:val="99"/>
    <w:rsid w:val="00C71E79"/>
    <w:pPr>
      <w:jc w:val="center"/>
    </w:pPr>
    <w:rPr>
      <w:rFonts w:ascii="方正书宋_GBK" w:eastAsia="方正书宋_GBK" w:hAnsi="方正书宋_GBK" w:cs="方正书宋_GBK"/>
      <w:b/>
      <w:bCs/>
      <w:sz w:val="21"/>
      <w:szCs w:val="21"/>
    </w:rPr>
  </w:style>
  <w:style w:type="paragraph" w:customStyle="1" w:styleId="4">
    <w:name w:val="单元格样式4"/>
    <w:basedOn w:val="a"/>
    <w:uiPriority w:val="99"/>
    <w:rsid w:val="00C71E79"/>
    <w:pPr>
      <w:jc w:val="right"/>
    </w:pPr>
    <w:rPr>
      <w:rFonts w:ascii="方正书宋_GBK" w:eastAsia="方正书宋_GBK" w:hAnsi="方正书宋_GBK" w:cs="方正书宋_GBK"/>
      <w:sz w:val="21"/>
      <w:szCs w:val="21"/>
    </w:rPr>
  </w:style>
  <w:style w:type="paragraph" w:customStyle="1" w:styleId="2">
    <w:name w:val="单元格样式2"/>
    <w:basedOn w:val="a"/>
    <w:uiPriority w:val="99"/>
    <w:rsid w:val="00C71E79"/>
    <w:rPr>
      <w:rFonts w:ascii="方正书宋_GBK" w:eastAsia="方正书宋_GBK" w:hAnsi="方正书宋_GBK" w:cs="方正书宋_GBK"/>
      <w:sz w:val="21"/>
      <w:szCs w:val="21"/>
    </w:rPr>
  </w:style>
  <w:style w:type="paragraph" w:customStyle="1" w:styleId="3">
    <w:name w:val="单元格样式3"/>
    <w:basedOn w:val="a"/>
    <w:uiPriority w:val="99"/>
    <w:rsid w:val="00C71E79"/>
    <w:pPr>
      <w:jc w:val="center"/>
    </w:pPr>
    <w:rPr>
      <w:rFonts w:ascii="方正书宋_GBK" w:eastAsia="方正书宋_GBK" w:hAnsi="方正书宋_GBK" w:cs="方正书宋_GBK"/>
      <w:sz w:val="21"/>
      <w:szCs w:val="21"/>
    </w:rPr>
  </w:style>
  <w:style w:type="paragraph" w:customStyle="1" w:styleId="6">
    <w:name w:val="单元格样式6"/>
    <w:basedOn w:val="a"/>
    <w:uiPriority w:val="99"/>
    <w:rsid w:val="00C71E79"/>
    <w:pPr>
      <w:jc w:val="center"/>
    </w:pPr>
    <w:rPr>
      <w:rFonts w:ascii="方正书宋_GBK" w:eastAsia="方正书宋_GBK" w:hAnsi="方正书宋_GBK" w:cs="方正书宋_GBK"/>
      <w:b/>
      <w:bCs/>
      <w:sz w:val="21"/>
      <w:szCs w:val="21"/>
    </w:rPr>
  </w:style>
  <w:style w:type="paragraph" w:customStyle="1" w:styleId="7">
    <w:name w:val="单元格样式7"/>
    <w:basedOn w:val="a"/>
    <w:uiPriority w:val="99"/>
    <w:rsid w:val="00C71E79"/>
    <w:pPr>
      <w:jc w:val="right"/>
    </w:pPr>
    <w:rPr>
      <w:rFonts w:ascii="方正书宋_GBK" w:eastAsia="方正书宋_GBK" w:hAnsi="方正书宋_GBK" w:cs="方正书宋_GBK"/>
      <w:b/>
      <w:bCs/>
      <w:sz w:val="21"/>
      <w:szCs w:val="21"/>
    </w:rPr>
  </w:style>
  <w:style w:type="paragraph" w:customStyle="1" w:styleId="5">
    <w:name w:val="单元格样式5"/>
    <w:basedOn w:val="a"/>
    <w:uiPriority w:val="99"/>
    <w:rsid w:val="00C71E79"/>
    <w:rPr>
      <w:rFonts w:ascii="方正书宋_GBK" w:eastAsia="方正书宋_GBK" w:hAnsi="方正书宋_GBK" w:cs="方正书宋_GBK"/>
      <w:b/>
      <w:bCs/>
      <w:sz w:val="21"/>
      <w:szCs w:val="21"/>
    </w:rPr>
  </w:style>
  <w:style w:type="paragraph" w:customStyle="1" w:styleId="-">
    <w:name w:val="插入文本样式-插入部门职责文件"/>
    <w:basedOn w:val="a"/>
    <w:uiPriority w:val="99"/>
    <w:rsid w:val="00C71E79"/>
    <w:pPr>
      <w:spacing w:line="500" w:lineRule="exact"/>
      <w:ind w:firstLine="560"/>
    </w:pPr>
    <w:rPr>
      <w:rFonts w:eastAsia="方正仿宋_GBK"/>
      <w:sz w:val="28"/>
      <w:szCs w:val="28"/>
    </w:rPr>
  </w:style>
  <w:style w:type="paragraph" w:customStyle="1" w:styleId="-0">
    <w:name w:val="插入文本样式-插入预算公开部门预算安排的总体情况文件"/>
    <w:basedOn w:val="a"/>
    <w:uiPriority w:val="99"/>
    <w:rsid w:val="00C71E79"/>
    <w:pPr>
      <w:spacing w:line="500" w:lineRule="exact"/>
      <w:ind w:firstLine="560"/>
    </w:pPr>
    <w:rPr>
      <w:rFonts w:eastAsia="方正仿宋_GBK"/>
      <w:sz w:val="28"/>
      <w:szCs w:val="28"/>
    </w:rPr>
  </w:style>
  <w:style w:type="paragraph" w:customStyle="1" w:styleId="-1">
    <w:name w:val="插入文本样式-插入预算公开部门机关运行经费安排情况文件"/>
    <w:basedOn w:val="a"/>
    <w:uiPriority w:val="99"/>
    <w:rsid w:val="00C71E79"/>
    <w:pPr>
      <w:spacing w:line="500" w:lineRule="exact"/>
      <w:ind w:firstLine="560"/>
    </w:pPr>
    <w:rPr>
      <w:rFonts w:eastAsia="方正仿宋_GBK"/>
      <w:sz w:val="28"/>
      <w:szCs w:val="28"/>
    </w:rPr>
  </w:style>
  <w:style w:type="paragraph" w:customStyle="1" w:styleId="-2">
    <w:name w:val="插入文本样式-插入预算公开部门财政拨款三公经费预算情况及增减变化原因文件"/>
    <w:basedOn w:val="a"/>
    <w:uiPriority w:val="99"/>
    <w:rsid w:val="00C71E79"/>
    <w:pPr>
      <w:spacing w:line="500" w:lineRule="exact"/>
      <w:ind w:firstLine="560"/>
    </w:pPr>
    <w:rPr>
      <w:rFonts w:eastAsia="方正仿宋_GBK"/>
      <w:sz w:val="28"/>
      <w:szCs w:val="28"/>
    </w:rPr>
  </w:style>
  <w:style w:type="paragraph" w:customStyle="1" w:styleId="-3">
    <w:name w:val="插入文本样式-插入总体目标文件"/>
    <w:basedOn w:val="a"/>
    <w:uiPriority w:val="99"/>
    <w:rsid w:val="00C71E79"/>
    <w:pPr>
      <w:spacing w:line="500" w:lineRule="exact"/>
      <w:ind w:firstLine="560"/>
    </w:pPr>
    <w:rPr>
      <w:rFonts w:eastAsia="方正仿宋_GBK"/>
      <w:sz w:val="28"/>
      <w:szCs w:val="28"/>
    </w:rPr>
  </w:style>
  <w:style w:type="paragraph" w:customStyle="1" w:styleId="-4">
    <w:name w:val="插入文本样式-插入职责分类绩效目标文件"/>
    <w:basedOn w:val="a"/>
    <w:uiPriority w:val="99"/>
    <w:rsid w:val="00C71E79"/>
    <w:pPr>
      <w:spacing w:line="500" w:lineRule="exact"/>
      <w:ind w:firstLine="560"/>
    </w:pPr>
    <w:rPr>
      <w:rFonts w:eastAsia="方正仿宋_GBK"/>
      <w:sz w:val="28"/>
      <w:szCs w:val="28"/>
    </w:rPr>
  </w:style>
  <w:style w:type="paragraph" w:customStyle="1" w:styleId="-5">
    <w:name w:val="插入文本样式-插入实现年度发展规划目标的保障措施文件"/>
    <w:basedOn w:val="a"/>
    <w:uiPriority w:val="99"/>
    <w:rsid w:val="00C71E79"/>
    <w:pPr>
      <w:spacing w:line="500" w:lineRule="exact"/>
      <w:ind w:firstLine="560"/>
    </w:pPr>
    <w:rPr>
      <w:rFonts w:eastAsia="方正仿宋_GBK"/>
      <w:sz w:val="28"/>
      <w:szCs w:val="28"/>
    </w:rPr>
  </w:style>
  <w:style w:type="table" w:styleId="a3">
    <w:name w:val="Table Grid"/>
    <w:basedOn w:val="a1"/>
    <w:uiPriority w:val="99"/>
    <w:rsid w:val="00C71E7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uiPriority w:val="99"/>
    <w:rsid w:val="00C71E79"/>
    <w:pPr>
      <w:jc w:val="right"/>
    </w:pPr>
    <w:rPr>
      <w:rFonts w:ascii="方正书宋_GBK" w:eastAsia="方正书宋_GBK" w:hAnsi="方正书宋_GBK" w:cs="方正书宋_GBK"/>
    </w:rPr>
  </w:style>
  <w:style w:type="paragraph" w:customStyle="1" w:styleId="-6">
    <w:name w:val="插入文本样式-插入单位职责文件"/>
    <w:basedOn w:val="a"/>
    <w:uiPriority w:val="99"/>
    <w:rsid w:val="00C71E79"/>
    <w:pPr>
      <w:spacing w:line="500" w:lineRule="exact"/>
      <w:ind w:firstLine="560"/>
    </w:pPr>
    <w:rPr>
      <w:rFonts w:eastAsia="方正仿宋_GBK"/>
      <w:sz w:val="28"/>
      <w:szCs w:val="28"/>
    </w:rPr>
  </w:style>
  <w:style w:type="paragraph" w:customStyle="1" w:styleId="-7">
    <w:name w:val="插入文本样式-插入预算公开单位预算安排的总体情况文件"/>
    <w:basedOn w:val="a"/>
    <w:uiPriority w:val="99"/>
    <w:rsid w:val="00C71E79"/>
    <w:pPr>
      <w:spacing w:line="500" w:lineRule="exact"/>
      <w:ind w:firstLine="560"/>
    </w:pPr>
    <w:rPr>
      <w:rFonts w:eastAsia="方正仿宋_GBK"/>
      <w:sz w:val="28"/>
      <w:szCs w:val="28"/>
    </w:rPr>
  </w:style>
  <w:style w:type="paragraph" w:customStyle="1" w:styleId="-8">
    <w:name w:val="插入文本样式-插入预算公开单位机关运行经费安排情况文件"/>
    <w:basedOn w:val="a"/>
    <w:uiPriority w:val="99"/>
    <w:rsid w:val="00C71E79"/>
    <w:pPr>
      <w:spacing w:line="500" w:lineRule="exact"/>
      <w:ind w:firstLine="560"/>
    </w:pPr>
    <w:rPr>
      <w:rFonts w:eastAsia="方正仿宋_GBK"/>
      <w:sz w:val="28"/>
      <w:szCs w:val="28"/>
    </w:rPr>
  </w:style>
  <w:style w:type="paragraph" w:customStyle="1" w:styleId="-9">
    <w:name w:val="插入文本样式-插入预算公开单位财政拨款三公经费预算情况及增减变化原因文件"/>
    <w:basedOn w:val="a"/>
    <w:uiPriority w:val="99"/>
    <w:rsid w:val="00C71E79"/>
    <w:pPr>
      <w:spacing w:line="500" w:lineRule="exact"/>
      <w:ind w:firstLine="560"/>
    </w:pPr>
    <w:rPr>
      <w:rFonts w:eastAsia="方正仿宋_GBK"/>
      <w:sz w:val="28"/>
      <w:szCs w:val="28"/>
    </w:rPr>
  </w:style>
  <w:style w:type="paragraph" w:styleId="24">
    <w:name w:val="toc 2"/>
    <w:basedOn w:val="a"/>
    <w:autoRedefine/>
    <w:uiPriority w:val="99"/>
    <w:semiHidden/>
    <w:rsid w:val="00C71E79"/>
    <w:pPr>
      <w:ind w:left="240"/>
    </w:pPr>
  </w:style>
  <w:style w:type="paragraph" w:styleId="30">
    <w:name w:val="toc 3"/>
    <w:basedOn w:val="a"/>
    <w:autoRedefine/>
    <w:uiPriority w:val="99"/>
    <w:semiHidden/>
    <w:rsid w:val="00C71E79"/>
    <w:pPr>
      <w:ind w:left="480"/>
    </w:pPr>
  </w:style>
  <w:style w:type="paragraph" w:styleId="40">
    <w:name w:val="toc 4"/>
    <w:basedOn w:val="a"/>
    <w:autoRedefine/>
    <w:uiPriority w:val="99"/>
    <w:semiHidden/>
    <w:rsid w:val="00C71E79"/>
    <w:pPr>
      <w:ind w:left="720"/>
    </w:pPr>
  </w:style>
  <w:style w:type="paragraph" w:styleId="10">
    <w:name w:val="toc 1"/>
    <w:basedOn w:val="a"/>
    <w:autoRedefine/>
    <w:uiPriority w:val="99"/>
    <w:semiHidden/>
    <w:rsid w:val="00C71E79"/>
    <w:pPr>
      <w:spacing w:before="120"/>
      <w:ind w:firstLine="560"/>
    </w:pPr>
    <w:rPr>
      <w:rFonts w:eastAsia="方正仿宋_GBK"/>
      <w:color w:val="000000"/>
      <w:sz w:val="28"/>
      <w:szCs w:val="28"/>
    </w:rPr>
  </w:style>
  <w:style w:type="paragraph" w:styleId="a4">
    <w:name w:val="header"/>
    <w:basedOn w:val="a"/>
    <w:link w:val="Char"/>
    <w:uiPriority w:val="99"/>
    <w:unhideWhenUsed/>
    <w:rsid w:val="00335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524B"/>
    <w:rPr>
      <w:kern w:val="0"/>
      <w:sz w:val="18"/>
      <w:szCs w:val="18"/>
      <w:lang w:eastAsia="uk-UA"/>
    </w:rPr>
  </w:style>
  <w:style w:type="paragraph" w:styleId="a5">
    <w:name w:val="footer"/>
    <w:basedOn w:val="a"/>
    <w:link w:val="Char0"/>
    <w:uiPriority w:val="99"/>
    <w:unhideWhenUsed/>
    <w:rsid w:val="0033524B"/>
    <w:pPr>
      <w:tabs>
        <w:tab w:val="center" w:pos="4153"/>
        <w:tab w:val="right" w:pos="8306"/>
      </w:tabs>
      <w:snapToGrid w:val="0"/>
    </w:pPr>
    <w:rPr>
      <w:sz w:val="18"/>
      <w:szCs w:val="18"/>
    </w:rPr>
  </w:style>
  <w:style w:type="character" w:customStyle="1" w:styleId="Char0">
    <w:name w:val="页脚 Char"/>
    <w:basedOn w:val="a0"/>
    <w:link w:val="a5"/>
    <w:uiPriority w:val="99"/>
    <w:rsid w:val="0033524B"/>
    <w:rPr>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3288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1045</Words>
  <Characters>5957</Characters>
  <Application>Microsoft Office Word</Application>
  <DocSecurity>0</DocSecurity>
  <Lines>49</Lines>
  <Paragraphs>13</Paragraphs>
  <ScaleCrop>false</ScaleCrop>
  <Company>Microsoft</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2023-08-18T03:37:00Z</dcterms:created>
  <dcterms:modified xsi:type="dcterms:W3CDTF">2023-08-18T03:38:00Z</dcterms:modified>
</cp:coreProperties>
</file>