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0" w:line="413" w:lineRule="auto"/>
        <w:jc w:val="center"/>
        <w:textAlignment w:val="auto"/>
        <w:rPr>
          <w:rFonts w:hint="eastAsia"/>
          <w:b w:val="0"/>
          <w:bCs/>
          <w:sz w:val="44"/>
          <w:szCs w:val="36"/>
          <w:lang w:val="en-US" w:eastAsia="zh-CN"/>
        </w:rPr>
      </w:pPr>
      <w:r>
        <w:rPr>
          <w:rFonts w:hint="eastAsia"/>
          <w:b w:val="0"/>
          <w:bCs/>
          <w:sz w:val="44"/>
          <w:szCs w:val="36"/>
          <w:lang w:val="en-US" w:eastAsia="zh-CN"/>
        </w:rPr>
        <w:t>2022年度人力资源服务机构报告公示情况登记表</w:t>
      </w:r>
    </w:p>
    <w:p>
      <w:pPr>
        <w:rPr>
          <w:rFonts w:hint="eastAsia"/>
          <w:b w:val="0"/>
          <w:bCs/>
          <w:sz w:val="22"/>
          <w:szCs w:val="20"/>
          <w:lang w:val="en-US" w:eastAsia="zh-CN"/>
        </w:rPr>
      </w:pPr>
      <w:r>
        <w:rPr>
          <w:rFonts w:hint="eastAsia"/>
          <w:b w:val="0"/>
          <w:bCs/>
          <w:sz w:val="22"/>
          <w:szCs w:val="20"/>
          <w:lang w:val="en-US" w:eastAsia="zh-CN"/>
        </w:rPr>
        <w:t>填报单位（盖章）：魏县人力资源和社会保障局                                                            日期：2023 年1月20日</w:t>
      </w:r>
    </w:p>
    <w:tbl>
      <w:tblPr>
        <w:tblStyle w:val="4"/>
        <w:tblW w:w="15495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60"/>
        <w:gridCol w:w="915"/>
        <w:gridCol w:w="1680"/>
        <w:gridCol w:w="900"/>
        <w:gridCol w:w="1485"/>
        <w:gridCol w:w="1665"/>
        <w:gridCol w:w="1065"/>
        <w:gridCol w:w="1125"/>
        <w:gridCol w:w="825"/>
        <w:gridCol w:w="2040"/>
        <w:gridCol w:w="130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变更情况（本年度）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许可业务范围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备案业务范围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受行政处罚情况（本年度）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设立人力资源服务网站名称及网址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邯郸邦贤人力资源服务有限公司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赵占英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（冀）人服证字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0434000223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人力资源供求信息的收集和发布、就业和创业指导、人力资源管理咨询、人力资源培训、人力资源服务外包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河北省邯郸市魏县开元路农机局院内88号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15369666676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邯郸市鑫众人力资源有限公司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段桂英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（冀）人服证字〔2018〕0434000113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人力资源招聘、人力资源管理咨询、职业介绍、职业指导、劳务输出（限国内）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人力资源供求信息的收集和发布、就业和创业指导、劳务输出  职业介绍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河北省邯郸市魏县魏州东路北侧（原安张庄供销社）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13315002086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魏县中瑞人力资源有限公司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陈瑞梅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（冀）人服证字〔2018〕0434000313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人力资源招聘、人力资源管理咨询、职业介绍、职业指导、劳务输出（限国内）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人力资源管理咨询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河北省邯郸市魏县野胡拐乡陈红庙村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13700306998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魏县中庆人力资源有限公司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陈庆梅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（冀）人服证字〔2018〕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0434000213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人力资源招聘、人力资源管理咨询、职业介绍、职业指导、劳务输出（限国内）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人力资源管理咨询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lang w:val="en-US" w:eastAsia="zh-CN"/>
              </w:rPr>
            </w:pPr>
            <w:r>
              <w:rPr>
                <w:rStyle w:val="5"/>
                <w:rFonts w:hint="eastAsia"/>
                <w:lang w:val="en-US" w:eastAsia="zh-CN"/>
              </w:rPr>
              <w:fldChar w:fldCharType="begin"/>
            </w:r>
            <w:r>
              <w:rPr>
                <w:rStyle w:val="5"/>
                <w:rFonts w:hint="eastAsia"/>
                <w:lang w:val="en-US" w:eastAsia="zh-CN"/>
              </w:rPr>
              <w:instrText xml:space="preserve"> HYPERLINK "http://rlzyxc.huihandan.com" \o "http://rlzyxc.huihandan.com" </w:instrText>
            </w:r>
            <w:r>
              <w:rPr>
                <w:rStyle w:val="5"/>
                <w:rFonts w:hint="eastAsia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</w:rPr>
              <w:t>http://rlzyxc.huihandan.com</w:t>
            </w:r>
            <w:r>
              <w:rPr>
                <w:rStyle w:val="5"/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wxchqm@163.com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河北省邯郸市魏县长安大道翠湖苑3-2-7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13831049065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邯郸聚鸿人力资源服务有限公司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刘荣美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（冀）人服证号〔2019〕第0434000113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人力资源招聘、人力资源管理咨询、职业介绍、职业指导、劳务输出（限国内）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人力资源供求信息的收集和发布、就业和创业指导、人力资源管理咨询、人力资源培训、人力资源服务外包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河北省邯郸市魏县龙乡南大街路西（老天府酒家，南关往南邮政饭店200米路西）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15131002123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19803300969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魏县汇诚人力资源有限公司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许照笙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（冀）人服证号〔2011〕0434000113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人力资源招聘、人力资源管理咨询、职业介绍、职业指导、劳务输出（限国内）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人力资源管理咨询、人力资源服务外包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/>
              </w:rPr>
              <w:fldChar w:fldCharType="begin"/>
            </w:r>
            <w:r>
              <w:rPr>
                <w:rStyle w:val="5"/>
                <w:rFonts w:hint="eastAsia"/>
                <w:lang w:val="en-US" w:eastAsia="zh-CN"/>
              </w:rPr>
              <w:instrText xml:space="preserve"> HYPERLINK "http://www.huichenghr.com" \o "http://www.huichenghr.com" </w:instrText>
            </w:r>
            <w:r>
              <w:rPr>
                <w:rStyle w:val="5"/>
                <w:rFonts w:hint="eastAsia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</w:rPr>
              <w:t>www.huichenghr.com</w:t>
            </w:r>
            <w:r>
              <w:rPr>
                <w:rStyle w:val="5"/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河北省邯郸市魏县长安大道东段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13803209823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魏县魏兴人力资源就业有限公司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郭付合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（冀）人服证字〔2009〕第0434000113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劳务派遣（限国内）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人力资源供求信息的收集和发布、人力资源管理咨询、人力资源服务外包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河北省邯郸市魏县长安大道东段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13603104219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魏县锐立人力资源服务有限公司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郭忠生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（冀）人服证字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0434000423</w:t>
            </w:r>
          </w:p>
        </w:tc>
        <w:tc>
          <w:tcPr>
            <w:tcW w:w="900" w:type="dxa"/>
          </w:tcPr>
          <w:p>
            <w:pPr>
              <w:ind w:right="-395" w:rightChars="-188"/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人力资源供求信息的收集和发布、就业和创业指导、人力资源管理咨询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河北省邯郸市魏县天河西路99号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13931015678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邯郸聚安人力资源服务有限公司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张丽霞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（冀）人服证号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0434000323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河北省邯郸市魏县长安大道东段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15231056063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邯郸市天佑人力资源服务有限公司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晋俊霞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（冀）人服证号〔2021〕0434000113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人力资源管理咨询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河北省邯郸市魏县魏城镇商贸城中轴路东段路北1号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13623208846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魏县人力资源服务有限公司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赵广彦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（冀）人服证号〔2020〕0434000112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人力资源供求信息的收集和发布、人力资源服务外包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河北省邯郸市魏县魏城镇长安大道东段89号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13832049166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0310-3531158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邯郸傲翔人力资源服务有限公司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韩振强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（冀）人服证号〔2022〕0434000123</w:t>
            </w:r>
          </w:p>
        </w:tc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为劳动者介绍用人单位、为用人单位推荐劳动者、为用人单位和个人提供职业介绍信息服务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人力资源供求信息的收集和发布、就业和创业指导</w:t>
            </w:r>
          </w:p>
        </w:tc>
        <w:tc>
          <w:tcPr>
            <w:tcW w:w="106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邯郸市魏县魏城镇东南温村诚恳胡同24号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15176026136</w:t>
            </w:r>
          </w:p>
        </w:tc>
        <w:tc>
          <w:tcPr>
            <w:tcW w:w="675" w:type="dxa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32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32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365FF"/>
    <w:rsid w:val="0FEE0742"/>
    <w:rsid w:val="1AEA4D24"/>
    <w:rsid w:val="1E8A2279"/>
    <w:rsid w:val="22152BE0"/>
    <w:rsid w:val="23166B67"/>
    <w:rsid w:val="265545FF"/>
    <w:rsid w:val="2A785DE0"/>
    <w:rsid w:val="2E473DC4"/>
    <w:rsid w:val="30B005FB"/>
    <w:rsid w:val="31307C37"/>
    <w:rsid w:val="3E244FD6"/>
    <w:rsid w:val="3E3365FF"/>
    <w:rsid w:val="3E607E7F"/>
    <w:rsid w:val="3EAA1883"/>
    <w:rsid w:val="43B435A8"/>
    <w:rsid w:val="48C05B56"/>
    <w:rsid w:val="48C94EDD"/>
    <w:rsid w:val="4A6216A2"/>
    <w:rsid w:val="54B3172E"/>
    <w:rsid w:val="5A0F38DC"/>
    <w:rsid w:val="6A680313"/>
    <w:rsid w:val="6B032FB1"/>
    <w:rsid w:val="6F7D4363"/>
    <w:rsid w:val="73C80F24"/>
    <w:rsid w:val="77951F19"/>
    <w:rsid w:val="78531400"/>
    <w:rsid w:val="7E49255E"/>
    <w:rsid w:val="7EC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2022-02-11T06:52:00Z</dcterms:created>
  <dc:creator>高鹏超</dc:creator>
  <cp:lastModifiedBy>Administrator</cp:lastModifiedBy>
  <dcterms:modified xsi:type="dcterms:W3CDTF">2023-01-29T06:51:29Z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BC81A3F483394B2AA58E175CD5588311</vt:lpwstr>
  </property>
</Properties>
</file>