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魏县德政镇德二村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002003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740"/>
        <w:gridCol w:w="1479"/>
        <w:gridCol w:w="3038"/>
        <w:gridCol w:w="157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46.26/45.40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李艳伟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81.54/80.71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王玉章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93.34/90.02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郭爱兵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108.22/87.32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124.72/29.64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王艮志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128.97/55.52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李建荣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143.80/26.92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李付堂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158.89/75.24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巨陆臣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164.60/66.19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李树长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168.51/19.16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王海英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170.42/70.19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雷双有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171.84/157.65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雷连印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176.41/109.92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郭细忠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176.96/47.20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郭付生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177.49/56.56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177.58/120.74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178.19/93.85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王占强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178.98/19.90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183.04/57.43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张书平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183.29/84.52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郭系明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184.59/105.86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李全岭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188.13/91.83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王成林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194.30/109.63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王同喜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130434002003JC00521F99990001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195.48/30.48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196.03/53.13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石彬振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130434002003JC00495F99990001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196.22/94.71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李全中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196.26/93.03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薛丽萍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198.07/112.58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郭振清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199.21/68.53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史爱霞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199.41/92.53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赵香臣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199.86/36.67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200.74/102.05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韩海宾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201.02/59.32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204.57/41.05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郭远青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205.70/115.56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雷社川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205.70/42.12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王亚伟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206.40/112.13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史英南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207.95/64.09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209.69/107.83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赵德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209.95/51.52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王进平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210.44/111.11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张治国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211.53/77.21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王贵希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214.61/52.72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214.97/141.91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217.88/144.63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218.69/111.98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雷明堂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219.25/91.39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李晓坤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220.40/69.27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郭兰芳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221.08/132.66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222.00/93.93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222.89/116.30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张保国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223.18/126.43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223.30/132.14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雷燕国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223.61/131.74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224.54/137.97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雷合长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225.02/120.20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225.97/121.40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雷保喜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226.10/143.59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226.28/88.80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226.51/139.45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郭学强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226.90/139.37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雷艳岭、王志刚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226.96/132.07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雷燕杰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130434002003JC00042F99990001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227.03/88.73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韩文生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227.72/130.19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228.61/126.31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229.53/122.49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石运双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229.85/129.35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雷振中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230.02/108.94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李河林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230.13/138.58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雷兵远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230.21/94.88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雷玉臣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230.38/61.45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雷保臣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230.91/69.15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雷保军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231.07/51.91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巨合喜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233.51/82.05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233.69/118.95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233.95/233.95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石海林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234.22/132.67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雷付增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234.48/149.88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范振海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235.28/86.88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韩振岭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236.08/118.50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236.11/148.08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巨俊岗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237.98/90.05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王连芬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238.04/145.26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雷社民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238.70/44.63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雷金虎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238.96/129.57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240.00/143.58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巨麦喜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241.57/117.46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王合林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241.69/141.56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130434002003JC00432F99990001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242.02/20.04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雷红强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242.86/193.28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郭清民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242.88/120.90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田秀香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242.97/56.14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李建民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130434002003JC00040F99990001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243.33/91.19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雷燕军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243.44/122.43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雷自新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244.42/146.81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巨俊峰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244.48/81.08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韩海顺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245.04/133.98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雷燕虎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130434002003JC00043F99990001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246.39/102.53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246.56/137.68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郭远太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248.31/120.98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巨相臣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248.45/140.30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郭建峰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249.03/105.17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雷瑞红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249.49/154.93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249.97/71.22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250.28/150.95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250.56/77.83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130434002003JC00049F99990001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251.16/148.58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雷天朋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251.75/142.63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常秀芳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252.06/150.40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252.42/74.40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252.43/72.77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252.57/126.50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252.71/142.75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郭金锁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252.78/124.53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252.87/136.56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郭迎春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253.02/147.39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雷天亮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253.64/102.09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253.71/74.71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253.90/126.33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王志宾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253.93/132.01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巨瑞峰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254.04/70.03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韩宝平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254.40/97.62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郭细太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254.49/133.51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韩绍礼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254.64/151.85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石运山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255.61/185.11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256.61/120.42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巨章海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256.73/123.95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雷爱喜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257.71/162.93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258.70/119.31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259.17/172.39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259.22/97.48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韩振国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259.25/89.43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吕学军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259.58/39.61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石微莉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260.40/57.08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雷风海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260.56/124.98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261.62/130.86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263.92/90.70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李云付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264.44/138.37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张艳东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264.50/141.61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李志国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264.81/116.09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130434002003JC00413F99990001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265.79/97.52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李艳勇-争议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266.24/196.54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韩玉亮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266.25/134.41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雷凤春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266.26/93.62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雷风荣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266.38/142.36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石海军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266.81/51.69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267.31/108.32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郭保喜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267.32/89.60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雷自强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267.37/144.26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267.62/114.55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267.99/179.74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268.08/152.52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268.53/112.79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郭二军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268.82/138.86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韩志魁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268.90/144.97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269.98/180.19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范海峰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270.36/126.24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271.15/150.92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271.36/134.02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271.39/119.32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雷建涛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271.67/157.97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王付有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271.85/162.38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272.52/146.46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吕俊锋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273.24/164.02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崔风芹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273.33/138.80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王付宾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273.52/139.70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273.70/140.87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韩金山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274.20/132.25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雷升喜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275.05/146.92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郭细田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275.41/166.69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石兆海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275.60/73.57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275.77/37.92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王瑞芳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275.97/116.28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范新广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276.16/152.68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雷运喜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276.56/135.51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李建军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276.66/135.64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276.78/120.77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雷合青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277.53/87.55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雷风明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277.60/141.31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278.21/103.78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石庆福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278.61/141.71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李建锋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278.82/125.02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王献军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278.88/159.42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130434002003JC00433F99990001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279.12/45.41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石海民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279.46/139.38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许运堂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279.60/102.16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281.95/157.87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韩振峰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282.03/136.41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雷贵军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282.10/188.64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郭远敬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282.74/105.89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雷自彪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282.77/179.84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雷明新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283.26/194.34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雷明云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283.77/149.83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范新海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284.49/47.36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李全林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284.52/61.18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雷生堂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284.87/79.43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石振华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285.75/146.40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雷建民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285.99/50.29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石建平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286.13/134.21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287.57/135.96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张海保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287.84/170.43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287.97/148.40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雷书明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288.44/148.63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王荣香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289.09/148.86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李俊海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289.91/110.36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289.93/156.96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290.01/163.15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韩玉山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290.02/155.42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290.37/107.28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王东方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294.13/65.58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史宴权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294.26/155.01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巨合臣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294.28/165.43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294.37/168.54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294.86/141.33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295.09/118.02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李双林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297.05/88.16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297.64/168.25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雷新山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298.30/155.86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雷明青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298.33/92.36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范璐璐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298.82/165.25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298.84/166.43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王青林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299.50/48.11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潘运丽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299.68/138.31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王双勇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300.97/146.62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石文岗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301.46/170.89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301.56/154.97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302.18/131.59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302.49/179.65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韩振山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302.77/151.50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石爱国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303.22/77.16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苗新华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303.57/129.12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雷清海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303.74/175.34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张社成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303.85/126.29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张连希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304.15/145.36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韩金亮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304.41/149.44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郭英民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304.47/100.51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郭秀军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304.63/162.80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张俊峰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305.33/100.91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石海永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305.86/154.81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闫书廷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306.79/146.87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石占立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307.16/198.81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307.83/165.29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李发群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309.08/158.74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刘风芹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309.22/137.06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郭勇军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310.61/110.45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雷河希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311.15/131.95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雷风河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312.47/154.40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张西成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312.74/85.18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郭细亮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313.06/158.27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石伟东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313.23/144.75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314.15/44.63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314.61/174.99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雷智超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314.78/230.02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雷志明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315.26/150.34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连会英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315.74/153.09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李书廷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316.14/181.04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316.64/122.10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郭军平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317.43/92.40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318.08/161.97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王明军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318.64/215.24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徐社平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318.84/172.03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郭福平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319.19/181.83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巨振喜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319.21/101.51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李满发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319.34/163.61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319.43/129.44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雷秀山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319.79/137.47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320.39/125.94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尹爱芬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320.66/157.23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雷书周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321.65/163.17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321.68/100.01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雷书宾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322.35/143.63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322.60/200.53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322.82/150.70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323.05/209.59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323.17/83.43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王丽峰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323.79/176.27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刘金梅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323.91/112.06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324.54/146.87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324.89/142.52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石彬强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325.37/172.12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130434002003JC00173F99990001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326.05/186.81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雷秀堂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326.36/163.68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雷燕领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327.68/110.52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王慧海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327.74/221.38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雷新梅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328.14/59.83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吴凤娥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328.44/127.10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雷自朝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328.77/108.28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329.91/176.10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徐永虎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329.94/153.49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李云瑞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130434002003JC00436F99990001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330.73/164.16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雷书印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333.05/136.29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郭志元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333.62/154.69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雷秀锋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333.73/184.43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333.82/155.80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郭细林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334.61/71.81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郭秀珍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334.62/77.86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雷孟周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130434002003JC00131F99990001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334.81/192.22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王冲冲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334.92/102.55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335.24/48.03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李云成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335.33/165.49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雷明山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335.84/166.33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雷永青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130434002003JC00491F99990001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336.53/190.69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雷长印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336.61/178.57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337.05/190.39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郭係山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337.35/145.30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雷合文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338.42/149.79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徐兰平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339.22/110.88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吴兰菊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340.17/167.75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雷瑞峰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340.39/151.39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340.57/148.33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秦智华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340.84/111.86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王兰芳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341.14/201.96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王永杰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341.64/137.81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雷东海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130434002003JC00438F99990001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342.15/184.66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郭连平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342.18/52.95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许青民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342.31/230.38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雷四海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345.13/179.75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王进峰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130434002003JC00048F99990001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346.28/135.85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段金玉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346.52/117.69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346.83/119.90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雷自力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346.94/174.43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郭系学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347.14/178.00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雷振清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347.77/145.30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348.17/81.40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王雄飞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130434002003JC00106F99990001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348.32/141.64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348.90/97.66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349.66/163.08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陈爱莲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351.82/157.21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张金玉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352.33/107.88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李东亮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352.72/106.79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353.40/126.48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雷记锋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353.46/174.33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雷慧洋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353.69/167.68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巨强宾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353.93/164.67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郭勇波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130434002003JC00440F99990001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354.23/110.67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李改荣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354.29/163.23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郭银喜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354.45/220.36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巨文强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355.86/149.87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巨振荣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356.68/172.16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王青月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356.83/180.87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357.07/137.74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357.83/134.86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雷艳臣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357.84/157.04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石强国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358.04/169.24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130434002003JC00080F99990001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358.73/120.11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徐爱景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130434002003JC00078F99990001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359.43/191.59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359.54/188.36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雷金发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360.01/135.00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360.39/169.73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361.04/243.62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王合香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361.72/131.19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郭远锋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362.80/125.67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363.08/110.37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王希桂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363.85/130.13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364.57/179.22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王雪贵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365.95/25.13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郭细武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366.39/203.07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368.97/135.32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王孟强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369.00/156.52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范太平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370.52/197.44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370.61/126.05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雷朋朋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370.73/66.49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371.59/164.83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许伟伟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130434002003JC00091F99990001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374.82/144.83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375.41/171.79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376.63/144.19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雷保岭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377.12/184.80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巨志永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377.42/151.44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郭艳军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130434002003JC00319F99990001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378.23/159.57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雷永飞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130434002003JC00247F99990001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380.44/143.22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380.52/114.64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雷玉文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381.69/149.49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382.12/188.98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郭英杰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383.44/220.98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130434002003JC00205F99990001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384.29/220.67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雷海山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386.27/148.06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石文学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386.27/199.05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雷四喜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386.28/95.89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巨付希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386.87/152.03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130434002003JC00292F99990001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387.78/160.29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秦巧燕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130434002003JC00406F99990001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389.94/99.80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王晓光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130434002003JC00150F99990001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390.54/214.32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130434002003JC00476F99990001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391.29/172.57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雷凤林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130434002003JC00023F99990001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394.57/191.52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雷燕涛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394.92/37.76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雷保安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130434002003JC00435F99990001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396.10/71.40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雷学文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397.91/165.04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巨永涛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130434002003JC00348F99990001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400.17/79.12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400.81/118.49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130434002003JC00144F99990001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401.01/146.64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王凤香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403.03/109.52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王同喜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403.52/172.52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郭勇刚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130434002003JC00439F99990001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404.41/129.67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韩照虎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130434002003JC00336F99990001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407.39/114.20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巨强涛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130434002003JC00347F99990001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408.20/105.21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范振学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409.19/217.70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李振兴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410.72/196.88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王桃生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130434002003JC00303F99990001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412.66/129.94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郭学堂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130434002003JC00379F99990001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416.10/163.40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雷军堂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416.27/114.60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雷青学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423.20/167.13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130434002003JC00127F99990001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424.08/57.01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雷清希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425.70/88.17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雷明强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130434002003JC00191F99990001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426.99/60.13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郭义刚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427.08/189.04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巨章玉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130434002003JC00269F99990001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427.14/180.52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王小雨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130434002003JC00283F99990001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431.80/159.56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史英臣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433.08/171.28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雷平军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130434002003JC00453F99990001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435.79/187.45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郭勇强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130434002003JC00060F99990001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436.88/226.31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雷东方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130434002003JC00225F99990001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437.31/200.78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130434002003JC00480F99990001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438.90/190.90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440.66/202.97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王振河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130434002003JC00469F99990001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440.97/273.57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马玉芳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442.37/243.95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王付军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130434002003JC00045F99990001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444.17/190.49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130434002003JC00017F99990001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448.24/195.82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王希林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130434002003JC00387F99990001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448.43/159.02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郭付贞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454.02/236.93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郭书芳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465.01/166.10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郭双成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130434002003JC00326F99990001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471.38/165.51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王新月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472.19/226.09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雷章法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474.90/214.84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李继福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475.15/131.46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范振忠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130434002001JC00244F99990001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476.26/87.63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郭臣亮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130434002003JC00059F99990001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481.66/189.79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王改兰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130434002003JC00272F99990001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491.46/52.05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王晓宁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130434002003JC00349F99990001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496.36/112.72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王晓朋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497.88/206.35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雷天磊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130434002003JC00218F99990001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502.11/97.49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雷院院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130434002003JC00115F99990001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508.87/129.02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130434002003JC00035F99990001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511.13/148.73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130434002003JC00358F99990001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518.63/234.72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郭文平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130434002003JC00395F99990001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540.12/177.88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巨志强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130434002003JC00256F99990001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544.53/170.30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王君峰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130434002003JC00160F99990001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545.35/143.18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郭士民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130434002003JC00369F99990001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554.53/138.53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130434002003JC00184F99990001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558.79/252.02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郭继春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130434002003JC00422F99990001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564.83/192.69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巨海臣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130434002003JC00394F99990001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572.21/202.48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郭元亮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130434002003JC00357F99990001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574.88/174.74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王文雷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130434002003JC00351F99990001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614.60/192.92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雷振强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130434002003JC00236F99990001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625.57/195.20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雷飞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魏县德政镇德二村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130434002003JC00001F99990001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773.46/390.60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86029"/>
    <w:rsid w:val="006E0659"/>
    <w:rsid w:val="00784C02"/>
    <w:rsid w:val="007D6F63"/>
    <w:rsid w:val="007E512A"/>
    <w:rsid w:val="007F55DF"/>
    <w:rsid w:val="008379A3"/>
    <w:rsid w:val="00891084"/>
    <w:rsid w:val="008A48B5"/>
    <w:rsid w:val="008F62F4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27BA8"/>
    <w:rsid w:val="00EC26C8"/>
    <w:rsid w:val="00ED7C2C"/>
    <w:rsid w:val="00F3098B"/>
    <w:rsid w:val="1909526B"/>
    <w:rsid w:val="39771FF5"/>
    <w:rsid w:val="55604BBA"/>
    <w:rsid w:val="5D3E027B"/>
    <w:rsid w:val="5E0116AC"/>
    <w:rsid w:val="76CA3E9D"/>
    <w:rsid w:val="7A8D3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E2BFF-6724-4A8E-8462-2E49B5DB7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21</Pages>
  <Words>5054</Words>
  <Characters>28811</Characters>
  <Lines>240</Lines>
  <Paragraphs>67</Paragraphs>
  <TotalTime>0</TotalTime>
  <ScaleCrop>false</ScaleCrop>
  <LinksUpToDate>false</LinksUpToDate>
  <CharactersWithSpaces>33798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2021-04-30T00:57:35Z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FA25D49F75F1431D954CFCD297F9B06E</vt:lpwstr>
  </property>
</Properties>
</file>