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魏县张二庄乡军寨村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955"/>
        <w:gridCol w:w="955"/>
        <w:gridCol w:w="955"/>
        <w:gridCol w:w="1930"/>
        <w:gridCol w:w="1014"/>
        <w:gridCol w:w="1014"/>
        <w:gridCol w:w="1123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陈双希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付章管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付卫杰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刘三喜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252.88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刘计有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付敬民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付利民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付运合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刘壮针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刘孟春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付长发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刘焕玉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刘思情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刘愿军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付文亮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付广勇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付广伟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代国利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付章安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付圣圣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付殿杰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付同保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130434019034JC00099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付肖伟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付慧峰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申青粉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付太安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代忠磊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代章井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刘鹏瑶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付太平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付顺月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付肖雨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付自强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付双合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付凯凯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付志军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苏双巧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付卫飞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高燕帅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高纯清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93.46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郭巧英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高艳方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苏贵芬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高利涛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高卫民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潘院强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高瑞国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高红涛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高桂田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高桃成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靳改运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付双田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付万营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张廷英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付贵东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付世广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付延龙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付利芳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代壮壮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代海强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代希运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代晓杰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刘陈军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130434019034JC00199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付保国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付领臣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付先锋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付太希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付章义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付平军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孙爱菊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刘家伟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付利锋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付肖江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付明臣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魏巧娥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刘随堂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陈济州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高孟德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代立元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孙丽蕊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付合年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高乐彬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秦社梅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高敬磊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高金岭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高双安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高雪锋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295.46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高晓强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高现堂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高孟希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高晓豪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化书粉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高章田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17.59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高国军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81.88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代亚磊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高现锋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高现印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高现志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代小梅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314.78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高章文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代改成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高麦亮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130434019034JC00299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刘孝康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高二偏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刘豆豆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高军坡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邓浩奇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潘建磊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高纪忠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高乐强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高兵占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邓志刚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高虎成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潘军林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高振龙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潘水群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潘建伟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安爱利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高肖磊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邓金亮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高君安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高金振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高金凯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378.46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高金刚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刘汉臣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代宝宝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高肖飞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潘章群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潘建波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潘建龙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高刚锋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刘洁静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付青林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刘培培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闫风姣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梁书环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付不会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高秀廷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付延彬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付长青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付亚平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付长林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潘桂芳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130434019034JC00399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付晓雷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代海青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付发朝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刘四飞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刘富群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刘常顺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梁金环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魏艳彩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付延波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付希平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刘武超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付高锋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78.44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付肖奎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付发群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付同锋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何瑞粉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韩秀荣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刘维祥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94.94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刘廷芝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付俊娜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刘培生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付太立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付银生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代青春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代希春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代石成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代石重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刘孟田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付东亮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付连朵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刘廷雅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111.93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29.92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刘元朝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秦彩娟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高振清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付俊杰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110.21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130434019034JC00499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高肖强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高肖雨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潘旭岁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邓志飞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高民忠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高同院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邓关印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50.95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潘章林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邓金锋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邓全兴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高民峰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高会锋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高小虎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付新成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付高发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付自由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付长军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付田安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付素英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付九常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刘礼运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付社禄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申美玉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胡秋枝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万秀芹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韩改菊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付志明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付俊东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代鱼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吴忠芬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付水东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付运发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付国院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代爱丽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付九臣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付保林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代秀芳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付亚伟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54.46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101.79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付合田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付世宽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刘龙超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付志强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98.12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刘超锋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代社香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段德存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刘水成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付瑞军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付俊录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付振锋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付卫军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付延民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付延伟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付全军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付满朝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付刚军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付清臣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付卫平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130434019034JC00599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付相阳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付元东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付全雷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付里安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刘水安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刘发长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代群锋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54.44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代学峰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代玉真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45.16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代记山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付肖帅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104.21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高振红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邵书秀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代章全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高六成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78.16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高同海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高会振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高艳玲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53.08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高金章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高国锋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高会战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高振锋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高月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代艳杰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代晓雨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代全法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姚秀梅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付殿明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付忠智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邵青梅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代晓永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高金楠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付章林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何双田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代豪冲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代豪博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代俊伟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付玉光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高喜梅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55.44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代超雷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代红军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代记国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代记省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代敬培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代清海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代立身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付香梅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129.56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代之芳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代建国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代风军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代永军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付慧彬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130434019034JC00699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刘壮利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付瑞利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郭巧风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付卫强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付刚强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张孟堂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刘礼波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付路海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51.09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付文峰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付晓凯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刘富海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185.81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安可新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高官稳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王巧凤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代巧纳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刘光兴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刘光录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代贞林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代超羽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代艳飞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代振平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代运国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119.97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代晓磊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代运成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苏记粉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代之福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代成军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孙红刚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代振忠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代章柱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代亚凯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75.92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代平艮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赵秀粉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代延杰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代章群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代俊明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代俊龙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代发身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代会轩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代印法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高水鱼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代嘉晖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付同亮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付华军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付学运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付振龙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付常志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付瑞振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付振省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申保善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付书稳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130434019034JC00799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付学进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付忠文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代学军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代肖强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代肖伟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付瑞民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张美娥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付海斌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付艳伟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付雪兵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刘丹丹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代强军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代之随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刘富臣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代可飞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代可占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刘兰太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刘宁涛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甘艮娣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付现志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刘自方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刘荣花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刘秋军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刘发兴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杨臣希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黄银学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392.04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刘想继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张艮捧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刘和平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杨院磊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杨水姣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杨青军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王二孬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刘向军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代玉国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王孟有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代院院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代玉华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刘法永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秦秀玲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130434019034JC00898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袁社香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王现付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代洪山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28.27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高现军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130434019034JC00908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46.97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高晓波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高晓磊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18.35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代超飞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宋新荣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闫巧霞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代永强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代超群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刘春延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226.01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代帅强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黄新锋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刘相曼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刘相利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代新民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刘礼柱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代运娥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刘张林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杨彦磊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杨希位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435.98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宋改芹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王九旺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杨延涛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孙艮岭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王可义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张学礼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刘香素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71.99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张青青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孙钢领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代会锋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代现峰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代彦卫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苏金镯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代龙飞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代海锋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代合廷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代未四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代营军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代青安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代平路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付秀玲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付光星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代艳国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代风廷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代春海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代玉峰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代平周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代承祥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代关法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代海港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代彦凯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代军周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代延宾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130434019034JC00989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代永胜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130434019034JC00990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代军海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代俊强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130434019034JC00992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代晓川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付学书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付军强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130434019034JC00997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429.07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代新洪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杨彦泽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王卫刚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孙金岭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孙社岭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30.13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孙国领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杨东晓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130434019034JC01020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396.94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130434019034JC01025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319.27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130434019034JC01028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杨彦敬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付占方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130434019034JC01030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587.22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130434019034JC01031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代长军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292.82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代群贞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代长波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130434019034JC01035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苗社荣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130434019034JC01036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代保军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130434019034JC01039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代贞涛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130434019034JC01040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代敬凯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130434019034JC01041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刘麦环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代振山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代平贞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130434019034JC01044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343.12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130434019034JC01045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344.15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代清峰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581.34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代占龙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代希山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付永超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代瑞希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代瑞民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代平记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代麦希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代孟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130434019034JC01059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代朋朋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273.33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代万计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代运发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代战军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代社安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377.09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王九梅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代振芳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代振民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何青秀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代计军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130434019034JC01069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178.65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代平申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王社香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165.47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樊朵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130434019034JC01072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代志飞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代军宝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代永占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代延锋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219.68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代华文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130434019034JC01079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代运平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130434019034JC01080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177.42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刘风娇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376.65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刘社营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450.76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1084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代慧涛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130434019034JC01084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284.13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1085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代海军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196.13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1086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代儒彪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130434019034JC01086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72.96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1087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代永亮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130434019034JC01087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279.05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1088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代国占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130434019034JC01088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305.21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198.66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</w:t>
      </w:r>
      <w:r>
        <w:rPr>
          <w:rFonts w:hint="eastAsia"/>
          <w:lang w:eastAsia="zh-CN"/>
        </w:rPr>
        <w:t>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30F2D"/>
    <w:rsid w:val="005D0A34"/>
    <w:rsid w:val="007E5B40"/>
    <w:rsid w:val="00802EE7"/>
    <w:rsid w:val="0081418C"/>
    <w:rsid w:val="008B7726"/>
    <w:rsid w:val="009E72DC"/>
    <w:rsid w:val="00D31D50"/>
    <w:rsid w:val="00DB7AE0"/>
    <w:rsid w:val="00E37E9D"/>
    <w:rsid w:val="00FF36FC"/>
    <w:rsid w:val="06055D11"/>
    <w:rsid w:val="0D2B7CEE"/>
    <w:rsid w:val="23B16DB6"/>
    <w:rsid w:val="46C41C25"/>
    <w:rsid w:val="49D53438"/>
    <w:rsid w:val="64C0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5781</Words>
  <Characters>32956</Characters>
  <Lines>274</Lines>
  <Paragraphs>77</Paragraphs>
  <TotalTime>0</TotalTime>
  <ScaleCrop>false</ScaleCrop>
  <LinksUpToDate>false</LinksUpToDate>
  <CharactersWithSpaces>38660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