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F699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魏县</w:t>
      </w:r>
      <w:r>
        <w:rPr>
          <w:rStyle w:val="5"/>
          <w:rFonts w:hint="eastAsia" w:ascii="宋体" w:hAnsi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北台头乡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人民政府</w:t>
      </w:r>
    </w:p>
    <w:p w14:paraId="077F1FEC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202</w:t>
      </w:r>
      <w:r>
        <w:rPr>
          <w:rStyle w:val="5"/>
          <w:rFonts w:hint="eastAsia" w:ascii="宋体" w:hAnsi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Style w:val="5"/>
          <w:rFonts w:hint="eastAsia" w:ascii="宋体" w:hAnsi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年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政府信息公开工作年度报告</w:t>
      </w:r>
    </w:p>
    <w:p w14:paraId="731154EA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p w14:paraId="393F310B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一、总体情况</w:t>
      </w:r>
    </w:p>
    <w:p w14:paraId="66C34414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北台头乡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人民政府政府信息公开工作机构为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北台头乡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党政办公室，由主管办公室工作副职具体负责此项工作，政府信息公开工作制度完备、组织机构健全、职责分工明确、载体形式规范、公开内容及时准确，及时向社会和民众公开政务信息，并自觉接受群众监督，有力地提高了政府工作的透明度，保障了人民的知情权。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以来，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北台头乡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通过各类媒体主动公开政府信息，其中包括预算决算及财政资金。全年未收到申请公开政府信息情况，未出现因政府信息公开申请行政复议、提起行政诉讼的情况。</w:t>
      </w:r>
    </w:p>
    <w:p w14:paraId="1DF0F5BF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二、主动公开政府信息情况</w:t>
      </w:r>
    </w:p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0F94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B9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2A9E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8E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58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F8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16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现行有效件数</w:t>
            </w:r>
          </w:p>
        </w:tc>
      </w:tr>
      <w:tr w14:paraId="20BE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BBA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B6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0C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29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ascii="Calibri" w:hAnsi="Calibri" w:eastAsia="sans-serif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59AE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26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A5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1E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41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957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D6B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2975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8B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6D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32AD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4F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B76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78F1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2A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1313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D3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C9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3966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08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8E9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200A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27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35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5C78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13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7C7A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5F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0C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4688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CD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CA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45FC8597">
      <w:pPr>
        <w:pStyle w:val="2"/>
        <w:keepNext w:val="0"/>
        <w:keepLines w:val="0"/>
        <w:widowControl/>
        <w:suppressLineNumbers w:val="0"/>
        <w:spacing w:before="105" w:beforeAutospacing="0" w:after="10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ans-serif" w:cs="Calibri"/>
          <w:i w:val="0"/>
          <w:caps w:val="0"/>
          <w:color w:val="000000"/>
          <w:spacing w:val="0"/>
          <w:sz w:val="24"/>
          <w:szCs w:val="24"/>
        </w:rPr>
        <w:t> </w:t>
      </w:r>
    </w:p>
    <w:p w14:paraId="0E7882CE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三、收到和处理政府信息公开申请情况</w:t>
      </w:r>
    </w:p>
    <w:p w14:paraId="35451670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ans-serif" w:cs="Calibri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944"/>
        <w:gridCol w:w="3218"/>
        <w:gridCol w:w="689"/>
        <w:gridCol w:w="689"/>
        <w:gridCol w:w="689"/>
        <w:gridCol w:w="689"/>
        <w:gridCol w:w="689"/>
        <w:gridCol w:w="689"/>
        <w:gridCol w:w="690"/>
      </w:tblGrid>
      <w:tr w14:paraId="251D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F8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B6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申请人情况</w:t>
            </w:r>
          </w:p>
        </w:tc>
      </w:tr>
      <w:tr w14:paraId="3088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5C9F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DE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A0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217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07A4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71606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E6304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7B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商业</w:t>
            </w:r>
          </w:p>
          <w:p w14:paraId="0FE62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F0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科研</w:t>
            </w:r>
          </w:p>
          <w:p w14:paraId="07EB1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E0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CB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BA8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816B7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8F7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2E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6F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AB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02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45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10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7F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480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16CA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66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C2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979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EC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02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A1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A8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C92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</w:tr>
      <w:tr w14:paraId="6E47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D9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22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C2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8C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EA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8F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DC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42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467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</w:tr>
      <w:tr w14:paraId="2C60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89870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EA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（二）部分公开</w:t>
            </w:r>
            <w:r>
              <w:rPr>
                <w:rFonts w:hint="default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66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E3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49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24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11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71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78A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01A2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C11D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63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8C0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8F2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12E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3E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909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7E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751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9E9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5E2F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D48A8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ADA5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5EE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20C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139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A3F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E04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7FD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98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072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3574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35D5F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CBB1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35E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793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4F9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35B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178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485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C4F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6AC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07C4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8997D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AA8C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559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126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67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A9A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C55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CA8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888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3B5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6AF2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476B6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3734D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151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F8A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64E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4B0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9A6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1A8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80C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DE0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1753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F024C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0FFD0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EFC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19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696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8CC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CA1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E84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404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475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0A95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A25CC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020A5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FC3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838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B9F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93E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C64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1DF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B09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E1F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41D1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FEAA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685A5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42D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4F1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A39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E7E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9D4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77A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4B3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7A6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0575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7D774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BC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8B6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2C3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A9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858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692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AA1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EE5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277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2F27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B4D0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A983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6F6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E99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4B7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960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766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4E3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FC9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629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614E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66FA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FFA25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38A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B6B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BA4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1B0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5B3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B98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DE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9D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0817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B6A8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D2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EBA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B8A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9C8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9CD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3CC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264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17F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C8C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7B5B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D3869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260C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51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4F9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71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18E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F2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B3F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99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143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138F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4165C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5CA1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E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D31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0AF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F0C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587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D38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A3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39D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32A6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20A66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B34D6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CD6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ABD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93C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B5E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CED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018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EB5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77B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605E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83F2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4DFB8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11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5BB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E01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CC4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712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691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76D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88C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7CB2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FCEA5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E1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A6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6A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68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8E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99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DD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6F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DD5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5156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8E3A9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99E14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28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B1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53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D3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76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02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92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AD4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</w:tr>
      <w:tr w14:paraId="70AB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7F0A5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99E5F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D8B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AF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34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1D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10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3A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0B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2BE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</w:tr>
      <w:tr w14:paraId="0A44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1D6B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36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63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B44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52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4E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E2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40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7B2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1307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54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C1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31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D6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8BE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3B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13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B43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58B01579">
      <w:pPr>
        <w:pStyle w:val="2"/>
        <w:keepNext w:val="0"/>
        <w:keepLines w:val="0"/>
        <w:widowControl/>
        <w:suppressLineNumbers w:val="0"/>
        <w:spacing w:before="105" w:beforeAutospacing="0" w:after="10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ans-serif" w:cs="Calibri"/>
          <w:i w:val="0"/>
          <w:caps w:val="0"/>
          <w:color w:val="000000"/>
          <w:spacing w:val="0"/>
          <w:sz w:val="24"/>
          <w:szCs w:val="24"/>
        </w:rPr>
        <w:t> </w:t>
      </w:r>
    </w:p>
    <w:p w14:paraId="7CECD0A9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四、政府信息公开行政复议、行政诉讼情况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645"/>
        <w:gridCol w:w="645"/>
        <w:gridCol w:w="645"/>
        <w:gridCol w:w="660"/>
        <w:gridCol w:w="645"/>
        <w:gridCol w:w="645"/>
        <w:gridCol w:w="645"/>
        <w:gridCol w:w="645"/>
        <w:gridCol w:w="675"/>
        <w:gridCol w:w="645"/>
        <w:gridCol w:w="645"/>
        <w:gridCol w:w="645"/>
        <w:gridCol w:w="645"/>
        <w:gridCol w:w="675"/>
      </w:tblGrid>
      <w:tr w14:paraId="014D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FA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1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4E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 w14:paraId="1EBC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45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35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CC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A5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E5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DB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0A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 w14:paraId="6FAA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32F3D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DDA7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068E9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46B40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4C3E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DB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4C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4A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8C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B9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1C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53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E6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D1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E1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49E5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8C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89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7A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00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C6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53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A8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1C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65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90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23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92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D1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E4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BA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7BD82A84">
      <w:pPr>
        <w:pStyle w:val="2"/>
        <w:keepNext w:val="0"/>
        <w:keepLines w:val="0"/>
        <w:widowControl/>
        <w:suppressLineNumbers w:val="0"/>
        <w:spacing w:before="105" w:beforeAutospacing="0" w:after="10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 </w:t>
      </w:r>
    </w:p>
    <w:p w14:paraId="1F5710F3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五、存在的主要问题及改进情况</w:t>
      </w:r>
    </w:p>
    <w:p w14:paraId="7CD0DAD5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北台头乡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政府信息公开工作在上级有关部门的领导下取得了一些成效，但也清醒地认识到，在政府信息公开工作中仍然存在一些问题。一是公开内容质量还不够高；二是从事政府信息公开的工作人员较少。</w:t>
      </w:r>
    </w:p>
    <w:p w14:paraId="434CD1E6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北台头乡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将按照《中华人民共和国政府信息公开条例》和市、县对政府信息公开的相关要求，继续大力推进政府信息公开工作。一是健全内部管理制度；二是加强政府信息公开工作人员培训，确保政府信息公开的数量和质量。</w:t>
      </w:r>
    </w:p>
    <w:p w14:paraId="5FBE959B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六、其他需要报告的事项</w:t>
      </w:r>
    </w:p>
    <w:p w14:paraId="6C1ED56B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依据《政府信息公开信息处理费管理办法》规定，本年度未收取政府信息处理费。</w:t>
      </w:r>
    </w:p>
    <w:p w14:paraId="7257D5D2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p w14:paraId="3BB9AD70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5115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 w14:paraId="79F05C6F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5115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魏县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北台头乡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人民政府</w:t>
      </w:r>
    </w:p>
    <w:p w14:paraId="273CDC9F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5325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1月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</w:p>
    <w:p w14:paraId="63B70046">
      <w:pPr>
        <w:keepNext w:val="0"/>
        <w:keepLines w:val="0"/>
        <w:widowControl/>
        <w:suppressLineNumbers w:val="0"/>
        <w:jc w:val="left"/>
      </w:pPr>
    </w:p>
    <w:p w14:paraId="036A2505"/>
    <w:p w14:paraId="403A21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23F97"/>
    <w:rsid w:val="6BC4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1412</Words>
  <Characters>1447</Characters>
  <Lines>0</Lines>
  <Paragraphs>0</Paragraphs>
  <TotalTime>1</TotalTime>
  <ScaleCrop>false</ScaleCrop>
  <LinksUpToDate>false</LinksUpToDate>
  <CharactersWithSpaces>1637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2026-01-16T09:03:00Z</dcterms:created>
  <dc:creator>Administrator</dc:creator>
  <cp:lastModifiedBy>百变酒精的百变小樱</cp:lastModifiedBy>
  <dcterms:modified xsi:type="dcterms:W3CDTF">2026-01-16T09:21:28Z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eyJoZGlkIjoiMmU4MDA5NGExNGQ0MGEyMGVmOTQ1MmFiNDUyMDc3MTYiLCJ1c2VySWQiOiIxMTIxNjE4NzQxIn0=</vt:lpwstr>
  </property>
  <property fmtid="{D5CDD505-2E9C-101B-9397-08002B2CF9AE}" pid="4" name="ICV">
    <vt:lpwstr>E48099C303E04DC3ABAC3603393833DF_12</vt:lpwstr>
  </property>
</Properties>
</file>