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2DEA3">
      <w:pPr>
        <w:jc w:val="center"/>
      </w:pPr>
      <w:r>
        <w:rPr>
          <w:rFonts w:ascii="方正小标宋_GBK" w:hAnsi="方正小标宋_GBK" w:eastAsia="方正小标宋_GBK" w:cs="方正小标宋_GBK"/>
          <w:color w:val="000000"/>
          <w:sz w:val="52"/>
        </w:rPr>
        <w:t xml:space="preserve"> </w:t>
      </w:r>
    </w:p>
    <w:p w14:paraId="0E5A8961">
      <w:pPr>
        <w:jc w:val="center"/>
      </w:pPr>
      <w:r>
        <w:rPr>
          <w:rFonts w:ascii="方正小标宋_GBK" w:hAnsi="方正小标宋_GBK" w:eastAsia="方正小标宋_GBK" w:cs="方正小标宋_GBK"/>
          <w:color w:val="000000"/>
          <w:sz w:val="52"/>
        </w:rPr>
        <w:t xml:space="preserve"> </w:t>
      </w:r>
    </w:p>
    <w:p w14:paraId="0D843DDC">
      <w:pPr>
        <w:jc w:val="center"/>
      </w:pPr>
      <w:r>
        <w:rPr>
          <w:rFonts w:ascii="方正小标宋_GBK" w:hAnsi="方正小标宋_GBK" w:eastAsia="方正小标宋_GBK" w:cs="方正小标宋_GBK"/>
          <w:color w:val="000000"/>
          <w:sz w:val="52"/>
        </w:rPr>
        <w:t xml:space="preserve"> </w:t>
      </w:r>
    </w:p>
    <w:p w14:paraId="70B2012F">
      <w:pPr>
        <w:jc w:val="center"/>
      </w:pPr>
      <w:r>
        <w:rPr>
          <w:rFonts w:ascii="方正小标宋_GBK" w:hAnsi="方正小标宋_GBK" w:eastAsia="方正小标宋_GBK" w:cs="方正小标宋_GBK"/>
          <w:color w:val="000000"/>
          <w:sz w:val="72"/>
        </w:rPr>
        <w:t>魏县工商业联合会</w:t>
      </w:r>
    </w:p>
    <w:p w14:paraId="2749F9BF">
      <w:pPr>
        <w:jc w:val="center"/>
      </w:pPr>
      <w:r>
        <w:rPr>
          <w:rFonts w:ascii="方正小标宋_GBK" w:hAnsi="方正小标宋_GBK" w:eastAsia="方正小标宋_GBK" w:cs="方正小标宋_GBK"/>
          <w:color w:val="000000"/>
          <w:sz w:val="72"/>
        </w:rPr>
        <w:t>2025年部门预算绩效文本</w:t>
      </w:r>
    </w:p>
    <w:p w14:paraId="3F8B481E">
      <w:pPr>
        <w:jc w:val="center"/>
      </w:pPr>
    </w:p>
    <w:p w14:paraId="203E2011">
      <w:pPr>
        <w:jc w:val="center"/>
      </w:pPr>
      <w:r>
        <w:rPr>
          <w:rFonts w:ascii="宋体" w:hAnsi="宋体" w:eastAsia="宋体" w:cs="宋体"/>
          <w:color w:val="000000"/>
          <w:sz w:val="21"/>
        </w:rPr>
        <w:t xml:space="preserve"> </w:t>
      </w:r>
    </w:p>
    <w:p w14:paraId="175A81EC">
      <w:pPr>
        <w:jc w:val="center"/>
      </w:pPr>
      <w:r>
        <w:rPr>
          <w:rFonts w:ascii="宋体" w:hAnsi="宋体" w:eastAsia="宋体" w:cs="宋体"/>
          <w:color w:val="000000"/>
          <w:sz w:val="21"/>
        </w:rPr>
        <w:t xml:space="preserve"> </w:t>
      </w:r>
    </w:p>
    <w:p w14:paraId="01ECFDEF">
      <w:pPr>
        <w:jc w:val="center"/>
      </w:pPr>
      <w:r>
        <w:rPr>
          <w:rFonts w:ascii="宋体" w:hAnsi="宋体" w:eastAsia="宋体" w:cs="宋体"/>
          <w:color w:val="000000"/>
          <w:sz w:val="21"/>
        </w:rPr>
        <w:t xml:space="preserve"> </w:t>
      </w:r>
    </w:p>
    <w:p w14:paraId="2C36A984">
      <w:pPr>
        <w:jc w:val="center"/>
      </w:pPr>
      <w:r>
        <w:rPr>
          <w:rFonts w:ascii="宋体" w:hAnsi="宋体" w:eastAsia="宋体" w:cs="宋体"/>
          <w:color w:val="000000"/>
          <w:sz w:val="21"/>
        </w:rPr>
        <w:t xml:space="preserve"> </w:t>
      </w:r>
    </w:p>
    <w:p w14:paraId="50D395C7">
      <w:pPr>
        <w:jc w:val="center"/>
      </w:pPr>
      <w:r>
        <w:rPr>
          <w:rFonts w:ascii="宋体" w:hAnsi="宋体" w:eastAsia="宋体" w:cs="宋体"/>
          <w:color w:val="000000"/>
          <w:sz w:val="21"/>
        </w:rPr>
        <w:t xml:space="preserve"> </w:t>
      </w:r>
    </w:p>
    <w:p w14:paraId="05554753">
      <w:pPr>
        <w:jc w:val="center"/>
      </w:pPr>
      <w:r>
        <w:rPr>
          <w:rFonts w:ascii="宋体" w:hAnsi="宋体" w:eastAsia="宋体" w:cs="宋体"/>
          <w:color w:val="000000"/>
          <w:sz w:val="21"/>
        </w:rPr>
        <w:t xml:space="preserve"> </w:t>
      </w:r>
    </w:p>
    <w:p w14:paraId="6B803AD3">
      <w:pPr>
        <w:jc w:val="center"/>
      </w:pPr>
      <w:r>
        <w:rPr>
          <w:rFonts w:ascii="宋体" w:hAnsi="宋体" w:eastAsia="宋体" w:cs="宋体"/>
          <w:color w:val="000000"/>
          <w:sz w:val="21"/>
        </w:rPr>
        <w:t xml:space="preserve"> </w:t>
      </w:r>
    </w:p>
    <w:p w14:paraId="7660BB54">
      <w:pPr>
        <w:jc w:val="center"/>
      </w:pPr>
      <w:r>
        <w:rPr>
          <w:rFonts w:ascii="宋体" w:hAnsi="宋体" w:eastAsia="宋体" w:cs="宋体"/>
          <w:color w:val="000000"/>
          <w:sz w:val="21"/>
        </w:rPr>
        <w:t xml:space="preserve"> </w:t>
      </w:r>
    </w:p>
    <w:p w14:paraId="7B108F51">
      <w:pPr>
        <w:jc w:val="center"/>
      </w:pPr>
      <w:r>
        <w:rPr>
          <w:rFonts w:ascii="宋体" w:hAnsi="宋体" w:eastAsia="宋体" w:cs="宋体"/>
          <w:color w:val="000000"/>
          <w:sz w:val="21"/>
        </w:rPr>
        <w:t xml:space="preserve"> </w:t>
      </w:r>
    </w:p>
    <w:p w14:paraId="70EEEEE1">
      <w:pPr>
        <w:jc w:val="center"/>
      </w:pPr>
      <w:r>
        <w:rPr>
          <w:rFonts w:ascii="宋体" w:hAnsi="宋体" w:eastAsia="宋体" w:cs="宋体"/>
          <w:color w:val="000000"/>
          <w:sz w:val="21"/>
        </w:rPr>
        <w:t xml:space="preserve"> </w:t>
      </w:r>
    </w:p>
    <w:p w14:paraId="41FB5E01">
      <w:pPr>
        <w:jc w:val="center"/>
      </w:pPr>
      <w:r>
        <w:rPr>
          <w:rFonts w:ascii="宋体" w:hAnsi="宋体" w:eastAsia="宋体" w:cs="宋体"/>
          <w:color w:val="000000"/>
          <w:sz w:val="21"/>
        </w:rPr>
        <w:t xml:space="preserve"> </w:t>
      </w:r>
    </w:p>
    <w:p w14:paraId="74D14900">
      <w:pPr>
        <w:jc w:val="center"/>
      </w:pPr>
      <w:r>
        <w:rPr>
          <w:rFonts w:ascii="宋体" w:hAnsi="宋体" w:eastAsia="宋体" w:cs="宋体"/>
          <w:color w:val="000000"/>
          <w:sz w:val="21"/>
        </w:rPr>
        <w:t xml:space="preserve"> </w:t>
      </w:r>
    </w:p>
    <w:p w14:paraId="17CAD828">
      <w:pPr>
        <w:jc w:val="center"/>
      </w:pPr>
      <w:r>
        <w:rPr>
          <w:rFonts w:ascii="宋体" w:hAnsi="宋体" w:eastAsia="宋体" w:cs="宋体"/>
          <w:color w:val="000000"/>
          <w:sz w:val="21"/>
        </w:rPr>
        <w:t xml:space="preserve"> </w:t>
      </w:r>
    </w:p>
    <w:p w14:paraId="310C17E2">
      <w:pPr>
        <w:jc w:val="center"/>
      </w:pPr>
      <w:r>
        <w:rPr>
          <w:rFonts w:ascii="宋体" w:hAnsi="宋体" w:eastAsia="宋体" w:cs="宋体"/>
          <w:color w:val="000000"/>
          <w:sz w:val="21"/>
        </w:rPr>
        <w:t xml:space="preserve"> </w:t>
      </w:r>
    </w:p>
    <w:p w14:paraId="535CA7F4">
      <w:pPr>
        <w:jc w:val="center"/>
      </w:pPr>
      <w:r>
        <w:rPr>
          <w:rFonts w:ascii="宋体" w:hAnsi="宋体" w:eastAsia="宋体" w:cs="宋体"/>
          <w:color w:val="000000"/>
          <w:sz w:val="21"/>
        </w:rPr>
        <w:t xml:space="preserve"> </w:t>
      </w:r>
    </w:p>
    <w:p w14:paraId="2D20E82B">
      <w:pPr>
        <w:jc w:val="center"/>
      </w:pPr>
      <w:r>
        <w:rPr>
          <w:rFonts w:ascii="宋体" w:hAnsi="宋体" w:eastAsia="宋体" w:cs="宋体"/>
          <w:color w:val="000000"/>
          <w:sz w:val="21"/>
        </w:rPr>
        <w:t xml:space="preserve"> </w:t>
      </w:r>
    </w:p>
    <w:p w14:paraId="73903C97">
      <w:pPr>
        <w:jc w:val="center"/>
      </w:pPr>
      <w:r>
        <w:rPr>
          <w:rFonts w:ascii="宋体" w:hAnsi="宋体" w:eastAsia="宋体" w:cs="宋体"/>
          <w:color w:val="000000"/>
          <w:sz w:val="21"/>
        </w:rPr>
        <w:t xml:space="preserve"> </w:t>
      </w:r>
    </w:p>
    <w:p w14:paraId="31C751AE">
      <w:pPr>
        <w:jc w:val="center"/>
      </w:pPr>
      <w:r>
        <w:rPr>
          <w:rFonts w:ascii="宋体" w:hAnsi="宋体" w:eastAsia="宋体" w:cs="宋体"/>
          <w:color w:val="000000"/>
          <w:sz w:val="21"/>
        </w:rPr>
        <w:t xml:space="preserve"> </w:t>
      </w:r>
    </w:p>
    <w:p w14:paraId="06E2A34B">
      <w:pPr>
        <w:jc w:val="center"/>
      </w:pPr>
      <w:r>
        <w:rPr>
          <w:rFonts w:ascii="方正楷体_GBK" w:hAnsi="方正楷体_GBK" w:eastAsia="方正楷体_GBK" w:cs="方正楷体_GBK"/>
          <w:b/>
          <w:color w:val="000000"/>
          <w:sz w:val="32"/>
        </w:rPr>
        <w:t>魏县工商业联合会编制</w:t>
      </w:r>
    </w:p>
    <w:p w14:paraId="08EB77D7">
      <w:pPr>
        <w:jc w:val="center"/>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val="en-US" w:eastAsia="zh-CN"/>
        </w:rPr>
        <w:t>魏县</w:t>
      </w:r>
      <w:bookmarkStart w:id="4" w:name="_GoBack"/>
      <w:bookmarkEnd w:id="4"/>
      <w:r>
        <w:rPr>
          <w:rFonts w:ascii="方正楷体_GBK" w:hAnsi="方正楷体_GBK" w:eastAsia="方正楷体_GBK" w:cs="方正楷体_GBK"/>
          <w:b/>
          <w:color w:val="000000"/>
          <w:sz w:val="32"/>
        </w:rPr>
        <w:t>财政局审核</w:t>
      </w:r>
    </w:p>
    <w:p w14:paraId="4ED36C3C">
      <w:pPr>
        <w:jc w:val="center"/>
        <w:sectPr>
          <w:pgSz w:w="11900" w:h="16840"/>
          <w:pgMar w:top="1984" w:right="1304" w:bottom="1134" w:left="1304" w:header="720" w:footer="720" w:gutter="0"/>
          <w:cols w:space="720" w:num="1"/>
          <w:titlePg/>
        </w:sectPr>
      </w:pPr>
    </w:p>
    <w:p w14:paraId="43A210F5">
      <w:pPr>
        <w:jc w:val="center"/>
      </w:pPr>
      <w:r>
        <w:rPr>
          <w:rFonts w:ascii="方正小标宋_GBK" w:hAnsi="方正小标宋_GBK" w:eastAsia="方正小标宋_GBK" w:cs="方正小标宋_GBK"/>
          <w:color w:val="000000"/>
          <w:sz w:val="36"/>
        </w:rPr>
        <w:t xml:space="preserve"> </w:t>
      </w:r>
    </w:p>
    <w:p w14:paraId="38A377C8">
      <w:pPr>
        <w:jc w:val="center"/>
        <w:outlineLvl w:val="0"/>
      </w:pPr>
      <w:r>
        <w:rPr>
          <w:rFonts w:ascii="方正小标宋_GBK" w:hAnsi="方正小标宋_GBK" w:eastAsia="方正小标宋_GBK" w:cs="方正小标宋_GBK"/>
          <w:color w:val="000000"/>
          <w:sz w:val="36"/>
        </w:rPr>
        <w:t>目    录</w:t>
      </w:r>
    </w:p>
    <w:p w14:paraId="26C2620C">
      <w:pPr>
        <w:jc w:val="center"/>
      </w:pPr>
      <w:r>
        <w:rPr>
          <w:rFonts w:ascii="方正小标宋_GBK" w:hAnsi="方正小标宋_GBK" w:eastAsia="方正小标宋_GBK" w:cs="方正小标宋_GBK"/>
          <w:color w:val="000000"/>
          <w:sz w:val="30"/>
        </w:rPr>
        <w:t xml:space="preserve"> </w:t>
      </w:r>
    </w:p>
    <w:p w14:paraId="7DAB875D">
      <w:pPr>
        <w:jc w:val="center"/>
      </w:pPr>
      <w:r>
        <w:rPr>
          <w:rFonts w:ascii="方正小标宋_GBK" w:hAnsi="方正小标宋_GBK" w:eastAsia="方正小标宋_GBK" w:cs="方正小标宋_GBK"/>
          <w:color w:val="000000"/>
          <w:sz w:val="30"/>
        </w:rPr>
        <w:t>第一部分 部门整体绩效目标</w:t>
      </w:r>
    </w:p>
    <w:p w14:paraId="1E321E92">
      <w:pPr>
        <w:pStyle w:val="15"/>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1A1E930F">
      <w:pPr>
        <w:pStyle w:val="15"/>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540C4EFE">
      <w:pPr>
        <w:pStyle w:val="15"/>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w:t>
      </w:r>
      <w:r>
        <w:fldChar w:fldCharType="end"/>
      </w:r>
      <w:r>
        <w:fldChar w:fldCharType="end"/>
      </w:r>
    </w:p>
    <w:p w14:paraId="2934157B">
      <w:r>
        <w:fldChar w:fldCharType="end"/>
      </w:r>
    </w:p>
    <w:p w14:paraId="6A60C0DA">
      <w:pPr>
        <w:jc w:val="center"/>
      </w:pPr>
      <w:r>
        <w:rPr>
          <w:rFonts w:ascii="方正小标宋_GBK" w:hAnsi="方正小标宋_GBK" w:eastAsia="方正小标宋_GBK" w:cs="方正小标宋_GBK"/>
          <w:color w:val="000000"/>
          <w:sz w:val="30"/>
        </w:rPr>
        <w:t>第二部分 预算项目绩效目标</w:t>
      </w:r>
    </w:p>
    <w:p w14:paraId="234C0360">
      <w:pPr>
        <w:pStyle w:val="15"/>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1.工商联会员联系及组织活动经费绩效目标表</w:t>
      </w:r>
      <w:r>
        <w:tab/>
      </w:r>
      <w:r>
        <w:fldChar w:fldCharType="begin"/>
      </w:r>
      <w:r>
        <w:instrText xml:space="preserve">PAGEREF _Toc_4_4_0000000004 \h</w:instrText>
      </w:r>
      <w:r>
        <w:fldChar w:fldCharType="separate"/>
      </w:r>
      <w:r>
        <w:t>4</w:t>
      </w:r>
      <w:r>
        <w:fldChar w:fldCharType="end"/>
      </w:r>
      <w:r>
        <w:fldChar w:fldCharType="end"/>
      </w:r>
    </w:p>
    <w:p w14:paraId="28F8AA50">
      <w:r>
        <w:fldChar w:fldCharType="end"/>
      </w:r>
    </w:p>
    <w:p w14:paraId="7653D6F7">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6ED3BBB6">
      <w:pPr>
        <w:jc w:val="center"/>
      </w:pPr>
      <w:r>
        <w:rPr>
          <w:rFonts w:ascii="方正小标宋_GBK" w:hAnsi="方正小标宋_GBK" w:eastAsia="方正小标宋_GBK" w:cs="方正小标宋_GBK"/>
          <w:color w:val="000000"/>
          <w:sz w:val="44"/>
        </w:rPr>
        <w:t xml:space="preserve"> </w:t>
      </w:r>
    </w:p>
    <w:p w14:paraId="178B120B">
      <w:pPr>
        <w:jc w:val="center"/>
      </w:pPr>
      <w:r>
        <w:rPr>
          <w:rFonts w:ascii="方正小标宋_GBK" w:hAnsi="方正小标宋_GBK" w:eastAsia="方正小标宋_GBK" w:cs="方正小标宋_GBK"/>
          <w:color w:val="000000"/>
          <w:sz w:val="44"/>
        </w:rPr>
        <w:t>第一部分</w:t>
      </w:r>
    </w:p>
    <w:p w14:paraId="3BFD68EC">
      <w:pPr>
        <w:jc w:val="center"/>
        <w:outlineLvl w:val="0"/>
      </w:pPr>
      <w:r>
        <w:rPr>
          <w:rFonts w:ascii="方正小标宋_GBK" w:hAnsi="方正小标宋_GBK" w:eastAsia="方正小标宋_GBK" w:cs="方正小标宋_GBK"/>
          <w:color w:val="000000"/>
          <w:sz w:val="44"/>
        </w:rPr>
        <w:t>部门整体绩效目标</w:t>
      </w:r>
    </w:p>
    <w:p w14:paraId="506731FE">
      <w:pPr>
        <w:jc w:val="center"/>
      </w:pPr>
      <w:r>
        <w:rPr>
          <w:rFonts w:ascii="方正小标宋_GBK" w:hAnsi="方正小标宋_GBK" w:eastAsia="方正小标宋_GBK" w:cs="方正小标宋_GBK"/>
          <w:color w:val="000000"/>
          <w:sz w:val="44"/>
        </w:rPr>
        <w:t xml:space="preserve"> </w:t>
      </w:r>
    </w:p>
    <w:p w14:paraId="7BAAC2AE">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51C1206D">
      <w:pPr>
        <w:pStyle w:val="5"/>
      </w:pPr>
      <w:r>
        <w:t>我单位在县委的坚强领导下，深入贯彻党的十九大会议精神和习近平新时代中国特色社会主义思想，紧紧围绕县委、县政府确定的目标任务，以促进非公有制经济健康发展和非公有制经济人士健康成长为主题履行职责，充分发挥在非公有制经济人士思想政治工作中的引导作用，在非公有制经济人士参与国家政治生活和社会事务中的重要作用，在政府管理和服务非公有制经济中的助手作用，在行业协会商会改革发展中的促进作用，在构建和谐劳动关系、加强和创新社会治理中的协同作用。</w:t>
      </w:r>
    </w:p>
    <w:p w14:paraId="7FE999D1">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66FD396D">
      <w:pPr>
        <w:pStyle w:val="6"/>
      </w:pPr>
      <w:r>
        <w:t>工商联以建设政治坚定、特色鲜明、机制健全、服务高效、作风优良的人民团体和商会组织为目标，坚持政治建会、团结立会、服务兴会、改革强会，全面加强政治建设、思想建设、组织建设、作风建设、纪律建设，把制度建设贯穿其中，保持和增强政治性、先进性、群众性，坚决防止机关化、行政化、贵族化、娱乐化倾向，不断增强凝聚力、影响力、执行力；坚持团结、服务、引导、教育的方针，引导非公有制经济人士增强中国特色社会主义道路自信、理论自信、制度自信、文化自信，坚决拥护中国共产党的领导、坚定不移走中国特色社会主义道路，积极投身社会主义经济建设、政治建设、文化建设、社会建设、生态文明建设，积极投身伟大斗争、伟大工程、伟大事业、伟大梦想的实践，为全县非公有制经济健康发展、非公有制经济人士健康成长，为全县民营经济高质量发展做出应有贡献。</w:t>
      </w:r>
    </w:p>
    <w:p w14:paraId="108E7455">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473EF594">
      <w:pPr>
        <w:pStyle w:val="7"/>
      </w:pPr>
      <w:r>
        <w:t>认真学习贯彻宣传党的十九大精神和习近平新时代中国特色社会主义思想；深入开展理想信念教育活动；加强工商联会员组织建设；搭建教育培训、信息交流、经贸活动等平台；深入调查研究，提高履职能力；积极参政议政，发挥民主监督作用；指导本会直属商会工作，促进行业协会商会改革发展；积极引导会员企业承担社会责任，投身光彩事业；开展好下设党支部和会员企业的党建工作。</w:t>
      </w:r>
    </w:p>
    <w:p w14:paraId="363EBBDD">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489A49C7">
      <w:pPr>
        <w:jc w:val="center"/>
      </w:pPr>
      <w:r>
        <w:rPr>
          <w:rFonts w:ascii="方正小标宋_GBK" w:hAnsi="方正小标宋_GBK" w:eastAsia="方正小标宋_GBK" w:cs="方正小标宋_GBK"/>
          <w:color w:val="000000"/>
          <w:sz w:val="52"/>
        </w:rPr>
        <w:t xml:space="preserve"> </w:t>
      </w:r>
    </w:p>
    <w:p w14:paraId="06421C77">
      <w:pPr>
        <w:jc w:val="center"/>
      </w:pPr>
      <w:r>
        <w:rPr>
          <w:rFonts w:ascii="方正小标宋_GBK" w:hAnsi="方正小标宋_GBK" w:eastAsia="方正小标宋_GBK" w:cs="方正小标宋_GBK"/>
          <w:color w:val="000000"/>
          <w:sz w:val="52"/>
        </w:rPr>
        <w:t xml:space="preserve"> </w:t>
      </w:r>
    </w:p>
    <w:p w14:paraId="5951D9D5">
      <w:pPr>
        <w:jc w:val="center"/>
      </w:pPr>
      <w:r>
        <w:rPr>
          <w:rFonts w:ascii="方正小标宋_GBK" w:hAnsi="方正小标宋_GBK" w:eastAsia="方正小标宋_GBK" w:cs="方正小标宋_GBK"/>
          <w:color w:val="000000"/>
          <w:sz w:val="52"/>
        </w:rPr>
        <w:t xml:space="preserve"> </w:t>
      </w:r>
    </w:p>
    <w:p w14:paraId="5AB1FB6B">
      <w:pPr>
        <w:jc w:val="center"/>
      </w:pPr>
      <w:r>
        <w:rPr>
          <w:rFonts w:ascii="方正小标宋_GBK" w:hAnsi="方正小标宋_GBK" w:eastAsia="方正小标宋_GBK" w:cs="方正小标宋_GBK"/>
          <w:color w:val="000000"/>
          <w:sz w:val="44"/>
        </w:rPr>
        <w:t>第二部分</w:t>
      </w:r>
    </w:p>
    <w:p w14:paraId="44A1DFA8">
      <w:pPr>
        <w:jc w:val="center"/>
      </w:pPr>
      <w:r>
        <w:rPr>
          <w:rFonts w:ascii="方正小标宋_GBK" w:hAnsi="方正小标宋_GBK" w:eastAsia="方正小标宋_GBK" w:cs="方正小标宋_GBK"/>
          <w:color w:val="000000"/>
          <w:sz w:val="44"/>
        </w:rPr>
        <w:t xml:space="preserve"> </w:t>
      </w:r>
    </w:p>
    <w:p w14:paraId="3F933A93">
      <w:pPr>
        <w:jc w:val="center"/>
        <w:outlineLvl w:val="0"/>
      </w:pPr>
      <w:r>
        <w:rPr>
          <w:rFonts w:ascii="方正小标宋_GBK" w:hAnsi="方正小标宋_GBK" w:eastAsia="方正小标宋_GBK" w:cs="方正小标宋_GBK"/>
          <w:color w:val="000000"/>
          <w:sz w:val="44"/>
        </w:rPr>
        <w:t>预算项目绩效目标</w:t>
      </w:r>
    </w:p>
    <w:p w14:paraId="2F5AF8BD">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33A5C4B9">
      <w:pPr>
        <w:jc w:val="center"/>
      </w:pPr>
      <w:r>
        <w:rPr>
          <w:rFonts w:ascii="方正仿宋_GBK" w:hAnsi="方正仿宋_GBK" w:eastAsia="方正仿宋_GBK" w:cs="方正仿宋_GBK"/>
          <w:color w:val="000000"/>
          <w:sz w:val="28"/>
        </w:rPr>
        <w:t xml:space="preserve"> </w:t>
      </w:r>
    </w:p>
    <w:p w14:paraId="4816968A">
      <w:pPr>
        <w:ind w:firstLine="560"/>
        <w:outlineLvl w:val="3"/>
      </w:pPr>
      <w:bookmarkStart w:id="3" w:name="_Toc_4_4_0000000004"/>
      <w:r>
        <w:rPr>
          <w:rFonts w:ascii="方正仿宋_GBK" w:hAnsi="方正仿宋_GBK" w:eastAsia="方正仿宋_GBK" w:cs="方正仿宋_GBK"/>
          <w:color w:val="000000"/>
          <w:sz w:val="28"/>
        </w:rPr>
        <w:t>1.工商联会员联系及组织活动经费绩效目标表</w:t>
      </w:r>
      <w:bookmarkEnd w:id="3"/>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381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79ABC5">
            <w:pPr>
              <w:pStyle w:val="9"/>
            </w:pPr>
            <w:r>
              <w:t>714001魏县工商业联合会本级</w:t>
            </w:r>
          </w:p>
        </w:tc>
        <w:tc>
          <w:tcPr>
            <w:tcW w:w="1843" w:type="dxa"/>
            <w:tcBorders>
              <w:top w:val="single" w:color="FFFFFF" w:sz="6" w:space="0"/>
              <w:left w:val="single" w:color="FFFFFF" w:sz="6" w:space="0"/>
              <w:right w:val="single" w:color="FFFFFF" w:sz="6" w:space="0"/>
            </w:tcBorders>
            <w:vAlign w:val="center"/>
          </w:tcPr>
          <w:p w14:paraId="37A4CE97">
            <w:pPr>
              <w:pStyle w:val="8"/>
            </w:pPr>
            <w:r>
              <w:t>单位：万元</w:t>
            </w:r>
          </w:p>
        </w:tc>
      </w:tr>
      <w:tr w14:paraId="2B42C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1565F1">
            <w:pPr>
              <w:pStyle w:val="11"/>
            </w:pPr>
            <w:r>
              <w:t>项目编码</w:t>
            </w:r>
          </w:p>
        </w:tc>
        <w:tc>
          <w:tcPr>
            <w:tcW w:w="2608" w:type="dxa"/>
            <w:gridSpan w:val="2"/>
            <w:vAlign w:val="center"/>
          </w:tcPr>
          <w:p w14:paraId="247BD8B0">
            <w:pPr>
              <w:pStyle w:val="10"/>
            </w:pPr>
            <w:r>
              <w:t>13043425P000001100319</w:t>
            </w:r>
          </w:p>
        </w:tc>
        <w:tc>
          <w:tcPr>
            <w:tcW w:w="1587" w:type="dxa"/>
            <w:vAlign w:val="center"/>
          </w:tcPr>
          <w:p w14:paraId="71D9AA19">
            <w:pPr>
              <w:pStyle w:val="11"/>
            </w:pPr>
            <w:r>
              <w:t>项目名称</w:t>
            </w:r>
          </w:p>
        </w:tc>
        <w:tc>
          <w:tcPr>
            <w:tcW w:w="4423" w:type="dxa"/>
            <w:gridSpan w:val="3"/>
            <w:vAlign w:val="center"/>
          </w:tcPr>
          <w:p w14:paraId="2A691A69">
            <w:pPr>
              <w:pStyle w:val="10"/>
            </w:pPr>
            <w:r>
              <w:t>工商联会员联系及组织活动经费</w:t>
            </w:r>
          </w:p>
        </w:tc>
      </w:tr>
      <w:tr w14:paraId="587BC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87C9D">
            <w:pPr>
              <w:pStyle w:val="11"/>
            </w:pPr>
            <w:r>
              <w:t>预算规模及资金用途</w:t>
            </w:r>
          </w:p>
        </w:tc>
        <w:tc>
          <w:tcPr>
            <w:tcW w:w="1276" w:type="dxa"/>
            <w:vAlign w:val="center"/>
          </w:tcPr>
          <w:p w14:paraId="5018C3DF">
            <w:pPr>
              <w:pStyle w:val="11"/>
            </w:pPr>
            <w:r>
              <w:t>预算数</w:t>
            </w:r>
          </w:p>
        </w:tc>
        <w:tc>
          <w:tcPr>
            <w:tcW w:w="1332" w:type="dxa"/>
            <w:vAlign w:val="center"/>
          </w:tcPr>
          <w:p w14:paraId="502024C4">
            <w:pPr>
              <w:pStyle w:val="10"/>
            </w:pPr>
            <w:r>
              <w:t>3.00</w:t>
            </w:r>
          </w:p>
        </w:tc>
        <w:tc>
          <w:tcPr>
            <w:tcW w:w="1587" w:type="dxa"/>
            <w:vAlign w:val="center"/>
          </w:tcPr>
          <w:p w14:paraId="0922F1C9">
            <w:pPr>
              <w:pStyle w:val="11"/>
            </w:pPr>
            <w:r>
              <w:t>其中：财政    资金</w:t>
            </w:r>
          </w:p>
        </w:tc>
        <w:tc>
          <w:tcPr>
            <w:tcW w:w="1304" w:type="dxa"/>
            <w:vAlign w:val="center"/>
          </w:tcPr>
          <w:p w14:paraId="7B013582">
            <w:pPr>
              <w:pStyle w:val="10"/>
            </w:pPr>
            <w:r>
              <w:t>3.00</w:t>
            </w:r>
          </w:p>
        </w:tc>
        <w:tc>
          <w:tcPr>
            <w:tcW w:w="1276" w:type="dxa"/>
            <w:vAlign w:val="center"/>
          </w:tcPr>
          <w:p w14:paraId="11D6F2EE">
            <w:pPr>
              <w:pStyle w:val="11"/>
            </w:pPr>
            <w:r>
              <w:t>其他资金</w:t>
            </w:r>
          </w:p>
        </w:tc>
        <w:tc>
          <w:tcPr>
            <w:tcW w:w="1843" w:type="dxa"/>
            <w:vAlign w:val="center"/>
          </w:tcPr>
          <w:p w14:paraId="58A5311A">
            <w:pPr>
              <w:pStyle w:val="10"/>
            </w:pPr>
            <w:r>
              <w:t xml:space="preserve"> </w:t>
            </w:r>
          </w:p>
        </w:tc>
      </w:tr>
      <w:tr w14:paraId="00E9E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9A485F"/>
        </w:tc>
        <w:tc>
          <w:tcPr>
            <w:tcW w:w="8618" w:type="dxa"/>
            <w:gridSpan w:val="6"/>
            <w:vAlign w:val="center"/>
          </w:tcPr>
          <w:p w14:paraId="6EB430F8">
            <w:pPr>
              <w:pStyle w:val="10"/>
            </w:pPr>
            <w:r>
              <w:t>工商联会员联系及组织活动经费3万元，全年至少召开活动3次</w:t>
            </w:r>
            <w:r>
              <w:tab/>
            </w:r>
          </w:p>
        </w:tc>
      </w:tr>
      <w:tr w14:paraId="7CAA0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088FB">
            <w:pPr>
              <w:pStyle w:val="11"/>
            </w:pPr>
            <w:r>
              <w:t>资金支出计划（%）</w:t>
            </w:r>
          </w:p>
        </w:tc>
        <w:tc>
          <w:tcPr>
            <w:tcW w:w="2608" w:type="dxa"/>
            <w:gridSpan w:val="2"/>
            <w:vAlign w:val="center"/>
          </w:tcPr>
          <w:p w14:paraId="33149ED4">
            <w:pPr>
              <w:pStyle w:val="11"/>
            </w:pPr>
            <w:r>
              <w:t>3月底</w:t>
            </w:r>
          </w:p>
        </w:tc>
        <w:tc>
          <w:tcPr>
            <w:tcW w:w="1587" w:type="dxa"/>
            <w:vAlign w:val="center"/>
          </w:tcPr>
          <w:p w14:paraId="715C7C70">
            <w:pPr>
              <w:pStyle w:val="11"/>
            </w:pPr>
            <w:r>
              <w:t>6月底</w:t>
            </w:r>
          </w:p>
        </w:tc>
        <w:tc>
          <w:tcPr>
            <w:tcW w:w="1304" w:type="dxa"/>
            <w:vAlign w:val="center"/>
          </w:tcPr>
          <w:p w14:paraId="57D27F19">
            <w:pPr>
              <w:pStyle w:val="11"/>
            </w:pPr>
            <w:r>
              <w:t>10月底</w:t>
            </w:r>
          </w:p>
        </w:tc>
        <w:tc>
          <w:tcPr>
            <w:tcW w:w="3119" w:type="dxa"/>
            <w:gridSpan w:val="2"/>
            <w:vAlign w:val="center"/>
          </w:tcPr>
          <w:p w14:paraId="4C10F4F2">
            <w:pPr>
              <w:pStyle w:val="11"/>
            </w:pPr>
            <w:r>
              <w:t>12月底</w:t>
            </w:r>
          </w:p>
        </w:tc>
      </w:tr>
      <w:tr w14:paraId="03C02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2895E7"/>
        </w:tc>
        <w:tc>
          <w:tcPr>
            <w:tcW w:w="2608" w:type="dxa"/>
            <w:gridSpan w:val="2"/>
            <w:vAlign w:val="center"/>
          </w:tcPr>
          <w:p w14:paraId="2B621BFB">
            <w:pPr>
              <w:pStyle w:val="12"/>
            </w:pPr>
            <w:r>
              <w:t>25%</w:t>
            </w:r>
          </w:p>
        </w:tc>
        <w:tc>
          <w:tcPr>
            <w:tcW w:w="1587" w:type="dxa"/>
            <w:vAlign w:val="center"/>
          </w:tcPr>
          <w:p w14:paraId="6CFCB815">
            <w:pPr>
              <w:pStyle w:val="12"/>
            </w:pPr>
            <w:r>
              <w:t>50%</w:t>
            </w:r>
          </w:p>
        </w:tc>
        <w:tc>
          <w:tcPr>
            <w:tcW w:w="1304" w:type="dxa"/>
            <w:vAlign w:val="center"/>
          </w:tcPr>
          <w:p w14:paraId="2368D950">
            <w:pPr>
              <w:pStyle w:val="12"/>
            </w:pPr>
            <w:r>
              <w:t>75%</w:t>
            </w:r>
          </w:p>
        </w:tc>
        <w:tc>
          <w:tcPr>
            <w:tcW w:w="3119" w:type="dxa"/>
            <w:gridSpan w:val="2"/>
            <w:vAlign w:val="center"/>
          </w:tcPr>
          <w:p w14:paraId="5F565392">
            <w:pPr>
              <w:pStyle w:val="12"/>
            </w:pPr>
            <w:r>
              <w:t>100%</w:t>
            </w:r>
          </w:p>
        </w:tc>
      </w:tr>
      <w:tr w14:paraId="43ABFA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6998D">
            <w:pPr>
              <w:pStyle w:val="11"/>
            </w:pPr>
            <w:r>
              <w:t>绩效目标</w:t>
            </w:r>
          </w:p>
        </w:tc>
        <w:tc>
          <w:tcPr>
            <w:tcW w:w="8618" w:type="dxa"/>
            <w:gridSpan w:val="6"/>
            <w:vAlign w:val="center"/>
          </w:tcPr>
          <w:p w14:paraId="7CA7342D">
            <w:pPr>
              <w:pStyle w:val="10"/>
            </w:pPr>
            <w:r>
              <w:t>1.工商联会员联系及组织活动经费3万元，全年至少召开活动3次</w:t>
            </w:r>
            <w:r>
              <w:tab/>
            </w:r>
            <w:r>
              <w:tab/>
            </w:r>
          </w:p>
          <w:p w14:paraId="68439C60">
            <w:pPr>
              <w:pStyle w:val="10"/>
            </w:pPr>
            <w:r>
              <w:t>"</w:t>
            </w:r>
            <w:r>
              <w:tab/>
            </w:r>
            <w:r>
              <w:tab/>
            </w:r>
            <w:r>
              <w:tab/>
            </w:r>
            <w:r>
              <w:tab/>
            </w:r>
            <w:r>
              <w:tab/>
            </w:r>
            <w:r>
              <w:tab/>
            </w:r>
          </w:p>
          <w:p w14:paraId="14168CF7">
            <w:pPr>
              <w:pStyle w:val="10"/>
            </w:pPr>
          </w:p>
        </w:tc>
      </w:tr>
    </w:tbl>
    <w:p w14:paraId="602211C7">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7FE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066A36">
            <w:pPr>
              <w:pStyle w:val="11"/>
            </w:pPr>
            <w:r>
              <w:t>一级指标</w:t>
            </w:r>
          </w:p>
        </w:tc>
        <w:tc>
          <w:tcPr>
            <w:tcW w:w="1276" w:type="dxa"/>
            <w:vAlign w:val="center"/>
          </w:tcPr>
          <w:p w14:paraId="077F97F3">
            <w:pPr>
              <w:pStyle w:val="11"/>
            </w:pPr>
            <w:r>
              <w:t>二级指标</w:t>
            </w:r>
          </w:p>
        </w:tc>
        <w:tc>
          <w:tcPr>
            <w:tcW w:w="1332" w:type="dxa"/>
            <w:vAlign w:val="center"/>
          </w:tcPr>
          <w:p w14:paraId="4B9CB6CD">
            <w:pPr>
              <w:pStyle w:val="11"/>
            </w:pPr>
            <w:r>
              <w:t>三级指标</w:t>
            </w:r>
          </w:p>
        </w:tc>
        <w:tc>
          <w:tcPr>
            <w:tcW w:w="2891" w:type="dxa"/>
            <w:vAlign w:val="center"/>
          </w:tcPr>
          <w:p w14:paraId="5A77E78B">
            <w:pPr>
              <w:pStyle w:val="11"/>
            </w:pPr>
            <w:r>
              <w:t>绩效指标描述</w:t>
            </w:r>
          </w:p>
        </w:tc>
        <w:tc>
          <w:tcPr>
            <w:tcW w:w="1276" w:type="dxa"/>
            <w:vAlign w:val="center"/>
          </w:tcPr>
          <w:p w14:paraId="186F8DC2">
            <w:pPr>
              <w:pStyle w:val="11"/>
            </w:pPr>
            <w:r>
              <w:t>指标值</w:t>
            </w:r>
          </w:p>
        </w:tc>
        <w:tc>
          <w:tcPr>
            <w:tcW w:w="1843" w:type="dxa"/>
            <w:vAlign w:val="center"/>
          </w:tcPr>
          <w:p w14:paraId="2E897CF4">
            <w:pPr>
              <w:pStyle w:val="11"/>
            </w:pPr>
            <w:r>
              <w:t>指标值确定依据</w:t>
            </w:r>
          </w:p>
        </w:tc>
      </w:tr>
      <w:tr w14:paraId="2ECE1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C2D34">
            <w:pPr>
              <w:pStyle w:val="12"/>
            </w:pPr>
            <w:r>
              <w:t>产出指标</w:t>
            </w:r>
          </w:p>
        </w:tc>
        <w:tc>
          <w:tcPr>
            <w:tcW w:w="1276" w:type="dxa"/>
            <w:vAlign w:val="center"/>
          </w:tcPr>
          <w:p w14:paraId="6FA30B56">
            <w:pPr>
              <w:pStyle w:val="10"/>
            </w:pPr>
            <w:r>
              <w:t>数量指标</w:t>
            </w:r>
          </w:p>
        </w:tc>
        <w:tc>
          <w:tcPr>
            <w:tcW w:w="1332" w:type="dxa"/>
            <w:vAlign w:val="center"/>
          </w:tcPr>
          <w:p w14:paraId="7A45FBFC">
            <w:pPr>
              <w:pStyle w:val="10"/>
            </w:pPr>
            <w:r>
              <w:t>会员联系及组织活动次数</w:t>
            </w:r>
          </w:p>
        </w:tc>
        <w:tc>
          <w:tcPr>
            <w:tcW w:w="2891" w:type="dxa"/>
            <w:vAlign w:val="center"/>
          </w:tcPr>
          <w:p w14:paraId="03BC1EBE">
            <w:pPr>
              <w:pStyle w:val="10"/>
            </w:pPr>
            <w:r>
              <w:t>会员联系及组织活动次数</w:t>
            </w:r>
          </w:p>
        </w:tc>
        <w:tc>
          <w:tcPr>
            <w:tcW w:w="1276" w:type="dxa"/>
            <w:vAlign w:val="center"/>
          </w:tcPr>
          <w:p w14:paraId="2D4CCFBA">
            <w:pPr>
              <w:pStyle w:val="10"/>
            </w:pPr>
            <w:r>
              <w:t>≥3次</w:t>
            </w:r>
          </w:p>
        </w:tc>
        <w:tc>
          <w:tcPr>
            <w:tcW w:w="1843" w:type="dxa"/>
            <w:vAlign w:val="center"/>
          </w:tcPr>
          <w:p w14:paraId="13A83762">
            <w:pPr>
              <w:pStyle w:val="10"/>
            </w:pPr>
            <w:r>
              <w:t>年初安排</w:t>
            </w:r>
          </w:p>
        </w:tc>
      </w:tr>
      <w:tr w14:paraId="009D0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6DD34B"/>
        </w:tc>
        <w:tc>
          <w:tcPr>
            <w:tcW w:w="1276" w:type="dxa"/>
            <w:vAlign w:val="center"/>
          </w:tcPr>
          <w:p w14:paraId="089CBAFC">
            <w:pPr>
              <w:pStyle w:val="10"/>
            </w:pPr>
            <w:r>
              <w:t>质量指标</w:t>
            </w:r>
          </w:p>
        </w:tc>
        <w:tc>
          <w:tcPr>
            <w:tcW w:w="1332" w:type="dxa"/>
            <w:vAlign w:val="center"/>
          </w:tcPr>
          <w:p w14:paraId="74DB8851">
            <w:pPr>
              <w:pStyle w:val="10"/>
            </w:pPr>
            <w:r>
              <w:t>发挥会员及组织活动重要的职能率</w:t>
            </w:r>
          </w:p>
        </w:tc>
        <w:tc>
          <w:tcPr>
            <w:tcW w:w="2891" w:type="dxa"/>
            <w:vAlign w:val="center"/>
          </w:tcPr>
          <w:p w14:paraId="00C36520">
            <w:pPr>
              <w:pStyle w:val="10"/>
            </w:pPr>
            <w:r>
              <w:t>发挥会员及组织活动重要的职能率</w:t>
            </w:r>
          </w:p>
        </w:tc>
        <w:tc>
          <w:tcPr>
            <w:tcW w:w="1276" w:type="dxa"/>
            <w:vAlign w:val="center"/>
          </w:tcPr>
          <w:p w14:paraId="65BFB234">
            <w:pPr>
              <w:pStyle w:val="10"/>
            </w:pPr>
            <w:r>
              <w:t>≥90%</w:t>
            </w:r>
          </w:p>
        </w:tc>
        <w:tc>
          <w:tcPr>
            <w:tcW w:w="1843" w:type="dxa"/>
            <w:vAlign w:val="center"/>
          </w:tcPr>
          <w:p w14:paraId="4F23B59C">
            <w:pPr>
              <w:pStyle w:val="10"/>
            </w:pPr>
            <w:r>
              <w:t>年初安排</w:t>
            </w:r>
          </w:p>
        </w:tc>
      </w:tr>
      <w:tr w14:paraId="5C198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E17FC3"/>
        </w:tc>
        <w:tc>
          <w:tcPr>
            <w:tcW w:w="1276" w:type="dxa"/>
            <w:vAlign w:val="center"/>
          </w:tcPr>
          <w:p w14:paraId="256D0687">
            <w:pPr>
              <w:pStyle w:val="10"/>
            </w:pPr>
            <w:r>
              <w:t>时效指标</w:t>
            </w:r>
          </w:p>
        </w:tc>
        <w:tc>
          <w:tcPr>
            <w:tcW w:w="1332" w:type="dxa"/>
            <w:vAlign w:val="center"/>
          </w:tcPr>
          <w:p w14:paraId="7616567D">
            <w:pPr>
              <w:pStyle w:val="10"/>
            </w:pPr>
            <w:r>
              <w:t>及时召开活动</w:t>
            </w:r>
          </w:p>
        </w:tc>
        <w:tc>
          <w:tcPr>
            <w:tcW w:w="2891" w:type="dxa"/>
            <w:vAlign w:val="center"/>
          </w:tcPr>
          <w:p w14:paraId="2FFC27F1">
            <w:pPr>
              <w:pStyle w:val="10"/>
            </w:pPr>
            <w:r>
              <w:t>安年初安排及时召开活动</w:t>
            </w:r>
          </w:p>
        </w:tc>
        <w:tc>
          <w:tcPr>
            <w:tcW w:w="1276" w:type="dxa"/>
            <w:vAlign w:val="center"/>
          </w:tcPr>
          <w:p w14:paraId="671A96B5">
            <w:pPr>
              <w:pStyle w:val="10"/>
            </w:pPr>
            <w:r>
              <w:t>2025年12月底前完成</w:t>
            </w:r>
          </w:p>
        </w:tc>
        <w:tc>
          <w:tcPr>
            <w:tcW w:w="1843" w:type="dxa"/>
            <w:vAlign w:val="center"/>
          </w:tcPr>
          <w:p w14:paraId="0111B51D">
            <w:pPr>
              <w:pStyle w:val="10"/>
            </w:pPr>
            <w:r>
              <w:t>年初安排</w:t>
            </w:r>
          </w:p>
        </w:tc>
      </w:tr>
      <w:tr w14:paraId="27CE8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715CA5"/>
        </w:tc>
        <w:tc>
          <w:tcPr>
            <w:tcW w:w="1276" w:type="dxa"/>
            <w:vAlign w:val="center"/>
          </w:tcPr>
          <w:p w14:paraId="3B1C595F">
            <w:pPr>
              <w:pStyle w:val="10"/>
            </w:pPr>
            <w:r>
              <w:t>成本指标</w:t>
            </w:r>
          </w:p>
        </w:tc>
        <w:tc>
          <w:tcPr>
            <w:tcW w:w="1332" w:type="dxa"/>
            <w:vAlign w:val="center"/>
          </w:tcPr>
          <w:p w14:paraId="75A7FEF5">
            <w:pPr>
              <w:pStyle w:val="10"/>
            </w:pPr>
            <w:r>
              <w:t>会员联系及组织活动的费用</w:t>
            </w:r>
          </w:p>
        </w:tc>
        <w:tc>
          <w:tcPr>
            <w:tcW w:w="2891" w:type="dxa"/>
            <w:vAlign w:val="center"/>
          </w:tcPr>
          <w:p w14:paraId="354F2472">
            <w:pPr>
              <w:pStyle w:val="10"/>
            </w:pPr>
            <w:r>
              <w:t>会员联系及组织活动的费用</w:t>
            </w:r>
          </w:p>
        </w:tc>
        <w:tc>
          <w:tcPr>
            <w:tcW w:w="1276" w:type="dxa"/>
            <w:vAlign w:val="center"/>
          </w:tcPr>
          <w:p w14:paraId="3C2D4EDB">
            <w:pPr>
              <w:pStyle w:val="10"/>
            </w:pPr>
            <w:r>
              <w:t>≤3万元</w:t>
            </w:r>
          </w:p>
        </w:tc>
        <w:tc>
          <w:tcPr>
            <w:tcW w:w="1843" w:type="dxa"/>
            <w:vAlign w:val="center"/>
          </w:tcPr>
          <w:p w14:paraId="43F184B4">
            <w:pPr>
              <w:pStyle w:val="10"/>
            </w:pPr>
            <w:r>
              <w:t>年初安排</w:t>
            </w:r>
          </w:p>
        </w:tc>
      </w:tr>
      <w:tr w14:paraId="44E05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289B5">
            <w:pPr>
              <w:pStyle w:val="12"/>
            </w:pPr>
            <w:r>
              <w:t>效益指标</w:t>
            </w:r>
          </w:p>
        </w:tc>
        <w:tc>
          <w:tcPr>
            <w:tcW w:w="1276" w:type="dxa"/>
            <w:vAlign w:val="center"/>
          </w:tcPr>
          <w:p w14:paraId="794072C0">
            <w:pPr>
              <w:pStyle w:val="10"/>
            </w:pPr>
            <w:r>
              <w:t>社会效益指标</w:t>
            </w:r>
          </w:p>
        </w:tc>
        <w:tc>
          <w:tcPr>
            <w:tcW w:w="1332" w:type="dxa"/>
            <w:vAlign w:val="center"/>
          </w:tcPr>
          <w:p w14:paraId="74B154B3">
            <w:pPr>
              <w:pStyle w:val="10"/>
            </w:pPr>
            <w:r>
              <w:t>加强会员企业间的互动和联络</w:t>
            </w:r>
          </w:p>
        </w:tc>
        <w:tc>
          <w:tcPr>
            <w:tcW w:w="2891" w:type="dxa"/>
            <w:vAlign w:val="center"/>
          </w:tcPr>
          <w:p w14:paraId="34BD513A">
            <w:pPr>
              <w:pStyle w:val="10"/>
            </w:pPr>
            <w:r>
              <w:t>加强会员企业间的互动和联络</w:t>
            </w:r>
          </w:p>
        </w:tc>
        <w:tc>
          <w:tcPr>
            <w:tcW w:w="1276" w:type="dxa"/>
            <w:vAlign w:val="center"/>
          </w:tcPr>
          <w:p w14:paraId="1CE5CEE5">
            <w:pPr>
              <w:pStyle w:val="10"/>
            </w:pPr>
            <w:r>
              <w:t>加强会员企业间的互动和联络</w:t>
            </w:r>
          </w:p>
        </w:tc>
        <w:tc>
          <w:tcPr>
            <w:tcW w:w="1843" w:type="dxa"/>
            <w:vAlign w:val="center"/>
          </w:tcPr>
          <w:p w14:paraId="1364382D">
            <w:pPr>
              <w:pStyle w:val="10"/>
            </w:pPr>
            <w:r>
              <w:t>年初安排</w:t>
            </w:r>
          </w:p>
        </w:tc>
      </w:tr>
      <w:tr w14:paraId="76EE9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9E1BC90"/>
        </w:tc>
        <w:tc>
          <w:tcPr>
            <w:tcW w:w="1276" w:type="dxa"/>
            <w:vAlign w:val="center"/>
          </w:tcPr>
          <w:p w14:paraId="5B2CB6FD">
            <w:pPr>
              <w:pStyle w:val="10"/>
            </w:pPr>
            <w:r>
              <w:t>可持续影响指标</w:t>
            </w:r>
          </w:p>
        </w:tc>
        <w:tc>
          <w:tcPr>
            <w:tcW w:w="1332" w:type="dxa"/>
            <w:vAlign w:val="center"/>
          </w:tcPr>
          <w:p w14:paraId="4C9615FE">
            <w:pPr>
              <w:pStyle w:val="10"/>
            </w:pPr>
            <w:r>
              <w:t>引导会员积极参加经济建设</w:t>
            </w:r>
          </w:p>
        </w:tc>
        <w:tc>
          <w:tcPr>
            <w:tcW w:w="2891" w:type="dxa"/>
            <w:vAlign w:val="center"/>
          </w:tcPr>
          <w:p w14:paraId="0517A14D">
            <w:pPr>
              <w:pStyle w:val="10"/>
            </w:pPr>
            <w:r>
              <w:t>引导会员积极参加经济建设</w:t>
            </w:r>
          </w:p>
        </w:tc>
        <w:tc>
          <w:tcPr>
            <w:tcW w:w="1276" w:type="dxa"/>
            <w:vAlign w:val="center"/>
          </w:tcPr>
          <w:p w14:paraId="05C29791">
            <w:pPr>
              <w:pStyle w:val="10"/>
            </w:pPr>
            <w:r>
              <w:t>引导会员积极参加经济建设</w:t>
            </w:r>
          </w:p>
        </w:tc>
        <w:tc>
          <w:tcPr>
            <w:tcW w:w="1843" w:type="dxa"/>
            <w:vAlign w:val="center"/>
          </w:tcPr>
          <w:p w14:paraId="344D7E7E">
            <w:pPr>
              <w:pStyle w:val="10"/>
            </w:pPr>
            <w:r>
              <w:t>年初安排</w:t>
            </w:r>
          </w:p>
        </w:tc>
      </w:tr>
      <w:tr w14:paraId="15152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D504C1">
            <w:pPr>
              <w:pStyle w:val="12"/>
            </w:pPr>
            <w:r>
              <w:t>满意度指标</w:t>
            </w:r>
          </w:p>
        </w:tc>
        <w:tc>
          <w:tcPr>
            <w:tcW w:w="1276" w:type="dxa"/>
            <w:vAlign w:val="center"/>
          </w:tcPr>
          <w:p w14:paraId="6A4193DD">
            <w:pPr>
              <w:pStyle w:val="10"/>
            </w:pPr>
            <w:r>
              <w:t>服务对象满意度指标</w:t>
            </w:r>
          </w:p>
        </w:tc>
        <w:tc>
          <w:tcPr>
            <w:tcW w:w="1332" w:type="dxa"/>
            <w:vAlign w:val="center"/>
          </w:tcPr>
          <w:p w14:paraId="77207311">
            <w:pPr>
              <w:pStyle w:val="10"/>
            </w:pPr>
            <w:r>
              <w:t>服务满意度</w:t>
            </w:r>
          </w:p>
        </w:tc>
        <w:tc>
          <w:tcPr>
            <w:tcW w:w="2891" w:type="dxa"/>
            <w:vAlign w:val="center"/>
          </w:tcPr>
          <w:p w14:paraId="4C5B8915">
            <w:pPr>
              <w:pStyle w:val="10"/>
            </w:pPr>
            <w:r>
              <w:t>受益会员及组织满意度</w:t>
            </w:r>
          </w:p>
        </w:tc>
        <w:tc>
          <w:tcPr>
            <w:tcW w:w="1276" w:type="dxa"/>
            <w:vAlign w:val="center"/>
          </w:tcPr>
          <w:p w14:paraId="19BFE8DB">
            <w:pPr>
              <w:pStyle w:val="10"/>
            </w:pPr>
            <w:r>
              <w:t>≥90%</w:t>
            </w:r>
          </w:p>
        </w:tc>
        <w:tc>
          <w:tcPr>
            <w:tcW w:w="1843" w:type="dxa"/>
            <w:vAlign w:val="center"/>
          </w:tcPr>
          <w:p w14:paraId="318D5D5D">
            <w:pPr>
              <w:pStyle w:val="10"/>
            </w:pPr>
            <w:r>
              <w:t>年初安排</w:t>
            </w:r>
          </w:p>
        </w:tc>
      </w:tr>
    </w:tbl>
    <w:p w14:paraId="59AEC521"/>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8ED73">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811B8">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243BF"/>
    <w:rsid w:val="000243BF"/>
    <w:rsid w:val="00B65EBE"/>
    <w:rsid w:val="34AB4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插入文本样式-插入总体目标文件"/>
    <w:basedOn w:val="1"/>
    <w:qFormat/>
    <w:uiPriority w:val="0"/>
    <w:pPr>
      <w:spacing w:line="500" w:lineRule="exact"/>
      <w:ind w:firstLine="560"/>
    </w:pPr>
    <w:rPr>
      <w:rFonts w:eastAsia="方正仿宋_GBK"/>
      <w:sz w:val="28"/>
    </w:rPr>
  </w:style>
  <w:style w:type="paragraph" w:customStyle="1" w:styleId="6">
    <w:name w:val="插入文本样式-插入职责分类绩效目标文件"/>
    <w:basedOn w:val="1"/>
    <w:qFormat/>
    <w:uiPriority w:val="0"/>
    <w:pPr>
      <w:spacing w:line="500" w:lineRule="exact"/>
      <w:ind w:firstLine="560"/>
    </w:pPr>
    <w:rPr>
      <w:rFonts w:eastAsia="方正仿宋_GBK"/>
      <w:sz w:val="28"/>
    </w:rPr>
  </w:style>
  <w:style w:type="paragraph" w:customStyle="1" w:styleId="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8">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9">
    <w:name w:val="单元格样式5"/>
    <w:qFormat/>
    <w:uiPriority w:val="0"/>
    <w:rPr>
      <w:rFonts w:ascii="方正书宋_GBK" w:hAnsi="方正书宋_GBK" w:eastAsia="方正书宋_GBK" w:cs="方正书宋_GBK"/>
      <w:b/>
      <w:sz w:val="21"/>
      <w:lang w:val="en-US" w:eastAsia="zh-CN" w:bidi="ar-SA"/>
    </w:rPr>
  </w:style>
  <w:style w:type="paragraph" w:customStyle="1" w:styleId="10">
    <w:name w:val="单元格样式2"/>
    <w:qFormat/>
    <w:uiPriority w:val="0"/>
    <w:rPr>
      <w:rFonts w:ascii="方正书宋_GBK" w:hAnsi="方正书宋_GBK" w:eastAsia="方正书宋_GBK" w:cs="方正书宋_GBK"/>
      <w:sz w:val="21"/>
      <w:lang w:val="en-US" w:eastAsia="zh-CN" w:bidi="ar-SA"/>
    </w:rPr>
  </w:style>
  <w:style w:type="paragraph" w:customStyle="1" w:styleId="11">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2">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3">
    <w:name w:val="TOC 2"/>
    <w:basedOn w:val="1"/>
    <w:qFormat/>
    <w:uiPriority w:val="0"/>
    <w:pPr>
      <w:ind w:left="240"/>
    </w:pPr>
  </w:style>
  <w:style w:type="paragraph" w:customStyle="1" w:styleId="14">
    <w:name w:val="TOC 4"/>
    <w:basedOn w:val="1"/>
    <w:qFormat/>
    <w:uiPriority w:val="0"/>
    <w:pPr>
      <w:ind w:left="720"/>
    </w:pPr>
  </w:style>
  <w:style w:type="paragraph" w:customStyle="1" w:styleId="15">
    <w:name w:val="TOC 1"/>
    <w:basedOn w:val="1"/>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1387</Words>
  <Characters>1445</Characters>
  <Lines>14</Lines>
  <Paragraphs>3</Paragraphs>
  <TotalTime>0</TotalTime>
  <ScaleCrop>false</ScaleCrop>
  <LinksUpToDate>false</LinksUpToDate>
  <CharactersWithSpaces>1502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2025-02-18T07:06:00Z</dcterms:created>
  <dc:creator>Administrator</dc:creator>
  <cp:lastModifiedBy>远</cp:lastModifiedBy>
  <dcterms:modified xsi:type="dcterms:W3CDTF">2025-05-23T06:41:26Z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eyJoZGlkIjoiM2Q1NmVmZjk1MTNhODI3NmMyYjBjNjhiMDM4NWE3MjQiLCJ1c2VySWQiOiI1NzY5OTM1MjEifQ==</vt:lpwstr>
  </property>
  <property fmtid="{D5CDD505-2E9C-101B-9397-08002B2CF9AE}" pid="3" name="KSOProductBuildVer">
    <vt:lpwstr>2052-12.1.0.21171</vt:lpwstr>
  </property>
  <property fmtid="{D5CDD505-2E9C-101B-9397-08002B2CF9AE}" pid="4" name="ICV">
    <vt:lpwstr>9ABFC048E827440EB66B106F6B2494C4_12</vt:lpwstr>
  </property>
</Properties>
</file>