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eastAsia="宋体" w:cs="宋体"/>
          <w:b/>
          <w:bCs/>
          <w:color w:val="2E54A1" w:themeColor="accent1" w:themeShade="BF"/>
          <w:kern w:val="2"/>
          <w:sz w:val="24"/>
          <w:szCs w:val="24"/>
          <w:lang w:val="en-US" w:eastAsia="zh-CN" w:bidi="ar-SA"/>
        </w:rPr>
        <w:id w:val="147455901"/>
        <w:placeholder>
          <w:docPart w:val="{6ee86470-d4cf-4ec5-9929-a26203140b7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宋体" w:hAnsi="宋体" w:eastAsia="宋体" w:cs="宋体"/>
          <w:b/>
          <w:bCs/>
          <w:color w:val="2D4CE7"/>
          <w:kern w:val="2"/>
          <w:sz w:val="44"/>
          <w:szCs w:val="44"/>
          <w:lang w:val="en-US" w:eastAsia="zh-CN" w:bidi="ar-SA"/>
        </w:rPr>
      </w:sdtEndPr>
      <w:sdtContent>
        <w:p w14:paraId="6B826DBA">
          <w:pPr>
            <w:keepNext w:val="0"/>
            <w:keepLines w:val="0"/>
            <w:pageBreakBefore w:val="0"/>
            <w:widowControl w:val="0"/>
            <w:tabs>
              <w:tab w:val="left" w:pos="909"/>
            </w:tabs>
            <w:kinsoku/>
            <w:wordWrap/>
            <w:overflowPunct/>
            <w:topLinePunct w:val="0"/>
            <w:autoSpaceDE/>
            <w:autoSpaceDN/>
            <w:bidi w:val="0"/>
            <w:adjustRightInd w:val="0"/>
            <w:snapToGrid w:val="0"/>
            <w:spacing w:before="5931" w:beforeLines="1900" w:beforeAutospacing="0" w:afterAutospacing="0" w:line="240" w:lineRule="auto"/>
            <w:jc w:val="center"/>
            <w:textAlignment w:val="auto"/>
            <w:rPr>
              <w:rFonts w:hint="eastAsia" w:ascii="宋体" w:hAnsi="宋体" w:eastAsia="宋体" w:cs="宋体"/>
              <w:kern w:val="2"/>
              <w:sz w:val="44"/>
              <w:szCs w:val="44"/>
              <w:lang w:val="en-US" w:eastAsia="zh-CN" w:bidi="ar-SA"/>
            </w:rPr>
          </w:pPr>
          <w:bookmarkStart w:id="194" w:name="_GoBack"/>
          <w:bookmarkEnd w:id="194"/>
          <w:r>
            <w:rPr>
              <w:rFonts w:hint="eastAsia" w:ascii="宋体" w:hAnsi="宋体" w:eastAsia="宋体" w:cs="宋体"/>
              <w:b/>
              <w:bCs/>
              <w:color w:val="2E54A1" w:themeColor="accent1" w:themeShade="BF"/>
              <w:kern w:val="2"/>
              <w:sz w:val="48"/>
              <w:szCs w:val="48"/>
              <w:lang w:val="en-US" w:eastAsia="zh-CN" w:bidi="ar-SA"/>
            </w:rPr>
            <w:t>魏县中心城区应急避难场所专项规划</w:t>
          </w:r>
        </w:p>
      </w:sdtContent>
    </w:sdt>
    <w:sdt>
      <w:sdtPr>
        <w:rPr>
          <w:rFonts w:hint="eastAsia" w:ascii="宋体" w:hAnsi="宋体" w:eastAsia="宋体" w:cs="宋体"/>
          <w:kern w:val="2"/>
          <w:sz w:val="28"/>
          <w:szCs w:val="28"/>
          <w:lang w:val="en-US" w:eastAsia="zh-CN" w:bidi="ar-SA"/>
        </w:rPr>
        <w:id w:val="147455767"/>
        <w:placeholder>
          <w:docPart w:val="{3d3df144-7fd9-4959-9ce0-491cb6bdd9a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宋体" w:hAnsi="宋体" w:eastAsia="宋体" w:cs="宋体"/>
          <w:kern w:val="2"/>
          <w:sz w:val="28"/>
          <w:szCs w:val="28"/>
          <w:lang w:val="en-US" w:eastAsia="zh-CN" w:bidi="ar-SA"/>
        </w:rPr>
      </w:sdtEndPr>
      <w:sdtContent>
        <w:p w14:paraId="03AF0491">
          <w:pPr>
            <w:keepNext w:val="0"/>
            <w:keepLines w:val="0"/>
            <w:pageBreakBefore w:val="0"/>
            <w:widowControl w:val="0"/>
            <w:kinsoku/>
            <w:wordWrap/>
            <w:overflowPunct/>
            <w:topLinePunct w:val="0"/>
            <w:autoSpaceDE/>
            <w:autoSpaceDN/>
            <w:bidi w:val="0"/>
            <w:adjustRightInd w:val="0"/>
            <w:snapToGrid w:val="0"/>
            <w:spacing w:before="783" w:beforeLines="251" w:beforeAutospacing="0" w:after="471" w:afterLines="150" w:afterAutospacing="0"/>
            <w:ind w:firstLine="0" w:firstLineChars="0"/>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2021—2035年</w:t>
          </w:r>
        </w:p>
      </w:sdtContent>
    </w:sdt>
    <w:p w14:paraId="445CB241">
      <w:pPr>
        <w:bidi w:val="0"/>
        <w:jc w:val="right"/>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文本</w:t>
      </w:r>
    </w:p>
    <w:p w14:paraId="615EFBC6">
      <w:pPr>
        <w:bidi w:val="0"/>
        <w:rPr>
          <w:rFonts w:hint="eastAsia" w:ascii="宋体" w:hAnsi="宋体" w:eastAsia="宋体" w:cs="宋体"/>
          <w:sz w:val="28"/>
          <w:szCs w:val="28"/>
          <w:lang w:val="en-US" w:eastAsia="zh-CN"/>
        </w:rPr>
      </w:pPr>
    </w:p>
    <w:p w14:paraId="3A451529">
      <w:pPr>
        <w:bidi w:val="0"/>
        <w:rPr>
          <w:rFonts w:hint="eastAsia" w:ascii="宋体" w:hAnsi="宋体" w:eastAsia="宋体" w:cs="宋体"/>
          <w:sz w:val="28"/>
          <w:szCs w:val="28"/>
          <w:lang w:val="en-US" w:eastAsia="zh-CN"/>
        </w:rPr>
      </w:pPr>
    </w:p>
    <w:p w14:paraId="3DCCB182">
      <w:pPr>
        <w:bidi w:val="0"/>
        <w:rPr>
          <w:rFonts w:hint="eastAsia" w:ascii="宋体" w:hAnsi="宋体" w:eastAsia="宋体" w:cs="宋体"/>
          <w:sz w:val="28"/>
          <w:szCs w:val="28"/>
          <w:lang w:val="en-US" w:eastAsia="zh-CN"/>
        </w:rPr>
      </w:pPr>
    </w:p>
    <w:p w14:paraId="7C76B717">
      <w:pPr>
        <w:bidi w:val="0"/>
        <w:rPr>
          <w:rFonts w:hint="eastAsia" w:ascii="宋体" w:hAnsi="宋体" w:eastAsia="宋体" w:cs="宋体"/>
          <w:sz w:val="28"/>
          <w:szCs w:val="28"/>
          <w:lang w:val="en-US" w:eastAsia="zh-CN"/>
        </w:rPr>
      </w:pPr>
    </w:p>
    <w:p w14:paraId="274D4D9A">
      <w:pPr>
        <w:bidi w:val="0"/>
        <w:rPr>
          <w:rFonts w:hint="eastAsia" w:ascii="宋体" w:hAnsi="宋体" w:eastAsia="宋体" w:cs="宋体"/>
          <w:sz w:val="28"/>
          <w:szCs w:val="28"/>
          <w:lang w:val="en-US" w:eastAsia="zh-CN"/>
        </w:rPr>
      </w:pPr>
    </w:p>
    <w:p w14:paraId="713BEFB9">
      <w:pPr>
        <w:spacing w:before="0" w:beforeLines="0" w:after="0" w:afterLines="0" w:line="240" w:lineRule="auto"/>
        <w:ind w:left="0" w:leftChars="0" w:right="0" w:rightChars="0" w:firstLine="0" w:firstLineChars="0"/>
        <w:jc w:val="center"/>
        <w:rPr>
          <w:rFonts w:hint="eastAsia" w:ascii="宋体" w:hAnsi="宋体" w:eastAsia="宋体" w:cs="宋体"/>
          <w:kern w:val="2"/>
          <w:sz w:val="28"/>
          <w:szCs w:val="28"/>
          <w:lang w:val="en-US" w:eastAsia="zh-CN" w:bidi="ar-SA"/>
        </w:rPr>
        <w:sectPr>
          <w:footerReference r:id="rId3" w:type="default"/>
          <w:pgSz w:w="11906" w:h="16838"/>
          <w:pgMar w:top="1440" w:right="1800" w:bottom="1440" w:left="1800" w:header="851" w:footer="992" w:gutter="0"/>
          <w:pgNumType w:fmt="numberInDash" w:start="1"/>
          <w:cols w:space="720" w:num="1"/>
          <w:docGrid w:type="lines" w:linePitch="312" w:charSpace="0"/>
        </w:sectPr>
      </w:pPr>
    </w:p>
    <w:sdt>
      <w:sdtPr>
        <w:rPr>
          <w:rFonts w:hint="eastAsia" w:ascii="宋体" w:hAnsi="宋体" w:eastAsia="宋体" w:cs="宋体"/>
          <w:kern w:val="2"/>
          <w:sz w:val="28"/>
          <w:szCs w:val="28"/>
          <w:lang w:val="en-US" w:eastAsia="zh-CN" w:bidi="ar-SA"/>
        </w:rPr>
        <w:id w:val="147483466"/>
        <w15:color w:val="DBDBDB"/>
        <w:docPartObj>
          <w:docPartGallery w:val="Table of Contents"/>
          <w:docPartUnique/>
        </w:docPartObj>
      </w:sdtPr>
      <w:sdtEndPr>
        <w:rPr>
          <w:rFonts w:hint="eastAsia" w:ascii="宋体" w:hAnsi="宋体" w:eastAsia="宋体" w:cs="宋体"/>
          <w:b/>
          <w:color w:val="000000"/>
          <w:kern w:val="2"/>
          <w:sz w:val="28"/>
          <w:szCs w:val="28"/>
          <w:lang w:val="en-US" w:eastAsia="zh-CN" w:bidi="ar-SA"/>
        </w:rPr>
      </w:sdtEndPr>
      <w:sdtContent>
        <w:p w14:paraId="784E62DF">
          <w:pPr>
            <w:spacing w:before="0" w:beforeLines="0" w:after="0" w:afterLines="0" w:line="240" w:lineRule="auto"/>
            <w:ind w:left="0" w:leftChars="0" w:right="0" w:rightChars="0" w:firstLine="0" w:firstLineChars="0"/>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目录</w:t>
          </w:r>
        </w:p>
        <w:p w14:paraId="505E8C0D">
          <w:pPr>
            <w:pStyle w:val="10"/>
            <w:tabs>
              <w:tab w:val="right" w:leader="dot" w:pos="8306"/>
            </w:tabs>
            <w:rPr>
              <w:sz w:val="28"/>
              <w:szCs w:val="36"/>
            </w:rPr>
          </w:pPr>
          <w:r>
            <w:rPr>
              <w:rFonts w:hint="eastAsia" w:ascii="宋体" w:hAnsi="宋体" w:eastAsia="宋体" w:cs="宋体"/>
              <w:b w:val="0"/>
              <w:bCs w:val="0"/>
              <w:color w:val="000000"/>
              <w:kern w:val="2"/>
              <w:sz w:val="28"/>
              <w:szCs w:val="28"/>
              <w:highlight w:val="none"/>
              <w:lang w:val="en-US" w:eastAsia="zh-CN" w:bidi="ar-SA"/>
            </w:rPr>
            <w:fldChar w:fldCharType="begin"/>
          </w:r>
          <w:r>
            <w:rPr>
              <w:rFonts w:hint="eastAsia" w:ascii="宋体" w:hAnsi="宋体" w:eastAsia="宋体" w:cs="宋体"/>
              <w:b w:val="0"/>
              <w:bCs w:val="0"/>
              <w:color w:val="000000"/>
              <w:kern w:val="2"/>
              <w:sz w:val="28"/>
              <w:szCs w:val="28"/>
              <w:highlight w:val="none"/>
              <w:lang w:val="en-US" w:eastAsia="zh-CN" w:bidi="ar-SA"/>
            </w:rPr>
            <w:instrText xml:space="preserve">TOC \o "1-2" \h \u </w:instrText>
          </w:r>
          <w:r>
            <w:rPr>
              <w:rFonts w:hint="eastAsia" w:ascii="宋体" w:hAnsi="宋体" w:eastAsia="宋体" w:cs="宋体"/>
              <w:b w:val="0"/>
              <w:bCs w:val="0"/>
              <w:color w:val="000000"/>
              <w:kern w:val="2"/>
              <w:sz w:val="28"/>
              <w:szCs w:val="28"/>
              <w:highlight w:val="none"/>
              <w:lang w:val="en-US" w:eastAsia="zh-CN" w:bidi="ar-SA"/>
            </w:rPr>
            <w:fldChar w:fldCharType="separate"/>
          </w: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_Toc27006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4"/>
              <w:lang w:val="en-US" w:eastAsia="zh-CN"/>
            </w:rPr>
            <w:t>一、发展背景分析</w:t>
          </w:r>
          <w:r>
            <w:rPr>
              <w:sz w:val="28"/>
              <w:szCs w:val="36"/>
            </w:rPr>
            <w:tab/>
          </w:r>
          <w:r>
            <w:rPr>
              <w:sz w:val="28"/>
              <w:szCs w:val="36"/>
            </w:rPr>
            <w:fldChar w:fldCharType="begin"/>
          </w:r>
          <w:r>
            <w:rPr>
              <w:sz w:val="28"/>
              <w:szCs w:val="36"/>
            </w:rPr>
            <w:instrText xml:space="preserve"> PAGEREF _Toc27006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310C0BB5">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_Toc22249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（一）经济社会发展现状</w:t>
          </w:r>
          <w:r>
            <w:rPr>
              <w:sz w:val="28"/>
              <w:szCs w:val="36"/>
            </w:rPr>
            <w:tab/>
          </w:r>
          <w:r>
            <w:rPr>
              <w:sz w:val="28"/>
              <w:szCs w:val="36"/>
            </w:rPr>
            <w:fldChar w:fldCharType="begin"/>
          </w:r>
          <w:r>
            <w:rPr>
              <w:sz w:val="28"/>
              <w:szCs w:val="36"/>
            </w:rPr>
            <w:instrText xml:space="preserve"> PAGEREF _Toc22249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495C7532">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_Toc31783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（二）应急管理发展现状</w:t>
          </w:r>
          <w:r>
            <w:rPr>
              <w:sz w:val="28"/>
              <w:szCs w:val="36"/>
            </w:rPr>
            <w:tab/>
          </w:r>
          <w:r>
            <w:rPr>
              <w:sz w:val="28"/>
              <w:szCs w:val="36"/>
            </w:rPr>
            <w:fldChar w:fldCharType="begin"/>
          </w:r>
          <w:r>
            <w:rPr>
              <w:sz w:val="28"/>
              <w:szCs w:val="36"/>
            </w:rPr>
            <w:instrText xml:space="preserve"> PAGEREF _Toc31783 \h </w:instrText>
          </w:r>
          <w:r>
            <w:rPr>
              <w:sz w:val="28"/>
              <w:szCs w:val="36"/>
            </w:rPr>
            <w:fldChar w:fldCharType="separate"/>
          </w:r>
          <w:r>
            <w:rPr>
              <w:sz w:val="28"/>
              <w:szCs w:val="36"/>
            </w:rPr>
            <w:t>2</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37505BA6">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_Toc7424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（三）应急避难场所发展现状及分析</w:t>
          </w:r>
          <w:r>
            <w:rPr>
              <w:sz w:val="28"/>
              <w:szCs w:val="36"/>
            </w:rPr>
            <w:tab/>
          </w:r>
          <w:r>
            <w:rPr>
              <w:sz w:val="28"/>
              <w:szCs w:val="36"/>
            </w:rPr>
            <w:fldChar w:fldCharType="begin"/>
          </w:r>
          <w:r>
            <w:rPr>
              <w:sz w:val="28"/>
              <w:szCs w:val="36"/>
            </w:rPr>
            <w:instrText xml:space="preserve"> PAGEREF _Toc7424 \h </w:instrText>
          </w:r>
          <w:r>
            <w:rPr>
              <w:sz w:val="28"/>
              <w:szCs w:val="36"/>
            </w:rPr>
            <w:fldChar w:fldCharType="separate"/>
          </w:r>
          <w:r>
            <w:rPr>
              <w:sz w:val="28"/>
              <w:szCs w:val="36"/>
            </w:rPr>
            <w:t>3</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558F2FDA">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_Toc5054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28"/>
              <w:lang w:val="en-US" w:eastAsia="zh-CN"/>
            </w:rPr>
            <w:t>二</w:t>
          </w:r>
          <w:r>
            <w:rPr>
              <w:rFonts w:hint="eastAsia" w:ascii="宋体" w:hAnsi="宋体" w:eastAsia="宋体" w:cs="宋体"/>
              <w:sz w:val="28"/>
              <w:szCs w:val="44"/>
              <w:lang w:val="en-US" w:eastAsia="zh-CN"/>
            </w:rPr>
            <w:t>、总则</w:t>
          </w:r>
          <w:r>
            <w:rPr>
              <w:sz w:val="28"/>
              <w:szCs w:val="36"/>
            </w:rPr>
            <w:tab/>
          </w:r>
          <w:r>
            <w:rPr>
              <w:sz w:val="28"/>
              <w:szCs w:val="36"/>
            </w:rPr>
            <w:fldChar w:fldCharType="begin"/>
          </w:r>
          <w:r>
            <w:rPr>
              <w:sz w:val="28"/>
              <w:szCs w:val="36"/>
            </w:rPr>
            <w:instrText xml:space="preserve"> PAGEREF _Toc5054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62952521">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_Toc7647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4"/>
              <w:lang w:val="en-US" w:eastAsia="zh-CN"/>
            </w:rPr>
            <w:t>三、应急避难需求与资源分析</w:t>
          </w:r>
          <w:r>
            <w:rPr>
              <w:sz w:val="28"/>
              <w:szCs w:val="36"/>
            </w:rPr>
            <w:tab/>
          </w:r>
          <w:r>
            <w:rPr>
              <w:sz w:val="28"/>
              <w:szCs w:val="36"/>
            </w:rPr>
            <w:fldChar w:fldCharType="begin"/>
          </w:r>
          <w:r>
            <w:rPr>
              <w:sz w:val="28"/>
              <w:szCs w:val="36"/>
            </w:rPr>
            <w:instrText xml:space="preserve"> PAGEREF _Toc7647 \h </w:instrText>
          </w:r>
          <w:r>
            <w:rPr>
              <w:sz w:val="28"/>
              <w:szCs w:val="36"/>
            </w:rPr>
            <w:fldChar w:fldCharType="separate"/>
          </w:r>
          <w:r>
            <w:rPr>
              <w:sz w:val="28"/>
              <w:szCs w:val="36"/>
            </w:rPr>
            <w:t>7</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0888227D">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_Toc7478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（一）灾害事故风险分析</w:t>
          </w:r>
          <w:r>
            <w:rPr>
              <w:sz w:val="28"/>
              <w:szCs w:val="36"/>
            </w:rPr>
            <w:tab/>
          </w:r>
          <w:r>
            <w:rPr>
              <w:sz w:val="28"/>
              <w:szCs w:val="36"/>
            </w:rPr>
            <w:fldChar w:fldCharType="begin"/>
          </w:r>
          <w:r>
            <w:rPr>
              <w:sz w:val="28"/>
              <w:szCs w:val="36"/>
            </w:rPr>
            <w:instrText xml:space="preserve"> PAGEREF _Toc7478 \h </w:instrText>
          </w:r>
          <w:r>
            <w:rPr>
              <w:sz w:val="28"/>
              <w:szCs w:val="36"/>
            </w:rPr>
            <w:fldChar w:fldCharType="separate"/>
          </w:r>
          <w:r>
            <w:rPr>
              <w:sz w:val="28"/>
              <w:szCs w:val="36"/>
            </w:rPr>
            <w:t>7</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6B8B0D9C">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_Toc932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（二）应急避难人口分析</w:t>
          </w:r>
          <w:r>
            <w:rPr>
              <w:sz w:val="28"/>
              <w:szCs w:val="36"/>
            </w:rPr>
            <w:tab/>
          </w:r>
          <w:r>
            <w:rPr>
              <w:sz w:val="28"/>
              <w:szCs w:val="36"/>
            </w:rPr>
            <w:fldChar w:fldCharType="begin"/>
          </w:r>
          <w:r>
            <w:rPr>
              <w:sz w:val="28"/>
              <w:szCs w:val="36"/>
            </w:rPr>
            <w:instrText xml:space="preserve"> PAGEREF _Toc932 \h </w:instrText>
          </w:r>
          <w:r>
            <w:rPr>
              <w:sz w:val="28"/>
              <w:szCs w:val="36"/>
            </w:rPr>
            <w:fldChar w:fldCharType="separate"/>
          </w:r>
          <w:r>
            <w:rPr>
              <w:sz w:val="28"/>
              <w:szCs w:val="36"/>
            </w:rPr>
            <w:t>9</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55AE0CE6">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_Toc17228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（三）应急避难资源调查分析</w:t>
          </w:r>
          <w:r>
            <w:rPr>
              <w:sz w:val="28"/>
              <w:szCs w:val="36"/>
            </w:rPr>
            <w:tab/>
          </w:r>
          <w:r>
            <w:rPr>
              <w:sz w:val="28"/>
              <w:szCs w:val="36"/>
            </w:rPr>
            <w:fldChar w:fldCharType="begin"/>
          </w:r>
          <w:r>
            <w:rPr>
              <w:sz w:val="28"/>
              <w:szCs w:val="36"/>
            </w:rPr>
            <w:instrText xml:space="preserve"> PAGEREF _Toc17228 \h </w:instrText>
          </w:r>
          <w:r>
            <w:rPr>
              <w:sz w:val="28"/>
              <w:szCs w:val="36"/>
            </w:rPr>
            <w:fldChar w:fldCharType="separate"/>
          </w:r>
          <w:r>
            <w:rPr>
              <w:sz w:val="28"/>
              <w:szCs w:val="36"/>
            </w:rPr>
            <w:t>10</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1D1729ED">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_Toc20993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4"/>
              <w:lang w:val="en-US" w:eastAsia="zh-CN"/>
            </w:rPr>
            <w:t>四、规划目标与指标</w:t>
          </w:r>
          <w:r>
            <w:rPr>
              <w:sz w:val="28"/>
              <w:szCs w:val="36"/>
            </w:rPr>
            <w:tab/>
          </w:r>
          <w:r>
            <w:rPr>
              <w:sz w:val="28"/>
              <w:szCs w:val="36"/>
            </w:rPr>
            <w:fldChar w:fldCharType="begin"/>
          </w:r>
          <w:r>
            <w:rPr>
              <w:sz w:val="28"/>
              <w:szCs w:val="36"/>
            </w:rPr>
            <w:instrText xml:space="preserve"> PAGEREF _Toc20993 \h </w:instrText>
          </w:r>
          <w:r>
            <w:rPr>
              <w:sz w:val="28"/>
              <w:szCs w:val="36"/>
            </w:rPr>
            <w:fldChar w:fldCharType="separate"/>
          </w:r>
          <w:r>
            <w:rPr>
              <w:sz w:val="28"/>
              <w:szCs w:val="36"/>
            </w:rPr>
            <w:t>12</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36BE4DDF">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_Toc12298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（一）规划目标</w:t>
          </w:r>
          <w:r>
            <w:rPr>
              <w:sz w:val="28"/>
              <w:szCs w:val="36"/>
            </w:rPr>
            <w:tab/>
          </w:r>
          <w:r>
            <w:rPr>
              <w:sz w:val="28"/>
              <w:szCs w:val="36"/>
            </w:rPr>
            <w:fldChar w:fldCharType="begin"/>
          </w:r>
          <w:r>
            <w:rPr>
              <w:sz w:val="28"/>
              <w:szCs w:val="36"/>
            </w:rPr>
            <w:instrText xml:space="preserve"> PAGEREF _Toc12298 \h </w:instrText>
          </w:r>
          <w:r>
            <w:rPr>
              <w:sz w:val="28"/>
              <w:szCs w:val="36"/>
            </w:rPr>
            <w:fldChar w:fldCharType="separate"/>
          </w:r>
          <w:r>
            <w:rPr>
              <w:sz w:val="28"/>
              <w:szCs w:val="36"/>
            </w:rPr>
            <w:t>13</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53A45C67">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_Toc28951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（二）应急避难策略</w:t>
          </w:r>
          <w:r>
            <w:rPr>
              <w:sz w:val="28"/>
              <w:szCs w:val="36"/>
            </w:rPr>
            <w:tab/>
          </w:r>
          <w:r>
            <w:rPr>
              <w:sz w:val="28"/>
              <w:szCs w:val="36"/>
            </w:rPr>
            <w:fldChar w:fldCharType="begin"/>
          </w:r>
          <w:r>
            <w:rPr>
              <w:sz w:val="28"/>
              <w:szCs w:val="36"/>
            </w:rPr>
            <w:instrText xml:space="preserve"> PAGEREF _Toc28951 \h </w:instrText>
          </w:r>
          <w:r>
            <w:rPr>
              <w:sz w:val="28"/>
              <w:szCs w:val="36"/>
            </w:rPr>
            <w:fldChar w:fldCharType="separate"/>
          </w:r>
          <w:r>
            <w:rPr>
              <w:sz w:val="28"/>
              <w:szCs w:val="36"/>
            </w:rPr>
            <w:t>13</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20E3B728">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_Toc21354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（三）指标体系</w:t>
          </w:r>
          <w:r>
            <w:rPr>
              <w:sz w:val="28"/>
              <w:szCs w:val="36"/>
            </w:rPr>
            <w:tab/>
          </w:r>
          <w:r>
            <w:rPr>
              <w:sz w:val="28"/>
              <w:szCs w:val="36"/>
            </w:rPr>
            <w:fldChar w:fldCharType="begin"/>
          </w:r>
          <w:r>
            <w:rPr>
              <w:sz w:val="28"/>
              <w:szCs w:val="36"/>
            </w:rPr>
            <w:instrText xml:space="preserve"> PAGEREF _Toc21354 \h </w:instrText>
          </w:r>
          <w:r>
            <w:rPr>
              <w:sz w:val="28"/>
              <w:szCs w:val="36"/>
            </w:rPr>
            <w:fldChar w:fldCharType="separate"/>
          </w:r>
          <w:r>
            <w:rPr>
              <w:sz w:val="28"/>
              <w:szCs w:val="36"/>
            </w:rPr>
            <w:t>15</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6CCBB2D3">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_Toc30358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4"/>
              <w:lang w:val="en-US" w:eastAsia="zh-CN"/>
            </w:rPr>
            <w:t>五、应急避难场所发展布局规划</w:t>
          </w:r>
          <w:r>
            <w:rPr>
              <w:sz w:val="28"/>
              <w:szCs w:val="36"/>
            </w:rPr>
            <w:tab/>
          </w:r>
          <w:r>
            <w:rPr>
              <w:sz w:val="28"/>
              <w:szCs w:val="36"/>
            </w:rPr>
            <w:fldChar w:fldCharType="begin"/>
          </w:r>
          <w:r>
            <w:rPr>
              <w:sz w:val="28"/>
              <w:szCs w:val="36"/>
            </w:rPr>
            <w:instrText xml:space="preserve"> PAGEREF _Toc30358 \h </w:instrText>
          </w:r>
          <w:r>
            <w:rPr>
              <w:sz w:val="28"/>
              <w:szCs w:val="36"/>
            </w:rPr>
            <w:fldChar w:fldCharType="separate"/>
          </w:r>
          <w:r>
            <w:rPr>
              <w:sz w:val="28"/>
              <w:szCs w:val="36"/>
            </w:rPr>
            <w:t>17</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08350116">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_Toc21568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（一）分级分类体系</w:t>
          </w:r>
          <w:r>
            <w:rPr>
              <w:sz w:val="28"/>
              <w:szCs w:val="36"/>
            </w:rPr>
            <w:tab/>
          </w:r>
          <w:r>
            <w:rPr>
              <w:sz w:val="28"/>
              <w:szCs w:val="36"/>
            </w:rPr>
            <w:fldChar w:fldCharType="begin"/>
          </w:r>
          <w:r>
            <w:rPr>
              <w:sz w:val="28"/>
              <w:szCs w:val="36"/>
            </w:rPr>
            <w:instrText xml:space="preserve"> PAGEREF _Toc21568 \h </w:instrText>
          </w:r>
          <w:r>
            <w:rPr>
              <w:sz w:val="28"/>
              <w:szCs w:val="36"/>
            </w:rPr>
            <w:fldChar w:fldCharType="separate"/>
          </w:r>
          <w:r>
            <w:rPr>
              <w:sz w:val="28"/>
              <w:szCs w:val="36"/>
            </w:rPr>
            <w:t>17</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2D7A47EE">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_Toc22830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（二）应急避难场所发展布局</w:t>
          </w:r>
          <w:r>
            <w:rPr>
              <w:sz w:val="28"/>
              <w:szCs w:val="36"/>
            </w:rPr>
            <w:tab/>
          </w:r>
          <w:r>
            <w:rPr>
              <w:sz w:val="28"/>
              <w:szCs w:val="36"/>
            </w:rPr>
            <w:fldChar w:fldCharType="begin"/>
          </w:r>
          <w:r>
            <w:rPr>
              <w:sz w:val="28"/>
              <w:szCs w:val="36"/>
            </w:rPr>
            <w:instrText xml:space="preserve"> PAGEREF _Toc22830 \h </w:instrText>
          </w:r>
          <w:r>
            <w:rPr>
              <w:sz w:val="28"/>
              <w:szCs w:val="36"/>
            </w:rPr>
            <w:fldChar w:fldCharType="separate"/>
          </w:r>
          <w:r>
            <w:rPr>
              <w:sz w:val="28"/>
              <w:szCs w:val="36"/>
            </w:rPr>
            <w:t>17</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3A3C6960">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_Toc20174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（三）应急通道与相关城乡基础设施</w:t>
          </w:r>
          <w:r>
            <w:rPr>
              <w:sz w:val="28"/>
              <w:szCs w:val="36"/>
            </w:rPr>
            <w:tab/>
          </w:r>
          <w:r>
            <w:rPr>
              <w:sz w:val="28"/>
              <w:szCs w:val="36"/>
            </w:rPr>
            <w:fldChar w:fldCharType="begin"/>
          </w:r>
          <w:r>
            <w:rPr>
              <w:sz w:val="28"/>
              <w:szCs w:val="36"/>
            </w:rPr>
            <w:instrText xml:space="preserve"> PAGEREF _Toc20174 \h </w:instrText>
          </w:r>
          <w:r>
            <w:rPr>
              <w:sz w:val="28"/>
              <w:szCs w:val="36"/>
            </w:rPr>
            <w:fldChar w:fldCharType="separate"/>
          </w:r>
          <w:r>
            <w:rPr>
              <w:sz w:val="28"/>
              <w:szCs w:val="36"/>
            </w:rPr>
            <w:t>19</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1D43635A">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_Toc27762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（四）区域协同</w:t>
          </w:r>
          <w:r>
            <w:rPr>
              <w:sz w:val="28"/>
              <w:szCs w:val="36"/>
            </w:rPr>
            <w:tab/>
          </w:r>
          <w:r>
            <w:rPr>
              <w:sz w:val="28"/>
              <w:szCs w:val="36"/>
            </w:rPr>
            <w:fldChar w:fldCharType="begin"/>
          </w:r>
          <w:r>
            <w:rPr>
              <w:sz w:val="28"/>
              <w:szCs w:val="36"/>
            </w:rPr>
            <w:instrText xml:space="preserve"> PAGEREF _Toc27762 \h </w:instrText>
          </w:r>
          <w:r>
            <w:rPr>
              <w:sz w:val="28"/>
              <w:szCs w:val="36"/>
            </w:rPr>
            <w:fldChar w:fldCharType="separate"/>
          </w:r>
          <w:r>
            <w:rPr>
              <w:sz w:val="28"/>
              <w:szCs w:val="36"/>
            </w:rPr>
            <w:t>23</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2E6A459A">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_Toc26287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4"/>
              <w:lang w:val="en-US" w:eastAsia="zh-CN"/>
            </w:rPr>
            <w:t>六、应急避难场所设计要求指引</w:t>
          </w:r>
          <w:r>
            <w:rPr>
              <w:sz w:val="28"/>
              <w:szCs w:val="36"/>
            </w:rPr>
            <w:tab/>
          </w:r>
          <w:r>
            <w:rPr>
              <w:sz w:val="28"/>
              <w:szCs w:val="36"/>
            </w:rPr>
            <w:fldChar w:fldCharType="begin"/>
          </w:r>
          <w:r>
            <w:rPr>
              <w:sz w:val="28"/>
              <w:szCs w:val="36"/>
            </w:rPr>
            <w:instrText xml:space="preserve"> PAGEREF _Toc26287 \h </w:instrText>
          </w:r>
          <w:r>
            <w:rPr>
              <w:sz w:val="28"/>
              <w:szCs w:val="36"/>
            </w:rPr>
            <w:fldChar w:fldCharType="separate"/>
          </w:r>
          <w:r>
            <w:rPr>
              <w:sz w:val="28"/>
              <w:szCs w:val="36"/>
            </w:rPr>
            <w:t>25</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16301D82">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_Toc20510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（一）场地建筑条件</w:t>
          </w:r>
          <w:r>
            <w:rPr>
              <w:sz w:val="28"/>
              <w:szCs w:val="36"/>
            </w:rPr>
            <w:tab/>
          </w:r>
          <w:r>
            <w:rPr>
              <w:sz w:val="28"/>
              <w:szCs w:val="36"/>
            </w:rPr>
            <w:fldChar w:fldCharType="begin"/>
          </w:r>
          <w:r>
            <w:rPr>
              <w:sz w:val="28"/>
              <w:szCs w:val="36"/>
            </w:rPr>
            <w:instrText xml:space="preserve"> PAGEREF _Toc20510 \h </w:instrText>
          </w:r>
          <w:r>
            <w:rPr>
              <w:sz w:val="28"/>
              <w:szCs w:val="36"/>
            </w:rPr>
            <w:fldChar w:fldCharType="separate"/>
          </w:r>
          <w:r>
            <w:rPr>
              <w:sz w:val="28"/>
              <w:szCs w:val="36"/>
            </w:rPr>
            <w:t>25</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76DCFEE9">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_Toc10013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（二）服务范围</w:t>
          </w:r>
          <w:r>
            <w:rPr>
              <w:sz w:val="28"/>
              <w:szCs w:val="36"/>
            </w:rPr>
            <w:tab/>
          </w:r>
          <w:r>
            <w:rPr>
              <w:sz w:val="28"/>
              <w:szCs w:val="36"/>
            </w:rPr>
            <w:fldChar w:fldCharType="begin"/>
          </w:r>
          <w:r>
            <w:rPr>
              <w:sz w:val="28"/>
              <w:szCs w:val="36"/>
            </w:rPr>
            <w:instrText xml:space="preserve"> PAGEREF _Toc10013 \h </w:instrText>
          </w:r>
          <w:r>
            <w:rPr>
              <w:sz w:val="28"/>
              <w:szCs w:val="36"/>
            </w:rPr>
            <w:fldChar w:fldCharType="separate"/>
          </w:r>
          <w:r>
            <w:rPr>
              <w:sz w:val="28"/>
              <w:szCs w:val="36"/>
            </w:rPr>
            <w:t>26</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4CFA2F83">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_Toc5257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（三）功能区</w:t>
          </w:r>
          <w:r>
            <w:rPr>
              <w:sz w:val="28"/>
              <w:szCs w:val="36"/>
            </w:rPr>
            <w:tab/>
          </w:r>
          <w:r>
            <w:rPr>
              <w:sz w:val="28"/>
              <w:szCs w:val="36"/>
            </w:rPr>
            <w:fldChar w:fldCharType="begin"/>
          </w:r>
          <w:r>
            <w:rPr>
              <w:sz w:val="28"/>
              <w:szCs w:val="36"/>
            </w:rPr>
            <w:instrText xml:space="preserve"> PAGEREF _Toc5257 \h </w:instrText>
          </w:r>
          <w:r>
            <w:rPr>
              <w:sz w:val="28"/>
              <w:szCs w:val="36"/>
            </w:rPr>
            <w:fldChar w:fldCharType="separate"/>
          </w:r>
          <w:r>
            <w:rPr>
              <w:sz w:val="28"/>
              <w:szCs w:val="36"/>
            </w:rPr>
            <w:t>26</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4CE0F541">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_Toc28581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（四）设施设备</w:t>
          </w:r>
          <w:r>
            <w:rPr>
              <w:sz w:val="28"/>
              <w:szCs w:val="36"/>
            </w:rPr>
            <w:tab/>
          </w:r>
          <w:r>
            <w:rPr>
              <w:sz w:val="28"/>
              <w:szCs w:val="36"/>
            </w:rPr>
            <w:fldChar w:fldCharType="begin"/>
          </w:r>
          <w:r>
            <w:rPr>
              <w:sz w:val="28"/>
              <w:szCs w:val="36"/>
            </w:rPr>
            <w:instrText xml:space="preserve"> PAGEREF _Toc28581 \h </w:instrText>
          </w:r>
          <w:r>
            <w:rPr>
              <w:sz w:val="28"/>
              <w:szCs w:val="36"/>
            </w:rPr>
            <w:fldChar w:fldCharType="separate"/>
          </w:r>
          <w:r>
            <w:rPr>
              <w:sz w:val="28"/>
              <w:szCs w:val="36"/>
            </w:rPr>
            <w:t>27</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5CE8C408">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_Toc24232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（五）物资储备</w:t>
          </w:r>
          <w:r>
            <w:rPr>
              <w:sz w:val="28"/>
              <w:szCs w:val="36"/>
            </w:rPr>
            <w:tab/>
          </w:r>
          <w:r>
            <w:rPr>
              <w:sz w:val="28"/>
              <w:szCs w:val="36"/>
            </w:rPr>
            <w:fldChar w:fldCharType="begin"/>
          </w:r>
          <w:r>
            <w:rPr>
              <w:sz w:val="28"/>
              <w:szCs w:val="36"/>
            </w:rPr>
            <w:instrText xml:space="preserve"> PAGEREF _Toc24232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2E83E369">
          <w:pPr>
            <w:pStyle w:val="11"/>
            <w:tabs>
              <w:tab w:val="right" w:leader="dot" w:pos="8306"/>
            </w:tabs>
            <w:ind w:left="0" w:leftChars="0"/>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_Toc22813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0"/>
              <w:lang w:val="en-US" w:eastAsia="zh-CN"/>
            </w:rPr>
            <w:t>（六）信息系统</w:t>
          </w:r>
          <w:r>
            <w:rPr>
              <w:sz w:val="28"/>
              <w:szCs w:val="36"/>
            </w:rPr>
            <w:tab/>
          </w:r>
          <w:r>
            <w:rPr>
              <w:sz w:val="28"/>
              <w:szCs w:val="36"/>
            </w:rPr>
            <w:fldChar w:fldCharType="begin"/>
          </w:r>
          <w:r>
            <w:rPr>
              <w:sz w:val="28"/>
              <w:szCs w:val="36"/>
            </w:rPr>
            <w:instrText xml:space="preserve"> PAGEREF _Toc22813 \h </w:instrText>
          </w:r>
          <w:r>
            <w:rPr>
              <w:sz w:val="28"/>
              <w:szCs w:val="36"/>
            </w:rPr>
            <w:fldChar w:fldCharType="separate"/>
          </w:r>
          <w:r>
            <w:rPr>
              <w:sz w:val="28"/>
              <w:szCs w:val="36"/>
            </w:rPr>
            <w:t>31</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4F1F9699">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_Toc17605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4"/>
              <w:lang w:val="en-US" w:eastAsia="zh-CN"/>
            </w:rPr>
            <w:t>七、实施安排</w:t>
          </w:r>
          <w:r>
            <w:rPr>
              <w:sz w:val="28"/>
              <w:szCs w:val="36"/>
            </w:rPr>
            <w:tab/>
          </w:r>
          <w:r>
            <w:rPr>
              <w:sz w:val="28"/>
              <w:szCs w:val="36"/>
            </w:rPr>
            <w:fldChar w:fldCharType="begin"/>
          </w:r>
          <w:r>
            <w:rPr>
              <w:sz w:val="28"/>
              <w:szCs w:val="36"/>
            </w:rPr>
            <w:instrText xml:space="preserve"> PAGEREF _Toc17605 \h </w:instrText>
          </w:r>
          <w:r>
            <w:rPr>
              <w:sz w:val="28"/>
              <w:szCs w:val="36"/>
            </w:rPr>
            <w:fldChar w:fldCharType="separate"/>
          </w:r>
          <w:r>
            <w:rPr>
              <w:sz w:val="28"/>
              <w:szCs w:val="36"/>
            </w:rPr>
            <w:t>33</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546836A5">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_Toc31882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44"/>
              <w:lang w:val="en-US" w:eastAsia="zh-CN"/>
            </w:rPr>
            <w:t>八、保障措施</w:t>
          </w:r>
          <w:r>
            <w:rPr>
              <w:sz w:val="28"/>
              <w:szCs w:val="36"/>
            </w:rPr>
            <w:tab/>
          </w:r>
          <w:r>
            <w:rPr>
              <w:sz w:val="28"/>
              <w:szCs w:val="36"/>
            </w:rPr>
            <w:fldChar w:fldCharType="begin"/>
          </w:r>
          <w:r>
            <w:rPr>
              <w:sz w:val="28"/>
              <w:szCs w:val="36"/>
            </w:rPr>
            <w:instrText xml:space="preserve"> PAGEREF _Toc31882 \h </w:instrText>
          </w:r>
          <w:r>
            <w:rPr>
              <w:sz w:val="28"/>
              <w:szCs w:val="36"/>
            </w:rPr>
            <w:fldChar w:fldCharType="separate"/>
          </w:r>
          <w:r>
            <w:rPr>
              <w:sz w:val="28"/>
              <w:szCs w:val="36"/>
            </w:rPr>
            <w:t>35</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04326B6B">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_Toc13429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附表1：魏县中心城区长期应急避难场所明细表</w:t>
          </w:r>
          <w:r>
            <w:rPr>
              <w:sz w:val="28"/>
              <w:szCs w:val="36"/>
            </w:rPr>
            <w:tab/>
          </w:r>
          <w:r>
            <w:rPr>
              <w:sz w:val="28"/>
              <w:szCs w:val="36"/>
            </w:rPr>
            <w:fldChar w:fldCharType="begin"/>
          </w:r>
          <w:r>
            <w:rPr>
              <w:sz w:val="28"/>
              <w:szCs w:val="36"/>
            </w:rPr>
            <w:instrText xml:space="preserve"> PAGEREF _Toc13429 \h </w:instrText>
          </w:r>
          <w:r>
            <w:rPr>
              <w:sz w:val="28"/>
              <w:szCs w:val="36"/>
            </w:rPr>
            <w:fldChar w:fldCharType="separate"/>
          </w:r>
          <w:r>
            <w:rPr>
              <w:sz w:val="28"/>
              <w:szCs w:val="36"/>
            </w:rPr>
            <w:t>37</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17B94531">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_Toc13570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附表2：魏县中心城区短期应急避难场所明细表</w:t>
          </w:r>
          <w:r>
            <w:rPr>
              <w:sz w:val="28"/>
              <w:szCs w:val="36"/>
            </w:rPr>
            <w:tab/>
          </w:r>
          <w:r>
            <w:rPr>
              <w:sz w:val="28"/>
              <w:szCs w:val="36"/>
            </w:rPr>
            <w:fldChar w:fldCharType="begin"/>
          </w:r>
          <w:r>
            <w:rPr>
              <w:sz w:val="28"/>
              <w:szCs w:val="36"/>
            </w:rPr>
            <w:instrText xml:space="preserve"> PAGEREF _Toc13570 \h </w:instrText>
          </w:r>
          <w:r>
            <w:rPr>
              <w:sz w:val="28"/>
              <w:szCs w:val="36"/>
            </w:rPr>
            <w:fldChar w:fldCharType="separate"/>
          </w:r>
          <w:r>
            <w:rPr>
              <w:sz w:val="28"/>
              <w:szCs w:val="36"/>
            </w:rPr>
            <w:t>38</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6ED93471">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_Toc30298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附表3：</w:t>
          </w:r>
          <w:r>
            <w:rPr>
              <w:rFonts w:hint="eastAsia" w:ascii="宋体" w:hAnsi="宋体" w:eastAsia="宋体" w:cs="宋体"/>
              <w:bCs/>
              <w:kern w:val="2"/>
              <w:sz w:val="28"/>
              <w:szCs w:val="36"/>
              <w:highlight w:val="none"/>
              <w:lang w:val="en-US" w:eastAsia="zh-CN" w:bidi="ar-SA"/>
            </w:rPr>
            <w:t>城镇开发边界内紧急应急避难场所明细表</w:t>
          </w:r>
          <w:r>
            <w:rPr>
              <w:sz w:val="28"/>
              <w:szCs w:val="36"/>
            </w:rPr>
            <w:tab/>
          </w:r>
          <w:r>
            <w:rPr>
              <w:sz w:val="28"/>
              <w:szCs w:val="36"/>
            </w:rPr>
            <w:fldChar w:fldCharType="begin"/>
          </w:r>
          <w:r>
            <w:rPr>
              <w:sz w:val="28"/>
              <w:szCs w:val="36"/>
            </w:rPr>
            <w:instrText xml:space="preserve"> PAGEREF _Toc30298 \h </w:instrText>
          </w:r>
          <w:r>
            <w:rPr>
              <w:sz w:val="28"/>
              <w:szCs w:val="36"/>
            </w:rPr>
            <w:fldChar w:fldCharType="separate"/>
          </w:r>
          <w:r>
            <w:rPr>
              <w:sz w:val="28"/>
              <w:szCs w:val="36"/>
            </w:rPr>
            <w:t>40</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316B5185">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_Toc7557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附表4：</w:t>
          </w:r>
          <w:r>
            <w:rPr>
              <w:rFonts w:hint="eastAsia" w:ascii="宋体" w:hAnsi="宋体" w:eastAsia="宋体" w:cs="宋体"/>
              <w:bCs/>
              <w:kern w:val="2"/>
              <w:sz w:val="28"/>
              <w:szCs w:val="36"/>
              <w:highlight w:val="none"/>
              <w:lang w:val="en-US" w:eastAsia="zh-CN" w:bidi="ar-SA"/>
            </w:rPr>
            <w:t>魏县中心城区规划救灾干道明细表</w:t>
          </w:r>
          <w:r>
            <w:rPr>
              <w:sz w:val="28"/>
              <w:szCs w:val="36"/>
            </w:rPr>
            <w:tab/>
          </w:r>
          <w:r>
            <w:rPr>
              <w:sz w:val="28"/>
              <w:szCs w:val="36"/>
            </w:rPr>
            <w:fldChar w:fldCharType="begin"/>
          </w:r>
          <w:r>
            <w:rPr>
              <w:sz w:val="28"/>
              <w:szCs w:val="36"/>
            </w:rPr>
            <w:instrText xml:space="preserve"> PAGEREF _Toc7557 \h </w:instrText>
          </w:r>
          <w:r>
            <w:rPr>
              <w:sz w:val="28"/>
              <w:szCs w:val="36"/>
            </w:rPr>
            <w:fldChar w:fldCharType="separate"/>
          </w:r>
          <w:r>
            <w:rPr>
              <w:sz w:val="28"/>
              <w:szCs w:val="36"/>
            </w:rPr>
            <w:t>43</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59532D57">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_Toc2525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附表5：</w:t>
          </w:r>
          <w:r>
            <w:rPr>
              <w:rFonts w:hint="eastAsia" w:ascii="宋体" w:hAnsi="宋体" w:eastAsia="宋体" w:cs="宋体"/>
              <w:bCs/>
              <w:kern w:val="2"/>
              <w:sz w:val="28"/>
              <w:szCs w:val="36"/>
              <w:highlight w:val="none"/>
              <w:lang w:val="en-US" w:eastAsia="zh-CN" w:bidi="ar-SA"/>
            </w:rPr>
            <w:t>魏县中心城区规划疏散主通道明细表</w:t>
          </w:r>
          <w:r>
            <w:rPr>
              <w:sz w:val="28"/>
              <w:szCs w:val="36"/>
            </w:rPr>
            <w:tab/>
          </w:r>
          <w:r>
            <w:rPr>
              <w:sz w:val="28"/>
              <w:szCs w:val="36"/>
            </w:rPr>
            <w:fldChar w:fldCharType="begin"/>
          </w:r>
          <w:r>
            <w:rPr>
              <w:sz w:val="28"/>
              <w:szCs w:val="36"/>
            </w:rPr>
            <w:instrText xml:space="preserve"> PAGEREF _Toc2525 \h </w:instrText>
          </w:r>
          <w:r>
            <w:rPr>
              <w:sz w:val="28"/>
              <w:szCs w:val="36"/>
            </w:rPr>
            <w:fldChar w:fldCharType="separate"/>
          </w:r>
          <w:r>
            <w:rPr>
              <w:sz w:val="28"/>
              <w:szCs w:val="36"/>
            </w:rPr>
            <w:t>44</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43E987B7">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_Toc29946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附表6：</w:t>
          </w:r>
          <w:r>
            <w:rPr>
              <w:rFonts w:hint="eastAsia" w:ascii="宋体" w:hAnsi="宋体" w:eastAsia="宋体" w:cs="宋体"/>
              <w:bCs/>
              <w:kern w:val="2"/>
              <w:sz w:val="28"/>
              <w:szCs w:val="36"/>
              <w:highlight w:val="none"/>
              <w:lang w:val="en-US" w:eastAsia="zh-CN" w:bidi="ar-SA"/>
            </w:rPr>
            <w:t>魏县中心城区规划疏散次通道明细表</w:t>
          </w:r>
          <w:r>
            <w:rPr>
              <w:sz w:val="28"/>
              <w:szCs w:val="36"/>
            </w:rPr>
            <w:tab/>
          </w:r>
          <w:r>
            <w:rPr>
              <w:sz w:val="28"/>
              <w:szCs w:val="36"/>
            </w:rPr>
            <w:fldChar w:fldCharType="begin"/>
          </w:r>
          <w:r>
            <w:rPr>
              <w:sz w:val="28"/>
              <w:szCs w:val="36"/>
            </w:rPr>
            <w:instrText xml:space="preserve"> PAGEREF _Toc29946 \h </w:instrText>
          </w:r>
          <w:r>
            <w:rPr>
              <w:sz w:val="28"/>
              <w:szCs w:val="36"/>
            </w:rPr>
            <w:fldChar w:fldCharType="separate"/>
          </w:r>
          <w:r>
            <w:rPr>
              <w:sz w:val="28"/>
              <w:szCs w:val="36"/>
            </w:rPr>
            <w:t>45</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3C49D249">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_Toc25130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附表7：</w:t>
          </w:r>
          <w:r>
            <w:rPr>
              <w:rFonts w:hint="eastAsia" w:ascii="宋体" w:hAnsi="宋体" w:eastAsia="宋体" w:cs="宋体"/>
              <w:bCs/>
              <w:kern w:val="2"/>
              <w:sz w:val="28"/>
              <w:szCs w:val="36"/>
              <w:highlight w:val="none"/>
              <w:lang w:val="en-US" w:eastAsia="zh-CN" w:bidi="ar-SA"/>
            </w:rPr>
            <w:t>魏县中心城区各类避难场所功能区设置规划表</w:t>
          </w:r>
          <w:r>
            <w:rPr>
              <w:sz w:val="28"/>
              <w:szCs w:val="36"/>
            </w:rPr>
            <w:tab/>
          </w:r>
          <w:r>
            <w:rPr>
              <w:sz w:val="28"/>
              <w:szCs w:val="36"/>
            </w:rPr>
            <w:fldChar w:fldCharType="begin"/>
          </w:r>
          <w:r>
            <w:rPr>
              <w:sz w:val="28"/>
              <w:szCs w:val="36"/>
            </w:rPr>
            <w:instrText xml:space="preserve"> PAGEREF _Toc25130 \h </w:instrText>
          </w:r>
          <w:r>
            <w:rPr>
              <w:sz w:val="28"/>
              <w:szCs w:val="36"/>
            </w:rPr>
            <w:fldChar w:fldCharType="separate"/>
          </w:r>
          <w:r>
            <w:rPr>
              <w:sz w:val="28"/>
              <w:szCs w:val="36"/>
            </w:rPr>
            <w:t>46</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5B4F6C53">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_Toc4660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附表8：</w:t>
          </w:r>
          <w:r>
            <w:rPr>
              <w:rFonts w:hint="eastAsia" w:ascii="宋体" w:hAnsi="宋体" w:eastAsia="宋体" w:cs="宋体"/>
              <w:bCs/>
              <w:kern w:val="2"/>
              <w:sz w:val="28"/>
              <w:szCs w:val="36"/>
              <w:highlight w:val="none"/>
              <w:lang w:val="en-US" w:eastAsia="zh-CN" w:bidi="ar-SA"/>
            </w:rPr>
            <w:t>魏县中心城区各类避难场所设施设备配置参考清单</w:t>
          </w:r>
          <w:r>
            <w:rPr>
              <w:sz w:val="28"/>
              <w:szCs w:val="36"/>
            </w:rPr>
            <w:tab/>
          </w:r>
          <w:r>
            <w:rPr>
              <w:sz w:val="28"/>
              <w:szCs w:val="36"/>
            </w:rPr>
            <w:fldChar w:fldCharType="begin"/>
          </w:r>
          <w:r>
            <w:rPr>
              <w:sz w:val="28"/>
              <w:szCs w:val="36"/>
            </w:rPr>
            <w:instrText xml:space="preserve"> PAGEREF _Toc4660 \h </w:instrText>
          </w:r>
          <w:r>
            <w:rPr>
              <w:sz w:val="28"/>
              <w:szCs w:val="36"/>
            </w:rPr>
            <w:fldChar w:fldCharType="separate"/>
          </w:r>
          <w:r>
            <w:rPr>
              <w:sz w:val="28"/>
              <w:szCs w:val="36"/>
            </w:rPr>
            <w:t>47</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66FCFB31">
          <w:pPr>
            <w:pStyle w:val="10"/>
            <w:tabs>
              <w:tab w:val="right" w:leader="dot" w:pos="8306"/>
            </w:tabs>
            <w:rPr>
              <w:sz w:val="28"/>
              <w:szCs w:val="36"/>
            </w:rPr>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_Toc20916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附表9：</w:t>
          </w:r>
          <w:r>
            <w:rPr>
              <w:rFonts w:hint="eastAsia" w:ascii="宋体" w:hAnsi="宋体" w:eastAsia="宋体" w:cs="宋体"/>
              <w:bCs/>
              <w:kern w:val="2"/>
              <w:sz w:val="28"/>
              <w:szCs w:val="36"/>
              <w:highlight w:val="none"/>
              <w:lang w:val="en-US" w:eastAsia="zh-CN" w:bidi="ar-SA"/>
            </w:rPr>
            <w:t>魏县中心城区各类避难场所设施物资配置参考清单</w:t>
          </w:r>
          <w:r>
            <w:rPr>
              <w:sz w:val="28"/>
              <w:szCs w:val="36"/>
            </w:rPr>
            <w:tab/>
          </w:r>
          <w:r>
            <w:rPr>
              <w:sz w:val="28"/>
              <w:szCs w:val="36"/>
            </w:rPr>
            <w:fldChar w:fldCharType="begin"/>
          </w:r>
          <w:r>
            <w:rPr>
              <w:sz w:val="28"/>
              <w:szCs w:val="36"/>
            </w:rPr>
            <w:instrText xml:space="preserve"> PAGEREF _Toc20916 \h </w:instrText>
          </w:r>
          <w:r>
            <w:rPr>
              <w:sz w:val="28"/>
              <w:szCs w:val="36"/>
            </w:rPr>
            <w:fldChar w:fldCharType="separate"/>
          </w:r>
          <w:r>
            <w:rPr>
              <w:sz w:val="28"/>
              <w:szCs w:val="36"/>
            </w:rPr>
            <w:t>51</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0863C571">
          <w:pPr>
            <w:pStyle w:val="10"/>
            <w:tabs>
              <w:tab w:val="right" w:leader="dot" w:pos="8306"/>
            </w:tabs>
          </w:pPr>
          <w:r>
            <w:rPr>
              <w:rFonts w:hint="eastAsia" w:ascii="宋体" w:hAnsi="宋体" w:eastAsia="宋体" w:cs="宋体"/>
              <w:bCs w:val="0"/>
              <w:color w:val="000000"/>
              <w:kern w:val="2"/>
              <w:sz w:val="28"/>
              <w:szCs w:val="40"/>
              <w:highlight w:val="none"/>
              <w:lang w:val="en-US" w:eastAsia="zh-CN" w:bidi="ar-SA"/>
            </w:rPr>
            <w:fldChar w:fldCharType="begin"/>
          </w:r>
          <w:r>
            <w:rPr>
              <w:rFonts w:hint="eastAsia" w:ascii="宋体" w:hAnsi="宋体" w:eastAsia="宋体" w:cs="宋体"/>
              <w:bCs w:val="0"/>
              <w:kern w:val="2"/>
              <w:sz w:val="28"/>
              <w:szCs w:val="40"/>
              <w:highlight w:val="none"/>
              <w:lang w:val="en-US" w:eastAsia="zh-CN" w:bidi="ar-SA"/>
            </w:rPr>
            <w:instrText xml:space="preserve"> HYPERLINK \l _Toc16647 </w:instrText>
          </w:r>
          <w:r>
            <w:rPr>
              <w:rFonts w:hint="eastAsia" w:ascii="宋体" w:hAnsi="宋体" w:eastAsia="宋体" w:cs="宋体"/>
              <w:bCs w:val="0"/>
              <w:kern w:val="2"/>
              <w:sz w:val="28"/>
              <w:szCs w:val="40"/>
              <w:highlight w:val="none"/>
              <w:lang w:val="en-US" w:eastAsia="zh-CN" w:bidi="ar-SA"/>
            </w:rPr>
            <w:fldChar w:fldCharType="separate"/>
          </w:r>
          <w:r>
            <w:rPr>
              <w:rFonts w:hint="eastAsia" w:ascii="宋体" w:hAnsi="宋体" w:eastAsia="宋体" w:cs="宋体"/>
              <w:sz w:val="28"/>
              <w:szCs w:val="36"/>
              <w:lang w:val="en-US" w:eastAsia="zh-CN"/>
            </w:rPr>
            <w:t>附表10：</w:t>
          </w:r>
          <w:r>
            <w:rPr>
              <w:rFonts w:hint="eastAsia" w:ascii="宋体" w:hAnsi="宋体" w:eastAsia="宋体" w:cs="宋体"/>
              <w:bCs/>
              <w:kern w:val="2"/>
              <w:sz w:val="28"/>
              <w:szCs w:val="36"/>
              <w:highlight w:val="none"/>
              <w:lang w:val="en-US" w:eastAsia="zh-CN" w:bidi="ar-SA"/>
            </w:rPr>
            <w:t>应急指挥信息系统保障装备参考清单</w:t>
          </w:r>
          <w:r>
            <w:rPr>
              <w:sz w:val="28"/>
              <w:szCs w:val="36"/>
            </w:rPr>
            <w:tab/>
          </w:r>
          <w:r>
            <w:rPr>
              <w:sz w:val="28"/>
              <w:szCs w:val="36"/>
            </w:rPr>
            <w:fldChar w:fldCharType="begin"/>
          </w:r>
          <w:r>
            <w:rPr>
              <w:sz w:val="28"/>
              <w:szCs w:val="36"/>
            </w:rPr>
            <w:instrText xml:space="preserve"> PAGEREF _Toc16647 \h </w:instrText>
          </w:r>
          <w:r>
            <w:rPr>
              <w:sz w:val="28"/>
              <w:szCs w:val="36"/>
            </w:rPr>
            <w:fldChar w:fldCharType="separate"/>
          </w:r>
          <w:r>
            <w:rPr>
              <w:sz w:val="28"/>
              <w:szCs w:val="36"/>
            </w:rPr>
            <w:t>53</w:t>
          </w:r>
          <w:r>
            <w:rPr>
              <w:sz w:val="28"/>
              <w:szCs w:val="36"/>
            </w:rPr>
            <w:fldChar w:fldCharType="end"/>
          </w:r>
          <w:r>
            <w:rPr>
              <w:rFonts w:hint="eastAsia" w:ascii="宋体" w:hAnsi="宋体" w:eastAsia="宋体" w:cs="宋体"/>
              <w:bCs w:val="0"/>
              <w:color w:val="000000"/>
              <w:kern w:val="2"/>
              <w:sz w:val="28"/>
              <w:szCs w:val="40"/>
              <w:highlight w:val="none"/>
              <w:lang w:val="en-US" w:eastAsia="zh-CN" w:bidi="ar-SA"/>
            </w:rPr>
            <w:fldChar w:fldCharType="end"/>
          </w:r>
        </w:p>
        <w:p w14:paraId="22D2384B">
          <w:pPr>
            <w:spacing w:line="360" w:lineRule="auto"/>
            <w:ind w:firstLine="420" w:firstLineChars="200"/>
            <w:jc w:val="left"/>
            <w:rPr>
              <w:rFonts w:hint="eastAsia" w:ascii="宋体" w:hAnsi="宋体" w:eastAsia="宋体" w:cs="宋体"/>
              <w:b/>
              <w:color w:val="000000"/>
              <w:kern w:val="2"/>
              <w:sz w:val="28"/>
              <w:szCs w:val="28"/>
              <w:lang w:val="en-US" w:eastAsia="zh-CN" w:bidi="ar-SA"/>
            </w:rPr>
          </w:pPr>
          <w:r>
            <w:rPr>
              <w:rFonts w:hint="eastAsia" w:ascii="宋体" w:hAnsi="宋体" w:eastAsia="宋体" w:cs="宋体"/>
              <w:bCs w:val="0"/>
              <w:color w:val="000000"/>
              <w:kern w:val="2"/>
              <w:szCs w:val="28"/>
              <w:highlight w:val="none"/>
              <w:lang w:val="en-US" w:eastAsia="zh-CN" w:bidi="ar-SA"/>
            </w:rPr>
            <w:fldChar w:fldCharType="end"/>
          </w:r>
        </w:p>
      </w:sdtContent>
    </w:sdt>
    <w:p w14:paraId="07BDAE80">
      <w:pPr>
        <w:widowControl w:val="0"/>
        <w:numPr>
          <w:ilvl w:val="0"/>
          <w:numId w:val="0"/>
        </w:numPr>
        <w:jc w:val="both"/>
        <w:rPr>
          <w:rFonts w:hint="eastAsia" w:ascii="宋体" w:hAnsi="宋体" w:eastAsia="宋体" w:cs="宋体"/>
          <w:sz w:val="28"/>
          <w:szCs w:val="28"/>
          <w:lang w:val="en-US" w:eastAsia="zh-CN"/>
        </w:rPr>
      </w:pPr>
    </w:p>
    <w:p w14:paraId="0EC15304">
      <w:pPr>
        <w:spacing w:line="720" w:lineRule="auto"/>
        <w:jc w:val="center"/>
        <w:outlineLvl w:val="0"/>
        <w:rPr>
          <w:rStyle w:val="16"/>
          <w:rFonts w:hint="eastAsia" w:ascii="宋体" w:hAnsi="宋体" w:eastAsia="宋体" w:cs="宋体"/>
          <w:sz w:val="32"/>
          <w:szCs w:val="32"/>
          <w:lang w:val="en-US" w:eastAsia="zh-CN"/>
        </w:rPr>
        <w:sectPr>
          <w:footerReference r:id="rId4" w:type="default"/>
          <w:pgSz w:w="11906" w:h="16838"/>
          <w:pgMar w:top="1440" w:right="1800" w:bottom="1440" w:left="1800" w:header="851" w:footer="992" w:gutter="0"/>
          <w:pgNumType w:fmt="upperRoman" w:start="1"/>
          <w:cols w:space="720" w:num="1"/>
          <w:docGrid w:type="lines" w:linePitch="312" w:charSpace="0"/>
        </w:sectPr>
      </w:pPr>
    </w:p>
    <w:p w14:paraId="2C1CFD6E">
      <w:pPr>
        <w:spacing w:line="720" w:lineRule="auto"/>
        <w:jc w:val="center"/>
        <w:outlineLvl w:val="0"/>
        <w:rPr>
          <w:rStyle w:val="16"/>
          <w:rFonts w:hint="eastAsia" w:ascii="宋体" w:hAnsi="宋体" w:eastAsia="宋体" w:cs="宋体"/>
          <w:sz w:val="32"/>
          <w:szCs w:val="32"/>
          <w:lang w:val="en-US" w:eastAsia="zh-CN"/>
        </w:rPr>
      </w:pPr>
      <w:bookmarkStart w:id="0" w:name="_Toc27006"/>
      <w:r>
        <w:rPr>
          <w:rStyle w:val="16"/>
          <w:rFonts w:hint="eastAsia" w:ascii="宋体" w:hAnsi="宋体" w:eastAsia="宋体" w:cs="宋体"/>
          <w:sz w:val="32"/>
          <w:szCs w:val="32"/>
          <w:lang w:val="en-US" w:eastAsia="zh-CN"/>
        </w:rPr>
        <w:t>一、发展背景分析</w:t>
      </w:r>
      <w:bookmarkEnd w:id="0"/>
    </w:p>
    <w:p w14:paraId="154C3044">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1" w:name="_Toc22249"/>
      <w:r>
        <w:rPr>
          <w:rFonts w:hint="eastAsia" w:ascii="宋体" w:hAnsi="宋体" w:eastAsia="宋体" w:cs="宋体"/>
          <w:sz w:val="30"/>
          <w:szCs w:val="30"/>
          <w:lang w:val="en-US" w:eastAsia="zh-CN"/>
        </w:rPr>
        <w:t>（一）经济社会发展现状</w:t>
      </w:r>
      <w:bookmarkEnd w:id="1"/>
    </w:p>
    <w:p w14:paraId="38D0E504">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2" w:name="_Toc9188"/>
      <w:r>
        <w:rPr>
          <w:rFonts w:hint="eastAsia" w:ascii="宋体" w:hAnsi="宋体" w:eastAsia="宋体" w:cs="宋体"/>
          <w:sz w:val="28"/>
          <w:szCs w:val="21"/>
          <w:lang w:val="en-US" w:eastAsia="zh-CN"/>
        </w:rPr>
        <w:t>社会发展背景</w:t>
      </w:r>
      <w:bookmarkEnd w:id="2"/>
    </w:p>
    <w:p w14:paraId="4251B1DB">
      <w:pPr>
        <w:widowControl w:val="0"/>
        <w:bidi w:val="0"/>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bidi="ar-SA"/>
        </w:rPr>
        <w:t>党的二十大报告明确应急避难场所建设管理是防灾减灾救灾体系的核心组成部分，要求科学规划、高标准建设完整的应急避难场所体系。2024年，应急管理部等部门发布《应急避难场所专项规划编制指南》《应急避难场所 标志》《应急避难场所 分级分类》《应急避难场所 设施设备及物资配置》等国家标准，系统规范建设要求。河北省同步出台《河北省应急避难场所建设导则（试行）》，明确场所建设的基本要求、功能分区、设施设备及物资配置标准，为全省应急避难场所设计、建设与改造提供政策依据。</w:t>
      </w:r>
    </w:p>
    <w:p w14:paraId="790A8E72">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3" w:name="_Toc22635"/>
      <w:r>
        <w:rPr>
          <w:rFonts w:hint="eastAsia" w:ascii="宋体" w:hAnsi="宋体" w:eastAsia="宋体" w:cs="宋体"/>
          <w:sz w:val="28"/>
          <w:szCs w:val="21"/>
          <w:lang w:val="en-US" w:eastAsia="zh-CN"/>
        </w:rPr>
        <w:t>魏县中心城区现状</w:t>
      </w:r>
      <w:bookmarkEnd w:id="3"/>
    </w:p>
    <w:p w14:paraId="6055D7B0">
      <w:pPr>
        <w:tabs>
          <w:tab w:val="left" w:pos="595"/>
        </w:tabs>
        <w:spacing w:line="360" w:lineRule="auto"/>
        <w:ind w:firstLine="560" w:firstLineChars="20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魏县中心城区位于县域北部，建设用地面积15.64平方公里，常住人口20.19万人。现已形成“五横六纵”的干线路网格局。生态环境优美、特色鲜明，拥有魏祠公园、神龟驮城文化公园、金龟湖等特色景点。</w:t>
      </w:r>
    </w:p>
    <w:p w14:paraId="44351BFE">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4" w:name="_Toc5853"/>
      <w:r>
        <w:rPr>
          <w:rFonts w:hint="eastAsia" w:ascii="宋体" w:hAnsi="宋体" w:eastAsia="宋体" w:cs="宋体"/>
          <w:sz w:val="28"/>
          <w:szCs w:val="21"/>
          <w:lang w:val="en-US" w:eastAsia="zh-CN"/>
        </w:rPr>
        <w:t>相关规划解读</w:t>
      </w:r>
      <w:bookmarkEnd w:id="4"/>
    </w:p>
    <w:p w14:paraId="41660237">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《魏县国土空间总体规划（2021—2035年）》</w:t>
      </w:r>
    </w:p>
    <w:p w14:paraId="0558F10E">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中心城区范围包括6个乡镇61个行政村的行政辖区，面积95.28平方千米。规划至2035年，中心城区常住总人口控制在50万人，近期常住总人口控制在33万人。</w:t>
      </w:r>
    </w:p>
    <w:p w14:paraId="25CFD8DB">
      <w:pPr>
        <w:spacing w:line="360" w:lineRule="auto"/>
        <w:ind w:firstLine="560" w:firstLineChars="20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主城区规划形成主干路、次干路和支路三级道路结构，构建“六横六纵一环”的干线路网格局。推进魏县通用机场建设，完善机场集输运体系，进一步提升航空出行效率及服务水平。</w:t>
      </w:r>
    </w:p>
    <w:p w14:paraId="7BA1B038">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魏县中心城区抗震标准为VII度设防。至2035年，中心城区人均应急避难场所面积不低于2㎡。在民有湖公园、景观湖公园、魏祠公园等设置应急避难疏散场所。</w:t>
      </w:r>
    </w:p>
    <w:p w14:paraId="4CE1070D">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5" w:name="_Toc31783"/>
      <w:r>
        <w:rPr>
          <w:rFonts w:hint="eastAsia" w:ascii="宋体" w:hAnsi="宋体" w:eastAsia="宋体" w:cs="宋体"/>
          <w:sz w:val="30"/>
          <w:szCs w:val="30"/>
          <w:lang w:val="en-US" w:eastAsia="zh-CN"/>
        </w:rPr>
        <w:t>（二）应急管理发展现状</w:t>
      </w:r>
      <w:bookmarkEnd w:id="5"/>
    </w:p>
    <w:p w14:paraId="37CD0E5C">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6" w:name="_Toc3161"/>
      <w:r>
        <w:rPr>
          <w:rFonts w:hint="eastAsia" w:ascii="宋体" w:hAnsi="宋体" w:eastAsia="宋体" w:cs="宋体"/>
          <w:sz w:val="28"/>
          <w:szCs w:val="21"/>
          <w:lang w:val="en-US" w:eastAsia="zh-CN"/>
        </w:rPr>
        <w:t>应急管理能力现状</w:t>
      </w:r>
      <w:bookmarkEnd w:id="6"/>
    </w:p>
    <w:p w14:paraId="2C7A520C">
      <w:pPr>
        <w:widowControl w:val="0"/>
        <w:spacing w:line="360" w:lineRule="auto"/>
        <w:ind w:firstLine="560" w:firstLineChars="200"/>
        <w:jc w:val="both"/>
        <w:rPr>
          <w:rFonts w:hint="default" w:ascii="宋体" w:hAnsi="宋体" w:eastAsia="宋体" w:cs="宋体"/>
          <w:kern w:val="2"/>
          <w:sz w:val="28"/>
          <w:szCs w:val="28"/>
          <w:lang w:val="en-US" w:eastAsia="zh-CN" w:bidi="ar-SA"/>
        </w:rPr>
      </w:pPr>
      <w:r>
        <w:rPr>
          <w:rFonts w:ascii="宋体" w:hAnsi="宋体" w:eastAsia="宋体" w:cs="宋体"/>
          <w:kern w:val="2"/>
          <w:sz w:val="28"/>
          <w:szCs w:val="28"/>
          <w:lang w:bidi="ar-SA"/>
        </w:rPr>
        <w:t>魏县应急管理局成立于2019年1月19日，负责全县安全生产监管、防汛抗旱、地震救援和救灾物资保障等。已建立县级应急指挥平台1个、短期避难场所1个、紧急避险场所</w:t>
      </w:r>
      <w:r>
        <w:rPr>
          <w:rFonts w:hint="eastAsia" w:ascii="宋体" w:hAnsi="宋体" w:eastAsia="宋体" w:cs="宋体"/>
          <w:kern w:val="2"/>
          <w:sz w:val="28"/>
          <w:szCs w:val="28"/>
          <w:lang w:val="en-US" w:eastAsia="zh-CN" w:bidi="ar-SA"/>
        </w:rPr>
        <w:t>21</w:t>
      </w:r>
      <w:r>
        <w:rPr>
          <w:rFonts w:ascii="宋体" w:hAnsi="宋体" w:eastAsia="宋体" w:cs="宋体"/>
          <w:kern w:val="2"/>
          <w:sz w:val="28"/>
          <w:szCs w:val="28"/>
          <w:lang w:bidi="ar-SA"/>
        </w:rPr>
        <w:t>个，应急指挥平台覆盖22个乡镇（街道）和20个部门。修订了25个专项预案和33个部门预案，组织60余场应急救援演练，并每年在县主城区举办“安全生产月”咨询日活动。</w:t>
      </w:r>
    </w:p>
    <w:p w14:paraId="7691D074">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7" w:name="_Toc30145"/>
      <w:r>
        <w:rPr>
          <w:rFonts w:hint="eastAsia" w:ascii="宋体" w:hAnsi="宋体" w:eastAsia="宋体" w:cs="宋体"/>
          <w:sz w:val="28"/>
          <w:szCs w:val="21"/>
          <w:lang w:val="en-US" w:eastAsia="zh-CN"/>
        </w:rPr>
        <w:t>应急避难相关资源</w:t>
      </w:r>
      <w:bookmarkEnd w:id="7"/>
    </w:p>
    <w:p w14:paraId="755C5FA1">
      <w:pPr>
        <w:widowControl w:val="0"/>
        <w:bidi w:val="0"/>
        <w:spacing w:line="360" w:lineRule="auto"/>
        <w:ind w:firstLine="560" w:firstLineChars="200"/>
        <w:jc w:val="both"/>
        <w:rPr>
          <w:rFonts w:ascii="宋体" w:hAnsi="宋体" w:eastAsia="宋体" w:cs="宋体"/>
          <w:kern w:val="2"/>
          <w:sz w:val="28"/>
          <w:szCs w:val="28"/>
          <w:lang w:bidi="ar-SA"/>
        </w:rPr>
      </w:pPr>
      <w:r>
        <w:rPr>
          <w:rFonts w:ascii="宋体" w:hAnsi="宋体" w:eastAsia="宋体" w:cs="宋体"/>
          <w:kern w:val="2"/>
          <w:sz w:val="28"/>
          <w:szCs w:val="28"/>
          <w:lang w:bidi="ar-SA"/>
        </w:rPr>
        <w:t>魏县应急物资储备库：2022年，位于望远街与G22交口东北部的主库主体工程已完工，总建筑面积4700㎡。</w:t>
      </w:r>
    </w:p>
    <w:p w14:paraId="7AB7B656">
      <w:pPr>
        <w:widowControl w:val="0"/>
        <w:bidi w:val="0"/>
        <w:spacing w:line="360" w:lineRule="auto"/>
        <w:ind w:firstLine="560" w:firstLineChars="200"/>
        <w:jc w:val="both"/>
        <w:rPr>
          <w:rFonts w:ascii="宋体" w:hAnsi="宋体" w:eastAsia="宋体" w:cs="宋体"/>
          <w:kern w:val="2"/>
          <w:sz w:val="28"/>
          <w:szCs w:val="28"/>
          <w:lang w:bidi="ar-SA"/>
        </w:rPr>
      </w:pPr>
      <w:r>
        <w:rPr>
          <w:rFonts w:ascii="宋体" w:hAnsi="宋体" w:eastAsia="宋体" w:cs="宋体"/>
          <w:kern w:val="2"/>
          <w:sz w:val="28"/>
          <w:szCs w:val="28"/>
          <w:lang w:bidi="ar-SA"/>
        </w:rPr>
        <w:t>场地资源：城镇开发边界内共有4</w:t>
      </w:r>
      <w:r>
        <w:rPr>
          <w:rFonts w:hint="eastAsia" w:ascii="宋体" w:hAnsi="宋体" w:eastAsia="宋体" w:cs="宋体"/>
          <w:kern w:val="2"/>
          <w:sz w:val="28"/>
          <w:szCs w:val="28"/>
          <w:lang w:val="en-US" w:eastAsia="zh-CN" w:bidi="ar-SA"/>
        </w:rPr>
        <w:t>0</w:t>
      </w:r>
      <w:r>
        <w:rPr>
          <w:rFonts w:ascii="宋体" w:hAnsi="宋体" w:eastAsia="宋体" w:cs="宋体"/>
          <w:kern w:val="2"/>
          <w:sz w:val="28"/>
          <w:szCs w:val="28"/>
          <w:lang w:bidi="ar-SA"/>
        </w:rPr>
        <w:t>处场地资源，总占地19</w:t>
      </w:r>
      <w:r>
        <w:rPr>
          <w:rFonts w:hint="eastAsia" w:ascii="宋体" w:hAnsi="宋体" w:eastAsia="宋体" w:cs="宋体"/>
          <w:kern w:val="2"/>
          <w:sz w:val="28"/>
          <w:szCs w:val="28"/>
          <w:lang w:val="en-US" w:eastAsia="zh-CN" w:bidi="ar-SA"/>
        </w:rPr>
        <w:t>2.82</w:t>
      </w:r>
      <w:r>
        <w:rPr>
          <w:rFonts w:ascii="宋体" w:hAnsi="宋体" w:eastAsia="宋体" w:cs="宋体"/>
          <w:kern w:val="2"/>
          <w:sz w:val="28"/>
          <w:szCs w:val="28"/>
          <w:lang w:bidi="ar-SA"/>
        </w:rPr>
        <w:t>万㎡。包括公园广场1</w:t>
      </w:r>
      <w:r>
        <w:rPr>
          <w:rFonts w:hint="eastAsia" w:ascii="宋体" w:hAnsi="宋体" w:eastAsia="宋体" w:cs="宋体"/>
          <w:kern w:val="2"/>
          <w:sz w:val="28"/>
          <w:szCs w:val="28"/>
          <w:lang w:val="en-US" w:eastAsia="zh-CN" w:bidi="ar-SA"/>
        </w:rPr>
        <w:t>7</w:t>
      </w:r>
      <w:r>
        <w:rPr>
          <w:rFonts w:ascii="宋体" w:hAnsi="宋体" w:eastAsia="宋体" w:cs="宋体"/>
          <w:kern w:val="2"/>
          <w:sz w:val="28"/>
          <w:szCs w:val="28"/>
          <w:lang w:bidi="ar-SA"/>
        </w:rPr>
        <w:t>处（116.</w:t>
      </w:r>
      <w:r>
        <w:rPr>
          <w:rFonts w:hint="eastAsia" w:ascii="宋体" w:hAnsi="宋体" w:eastAsia="宋体" w:cs="宋体"/>
          <w:kern w:val="2"/>
          <w:sz w:val="28"/>
          <w:szCs w:val="28"/>
          <w:lang w:val="en-US" w:eastAsia="zh-CN" w:bidi="ar-SA"/>
        </w:rPr>
        <w:t>6</w:t>
      </w:r>
      <w:r>
        <w:rPr>
          <w:rFonts w:ascii="宋体" w:hAnsi="宋体" w:eastAsia="宋体" w:cs="宋体"/>
          <w:kern w:val="2"/>
          <w:sz w:val="28"/>
          <w:szCs w:val="28"/>
          <w:lang w:bidi="ar-SA"/>
        </w:rPr>
        <w:t>2万㎡）、小学8处（8.22万㎡）、中学10处（50.20万㎡）、职业教育机构1处（2.69万㎡）、党校1处（2.48万㎡）、体育场馆1处（7.70万㎡）、文化场馆2处（4.91万㎡）。</w:t>
      </w:r>
    </w:p>
    <w:p w14:paraId="74922072">
      <w:pPr>
        <w:widowControl w:val="0"/>
        <w:bidi w:val="0"/>
        <w:spacing w:line="360" w:lineRule="auto"/>
        <w:ind w:firstLine="560" w:firstLineChars="200"/>
        <w:jc w:val="both"/>
        <w:rPr>
          <w:rFonts w:hint="eastAsia" w:ascii="宋体" w:hAnsi="宋体" w:eastAsia="宋体" w:cs="宋体"/>
          <w:kern w:val="2"/>
          <w:sz w:val="28"/>
          <w:szCs w:val="28"/>
          <w:lang w:val="en-US" w:eastAsia="zh-CN" w:bidi="ar-SA"/>
        </w:rPr>
      </w:pPr>
      <w:r>
        <w:rPr>
          <w:rFonts w:ascii="宋体" w:hAnsi="宋体" w:eastAsia="宋体" w:cs="宋体"/>
          <w:kern w:val="2"/>
          <w:sz w:val="28"/>
          <w:szCs w:val="28"/>
          <w:lang w:bidi="ar-SA"/>
        </w:rPr>
        <w:t>消防资源：魏县中心城区有两座消防救援站，洹水大道站负责西部和北部乡镇，天泽路站负责东部和南部乡镇。城区内设有一级消防大队，位于洹水大道东段路南，占地3630㎡，配备完整消防器材。</w:t>
      </w:r>
    </w:p>
    <w:p w14:paraId="14AE7C9C">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8" w:name="_Toc7424"/>
      <w:r>
        <w:rPr>
          <w:rFonts w:hint="eastAsia" w:ascii="宋体" w:hAnsi="宋体" w:eastAsia="宋体" w:cs="宋体"/>
          <w:sz w:val="30"/>
          <w:szCs w:val="30"/>
          <w:lang w:val="en-US" w:eastAsia="zh-CN"/>
        </w:rPr>
        <w:t>（三）应急避难场所发展现状及分析</w:t>
      </w:r>
      <w:bookmarkEnd w:id="8"/>
    </w:p>
    <w:p w14:paraId="5EFAE1DA">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9" w:name="_Toc10383"/>
      <w:r>
        <w:rPr>
          <w:rFonts w:hint="eastAsia" w:ascii="宋体" w:hAnsi="宋体" w:eastAsia="宋体" w:cs="宋体"/>
          <w:sz w:val="28"/>
          <w:szCs w:val="21"/>
          <w:lang w:val="en-US" w:eastAsia="zh-CN"/>
        </w:rPr>
        <w:t>应急避难场所现状</w:t>
      </w:r>
      <w:bookmarkEnd w:id="9"/>
    </w:p>
    <w:p w14:paraId="2F23C347">
      <w:pPr>
        <w:widowControl w:val="0"/>
        <w:bidi w:val="0"/>
        <w:spacing w:line="360" w:lineRule="auto"/>
        <w:ind w:firstLine="560" w:firstLineChars="200"/>
        <w:jc w:val="both"/>
        <w:rPr>
          <w:rFonts w:ascii="宋体" w:hAnsi="宋体" w:eastAsia="宋体" w:cs="宋体"/>
          <w:kern w:val="2"/>
          <w:sz w:val="28"/>
          <w:szCs w:val="28"/>
          <w:lang w:bidi="ar-SA"/>
        </w:rPr>
      </w:pPr>
      <w:r>
        <w:rPr>
          <w:rFonts w:ascii="宋体" w:hAnsi="宋体" w:eastAsia="宋体" w:cs="宋体"/>
          <w:kern w:val="2"/>
          <w:sz w:val="28"/>
          <w:szCs w:val="28"/>
          <w:lang w:bidi="ar-SA"/>
        </w:rPr>
        <w:t>魏县有</w:t>
      </w:r>
      <w:r>
        <w:rPr>
          <w:rFonts w:hint="eastAsia" w:ascii="宋体" w:hAnsi="宋体" w:eastAsia="宋体" w:cs="宋体"/>
          <w:kern w:val="2"/>
          <w:sz w:val="28"/>
          <w:szCs w:val="28"/>
          <w:lang w:val="en-US" w:eastAsia="zh-CN" w:bidi="ar-SA"/>
        </w:rPr>
        <w:t>22处</w:t>
      </w:r>
      <w:r>
        <w:rPr>
          <w:rFonts w:ascii="宋体" w:hAnsi="宋体" w:eastAsia="宋体" w:cs="宋体"/>
          <w:kern w:val="2"/>
          <w:sz w:val="28"/>
          <w:szCs w:val="28"/>
          <w:lang w:bidi="ar-SA"/>
        </w:rPr>
        <w:t>应急避难场所，总面积</w:t>
      </w:r>
      <w:r>
        <w:rPr>
          <w:rFonts w:hint="eastAsia" w:ascii="宋体" w:hAnsi="宋体" w:eastAsia="宋体" w:cs="宋体"/>
          <w:kern w:val="2"/>
          <w:sz w:val="28"/>
          <w:szCs w:val="28"/>
          <w:lang w:val="en-US" w:eastAsia="zh-CN" w:bidi="ar-SA"/>
        </w:rPr>
        <w:t>133.01</w:t>
      </w:r>
      <w:r>
        <w:rPr>
          <w:rFonts w:ascii="宋体" w:hAnsi="宋体" w:eastAsia="宋体" w:cs="宋体"/>
          <w:kern w:val="2"/>
          <w:sz w:val="28"/>
          <w:szCs w:val="28"/>
          <w:lang w:bidi="ar-SA"/>
        </w:rPr>
        <w:t>万㎡，但有效避险面积仅</w:t>
      </w:r>
      <w:r>
        <w:rPr>
          <w:rFonts w:hint="eastAsia" w:ascii="宋体" w:hAnsi="宋体" w:eastAsia="宋体" w:cs="宋体"/>
          <w:kern w:val="2"/>
          <w:sz w:val="28"/>
          <w:szCs w:val="28"/>
          <w:lang w:val="en-US" w:eastAsia="zh-CN" w:bidi="ar-SA"/>
        </w:rPr>
        <w:t>38.27</w:t>
      </w:r>
      <w:r>
        <w:rPr>
          <w:rFonts w:ascii="宋体" w:hAnsi="宋体" w:eastAsia="宋体" w:cs="宋体"/>
          <w:kern w:val="2"/>
          <w:sz w:val="28"/>
          <w:szCs w:val="28"/>
          <w:lang w:bidi="ar-SA"/>
        </w:rPr>
        <w:t>万㎡。中心城区人口20.19万，按人均2㎡计算，需避难场所面积40.38万㎡，现有面积不足。空间布局上，主要集中在老城区西部，东部及工业园未覆盖，需提升应急避难能力。</w:t>
      </w:r>
    </w:p>
    <w:p w14:paraId="4315B436">
      <w:pPr>
        <w:widowControl w:val="0"/>
        <w:bidi w:val="0"/>
        <w:spacing w:line="360" w:lineRule="auto"/>
        <w:ind w:firstLine="560" w:firstLineChars="200"/>
        <w:jc w:val="both"/>
        <w:rPr>
          <w:rFonts w:hint="eastAsia" w:ascii="宋体" w:hAnsi="宋体" w:eastAsia="宋体" w:cs="宋体"/>
          <w:kern w:val="2"/>
          <w:sz w:val="28"/>
          <w:szCs w:val="28"/>
          <w:lang w:val="en-US" w:eastAsia="zh-CN" w:bidi="ar-SA"/>
        </w:rPr>
      </w:pPr>
      <w:r>
        <w:rPr>
          <w:rFonts w:ascii="宋体" w:hAnsi="宋体" w:eastAsia="宋体" w:cs="宋体"/>
          <w:kern w:val="2"/>
          <w:sz w:val="28"/>
          <w:szCs w:val="28"/>
          <w:lang w:bidi="ar-SA"/>
        </w:rPr>
        <w:t>文侯公园是短期避难场所，有效面积2万㎡，可容纳1万人，设有应急宿住区、医疗救治区、物资储备区等，配备应急水井、指挥、供电、医疗、通道、灭火器、厕所、广播监控等设施。其他1</w:t>
      </w:r>
      <w:r>
        <w:rPr>
          <w:rFonts w:hint="eastAsia" w:ascii="宋体" w:hAnsi="宋体" w:eastAsia="宋体" w:cs="宋体"/>
          <w:kern w:val="2"/>
          <w:sz w:val="28"/>
          <w:szCs w:val="28"/>
          <w:lang w:val="en-US" w:eastAsia="zh-CN" w:bidi="ar-SA"/>
        </w:rPr>
        <w:t>2</w:t>
      </w:r>
      <w:r>
        <w:rPr>
          <w:rFonts w:ascii="宋体" w:hAnsi="宋体" w:eastAsia="宋体" w:cs="宋体"/>
          <w:kern w:val="2"/>
          <w:sz w:val="28"/>
          <w:szCs w:val="28"/>
          <w:lang w:bidi="ar-SA"/>
        </w:rPr>
        <w:t>处为紧急避险场所，基本应急功能已具备，但需进一步完善。</w:t>
      </w:r>
    </w:p>
    <w:p w14:paraId="0F460125">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0" w:name="_Toc16114"/>
      <w:r>
        <w:rPr>
          <w:rFonts w:hint="eastAsia" w:ascii="宋体" w:hAnsi="宋体" w:eastAsia="宋体" w:cs="宋体"/>
          <w:sz w:val="28"/>
          <w:szCs w:val="21"/>
          <w:lang w:val="en-US" w:eastAsia="zh-CN"/>
        </w:rPr>
        <w:t>应急通道现状</w:t>
      </w:r>
      <w:bookmarkEnd w:id="10"/>
    </w:p>
    <w:p w14:paraId="7C1C64BB">
      <w:pPr>
        <w:widowControl w:val="0"/>
        <w:spacing w:line="360" w:lineRule="auto"/>
        <w:ind w:firstLine="560" w:firstLineChars="200"/>
        <w:jc w:val="both"/>
        <w:rPr>
          <w:rFonts w:ascii="宋体" w:hAnsi="宋体" w:eastAsia="宋体" w:cs="宋体"/>
          <w:kern w:val="2"/>
          <w:sz w:val="28"/>
          <w:szCs w:val="28"/>
          <w:lang w:bidi="ar-SA"/>
        </w:rPr>
      </w:pPr>
      <w:r>
        <w:rPr>
          <w:rFonts w:ascii="宋体" w:hAnsi="宋体" w:eastAsia="宋体" w:cs="宋体"/>
          <w:kern w:val="2"/>
          <w:sz w:val="28"/>
          <w:szCs w:val="28"/>
          <w:lang w:bidi="ar-SA"/>
        </w:rPr>
        <w:t>魏县中心城区的救灾干道和疏散主通道系统已基本完善，日常状态下保持畅通。救灾干道共12条，疏散主通道10条，疏散次通道若干，详见下表。老城区部分区域应急通道分布不均，部分通道设施老化、损坏，如消防通道标识线模糊，缺少应急通道标识。</w:t>
      </w:r>
    </w:p>
    <w:p w14:paraId="4ACF04C4">
      <w:pPr>
        <w:widowControl w:val="0"/>
        <w:spacing w:line="360" w:lineRule="auto"/>
        <w:ind w:firstLine="560" w:firstLineChars="200"/>
        <w:jc w:val="both"/>
        <w:rPr>
          <w:rFonts w:ascii="宋体" w:hAnsi="宋体" w:eastAsia="宋体" w:cs="宋体"/>
          <w:kern w:val="2"/>
          <w:sz w:val="28"/>
          <w:szCs w:val="28"/>
          <w:lang w:bidi="ar-SA"/>
        </w:rPr>
      </w:pPr>
    </w:p>
    <w:p w14:paraId="71BA7296">
      <w:pPr>
        <w:widowControl w:val="0"/>
        <w:spacing w:line="360" w:lineRule="auto"/>
        <w:ind w:firstLine="560" w:firstLineChars="200"/>
        <w:jc w:val="both"/>
        <w:rPr>
          <w:rFonts w:hint="eastAsia" w:ascii="宋体" w:hAnsi="宋体" w:eastAsia="宋体" w:cs="宋体"/>
          <w:kern w:val="2"/>
          <w:sz w:val="28"/>
          <w:szCs w:val="28"/>
          <w:lang w:val="en-US" w:eastAsia="zh-CN" w:bidi="ar-SA"/>
        </w:rPr>
      </w:pPr>
    </w:p>
    <w:p w14:paraId="6AAACD7F">
      <w:pPr>
        <w:spacing w:line="360" w:lineRule="auto"/>
        <w:ind w:firstLine="422" w:firstLineChars="200"/>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表1—1 魏县中心城区应急通道明细表</w:t>
      </w:r>
    </w:p>
    <w:tbl>
      <w:tblPr>
        <w:tblStyle w:val="13"/>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2"/>
        <w:gridCol w:w="1884"/>
        <w:gridCol w:w="5934"/>
      </w:tblGrid>
      <w:tr w14:paraId="06FE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68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47C6066E">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188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4897C90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避难疏散通道分级</w:t>
            </w:r>
          </w:p>
        </w:tc>
        <w:tc>
          <w:tcPr>
            <w:tcW w:w="592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7D09C66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道路名称</w:t>
            </w:r>
          </w:p>
        </w:tc>
      </w:tr>
      <w:tr w14:paraId="5606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68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1807C1A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88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00748C9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救灾干道</w:t>
            </w:r>
          </w:p>
        </w:tc>
        <w:tc>
          <w:tcPr>
            <w:tcW w:w="592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43EE4DB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龙乡大街、魏都大街、梨乡大街、广源大街、万泉街、创业街、长安大街、魏州路、洹水大道、天安大道、天河路、天雨路</w:t>
            </w:r>
          </w:p>
        </w:tc>
      </w:tr>
      <w:tr w14:paraId="68C9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68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506F951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188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1F6996C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疏散主通道</w:t>
            </w:r>
          </w:p>
        </w:tc>
        <w:tc>
          <w:tcPr>
            <w:tcW w:w="592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4CB0E05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玉泉街、望远街、礼贤街、兴源街、兴业大街、建业大街、一行路、开元路、东壁路、科教路</w:t>
            </w:r>
          </w:p>
        </w:tc>
      </w:tr>
      <w:tr w14:paraId="6194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68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55E5C4E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188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67AF1FB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疏散次通道</w:t>
            </w:r>
          </w:p>
        </w:tc>
        <w:tc>
          <w:tcPr>
            <w:tcW w:w="592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40AF9B1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天河北路、天河南路等城市支路和村庄主干道</w:t>
            </w:r>
          </w:p>
        </w:tc>
      </w:tr>
    </w:tbl>
    <w:p w14:paraId="4CCC4330">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1" w:name="_Toc22982"/>
      <w:r>
        <w:rPr>
          <w:rFonts w:hint="eastAsia" w:ascii="宋体" w:hAnsi="宋体" w:eastAsia="宋体" w:cs="宋体"/>
          <w:sz w:val="28"/>
          <w:szCs w:val="21"/>
          <w:lang w:val="en-US" w:eastAsia="zh-CN"/>
        </w:rPr>
        <w:t>分析评价</w:t>
      </w:r>
      <w:bookmarkEnd w:id="11"/>
    </w:p>
    <w:p w14:paraId="5F41B414">
      <w:pPr>
        <w:widowControl w:val="0"/>
        <w:bidi w:val="0"/>
        <w:spacing w:line="360" w:lineRule="auto"/>
        <w:ind w:firstLine="560" w:firstLineChars="200"/>
        <w:jc w:val="both"/>
        <w:rPr>
          <w:rFonts w:ascii="宋体" w:hAnsi="宋体" w:eastAsia="宋体" w:cs="宋体"/>
          <w:kern w:val="2"/>
          <w:sz w:val="28"/>
          <w:szCs w:val="28"/>
          <w:lang w:bidi="ar-SA"/>
        </w:rPr>
      </w:pPr>
      <w:r>
        <w:rPr>
          <w:rFonts w:ascii="宋体" w:hAnsi="宋体" w:eastAsia="宋体" w:cs="宋体"/>
          <w:kern w:val="2"/>
          <w:sz w:val="28"/>
          <w:szCs w:val="28"/>
          <w:lang w:bidi="ar-SA"/>
        </w:rPr>
        <w:t>定性分析：应急避难场所调查显示，</w:t>
      </w:r>
      <w:r>
        <w:rPr>
          <w:rFonts w:hint="eastAsia" w:ascii="宋体" w:hAnsi="宋体" w:eastAsia="宋体" w:cs="宋体"/>
          <w:kern w:val="2"/>
          <w:sz w:val="28"/>
          <w:szCs w:val="28"/>
          <w:lang w:val="en-US" w:eastAsia="zh-CN" w:bidi="ar-SA"/>
        </w:rPr>
        <w:t>文侯公园内</w:t>
      </w:r>
      <w:r>
        <w:rPr>
          <w:rFonts w:ascii="宋体" w:hAnsi="宋体" w:eastAsia="宋体" w:cs="宋体"/>
          <w:kern w:val="2"/>
          <w:sz w:val="28"/>
          <w:szCs w:val="28"/>
          <w:lang w:bidi="ar-SA"/>
        </w:rPr>
        <w:t>场所开阔、无易燃易爆物，交通便利，有应急标识和设施，由专业人员管理，满足安全维护要求。其他</w:t>
      </w:r>
      <w:r>
        <w:rPr>
          <w:rFonts w:hint="eastAsia" w:ascii="宋体" w:hAnsi="宋体" w:eastAsia="宋体" w:cs="宋体"/>
          <w:kern w:val="2"/>
          <w:sz w:val="28"/>
          <w:szCs w:val="28"/>
          <w:lang w:val="en-US" w:eastAsia="zh-CN" w:bidi="ar-SA"/>
        </w:rPr>
        <w:t>21</w:t>
      </w:r>
      <w:r>
        <w:rPr>
          <w:rFonts w:ascii="宋体" w:hAnsi="宋体" w:eastAsia="宋体" w:cs="宋体"/>
          <w:kern w:val="2"/>
          <w:sz w:val="28"/>
          <w:szCs w:val="28"/>
          <w:lang w:bidi="ar-SA"/>
        </w:rPr>
        <w:t>处紧急避险场所具备基本应急功能，但需改善。</w:t>
      </w:r>
    </w:p>
    <w:p w14:paraId="65A1D550">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定量分析：魏县中心城区现有应急避难场所</w:t>
      </w:r>
      <w:r>
        <w:rPr>
          <w:rFonts w:hint="eastAsia" w:ascii="宋体" w:hAnsi="宋体" w:eastAsia="宋体" w:cs="宋体"/>
          <w:color w:val="000000"/>
          <w:kern w:val="2"/>
          <w:sz w:val="28"/>
          <w:szCs w:val="28"/>
          <w:lang w:val="en-US" w:eastAsia="zh-CN" w:bidi="ar-SA"/>
        </w:rPr>
        <w:t>38.27</w:t>
      </w:r>
      <w:r>
        <w:rPr>
          <w:rFonts w:ascii="宋体" w:hAnsi="宋体" w:eastAsia="宋体" w:cs="宋体"/>
          <w:color w:val="000000"/>
          <w:kern w:val="2"/>
          <w:sz w:val="28"/>
          <w:szCs w:val="28"/>
          <w:lang w:bidi="ar-SA"/>
        </w:rPr>
        <w:t>万㎡，常住人口20.19万，</w:t>
      </w:r>
      <w:r>
        <w:rPr>
          <w:rFonts w:hint="eastAsia" w:ascii="宋体" w:hAnsi="宋体" w:eastAsia="宋体" w:cs="宋体"/>
          <w:sz w:val="28"/>
          <w:szCs w:val="28"/>
          <w:highlight w:val="none"/>
          <w:lang w:val="en-US" w:eastAsia="zh-CN"/>
        </w:rPr>
        <w:t>按</w:t>
      </w:r>
      <w:r>
        <w:rPr>
          <w:rFonts w:hint="eastAsia" w:ascii="宋体" w:hAnsi="宋体" w:eastAsia="宋体" w:cs="宋体"/>
          <w:color w:val="000000"/>
          <w:sz w:val="28"/>
          <w:szCs w:val="28"/>
          <w:lang w:val="en-US" w:eastAsia="zh-CN"/>
        </w:rPr>
        <w:t>人均应急避难场所面积不低于2㎡计算，</w:t>
      </w:r>
      <w:r>
        <w:rPr>
          <w:rFonts w:hint="eastAsia" w:ascii="宋体" w:hAnsi="宋体" w:eastAsia="宋体" w:cs="宋体"/>
          <w:sz w:val="28"/>
          <w:szCs w:val="28"/>
          <w:lang w:val="en-US" w:eastAsia="zh-CN"/>
        </w:rPr>
        <w:t>需应急避难场所面积40.38万㎡</w:t>
      </w:r>
      <w:r>
        <w:rPr>
          <w:rFonts w:ascii="宋体" w:hAnsi="宋体" w:eastAsia="宋体" w:cs="宋体"/>
          <w:color w:val="000000"/>
          <w:kern w:val="2"/>
          <w:sz w:val="28"/>
          <w:szCs w:val="28"/>
          <w:lang w:bidi="ar-SA"/>
        </w:rPr>
        <w:t>，目前缺少</w:t>
      </w:r>
      <w:r>
        <w:rPr>
          <w:rFonts w:hint="eastAsia" w:ascii="宋体" w:hAnsi="宋体" w:eastAsia="宋体" w:cs="宋体"/>
          <w:color w:val="000000"/>
          <w:kern w:val="2"/>
          <w:sz w:val="28"/>
          <w:szCs w:val="28"/>
          <w:lang w:val="en-US" w:eastAsia="zh-CN" w:bidi="ar-SA"/>
        </w:rPr>
        <w:t>2.11</w:t>
      </w:r>
      <w:r>
        <w:rPr>
          <w:rFonts w:ascii="宋体" w:hAnsi="宋体" w:eastAsia="宋体" w:cs="宋体"/>
          <w:color w:val="000000"/>
          <w:kern w:val="2"/>
          <w:sz w:val="28"/>
          <w:szCs w:val="28"/>
          <w:lang w:bidi="ar-SA"/>
        </w:rPr>
        <w:t>万㎡，面积不足。避难场所仅限老城区西部，东部及工业园未覆盖，不能满足所有居民需求。</w:t>
      </w:r>
    </w:p>
    <w:p w14:paraId="0DF0C8F9">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评价结论：区域空间及周边环境安全，场地开阔无易燃危化品，交通便利保障疏散效率。文侯公园作为核心避难场所，配备基础设施及专业管理团队，城区干道与疏散主通道系统畅通，应急通道网络初步形成。</w:t>
      </w:r>
    </w:p>
    <w:p w14:paraId="59969127">
      <w:pPr>
        <w:widowControl w:val="0"/>
        <w:bidi w:val="0"/>
        <w:spacing w:line="360" w:lineRule="auto"/>
        <w:ind w:firstLine="560" w:firstLineChars="200"/>
        <w:jc w:val="left"/>
        <w:rPr>
          <w:rFonts w:hint="eastAsia" w:ascii="宋体" w:hAnsi="宋体" w:eastAsia="宋体" w:cs="宋体"/>
          <w:b w:val="0"/>
          <w:bCs w:val="0"/>
          <w:color w:val="000000"/>
          <w:sz w:val="28"/>
          <w:szCs w:val="28"/>
          <w:lang w:eastAsia="zh-CN"/>
        </w:rPr>
      </w:pPr>
      <w:r>
        <w:rPr>
          <w:rFonts w:ascii="宋体" w:hAnsi="宋体" w:eastAsia="宋体" w:cs="宋体"/>
          <w:color w:val="000000"/>
          <w:kern w:val="2"/>
          <w:sz w:val="28"/>
          <w:szCs w:val="28"/>
          <w:lang w:bidi="ar-SA"/>
        </w:rPr>
        <w:t>建设短板：有效避难面积仅</w:t>
      </w:r>
      <w:r>
        <w:rPr>
          <w:rFonts w:hint="eastAsia" w:ascii="宋体" w:hAnsi="宋体" w:eastAsia="宋体" w:cs="宋体"/>
          <w:color w:val="000000"/>
          <w:kern w:val="2"/>
          <w:sz w:val="28"/>
          <w:szCs w:val="28"/>
          <w:lang w:val="en-US" w:eastAsia="zh-CN" w:bidi="ar-SA"/>
        </w:rPr>
        <w:t>38.27</w:t>
      </w:r>
      <w:r>
        <w:rPr>
          <w:rFonts w:ascii="宋体" w:hAnsi="宋体" w:eastAsia="宋体" w:cs="宋体"/>
          <w:color w:val="000000"/>
          <w:kern w:val="2"/>
          <w:sz w:val="28"/>
          <w:szCs w:val="28"/>
          <w:lang w:bidi="ar-SA"/>
        </w:rPr>
        <w:t>万㎡，与规范要求40.38万㎡存在</w:t>
      </w:r>
      <w:r>
        <w:rPr>
          <w:rFonts w:hint="eastAsia" w:ascii="宋体" w:hAnsi="宋体" w:eastAsia="宋体" w:cs="宋体"/>
          <w:color w:val="000000"/>
          <w:kern w:val="2"/>
          <w:sz w:val="28"/>
          <w:szCs w:val="28"/>
          <w:lang w:val="en-US" w:eastAsia="zh-CN" w:bidi="ar-SA"/>
        </w:rPr>
        <w:t>2.11</w:t>
      </w:r>
      <w:r>
        <w:rPr>
          <w:rFonts w:ascii="宋体" w:hAnsi="宋体" w:eastAsia="宋体" w:cs="宋体"/>
          <w:color w:val="000000"/>
          <w:kern w:val="2"/>
          <w:sz w:val="28"/>
          <w:szCs w:val="28"/>
          <w:lang w:bidi="ar-SA"/>
        </w:rPr>
        <w:t>万㎡缺口；避难场所集中于西部老城区，东部及工业园服务盲区；</w:t>
      </w:r>
      <w:r>
        <w:rPr>
          <w:rFonts w:hint="eastAsia" w:ascii="宋体" w:hAnsi="宋体" w:eastAsia="宋体" w:cs="宋体"/>
          <w:color w:val="000000"/>
          <w:kern w:val="2"/>
          <w:sz w:val="28"/>
          <w:szCs w:val="28"/>
          <w:lang w:val="en-US" w:eastAsia="zh-CN" w:bidi="ar-SA"/>
        </w:rPr>
        <w:t>21</w:t>
      </w:r>
      <w:r>
        <w:rPr>
          <w:rFonts w:ascii="宋体" w:hAnsi="宋体" w:eastAsia="宋体" w:cs="宋体"/>
          <w:color w:val="000000"/>
          <w:kern w:val="2"/>
          <w:sz w:val="28"/>
          <w:szCs w:val="28"/>
          <w:lang w:bidi="ar-SA"/>
        </w:rPr>
        <w:t>处紧急避险场所功能区划分模糊，物资设备缺失；老城区部分路段违规停车、设施老化影响应急通行效率。</w:t>
      </w:r>
    </w:p>
    <w:p w14:paraId="34859DEC">
      <w:pPr>
        <w:spacing w:line="720" w:lineRule="auto"/>
        <w:jc w:val="center"/>
        <w:outlineLvl w:val="0"/>
        <w:rPr>
          <w:rStyle w:val="16"/>
          <w:rFonts w:hint="eastAsia" w:ascii="宋体" w:hAnsi="宋体" w:eastAsia="宋体" w:cs="宋体"/>
          <w:sz w:val="32"/>
          <w:szCs w:val="32"/>
          <w:lang w:val="en-US" w:eastAsia="zh-CN"/>
        </w:rPr>
      </w:pPr>
      <w:bookmarkStart w:id="12" w:name="_Toc31723"/>
      <w:bookmarkStart w:id="13" w:name="_Toc5054"/>
      <w:bookmarkStart w:id="14" w:name="_Toc11315"/>
      <w:r>
        <w:rPr>
          <w:rFonts w:hint="eastAsia" w:ascii="宋体" w:hAnsi="宋体" w:eastAsia="宋体" w:cs="宋体"/>
          <w:sz w:val="28"/>
          <w:szCs w:val="21"/>
          <w:lang w:val="en-US" w:eastAsia="zh-CN"/>
        </w:rPr>
        <w:t>二</w:t>
      </w:r>
      <w:r>
        <w:rPr>
          <w:rStyle w:val="16"/>
          <w:rFonts w:hint="eastAsia" w:ascii="宋体" w:hAnsi="宋体" w:eastAsia="宋体" w:cs="宋体"/>
          <w:sz w:val="32"/>
          <w:szCs w:val="32"/>
          <w:lang w:val="en-US" w:eastAsia="zh-CN"/>
        </w:rPr>
        <w:t>、总则</w:t>
      </w:r>
      <w:bookmarkEnd w:id="12"/>
      <w:bookmarkEnd w:id="13"/>
      <w:bookmarkEnd w:id="14"/>
    </w:p>
    <w:p w14:paraId="43A25701">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5" w:name="_Toc6440"/>
      <w:bookmarkStart w:id="16" w:name="_Toc18"/>
      <w:r>
        <w:rPr>
          <w:rFonts w:hint="eastAsia" w:ascii="宋体" w:hAnsi="宋体" w:eastAsia="宋体" w:cs="宋体"/>
          <w:sz w:val="28"/>
          <w:szCs w:val="21"/>
          <w:lang w:val="en-US" w:eastAsia="zh-CN"/>
        </w:rPr>
        <w:t>指导思想</w:t>
      </w:r>
      <w:bookmarkEnd w:id="15"/>
      <w:bookmarkEnd w:id="16"/>
    </w:p>
    <w:p w14:paraId="3D3426A4">
      <w:pPr>
        <w:rPr>
          <w:rFonts w:hint="eastAsia"/>
          <w:lang w:val="en-US" w:eastAsia="zh-CN"/>
        </w:rPr>
      </w:pPr>
    </w:p>
    <w:p w14:paraId="5FEDA58D">
      <w:pPr>
        <w:widowControl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遵循习近平新时代中国特色社会主义思想，落实党的二十大精神，以人民为中心，优先保障人民生命财产安全。采取预防为主、防救结合的策略，利用现有公共设施，不断推进全域应急避难设施建设，提高城市应对突发事件的综合防御能力。</w:t>
      </w:r>
    </w:p>
    <w:p w14:paraId="106477D1">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7" w:name="_Toc27602"/>
      <w:bookmarkStart w:id="18" w:name="_Toc14055"/>
      <w:r>
        <w:rPr>
          <w:rFonts w:hint="eastAsia" w:ascii="宋体" w:hAnsi="宋体" w:eastAsia="宋体" w:cs="宋体"/>
          <w:sz w:val="28"/>
          <w:szCs w:val="21"/>
          <w:lang w:val="en-US" w:eastAsia="zh-CN"/>
        </w:rPr>
        <w:t>规划原则</w:t>
      </w:r>
      <w:bookmarkEnd w:id="17"/>
      <w:bookmarkEnd w:id="18"/>
    </w:p>
    <w:p w14:paraId="3C222C15">
      <w:pPr>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坚持新发展要求：以人民为中心，确保人民生命安全，适应新安全应急框架，统筹发展与安全，保障人民生命安全和社会稳定。</w:t>
      </w:r>
    </w:p>
    <w:p w14:paraId="7EDFC958">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强化规划指导：编制应急避难场所规划，以需求、问题、目标为导向，科学设计应急避难场所，提高规划的科学性和可实施性。</w:t>
      </w:r>
    </w:p>
    <w:p w14:paraId="1A00D509">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突出区域风险特征：考虑地理、气象、人口等因素，分析安全风险，合理确定应急避难需求。</w:t>
      </w:r>
    </w:p>
    <w:p w14:paraId="48DEE3BC">
      <w:pPr>
        <w:widowControl w:val="0"/>
        <w:bidi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统筹资源共建共用：结合城镇化、乡村振兴战略，推进应急避难场所多功能结合，加强防灾防疫资源，实现基础设施共建共用。</w:t>
      </w:r>
    </w:p>
    <w:p w14:paraId="611DBA3C">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9" w:name="_Toc15334"/>
      <w:bookmarkStart w:id="20" w:name="_Toc2087"/>
      <w:r>
        <w:rPr>
          <w:rFonts w:hint="eastAsia" w:ascii="宋体" w:hAnsi="宋体" w:eastAsia="宋体" w:cs="宋体"/>
          <w:sz w:val="28"/>
          <w:szCs w:val="21"/>
          <w:lang w:val="en-US" w:eastAsia="zh-CN"/>
        </w:rPr>
        <w:t>规划依据</w:t>
      </w:r>
      <w:bookmarkEnd w:id="19"/>
      <w:bookmarkEnd w:id="20"/>
    </w:p>
    <w:p w14:paraId="49295F59">
      <w:pPr>
        <w:spacing w:line="360" w:lineRule="auto"/>
        <w:ind w:firstLine="560" w:firstLineChars="200"/>
        <w:jc w:val="left"/>
        <w:rPr>
          <w:rFonts w:hint="eastAsia" w:ascii="宋体" w:hAnsi="宋体" w:eastAsia="宋体" w:cs="宋体"/>
          <w:color w:val="000000"/>
          <w:sz w:val="28"/>
          <w:szCs w:val="28"/>
          <w:lang w:val="en-US" w:eastAsia="zh-CN"/>
        </w:rPr>
      </w:pPr>
      <w:bookmarkStart w:id="21" w:name="_Toc1563"/>
      <w:r>
        <w:rPr>
          <w:rFonts w:hint="eastAsia" w:ascii="宋体" w:hAnsi="宋体" w:eastAsia="宋体" w:cs="宋体"/>
          <w:color w:val="000000"/>
          <w:sz w:val="28"/>
          <w:szCs w:val="28"/>
          <w:lang w:val="en-US" w:eastAsia="zh-CN"/>
        </w:rPr>
        <w:t>1、法律法规</w:t>
      </w:r>
    </w:p>
    <w:p w14:paraId="340EE5B2">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（1）《中华人民共和国城乡规划法》；</w:t>
      </w:r>
    </w:p>
    <w:p w14:paraId="5B4410BC">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（2）《中华人民共和国防震减灾法》；</w:t>
      </w:r>
    </w:p>
    <w:p w14:paraId="41DA45DE">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（3）《中华人民共和国突发事件应对法》；</w:t>
      </w:r>
    </w:p>
    <w:p w14:paraId="4D9D1EB5">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（4）《自然灾害救助条例》。</w:t>
      </w:r>
    </w:p>
    <w:p w14:paraId="2A4D0258">
      <w:pPr>
        <w:spacing w:line="360" w:lineRule="auto"/>
        <w:ind w:firstLine="560" w:firstLineChars="20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2、标准规范</w:t>
      </w:r>
    </w:p>
    <w:p w14:paraId="42E76C4C">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eastAsia="宋体" w:cs="宋体"/>
          <w:i w:val="0"/>
          <w:iCs w:val="0"/>
          <w:caps w:val="0"/>
          <w:color w:val="000000"/>
          <w:spacing w:val="0"/>
          <w:sz w:val="28"/>
          <w:szCs w:val="28"/>
          <w:shd w:val="clear" w:fill="auto"/>
        </w:rPr>
        <w:t>《城镇应急避难场所通用技术要求》</w:t>
      </w:r>
      <w:r>
        <w:rPr>
          <w:rFonts w:hint="eastAsia" w:ascii="宋体" w:hAnsi="宋体" w:eastAsia="宋体" w:cs="宋体"/>
          <w:color w:val="000000"/>
          <w:sz w:val="28"/>
          <w:szCs w:val="28"/>
          <w:lang w:val="en-US" w:eastAsia="zh-CN"/>
        </w:rPr>
        <w:t>；</w:t>
      </w:r>
    </w:p>
    <w:p w14:paraId="58FCBCC6">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i w:val="0"/>
          <w:iCs w:val="0"/>
          <w:caps w:val="0"/>
          <w:color w:val="000000"/>
          <w:spacing w:val="0"/>
          <w:sz w:val="28"/>
          <w:szCs w:val="28"/>
          <w:shd w:val="clear" w:fill="auto"/>
        </w:rPr>
        <w:t>《防灾避难场所设计规范》</w:t>
      </w:r>
      <w:r>
        <w:rPr>
          <w:rFonts w:hint="eastAsia" w:ascii="宋体" w:hAnsi="宋体" w:eastAsia="宋体" w:cs="宋体"/>
          <w:color w:val="000000"/>
          <w:sz w:val="28"/>
          <w:szCs w:val="28"/>
          <w:lang w:val="en-US" w:eastAsia="zh-CN"/>
        </w:rPr>
        <w:t>；</w:t>
      </w:r>
    </w:p>
    <w:p w14:paraId="67C1A377">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（3）《应急避难场所 术语》；</w:t>
      </w:r>
    </w:p>
    <w:p w14:paraId="1E767B01">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（4）《应急避难场所 标志》；</w:t>
      </w:r>
    </w:p>
    <w:p w14:paraId="4A490E19">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（5）《应急避难场所 分级及分类》；</w:t>
      </w:r>
    </w:p>
    <w:p w14:paraId="26387BF8">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（6）《应急避难场所 设施设备及物资配置》；</w:t>
      </w:r>
    </w:p>
    <w:p w14:paraId="18663A52">
      <w:pPr>
        <w:spacing w:line="360" w:lineRule="auto"/>
        <w:ind w:firstLine="560" w:firstLineChars="200"/>
        <w:jc w:val="left"/>
        <w:rPr>
          <w:rFonts w:hint="eastAsia" w:ascii="宋体" w:hAnsi="宋体" w:eastAsia="宋体" w:cs="宋体"/>
          <w:i w:val="0"/>
          <w:iCs w:val="0"/>
          <w:caps w:val="0"/>
          <w:color w:val="000000"/>
          <w:spacing w:val="0"/>
          <w:sz w:val="28"/>
          <w:szCs w:val="28"/>
          <w:shd w:val="clear" w:fill="auto"/>
        </w:rPr>
      </w:pPr>
      <w:r>
        <w:rPr>
          <w:rFonts w:hint="eastAsia" w:ascii="宋体" w:hAnsi="宋体" w:eastAsia="宋体" w:cs="宋体"/>
          <w:i w:val="0"/>
          <w:iCs w:val="0"/>
          <w:caps w:val="0"/>
          <w:color w:val="000000"/>
          <w:spacing w:val="0"/>
          <w:sz w:val="28"/>
          <w:szCs w:val="28"/>
          <w:shd w:val="clear"/>
          <w:lang w:eastAsia="zh-CN"/>
        </w:rPr>
        <w:t>（</w:t>
      </w:r>
      <w:r>
        <w:rPr>
          <w:rFonts w:hint="eastAsia" w:ascii="宋体" w:hAnsi="宋体" w:eastAsia="宋体" w:cs="宋体"/>
          <w:i w:val="0"/>
          <w:iCs w:val="0"/>
          <w:caps w:val="0"/>
          <w:color w:val="000000"/>
          <w:spacing w:val="0"/>
          <w:sz w:val="28"/>
          <w:szCs w:val="28"/>
          <w:shd w:val="clear"/>
          <w:lang w:val="en-US" w:eastAsia="zh-CN"/>
        </w:rPr>
        <w:t>7</w:t>
      </w:r>
      <w:r>
        <w:rPr>
          <w:rFonts w:hint="eastAsia" w:ascii="宋体" w:hAnsi="宋体" w:eastAsia="宋体" w:cs="宋体"/>
          <w:i w:val="0"/>
          <w:iCs w:val="0"/>
          <w:caps w:val="0"/>
          <w:color w:val="000000"/>
          <w:spacing w:val="0"/>
          <w:sz w:val="28"/>
          <w:szCs w:val="28"/>
          <w:shd w:val="clear"/>
          <w:lang w:eastAsia="zh-CN"/>
        </w:rPr>
        <w:t>）</w:t>
      </w:r>
      <w:r>
        <w:rPr>
          <w:rFonts w:hint="eastAsia" w:ascii="宋体" w:hAnsi="宋体" w:eastAsia="宋体" w:cs="宋体"/>
          <w:i w:val="0"/>
          <w:iCs w:val="0"/>
          <w:caps w:val="0"/>
          <w:color w:val="000000"/>
          <w:spacing w:val="0"/>
          <w:sz w:val="28"/>
          <w:szCs w:val="28"/>
          <w:shd w:val="clear" w:fill="auto"/>
        </w:rPr>
        <w:t>《应急避难场所 设施设备及物资配置》</w:t>
      </w:r>
      <w:r>
        <w:rPr>
          <w:rFonts w:hint="eastAsia" w:ascii="宋体" w:hAnsi="宋体" w:eastAsia="宋体" w:cs="宋体"/>
          <w:i w:val="0"/>
          <w:iCs w:val="0"/>
          <w:caps w:val="0"/>
          <w:color w:val="000000"/>
          <w:spacing w:val="0"/>
          <w:sz w:val="28"/>
          <w:szCs w:val="28"/>
          <w:shd w:val="clear"/>
          <w:lang w:eastAsia="zh-CN"/>
        </w:rPr>
        <w:t>；</w:t>
      </w:r>
    </w:p>
    <w:p w14:paraId="2D720FE1">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（8）《应急指挥通信保障能力建设规范》；</w:t>
      </w:r>
    </w:p>
    <w:p w14:paraId="69B46995">
      <w:pPr>
        <w:spacing w:line="360" w:lineRule="auto"/>
        <w:ind w:firstLine="560" w:firstLineChars="20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（9）《灾害事故现场音视频采集和传输通用技术要求》。</w:t>
      </w:r>
    </w:p>
    <w:p w14:paraId="644EE871">
      <w:pPr>
        <w:spacing w:line="360" w:lineRule="auto"/>
        <w:ind w:firstLine="560" w:firstLineChars="20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3、政策文件</w:t>
      </w:r>
    </w:p>
    <w:p w14:paraId="390FDFFC">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（1）《“十四五”国家综合防灾减灾规划》；</w:t>
      </w:r>
    </w:p>
    <w:p w14:paraId="368AF267">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（2）《应急管理部关于加强应急避难场所建设的指导意见》；</w:t>
      </w:r>
    </w:p>
    <w:p w14:paraId="3E97F76A">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（3）《应急避难场所专项规划编制指南》；</w:t>
      </w:r>
    </w:p>
    <w:p w14:paraId="592E606A">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（4）《河北省应急避难场所建设导则（试行）》；</w:t>
      </w:r>
    </w:p>
    <w:p w14:paraId="3377C249">
      <w:pPr>
        <w:spacing w:line="360" w:lineRule="auto"/>
        <w:ind w:firstLine="560" w:firstLineChars="20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（5）《河北省应急避难场所管理办法》；</w:t>
      </w:r>
    </w:p>
    <w:p w14:paraId="0A411E96">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（6）《河北省人民政府办公厅关于加强应急避难场所建设的意见》；</w:t>
      </w:r>
    </w:p>
    <w:p w14:paraId="0C2D32D4">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（7）《邯郸市人民政府办公室关于加强应急避难场所建设的意见》。</w:t>
      </w:r>
    </w:p>
    <w:p w14:paraId="4C8239D7">
      <w:pPr>
        <w:spacing w:line="360" w:lineRule="auto"/>
        <w:ind w:firstLine="560" w:firstLineChars="200"/>
        <w:jc w:val="left"/>
        <w:outlineLvl w:val="2"/>
        <w:rPr>
          <w:rFonts w:hint="default" w:ascii="宋体" w:hAnsi="宋体" w:eastAsia="宋体" w:cs="宋体"/>
          <w:color w:val="000000"/>
          <w:sz w:val="28"/>
          <w:szCs w:val="28"/>
          <w:lang w:val="en-US" w:eastAsia="zh-CN"/>
        </w:rPr>
      </w:pPr>
      <w:bookmarkStart w:id="22" w:name="_Toc15365"/>
      <w:r>
        <w:rPr>
          <w:rFonts w:hint="eastAsia" w:ascii="宋体" w:hAnsi="宋体" w:eastAsia="宋体" w:cs="宋体"/>
          <w:color w:val="000000"/>
          <w:sz w:val="28"/>
          <w:szCs w:val="28"/>
          <w:lang w:val="en-US" w:eastAsia="zh-CN"/>
        </w:rPr>
        <w:t>4、相关规划</w:t>
      </w:r>
    </w:p>
    <w:p w14:paraId="0AA00D62">
      <w:pPr>
        <w:spacing w:line="360" w:lineRule="auto"/>
        <w:ind w:firstLine="560" w:firstLineChars="200"/>
        <w:jc w:val="left"/>
        <w:outlineLvl w:val="2"/>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（1）《魏县国土空间总体规划（2021—2035年）》。</w:t>
      </w:r>
    </w:p>
    <w:p w14:paraId="4C6B2D77">
      <w:pPr>
        <w:spacing w:line="360" w:lineRule="auto"/>
        <w:ind w:firstLine="560" w:firstLineChars="200"/>
        <w:jc w:val="left"/>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（2）其他国家、省、市、县法律法规、政策文件、标准规范及相关规划。</w:t>
      </w:r>
      <w:bookmarkEnd w:id="22"/>
    </w:p>
    <w:bookmarkEnd w:id="21"/>
    <w:p w14:paraId="42641D07">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23" w:name="_Toc31709"/>
      <w:bookmarkStart w:id="24" w:name="_Toc6568"/>
      <w:r>
        <w:rPr>
          <w:rFonts w:hint="eastAsia" w:ascii="宋体" w:hAnsi="宋体" w:eastAsia="宋体" w:cs="宋体"/>
          <w:sz w:val="28"/>
          <w:szCs w:val="21"/>
          <w:lang w:val="en-US" w:eastAsia="zh-CN"/>
        </w:rPr>
        <w:t>规划范围</w:t>
      </w:r>
      <w:bookmarkEnd w:id="23"/>
      <w:bookmarkEnd w:id="24"/>
    </w:p>
    <w:p w14:paraId="75CCC5FF">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规划范围为《魏县国土空间总体规划（2021—2035年）》确定的中心城区范围，涉及魏城镇、德政镇等6个乡镇61个村庄，其中魏城镇有26个行政村，包括魏集村、冯小庄等，德政镇有17个行政村，包括德一村、马庄村等，东代固镇有5个行政村，包括西代固村、房小庄村等，沙口集镇有8个行政村，包括杜二庄村、小斜街村等，野胡拐乡有2个行政村，包括岸上村、连路固村，仕望集镇有3个行政村，包括浅町村、郭家堂村、陈庄村，规划面积95.28平方千米，规划人口50万人。</w:t>
      </w:r>
    </w:p>
    <w:p w14:paraId="5EA369A3">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25" w:name="_Toc20551"/>
      <w:bookmarkStart w:id="26" w:name="_Toc25558"/>
      <w:r>
        <w:rPr>
          <w:rFonts w:hint="eastAsia" w:ascii="宋体" w:hAnsi="宋体" w:eastAsia="宋体" w:cs="宋体"/>
          <w:sz w:val="28"/>
          <w:szCs w:val="21"/>
          <w:lang w:val="en-US" w:eastAsia="zh-CN"/>
        </w:rPr>
        <w:t>规划期限</w:t>
      </w:r>
      <w:bookmarkEnd w:id="25"/>
      <w:bookmarkEnd w:id="26"/>
    </w:p>
    <w:p w14:paraId="52F19B3E">
      <w:pPr>
        <w:numPr>
          <w:ilvl w:val="0"/>
          <w:numId w:val="0"/>
        </w:numPr>
        <w:ind w:leftChars="200"/>
        <w:rPr>
          <w:rFonts w:hint="eastAsia"/>
          <w:lang w:val="en-US" w:eastAsia="zh-CN"/>
        </w:rPr>
      </w:pPr>
    </w:p>
    <w:p w14:paraId="642A3798">
      <w:pPr>
        <w:spacing w:line="360" w:lineRule="auto"/>
        <w:ind w:firstLine="560" w:firstLineChars="200"/>
        <w:jc w:val="left"/>
        <w:rPr>
          <w:rStyle w:val="16"/>
          <w:rFonts w:hint="eastAsia" w:ascii="宋体" w:hAnsi="宋体" w:eastAsia="宋体" w:cs="宋体"/>
          <w:sz w:val="32"/>
          <w:szCs w:val="32"/>
          <w:lang w:val="en-US" w:eastAsia="zh-CN"/>
        </w:rPr>
      </w:pPr>
      <w:r>
        <w:rPr>
          <w:rFonts w:hint="eastAsia" w:ascii="宋体" w:hAnsi="宋体" w:eastAsia="宋体" w:cs="宋体"/>
          <w:color w:val="000000"/>
          <w:sz w:val="28"/>
          <w:szCs w:val="28"/>
          <w:lang w:val="en-US" w:eastAsia="zh-CN"/>
        </w:rPr>
        <w:t>与《魏县国土空间总体规划（2021—2035年）》的规划期限保持一致，为2021年至2035年。规划目标年为2035年，近期目标年为2025年，远景展望至2050年。</w:t>
      </w:r>
    </w:p>
    <w:p w14:paraId="3051DD6E">
      <w:pPr>
        <w:spacing w:line="720" w:lineRule="auto"/>
        <w:jc w:val="center"/>
        <w:outlineLvl w:val="0"/>
        <w:rPr>
          <w:rStyle w:val="16"/>
          <w:rFonts w:hint="eastAsia" w:ascii="宋体" w:hAnsi="宋体" w:eastAsia="宋体" w:cs="宋体"/>
          <w:sz w:val="32"/>
          <w:szCs w:val="32"/>
          <w:lang w:val="en-US" w:eastAsia="zh-CN"/>
        </w:rPr>
      </w:pPr>
      <w:bookmarkStart w:id="27" w:name="_Toc7647"/>
      <w:bookmarkStart w:id="28" w:name="_Toc26458"/>
      <w:bookmarkStart w:id="29" w:name="_Toc26454"/>
      <w:r>
        <w:rPr>
          <w:rStyle w:val="16"/>
          <w:rFonts w:hint="eastAsia" w:ascii="宋体" w:hAnsi="宋体" w:eastAsia="宋体" w:cs="宋体"/>
          <w:sz w:val="32"/>
          <w:szCs w:val="32"/>
          <w:lang w:val="en-US" w:eastAsia="zh-CN"/>
        </w:rPr>
        <w:t>三、应急避难需求与资源分析</w:t>
      </w:r>
      <w:bookmarkEnd w:id="27"/>
    </w:p>
    <w:p w14:paraId="55CDA3E1">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30" w:name="_Toc7478"/>
      <w:r>
        <w:rPr>
          <w:rFonts w:hint="eastAsia" w:ascii="宋体" w:hAnsi="宋体" w:eastAsia="宋体" w:cs="宋体"/>
          <w:sz w:val="30"/>
          <w:szCs w:val="30"/>
          <w:lang w:val="en-US" w:eastAsia="zh-CN"/>
        </w:rPr>
        <w:t>（一）灾害事故风险分析</w:t>
      </w:r>
      <w:bookmarkEnd w:id="30"/>
    </w:p>
    <w:p w14:paraId="1F8AF831">
      <w:pPr>
        <w:tabs>
          <w:tab w:val="left" w:pos="595"/>
        </w:tabs>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本次灾害事故风险分析依据《魏县第一次全国自然灾害综合风险普查》成果和消防部门提供的相关资料，对魏县灾害事故风险进行评估，主要以自然灾害和事故灾害为主。</w:t>
      </w:r>
    </w:p>
    <w:p w14:paraId="4FD66A9B">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31" w:name="_Toc28998"/>
      <w:r>
        <w:rPr>
          <w:rFonts w:hint="eastAsia" w:ascii="宋体" w:hAnsi="宋体" w:eastAsia="宋体" w:cs="宋体"/>
          <w:sz w:val="28"/>
          <w:szCs w:val="21"/>
          <w:lang w:val="en-US" w:eastAsia="zh-CN"/>
        </w:rPr>
        <w:t>自然灾害</w:t>
      </w:r>
      <w:bookmarkEnd w:id="31"/>
    </w:p>
    <w:p w14:paraId="48C47F0A">
      <w:pPr>
        <w:tabs>
          <w:tab w:val="left" w:pos="595"/>
        </w:tabs>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旱灾害：魏县年均降雨量504.3mm，降水集中于7-8月（占全年30%），洪水具有历时短、流量变幅大、水位陡涨陡落特征。历史记录显示，1956、1963、1996、2016年洪涝灾害成灾面积超70%，1985、1997、2009年发生严重干旱。现状防洪体系存在短板，城区排涝能力不足，管网雨污合流易致内涝；洪涝风险以低等级为主（河道两侧为中高/高风险），干旱风险全域达高等级。</w:t>
      </w:r>
    </w:p>
    <w:p w14:paraId="637B9AD8">
      <w:pPr>
        <w:tabs>
          <w:tab w:val="left" w:pos="595"/>
        </w:tabs>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地震灾害：区域抗震设防标准为VII度，历史上受邢台（1966）、唐山（1976）地震波及。地震危险性以中高等级为主（占全域90%以上），仅东北部为中低风险区。城区建筑抗震能力分化显著，老旧建筑设防不足，抗震救援体系覆盖范围有限。</w:t>
      </w:r>
    </w:p>
    <w:p w14:paraId="6E43352F">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气象灾害：大风、冰雹、雪灾等危险性全域为中低等级。</w:t>
      </w:r>
    </w:p>
    <w:p w14:paraId="57089358">
      <w:pPr>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自然灾害隐患综合评估：多灾种隐患集中于中部漳河两侧（洪水+地震叠加），形成5类隐患组合（以洪水、地震为主）。承灾体隐患等级分布为：15个乡镇低风险，6个乡镇中低风险。房屋建筑78.96%处于中低、中危险区，受灾人口高值区集中于中心城区（魏城镇）。</w:t>
      </w:r>
    </w:p>
    <w:p w14:paraId="3A680A46">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32" w:name="_Toc12169"/>
      <w:r>
        <w:rPr>
          <w:rFonts w:hint="eastAsia" w:ascii="宋体" w:hAnsi="宋体" w:eastAsia="宋体" w:cs="宋体"/>
          <w:sz w:val="28"/>
          <w:szCs w:val="21"/>
          <w:lang w:val="en-US" w:eastAsia="zh-CN"/>
        </w:rPr>
        <w:t>事故灾难</w:t>
      </w:r>
      <w:bookmarkEnd w:id="32"/>
    </w:p>
    <w:p w14:paraId="4DC273ED">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火灾现状：2021年至今累计发生火灾524起（以垃圾、电路、民房类为主），分布于老城区等建筑密集区域。58家重点消防单位中含9栋高层建筑、17家石化企业等，高风险区集中于老城区（建筑密度高、消防站距离远），存在抗灾能力与风险等级不匹配问题。</w:t>
      </w:r>
    </w:p>
    <w:p w14:paraId="62EACFBA">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33" w:name="_Toc29530"/>
      <w:r>
        <w:rPr>
          <w:rFonts w:hint="eastAsia" w:ascii="宋体" w:hAnsi="宋体" w:eastAsia="宋体" w:cs="宋体"/>
          <w:sz w:val="28"/>
          <w:szCs w:val="21"/>
          <w:lang w:val="en-US" w:eastAsia="zh-CN"/>
        </w:rPr>
        <w:t>社会安全事件</w:t>
      </w:r>
      <w:bookmarkEnd w:id="33"/>
    </w:p>
    <w:p w14:paraId="3660507B">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魏县近几年未发生社会安全事件。</w:t>
      </w:r>
    </w:p>
    <w:p w14:paraId="50B42F62">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34" w:name="_Toc25167"/>
      <w:r>
        <w:rPr>
          <w:rFonts w:hint="eastAsia" w:ascii="宋体" w:hAnsi="宋体" w:eastAsia="宋体" w:cs="宋体"/>
          <w:sz w:val="28"/>
          <w:szCs w:val="21"/>
          <w:lang w:val="en-US" w:eastAsia="zh-CN"/>
        </w:rPr>
        <w:t>公共卫生事件</w:t>
      </w:r>
      <w:bookmarkEnd w:id="34"/>
    </w:p>
    <w:p w14:paraId="5A3967F1">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color w:val="000000"/>
          <w:sz w:val="28"/>
          <w:szCs w:val="28"/>
          <w:lang w:val="en-US" w:eastAsia="zh-CN"/>
        </w:rPr>
        <w:t>突发公共卫生事件虽然发生频率不高，但容易造成大面积流行，严重威胁人类健康，</w:t>
      </w:r>
      <w:r>
        <w:rPr>
          <w:rFonts w:hint="eastAsia" w:ascii="宋体" w:hAnsi="宋体" w:eastAsia="宋体" w:cs="宋体"/>
          <w:sz w:val="28"/>
          <w:szCs w:val="28"/>
          <w:lang w:val="en-US" w:eastAsia="zh-CN"/>
        </w:rPr>
        <w:t>近年发生较大规模的公共卫生事件为2019年新冠疫情。</w:t>
      </w:r>
    </w:p>
    <w:p w14:paraId="581A0616">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总体分析</w:t>
      </w:r>
    </w:p>
    <w:p w14:paraId="6FFD303D">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color w:val="000000"/>
          <w:sz w:val="28"/>
          <w:szCs w:val="28"/>
          <w:lang w:val="en-US" w:eastAsia="zh-CN"/>
        </w:rPr>
        <w:t>魏县中心城区内地震、疫情、洪涝、火灾影响较大，防控重点和资源配置，需向这些灾害倾斜。地震方面，魏县处于地震带，近年来虽未发生大地震，但潜在风险不容忽视。需完善抗震设施，确保应急避难场所达到抗震标准。疫情方面，需加强防疫物资储备，提高医疗救治能力，确保疫情发生时能够迅速响应。洪涝方面，魏县地势低洼，易发洪涝灾害，需加强排水设施建设和防洪堤坝维护。火灾方面，随着城镇化进程加快，火灾风险增加，需加强消防设施建设，提高消防救援能力。</w:t>
      </w:r>
    </w:p>
    <w:p w14:paraId="3F7EDACF">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35" w:name="_Toc932"/>
      <w:r>
        <w:rPr>
          <w:rFonts w:hint="eastAsia" w:ascii="宋体" w:hAnsi="宋体" w:eastAsia="宋体" w:cs="宋体"/>
          <w:sz w:val="30"/>
          <w:szCs w:val="30"/>
          <w:lang w:val="en-US" w:eastAsia="zh-CN"/>
        </w:rPr>
        <w:t>（二）应急避难人口分析</w:t>
      </w:r>
      <w:bookmarkEnd w:id="35"/>
    </w:p>
    <w:p w14:paraId="1C1F86A2">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36" w:name="_Toc15540"/>
      <w:r>
        <w:rPr>
          <w:rFonts w:hint="eastAsia" w:ascii="宋体" w:hAnsi="宋体" w:eastAsia="宋体" w:cs="宋体"/>
          <w:sz w:val="28"/>
          <w:szCs w:val="21"/>
          <w:lang w:val="en-US" w:eastAsia="zh-CN"/>
        </w:rPr>
        <w:t>避难人口分析</w:t>
      </w:r>
      <w:bookmarkEnd w:id="36"/>
    </w:p>
    <w:p w14:paraId="124C6EFE">
      <w:pPr>
        <w:widowControl/>
        <w:spacing w:line="360" w:lineRule="auto"/>
        <w:ind w:firstLine="560" w:firstLineChars="200"/>
        <w:jc w:val="left"/>
        <w:rPr>
          <w:rFonts w:ascii="宋体" w:hAnsi="宋体" w:eastAsia="宋体" w:cs="宋体"/>
          <w:kern w:val="2"/>
          <w:sz w:val="28"/>
          <w:szCs w:val="28"/>
          <w:lang w:bidi="ar-SA"/>
        </w:rPr>
      </w:pPr>
      <w:r>
        <w:rPr>
          <w:rFonts w:ascii="宋体" w:hAnsi="宋体" w:eastAsia="宋体" w:cs="宋体"/>
          <w:kern w:val="2"/>
          <w:sz w:val="28"/>
          <w:szCs w:val="28"/>
          <w:lang w:bidi="ar-SA"/>
        </w:rPr>
        <w:t>魏县中心城区常住人口20.19万，分布不均</w:t>
      </w:r>
      <w:r>
        <w:rPr>
          <w:rFonts w:hint="eastAsia" w:ascii="宋体" w:hAnsi="宋体" w:eastAsia="宋体" w:cs="宋体"/>
          <w:kern w:val="2"/>
          <w:sz w:val="28"/>
          <w:szCs w:val="28"/>
          <w:lang w:eastAsia="zh-CN" w:bidi="ar-SA"/>
        </w:rPr>
        <w:t>；</w:t>
      </w:r>
      <w:r>
        <w:rPr>
          <w:rFonts w:ascii="宋体" w:hAnsi="宋体" w:eastAsia="宋体" w:cs="宋体"/>
          <w:kern w:val="2"/>
          <w:sz w:val="28"/>
          <w:szCs w:val="28"/>
          <w:lang w:bidi="ar-SA"/>
        </w:rPr>
        <w:t>老城区人口多且流动性大，建筑紧凑、道路狭窄，疏散效率低；新开发区域人口少但有增长潜力；周边村庄人口密度低且分散。</w:t>
      </w:r>
    </w:p>
    <w:p w14:paraId="250727EF">
      <w:pPr>
        <w:widowControl/>
        <w:bidi w:val="0"/>
        <w:spacing w:line="360" w:lineRule="auto"/>
        <w:ind w:firstLine="560" w:firstLineChars="200"/>
        <w:jc w:val="left"/>
        <w:rPr>
          <w:rFonts w:ascii="宋体" w:hAnsi="宋体" w:eastAsia="宋体" w:cs="宋体"/>
          <w:kern w:val="2"/>
          <w:sz w:val="28"/>
          <w:szCs w:val="28"/>
          <w:lang w:bidi="ar-SA"/>
        </w:rPr>
      </w:pPr>
      <w:r>
        <w:rPr>
          <w:rFonts w:ascii="宋体" w:hAnsi="宋体" w:eastAsia="宋体" w:cs="宋体"/>
          <w:kern w:val="2"/>
          <w:sz w:val="28"/>
          <w:szCs w:val="28"/>
          <w:lang w:bidi="ar-SA"/>
        </w:rPr>
        <w:t>老城区应根据人口峰值配置避难容量，优化疏散路线；新区域应规划预留空间；村庄需改造微型避难场所。规划应采取差异化策略（老城区扩容提质、新区同步建设、村庄就地改造），建立人口增长与避难容量联动评估机制，确保设施适应性和可持续性。</w:t>
      </w:r>
      <w:bookmarkStart w:id="37" w:name="_Toc17228"/>
    </w:p>
    <w:p w14:paraId="5F0534A6">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（三）应急避难资源调查分析</w:t>
      </w:r>
      <w:bookmarkEnd w:id="37"/>
    </w:p>
    <w:p w14:paraId="60AC2727">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38" w:name="_Toc16221"/>
      <w:r>
        <w:rPr>
          <w:rFonts w:hint="eastAsia" w:ascii="宋体" w:hAnsi="宋体" w:eastAsia="宋体" w:cs="宋体"/>
          <w:sz w:val="28"/>
          <w:szCs w:val="21"/>
          <w:lang w:val="en-US" w:eastAsia="zh-CN"/>
        </w:rPr>
        <w:t>现状资源统计</w:t>
      </w:r>
      <w:bookmarkEnd w:id="38"/>
    </w:p>
    <w:p w14:paraId="21FDCF60">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次规划分析的避难资源主要包括城镇开发边界内的公服设施和城镇开发边界外村庄，城镇开发边界内的公服设施包括已建成的公园、学校、体育场馆和文化场馆等。城镇开发边界外村庄可结合周边空地建设避难场所，为居民提供紧急避难服务。</w:t>
      </w:r>
    </w:p>
    <w:p w14:paraId="73C8C835">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公园广场：</w:t>
      </w:r>
      <w:r>
        <w:rPr>
          <w:rFonts w:hint="eastAsia" w:ascii="宋体" w:hAnsi="宋体" w:eastAsia="宋体" w:cs="宋体"/>
          <w:sz w:val="28"/>
          <w:szCs w:val="28"/>
          <w:highlight w:val="none"/>
        </w:rPr>
        <w:t>魏县中心城区内，现状公园1</w:t>
      </w:r>
      <w:r>
        <w:rPr>
          <w:rFonts w:hint="eastAsia" w:ascii="宋体" w:hAnsi="宋体" w:eastAsia="宋体" w:cs="宋体"/>
          <w:sz w:val="28"/>
          <w:szCs w:val="28"/>
          <w:highlight w:val="none"/>
          <w:lang w:val="en-US" w:eastAsia="zh-CN"/>
        </w:rPr>
        <w:t>7处</w:t>
      </w:r>
      <w:r>
        <w:rPr>
          <w:rFonts w:hint="eastAsia" w:ascii="宋体" w:hAnsi="宋体" w:eastAsia="宋体" w:cs="宋体"/>
          <w:sz w:val="28"/>
          <w:szCs w:val="28"/>
          <w:highlight w:val="none"/>
        </w:rPr>
        <w:t>，总占地面积为</w:t>
      </w:r>
      <w:r>
        <w:rPr>
          <w:rFonts w:hint="eastAsia" w:ascii="宋体" w:hAnsi="宋体" w:eastAsia="宋体" w:cs="宋体"/>
          <w:sz w:val="28"/>
          <w:szCs w:val="28"/>
          <w:highlight w:val="none"/>
          <w:lang w:val="en-US" w:eastAsia="zh-CN"/>
        </w:rPr>
        <w:t>116.62</w:t>
      </w:r>
      <w:r>
        <w:rPr>
          <w:rFonts w:hint="eastAsia" w:ascii="宋体" w:hAnsi="宋体" w:eastAsia="宋体" w:cs="宋体"/>
          <w:sz w:val="28"/>
          <w:szCs w:val="28"/>
          <w:highlight w:val="none"/>
        </w:rPr>
        <w:t>万㎡，总空地硬化面积</w:t>
      </w:r>
      <w:r>
        <w:rPr>
          <w:rFonts w:hint="eastAsia" w:ascii="宋体" w:hAnsi="宋体" w:eastAsia="宋体" w:cs="宋体"/>
          <w:sz w:val="28"/>
          <w:szCs w:val="28"/>
          <w:highlight w:val="none"/>
          <w:lang w:val="en-US" w:eastAsia="zh-CN"/>
        </w:rPr>
        <w:t>23.64</w:t>
      </w:r>
      <w:r>
        <w:rPr>
          <w:rFonts w:hint="eastAsia" w:ascii="宋体" w:hAnsi="宋体" w:eastAsia="宋体" w:cs="宋体"/>
          <w:sz w:val="28"/>
          <w:szCs w:val="28"/>
          <w:highlight w:val="none"/>
        </w:rPr>
        <w:t>万㎡，总建筑面积2.48万㎡。</w:t>
      </w:r>
    </w:p>
    <w:p w14:paraId="250099E7">
      <w:pPr>
        <w:spacing w:line="360" w:lineRule="auto"/>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学校：</w:t>
      </w:r>
      <w:r>
        <w:rPr>
          <w:rFonts w:hint="eastAsia" w:ascii="宋体" w:hAnsi="宋体" w:eastAsia="宋体" w:cs="宋体"/>
          <w:sz w:val="28"/>
          <w:szCs w:val="28"/>
          <w:highlight w:val="none"/>
        </w:rPr>
        <w:t>魏县中心城区内，现状学校共有</w:t>
      </w:r>
      <w:r>
        <w:rPr>
          <w:rFonts w:hint="eastAsia" w:ascii="宋体" w:hAnsi="宋体" w:eastAsia="宋体" w:cs="宋体"/>
          <w:sz w:val="28"/>
          <w:szCs w:val="28"/>
          <w:highlight w:val="none"/>
          <w:lang w:val="en-US" w:eastAsia="zh-CN"/>
        </w:rPr>
        <w:t>20</w:t>
      </w:r>
      <w:r>
        <w:rPr>
          <w:rFonts w:hint="eastAsia" w:ascii="宋体" w:hAnsi="宋体" w:eastAsia="宋体" w:cs="宋体"/>
          <w:sz w:val="28"/>
          <w:szCs w:val="28"/>
          <w:highlight w:val="none"/>
        </w:rPr>
        <w:t>处，总占地面积为</w:t>
      </w:r>
      <w:r>
        <w:rPr>
          <w:rFonts w:hint="eastAsia" w:ascii="宋体" w:hAnsi="宋体" w:eastAsia="宋体" w:cs="宋体"/>
          <w:sz w:val="28"/>
          <w:szCs w:val="28"/>
          <w:highlight w:val="none"/>
          <w:lang w:val="en-US" w:eastAsia="zh-CN"/>
        </w:rPr>
        <w:t>63.60</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，总空地硬化面积</w:t>
      </w:r>
      <w:r>
        <w:rPr>
          <w:rFonts w:hint="eastAsia" w:ascii="宋体" w:hAnsi="宋体" w:eastAsia="宋体" w:cs="宋体"/>
          <w:sz w:val="28"/>
          <w:szCs w:val="28"/>
          <w:highlight w:val="none"/>
          <w:lang w:val="en-US" w:eastAsia="zh-CN"/>
        </w:rPr>
        <w:t>32.86</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总建筑面积52.73</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。其中小学8</w:t>
      </w:r>
      <w:r>
        <w:rPr>
          <w:rFonts w:hint="eastAsia" w:ascii="宋体" w:hAnsi="宋体" w:eastAsia="宋体" w:cs="宋体"/>
          <w:sz w:val="28"/>
          <w:szCs w:val="28"/>
          <w:highlight w:val="none"/>
          <w:lang w:val="en-US" w:eastAsia="zh-CN"/>
        </w:rPr>
        <w:t>处</w:t>
      </w:r>
      <w:r>
        <w:rPr>
          <w:rFonts w:hint="eastAsia" w:ascii="宋体" w:hAnsi="宋体" w:eastAsia="宋体" w:cs="宋体"/>
          <w:sz w:val="28"/>
          <w:szCs w:val="28"/>
          <w:highlight w:val="none"/>
        </w:rPr>
        <w:t>，总占地面积为</w:t>
      </w:r>
      <w:r>
        <w:rPr>
          <w:rFonts w:hint="eastAsia" w:ascii="宋体" w:hAnsi="宋体" w:eastAsia="宋体" w:cs="宋体"/>
          <w:sz w:val="28"/>
          <w:szCs w:val="28"/>
          <w:highlight w:val="none"/>
          <w:lang w:val="en-US" w:eastAsia="zh-CN"/>
        </w:rPr>
        <w:t>8.22</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，空地硬化面积</w:t>
      </w:r>
      <w:r>
        <w:rPr>
          <w:rFonts w:hint="eastAsia" w:ascii="宋体" w:hAnsi="宋体" w:eastAsia="宋体" w:cs="宋体"/>
          <w:sz w:val="28"/>
          <w:szCs w:val="28"/>
          <w:highlight w:val="none"/>
          <w:lang w:val="en-US" w:eastAsia="zh-CN"/>
        </w:rPr>
        <w:t>4.41</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建筑面积7.60</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；现状中学</w:t>
      </w:r>
      <w:r>
        <w:rPr>
          <w:rFonts w:hint="eastAsia" w:ascii="宋体" w:hAnsi="宋体" w:eastAsia="宋体" w:cs="宋体"/>
          <w:sz w:val="28"/>
          <w:szCs w:val="28"/>
          <w:highlight w:val="none"/>
          <w:lang w:val="en-US" w:eastAsia="zh-CN"/>
        </w:rPr>
        <w:t>10处</w:t>
      </w:r>
      <w:r>
        <w:rPr>
          <w:rFonts w:hint="eastAsia" w:ascii="宋体" w:hAnsi="宋体" w:eastAsia="宋体" w:cs="宋体"/>
          <w:sz w:val="28"/>
          <w:szCs w:val="28"/>
          <w:highlight w:val="none"/>
        </w:rPr>
        <w:t>，总占地面积为</w:t>
      </w:r>
      <w:r>
        <w:rPr>
          <w:rFonts w:hint="eastAsia" w:ascii="宋体" w:hAnsi="宋体" w:eastAsia="宋体" w:cs="宋体"/>
          <w:sz w:val="28"/>
          <w:szCs w:val="28"/>
          <w:highlight w:val="none"/>
          <w:lang w:val="en-US" w:eastAsia="zh-CN"/>
        </w:rPr>
        <w:t>50.20</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，空地硬化面积</w:t>
      </w:r>
      <w:r>
        <w:rPr>
          <w:rFonts w:hint="eastAsia" w:ascii="宋体" w:hAnsi="宋体" w:eastAsia="宋体" w:cs="宋体"/>
          <w:sz w:val="28"/>
          <w:szCs w:val="28"/>
          <w:highlight w:val="none"/>
          <w:lang w:val="en-US" w:eastAsia="zh-CN"/>
        </w:rPr>
        <w:t>25.02</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建筑面积36.83</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职教1处，</w:t>
      </w:r>
      <w:r>
        <w:rPr>
          <w:rFonts w:hint="eastAsia" w:ascii="宋体" w:hAnsi="宋体" w:eastAsia="宋体" w:cs="宋体"/>
          <w:sz w:val="28"/>
          <w:szCs w:val="28"/>
          <w:highlight w:val="none"/>
        </w:rPr>
        <w:t>总占地面积为</w:t>
      </w:r>
      <w:r>
        <w:rPr>
          <w:rFonts w:hint="eastAsia" w:ascii="宋体" w:hAnsi="宋体" w:eastAsia="宋体" w:cs="宋体"/>
          <w:sz w:val="28"/>
          <w:szCs w:val="28"/>
          <w:highlight w:val="none"/>
          <w:lang w:val="en-US" w:eastAsia="zh-CN"/>
        </w:rPr>
        <w:t>2.69</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，空地硬化面积</w:t>
      </w:r>
      <w:r>
        <w:rPr>
          <w:rFonts w:hint="eastAsia" w:ascii="宋体" w:hAnsi="宋体" w:eastAsia="宋体" w:cs="宋体"/>
          <w:sz w:val="28"/>
          <w:szCs w:val="28"/>
          <w:highlight w:val="none"/>
          <w:lang w:val="en-US" w:eastAsia="zh-CN"/>
        </w:rPr>
        <w:t>1.58</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建筑面积3.50</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党校1处，</w:t>
      </w:r>
      <w:r>
        <w:rPr>
          <w:rFonts w:hint="eastAsia" w:ascii="宋体" w:hAnsi="宋体" w:eastAsia="宋体" w:cs="宋体"/>
          <w:sz w:val="28"/>
          <w:szCs w:val="28"/>
          <w:highlight w:val="none"/>
        </w:rPr>
        <w:t>总占地面积为</w:t>
      </w:r>
      <w:r>
        <w:rPr>
          <w:rFonts w:hint="eastAsia" w:ascii="宋体" w:hAnsi="宋体" w:eastAsia="宋体" w:cs="宋体"/>
          <w:sz w:val="28"/>
          <w:szCs w:val="28"/>
          <w:highlight w:val="none"/>
          <w:lang w:val="en-US" w:eastAsia="zh-CN"/>
        </w:rPr>
        <w:t>2.48</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，空地硬化面积</w:t>
      </w:r>
      <w:r>
        <w:rPr>
          <w:rFonts w:hint="eastAsia" w:ascii="宋体" w:hAnsi="宋体" w:eastAsia="宋体" w:cs="宋体"/>
          <w:sz w:val="28"/>
          <w:szCs w:val="28"/>
          <w:highlight w:val="none"/>
          <w:lang w:val="en-US" w:eastAsia="zh-CN"/>
        </w:rPr>
        <w:t>1.85</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建筑面积4.80</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w:t>
      </w:r>
    </w:p>
    <w:p w14:paraId="0C36B134">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体育场馆</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魏县中心城区内，现状体育场馆1</w:t>
      </w:r>
      <w:r>
        <w:rPr>
          <w:rFonts w:hint="eastAsia" w:ascii="宋体" w:hAnsi="宋体" w:eastAsia="宋体" w:cs="宋体"/>
          <w:sz w:val="28"/>
          <w:szCs w:val="28"/>
          <w:highlight w:val="none"/>
          <w:lang w:val="en-US" w:eastAsia="zh-CN"/>
        </w:rPr>
        <w:t>处</w:t>
      </w:r>
      <w:r>
        <w:rPr>
          <w:rFonts w:hint="eastAsia" w:ascii="宋体" w:hAnsi="宋体" w:eastAsia="宋体" w:cs="宋体"/>
          <w:sz w:val="28"/>
          <w:szCs w:val="28"/>
          <w:highlight w:val="none"/>
        </w:rPr>
        <w:t>，总占地面积为</w:t>
      </w:r>
      <w:r>
        <w:rPr>
          <w:rFonts w:hint="eastAsia" w:ascii="宋体" w:hAnsi="宋体" w:eastAsia="宋体" w:cs="宋体"/>
          <w:sz w:val="28"/>
          <w:szCs w:val="28"/>
          <w:highlight w:val="none"/>
          <w:lang w:val="en-US" w:eastAsia="zh-CN"/>
        </w:rPr>
        <w:t>7.70</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，空地硬化面积为</w:t>
      </w:r>
      <w:r>
        <w:rPr>
          <w:rFonts w:hint="eastAsia" w:ascii="宋体" w:hAnsi="宋体" w:eastAsia="宋体" w:cs="宋体"/>
          <w:sz w:val="28"/>
          <w:szCs w:val="28"/>
          <w:highlight w:val="none"/>
          <w:lang w:val="en-US" w:eastAsia="zh-CN"/>
        </w:rPr>
        <w:t>3.01</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建筑面积4.69</w:t>
      </w:r>
      <w:r>
        <w:rPr>
          <w:rFonts w:hint="eastAsia" w:ascii="宋体" w:hAnsi="宋体" w:eastAsia="宋体" w:cs="宋体"/>
          <w:sz w:val="28"/>
          <w:szCs w:val="28"/>
          <w:highlight w:val="none"/>
        </w:rPr>
        <w:t>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t>
      </w:r>
    </w:p>
    <w:p w14:paraId="09D6DB1E">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文化场馆</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魏县中心城区内，现状文化场馆2处，总占地面积4.91万㎡，</w:t>
      </w:r>
      <w:r>
        <w:rPr>
          <w:rFonts w:hint="eastAsia" w:ascii="宋体" w:hAnsi="宋体" w:eastAsia="宋体" w:cs="宋体"/>
          <w:sz w:val="28"/>
          <w:szCs w:val="28"/>
          <w:highlight w:val="none"/>
          <w:lang w:val="en-US" w:eastAsia="zh-CN"/>
        </w:rPr>
        <w:t>总</w:t>
      </w:r>
      <w:r>
        <w:rPr>
          <w:rFonts w:hint="eastAsia" w:ascii="宋体" w:hAnsi="宋体" w:eastAsia="宋体" w:cs="宋体"/>
          <w:sz w:val="28"/>
          <w:szCs w:val="28"/>
          <w:highlight w:val="none"/>
        </w:rPr>
        <w:t>空地硬化面积为2.45万㎡</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总建筑面积4.50</w:t>
      </w:r>
      <w:r>
        <w:rPr>
          <w:rFonts w:hint="eastAsia" w:ascii="宋体" w:hAnsi="宋体" w:eastAsia="宋体" w:cs="宋体"/>
          <w:sz w:val="28"/>
          <w:szCs w:val="28"/>
          <w:highlight w:val="none"/>
        </w:rPr>
        <w:t>万㎡。</w:t>
      </w:r>
    </w:p>
    <w:p w14:paraId="128D0DC1">
      <w:pPr>
        <w:widowControl w:val="0"/>
        <w:bidi w:val="0"/>
        <w:spacing w:line="360" w:lineRule="auto"/>
        <w:ind w:firstLine="560" w:firstLineChars="200"/>
        <w:jc w:val="both"/>
        <w:rPr>
          <w:rFonts w:ascii="宋体" w:hAnsi="宋体" w:eastAsia="宋体" w:cs="宋体"/>
          <w:kern w:val="2"/>
          <w:sz w:val="28"/>
          <w:szCs w:val="28"/>
          <w:lang w:bidi="ar-SA"/>
        </w:rPr>
      </w:pPr>
      <w:r>
        <w:rPr>
          <w:rFonts w:hint="eastAsia" w:ascii="宋体" w:hAnsi="宋体" w:eastAsia="宋体" w:cs="宋体"/>
          <w:kern w:val="2"/>
          <w:sz w:val="28"/>
          <w:szCs w:val="28"/>
          <w:lang w:val="en-US" w:eastAsia="zh-CN" w:bidi="ar-SA"/>
        </w:rPr>
        <w:t>空间分布：</w:t>
      </w:r>
      <w:r>
        <w:rPr>
          <w:rFonts w:ascii="宋体" w:hAnsi="宋体" w:eastAsia="宋体" w:cs="宋体"/>
          <w:kern w:val="2"/>
          <w:sz w:val="28"/>
          <w:szCs w:val="28"/>
          <w:lang w:bidi="ar-SA"/>
        </w:rPr>
        <w:t>避难所资源主要集中在老城区，</w:t>
      </w:r>
      <w:r>
        <w:rPr>
          <w:rFonts w:hint="eastAsia" w:ascii="宋体" w:hAnsi="宋体" w:eastAsia="宋体" w:cs="宋体"/>
          <w:kern w:val="2"/>
          <w:sz w:val="28"/>
          <w:szCs w:val="28"/>
          <w:lang w:eastAsia="zh-CN" w:bidi="ar-SA"/>
        </w:rPr>
        <w:t>兴源河</w:t>
      </w:r>
      <w:r>
        <w:rPr>
          <w:rFonts w:ascii="宋体" w:hAnsi="宋体" w:eastAsia="宋体" w:cs="宋体"/>
          <w:kern w:val="2"/>
          <w:sz w:val="28"/>
          <w:szCs w:val="28"/>
          <w:lang w:bidi="ar-SA"/>
        </w:rPr>
        <w:t>东部较少。这些资源靠近高等级道路，密度适中，且离医院、消防站近，有利于紧急疏散和救援。</w:t>
      </w:r>
    </w:p>
    <w:p w14:paraId="5A0B32C8">
      <w:pPr>
        <w:widowControl w:val="0"/>
        <w:bidi w:val="0"/>
        <w:spacing w:line="360" w:lineRule="auto"/>
        <w:ind w:firstLine="560" w:firstLineChars="200"/>
        <w:jc w:val="left"/>
        <w:outlineLvl w:val="9"/>
        <w:rPr>
          <w:rFonts w:hint="default" w:ascii="宋体" w:hAnsi="宋体" w:eastAsia="宋体" w:cs="宋体"/>
          <w:color w:val="000000"/>
          <w:sz w:val="28"/>
          <w:szCs w:val="28"/>
          <w:lang w:val="en-US" w:eastAsia="zh-CN"/>
        </w:rPr>
      </w:pPr>
      <w:r>
        <w:rPr>
          <w:rFonts w:hint="eastAsia" w:ascii="宋体" w:hAnsi="宋体" w:eastAsia="宋体" w:cs="宋体"/>
          <w:b w:val="0"/>
          <w:bCs w:val="0"/>
          <w:kern w:val="2"/>
          <w:sz w:val="28"/>
          <w:szCs w:val="28"/>
          <w:lang w:val="en-US" w:eastAsia="zh-CN" w:bidi="ar-SA"/>
        </w:rPr>
        <w:t>规划后备资源：</w:t>
      </w:r>
      <w:r>
        <w:rPr>
          <w:rFonts w:ascii="宋体" w:hAnsi="宋体" w:eastAsia="宋体" w:cs="宋体"/>
          <w:b w:val="0"/>
          <w:bCs w:val="0"/>
          <w:kern w:val="2"/>
          <w:sz w:val="28"/>
          <w:szCs w:val="28"/>
          <w:lang w:bidi="ar-SA"/>
        </w:rPr>
        <w:t>《魏县国土空间总体规划（2021—2035年）》提出新建7个专类公园和职教中心，增加多所学校，为应急避难场所建设提供后备资源，增强魏县防灾减灾能力。</w:t>
      </w:r>
    </w:p>
    <w:p w14:paraId="2AFA4A8B">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39" w:name="_Toc27661"/>
      <w:r>
        <w:rPr>
          <w:rFonts w:hint="eastAsia" w:ascii="宋体" w:hAnsi="宋体" w:eastAsia="宋体" w:cs="宋体"/>
          <w:sz w:val="28"/>
          <w:szCs w:val="21"/>
          <w:lang w:val="en-US" w:eastAsia="zh-CN"/>
        </w:rPr>
        <w:t>适宜性评价</w:t>
      </w:r>
    </w:p>
    <w:p w14:paraId="6D626EDD">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本次规划从安全性、有效性、可用性3个方面对现状避难资源作为应急避难场所的适宜性进行分析。</w:t>
      </w:r>
    </w:p>
    <w:p w14:paraId="14FDFEE6">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安全性：老城区部分避难场所（位于河道两侧）面临洪涝与地震双重风险，需防范洪水倒灌及老旧建筑抗震隐患；新建场馆（如梨乡水城体育中心）按七度设防标准建设，抗震能力较强，但消防重点单位密集区需强化消防联动；人防工程需完善防爆设施与应急通道。</w:t>
      </w:r>
    </w:p>
    <w:p w14:paraId="4962E2AA">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有效性：老城区避难容量可满足现状人口需求，但峰值人口或超容，需通过功能整合（如学校操场与公园联动）提升冗余；新开发区域依托规划新增学校、防洪排涝公园前瞻性预留容量；疏散效率方面，老城区需优化数字化引导系统，新区域因道路等级高疏散条件较好。</w:t>
      </w:r>
    </w:p>
    <w:p w14:paraId="1AD3F505">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可用性：空间分布呈现“北密南疏”特征，老城区资源集中（如魏祠公园），新区域需优先配建（如结合新建学校）；学校、场馆等设施具备“平急转换”潜力，但需制定标准化流程并明确权责。</w:t>
      </w:r>
    </w:p>
    <w:p w14:paraId="018F3B0D">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环境承载力：公园类场所需避免植被遮挡应急通道，室内场所应加强通风采光；新建防洪排涝公园、中医药公园可兼顾生态治理与避难功能，同步配置绿色设施；能源设施（加油站、加气站）与避难场所需保持安全距离（建议≥50米），新建场所应避开油气管道密集区。</w:t>
      </w:r>
    </w:p>
    <w:p w14:paraId="663D272C">
      <w:pPr>
        <w:rPr>
          <w:rFonts w:hint="eastAsia"/>
          <w:lang w:val="en-US" w:eastAsia="zh-CN"/>
        </w:rPr>
      </w:pPr>
    </w:p>
    <w:p w14:paraId="24AC46DF">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现状资源分析</w:t>
      </w:r>
      <w:bookmarkEnd w:id="39"/>
    </w:p>
    <w:p w14:paraId="3915C752">
      <w:pPr>
        <w:widowControl/>
        <w:numPr>
          <w:ilvl w:val="0"/>
          <w:numId w:val="0"/>
        </w:numPr>
        <w:pBdr>
          <w:left w:val="none" w:color="auto" w:sz="0" w:space="0"/>
        </w:pBdr>
        <w:spacing w:line="360" w:lineRule="auto"/>
        <w:ind w:firstLine="560" w:firstLineChars="200"/>
        <w:rPr>
          <w:rFonts w:ascii="宋体" w:hAnsi="宋体" w:eastAsia="宋体" w:cs="宋体"/>
          <w:kern w:val="2"/>
          <w:sz w:val="28"/>
          <w:szCs w:val="28"/>
          <w:lang w:bidi="ar-SA"/>
        </w:rPr>
      </w:pPr>
      <w:r>
        <w:rPr>
          <w:rFonts w:ascii="宋体" w:hAnsi="宋体" w:eastAsia="宋体" w:cs="宋体"/>
          <w:kern w:val="2"/>
          <w:sz w:val="28"/>
          <w:szCs w:val="28"/>
          <w:lang w:bidi="ar-SA"/>
        </w:rPr>
        <w:t>魏县中心城区现有避难资源总面积12</w:t>
      </w:r>
      <w:r>
        <w:rPr>
          <w:rFonts w:hint="eastAsia" w:ascii="宋体" w:hAnsi="宋体" w:eastAsia="宋体" w:cs="宋体"/>
          <w:kern w:val="2"/>
          <w:sz w:val="28"/>
          <w:szCs w:val="28"/>
          <w:lang w:val="en-US" w:eastAsia="zh-CN" w:bidi="ar-SA"/>
        </w:rPr>
        <w:t>3.8</w:t>
      </w:r>
      <w:r>
        <w:rPr>
          <w:rFonts w:ascii="宋体" w:hAnsi="宋体" w:eastAsia="宋体" w:cs="宋体"/>
          <w:kern w:val="2"/>
          <w:sz w:val="28"/>
          <w:szCs w:val="28"/>
          <w:lang w:bidi="ar-SA"/>
        </w:rPr>
        <w:t>8万㎡，人均2㎡，满足20.19万常住人口需求。资源包括学校、公园广场、体育场馆等，学校面积最大且分布均衡；公园广场集中于老城区，需拓展；体育文化场馆在紧急情况下重要。</w:t>
      </w:r>
    </w:p>
    <w:p w14:paraId="0A61F1ED">
      <w:pPr>
        <w:widowControl w:val="0"/>
        <w:bidi w:val="0"/>
        <w:spacing w:line="360" w:lineRule="auto"/>
        <w:ind w:firstLine="560" w:firstLineChars="200"/>
        <w:jc w:val="both"/>
        <w:rPr>
          <w:rFonts w:ascii="宋体" w:hAnsi="宋体" w:eastAsia="宋体" w:cs="宋体"/>
          <w:kern w:val="2"/>
          <w:sz w:val="28"/>
          <w:szCs w:val="28"/>
          <w:lang w:bidi="ar-SA"/>
        </w:rPr>
      </w:pPr>
      <w:r>
        <w:rPr>
          <w:rFonts w:ascii="宋体" w:hAnsi="宋体" w:eastAsia="宋体" w:cs="宋体"/>
          <w:kern w:val="2"/>
          <w:sz w:val="28"/>
          <w:szCs w:val="28"/>
          <w:lang w:bidi="ar-SA"/>
        </w:rPr>
        <w:t>优点：避难资源总量充足，类型多样，总面积12</w:t>
      </w:r>
      <w:r>
        <w:rPr>
          <w:rFonts w:hint="eastAsia" w:ascii="宋体" w:hAnsi="宋体" w:eastAsia="宋体" w:cs="宋体"/>
          <w:kern w:val="2"/>
          <w:sz w:val="28"/>
          <w:szCs w:val="28"/>
          <w:lang w:val="en-US" w:eastAsia="zh-CN" w:bidi="ar-SA"/>
        </w:rPr>
        <w:t>3.8</w:t>
      </w:r>
      <w:r>
        <w:rPr>
          <w:rFonts w:ascii="宋体" w:hAnsi="宋体" w:eastAsia="宋体" w:cs="宋体"/>
          <w:kern w:val="2"/>
          <w:sz w:val="28"/>
          <w:szCs w:val="28"/>
          <w:lang w:bidi="ar-SA"/>
        </w:rPr>
        <w:t>8万㎡，人均2㎡，满足应急需求。学校资源面积大，分布均衡，室内空间可多功能使用，缓解老城区压力。公园广场资源集中于老城区，具备室外避难潜力。</w:t>
      </w:r>
    </w:p>
    <w:p w14:paraId="14545FBE">
      <w:pPr>
        <w:widowControl w:val="0"/>
        <w:bidi w:val="0"/>
        <w:spacing w:line="360" w:lineRule="auto"/>
        <w:ind w:firstLine="560" w:firstLineChars="200"/>
        <w:jc w:val="both"/>
        <w:rPr>
          <w:rFonts w:hint="eastAsia" w:ascii="宋体" w:hAnsi="宋体" w:eastAsia="宋体" w:cs="宋体"/>
          <w:kern w:val="2"/>
          <w:sz w:val="28"/>
          <w:szCs w:val="28"/>
          <w:highlight w:val="none"/>
          <w:lang w:val="en-US" w:eastAsia="zh-CN" w:bidi="ar"/>
        </w:rPr>
      </w:pPr>
      <w:r>
        <w:rPr>
          <w:rFonts w:ascii="宋体" w:hAnsi="宋体" w:eastAsia="宋体" w:cs="宋体"/>
          <w:kern w:val="2"/>
          <w:sz w:val="28"/>
          <w:szCs w:val="28"/>
          <w:lang w:bidi="ar-SA"/>
        </w:rPr>
        <w:t>问题：避难资源空间布局不均，室外容量不足，资源整合效能低。70%资源在老城区，新开发区域服务盲区；硬化空地仅29.</w:t>
      </w:r>
      <w:r>
        <w:rPr>
          <w:rFonts w:hint="eastAsia" w:ascii="宋体" w:hAnsi="宋体" w:eastAsia="宋体" w:cs="宋体"/>
          <w:kern w:val="2"/>
          <w:sz w:val="28"/>
          <w:szCs w:val="28"/>
          <w:lang w:val="en-US" w:eastAsia="zh-CN" w:bidi="ar-SA"/>
        </w:rPr>
        <w:t>1</w:t>
      </w:r>
      <w:r>
        <w:rPr>
          <w:rFonts w:ascii="宋体" w:hAnsi="宋体" w:eastAsia="宋体" w:cs="宋体"/>
          <w:kern w:val="2"/>
          <w:sz w:val="28"/>
          <w:szCs w:val="28"/>
          <w:lang w:bidi="ar-SA"/>
        </w:rPr>
        <w:t>0万㎡，难以应对高峰需求；设施设备标准需提升，功能复合性不足，新区域避难资源建设滞后于人口增长。</w:t>
      </w:r>
    </w:p>
    <w:p w14:paraId="52A38A2E">
      <w:pPr>
        <w:spacing w:line="720" w:lineRule="auto"/>
        <w:jc w:val="center"/>
        <w:outlineLvl w:val="0"/>
        <w:rPr>
          <w:rStyle w:val="16"/>
          <w:rFonts w:hint="eastAsia" w:ascii="宋体" w:hAnsi="宋体" w:eastAsia="宋体" w:cs="宋体"/>
          <w:sz w:val="32"/>
          <w:szCs w:val="32"/>
          <w:lang w:val="en-US" w:eastAsia="zh-CN"/>
        </w:rPr>
      </w:pPr>
      <w:bookmarkStart w:id="40" w:name="_Toc20993"/>
      <w:r>
        <w:rPr>
          <w:rStyle w:val="16"/>
          <w:rFonts w:hint="eastAsia" w:ascii="宋体" w:hAnsi="宋体" w:eastAsia="宋体" w:cs="宋体"/>
          <w:sz w:val="32"/>
          <w:szCs w:val="32"/>
          <w:lang w:val="en-US" w:eastAsia="zh-CN"/>
        </w:rPr>
        <w:t>四、规划目标与指标</w:t>
      </w:r>
      <w:bookmarkEnd w:id="28"/>
      <w:bookmarkEnd w:id="29"/>
      <w:bookmarkEnd w:id="40"/>
    </w:p>
    <w:p w14:paraId="3D695928">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default" w:ascii="宋体" w:hAnsi="宋体" w:eastAsia="宋体" w:cs="宋体"/>
          <w:sz w:val="30"/>
          <w:szCs w:val="30"/>
          <w:lang w:val="en-US" w:eastAsia="zh-CN"/>
        </w:rPr>
      </w:pPr>
      <w:bookmarkStart w:id="41" w:name="_Toc15477"/>
      <w:bookmarkStart w:id="42" w:name="_Toc12298"/>
      <w:r>
        <w:rPr>
          <w:rFonts w:hint="eastAsia" w:ascii="宋体" w:hAnsi="宋体" w:eastAsia="宋体" w:cs="宋体"/>
          <w:sz w:val="30"/>
          <w:szCs w:val="30"/>
          <w:lang w:val="en-US" w:eastAsia="zh-CN"/>
        </w:rPr>
        <w:t>（一）规划目标</w:t>
      </w:r>
      <w:bookmarkEnd w:id="41"/>
      <w:bookmarkEnd w:id="42"/>
    </w:p>
    <w:p w14:paraId="0F8DAF87">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43" w:name="_Toc10867"/>
      <w:bookmarkStart w:id="44" w:name="_Toc10405"/>
      <w:r>
        <w:rPr>
          <w:rStyle w:val="15"/>
          <w:rFonts w:hint="eastAsia" w:ascii="宋体" w:hAnsi="宋体" w:eastAsia="宋体" w:cs="宋体"/>
          <w:b/>
          <w:kern w:val="2"/>
          <w:sz w:val="28"/>
          <w:szCs w:val="21"/>
          <w:lang w:val="en-US" w:eastAsia="zh-CN"/>
        </w:rPr>
        <w:t>规划</w:t>
      </w:r>
      <w:r>
        <w:rPr>
          <w:rFonts w:hint="eastAsia" w:ascii="宋体" w:hAnsi="宋体" w:eastAsia="宋体" w:cs="宋体"/>
          <w:sz w:val="28"/>
          <w:szCs w:val="21"/>
          <w:lang w:val="en-US" w:eastAsia="zh-CN"/>
        </w:rPr>
        <w:t>目标</w:t>
      </w:r>
      <w:bookmarkEnd w:id="43"/>
      <w:bookmarkEnd w:id="44"/>
    </w:p>
    <w:p w14:paraId="7C83E4C1">
      <w:pPr>
        <w:spacing w:line="360" w:lineRule="auto"/>
        <w:ind w:firstLine="560" w:firstLineChars="200"/>
        <w:jc w:val="left"/>
        <w:rPr>
          <w:rFonts w:hint="eastAsia"/>
          <w:lang w:val="en-US" w:eastAsia="zh-CN"/>
        </w:rPr>
      </w:pPr>
      <w:r>
        <w:rPr>
          <w:rFonts w:hint="eastAsia" w:ascii="宋体" w:hAnsi="宋体" w:eastAsia="宋体" w:cs="宋体"/>
          <w:color w:val="000000"/>
          <w:sz w:val="28"/>
          <w:szCs w:val="28"/>
          <w:lang w:val="en-US" w:eastAsia="zh-CN"/>
        </w:rPr>
        <w:t>近期目标：至2025年，依据国土空间总体规划合理布局应急避难场所，初步形成长期—短期—紧急三级应急避难场所布局体系，应急避难场所覆盖范围进一步扩大，综合防灾减灾功能进一步夯实。</w:t>
      </w:r>
    </w:p>
    <w:p w14:paraId="3561073E">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color w:val="000000"/>
          <w:sz w:val="28"/>
          <w:szCs w:val="28"/>
          <w:lang w:val="en-US" w:eastAsia="zh-CN"/>
        </w:rPr>
        <w:t>远期目标：至2035年，布局科学合理、资源统筹共享、功能设施完备、平急综合利用、管理运维规范、与中国式现代化相适应的应急避难场所体系全面建立，满足人口增长形成的避难需求，实现应急避难场所全覆盖，社会应急避难能力水平全面提升</w:t>
      </w:r>
      <w:r>
        <w:rPr>
          <w:rFonts w:hint="eastAsia" w:ascii="宋体" w:hAnsi="宋体" w:eastAsia="宋体" w:cs="宋体"/>
          <w:sz w:val="28"/>
          <w:szCs w:val="28"/>
          <w:highlight w:val="none"/>
          <w:lang w:val="en-US" w:eastAsia="zh-CN"/>
        </w:rPr>
        <w:t>。</w:t>
      </w:r>
    </w:p>
    <w:p w14:paraId="79572EAF">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45" w:name="_Toc13770"/>
      <w:bookmarkStart w:id="46" w:name="_Toc12831"/>
      <w:bookmarkStart w:id="47" w:name="_Toc28951"/>
      <w:r>
        <w:rPr>
          <w:rFonts w:hint="eastAsia" w:ascii="宋体" w:hAnsi="宋体" w:eastAsia="宋体" w:cs="宋体"/>
          <w:sz w:val="30"/>
          <w:szCs w:val="30"/>
          <w:lang w:val="en-US" w:eastAsia="zh-CN"/>
        </w:rPr>
        <w:t>（二）应急避难策略</w:t>
      </w:r>
      <w:bookmarkEnd w:id="45"/>
      <w:bookmarkEnd w:id="46"/>
      <w:bookmarkEnd w:id="47"/>
    </w:p>
    <w:p w14:paraId="2309FE4A">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48" w:name="_Toc14720"/>
      <w:bookmarkStart w:id="49" w:name="_Toc24899"/>
      <w:bookmarkStart w:id="50" w:name="_Toc3372"/>
      <w:r>
        <w:rPr>
          <w:rFonts w:hint="eastAsia" w:ascii="宋体" w:hAnsi="宋体" w:eastAsia="宋体" w:cs="宋体"/>
          <w:sz w:val="28"/>
          <w:szCs w:val="21"/>
          <w:lang w:val="en-US" w:eastAsia="zh-CN"/>
        </w:rPr>
        <w:t>避难策略</w:t>
      </w:r>
      <w:bookmarkEnd w:id="48"/>
      <w:bookmarkEnd w:id="49"/>
    </w:p>
    <w:bookmarkEnd w:id="50"/>
    <w:p w14:paraId="08667793">
      <w:pPr>
        <w:widowControl w:val="0"/>
        <w:bidi w:val="0"/>
        <w:spacing w:line="360" w:lineRule="auto"/>
        <w:ind w:firstLine="560" w:firstLineChars="200"/>
        <w:jc w:val="both"/>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构建完善的应急避难体系：推进应急避难场所新建改造，按国家标准进行标准化建设，建立多部门联合认定机制，评估并完善现有场所管理。推动公共设施制定“平急转换”技术标准，强化应急物资预置与人员驻扎功能。</w:t>
      </w:r>
    </w:p>
    <w:p w14:paraId="46041C82">
      <w:pPr>
        <w:widowControl w:val="0"/>
        <w:bidi w:val="0"/>
        <w:spacing w:line="360" w:lineRule="auto"/>
        <w:ind w:firstLine="560" w:firstLineChars="200"/>
        <w:jc w:val="both"/>
        <w:rPr>
          <w:rFonts w:hint="eastAsia" w:ascii="宋体" w:hAnsi="宋体" w:eastAsia="宋体" w:cs="宋体"/>
          <w:color w:val="000000"/>
          <w:kern w:val="2"/>
          <w:sz w:val="28"/>
          <w:szCs w:val="28"/>
          <w:lang w:eastAsia="zh-CN" w:bidi="ar-SA"/>
        </w:rPr>
      </w:pPr>
      <w:r>
        <w:rPr>
          <w:rFonts w:ascii="宋体" w:hAnsi="宋体" w:eastAsia="宋体" w:cs="宋体"/>
          <w:color w:val="000000"/>
          <w:kern w:val="2"/>
          <w:sz w:val="28"/>
          <w:szCs w:val="28"/>
          <w:lang w:bidi="ar-SA"/>
        </w:rPr>
        <w:t>提升灾害风险监控预警能力：整合多灾种数据构建风险隐患管理系统，升级气象观测智能化水平，建立洪水预测模型。编制自然灾害风险区划图及避险转移路线图，完善环境安全监测预警平台与传染病预警机制，强化三级预案联动响应。</w:t>
      </w:r>
    </w:p>
    <w:p w14:paraId="6311C2F7">
      <w:pPr>
        <w:widowControl w:val="0"/>
        <w:bidi w:val="0"/>
        <w:spacing w:line="360" w:lineRule="auto"/>
        <w:ind w:firstLine="560" w:firstLineChars="200"/>
        <w:jc w:val="both"/>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不同灾害事故转移避险方案</w:t>
      </w:r>
      <w:r>
        <w:rPr>
          <w:rFonts w:hint="eastAsia" w:ascii="宋体" w:hAnsi="宋体" w:eastAsia="宋体" w:cs="宋体"/>
          <w:color w:val="000000"/>
          <w:kern w:val="2"/>
          <w:sz w:val="28"/>
          <w:szCs w:val="28"/>
          <w:lang w:eastAsia="zh-CN" w:bidi="ar-SA"/>
        </w:rPr>
        <w:t>。</w:t>
      </w:r>
    </w:p>
    <w:p w14:paraId="22E4BD15">
      <w:pPr>
        <w:pStyle w:val="17"/>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表</w:t>
      </w:r>
      <w:r>
        <w:rPr>
          <w:rFonts w:hint="eastAsia" w:hAnsi="宋体" w:eastAsia="宋体" w:cs="宋体"/>
          <w:b/>
          <w:bCs/>
          <w:kern w:val="2"/>
          <w:sz w:val="21"/>
          <w:szCs w:val="21"/>
          <w:highlight w:val="none"/>
          <w:lang w:val="en-US" w:eastAsia="zh-CN" w:bidi="ar-SA"/>
        </w:rPr>
        <w:t>4</w:t>
      </w:r>
      <w:r>
        <w:rPr>
          <w:rFonts w:hint="eastAsia" w:ascii="宋体" w:hAnsi="宋体" w:eastAsia="宋体" w:cs="宋体"/>
          <w:b/>
          <w:bCs/>
          <w:kern w:val="2"/>
          <w:sz w:val="21"/>
          <w:szCs w:val="21"/>
          <w:highlight w:val="none"/>
          <w:lang w:val="en-US" w:eastAsia="zh-CN" w:bidi="ar-SA"/>
        </w:rPr>
        <w:t>-1 魏县中心城区各类灾害疏散指引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084"/>
        <w:gridCol w:w="2631"/>
        <w:gridCol w:w="4107"/>
      </w:tblGrid>
      <w:tr w14:paraId="1985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09" w:type="pct"/>
          </w:tcPr>
          <w:p w14:paraId="1058087E">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636" w:type="pct"/>
          </w:tcPr>
          <w:p w14:paraId="796187D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灾害类型</w:t>
            </w:r>
          </w:p>
        </w:tc>
        <w:tc>
          <w:tcPr>
            <w:tcW w:w="1544" w:type="pct"/>
          </w:tcPr>
          <w:p w14:paraId="0846FA0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疏散对象</w:t>
            </w:r>
          </w:p>
        </w:tc>
        <w:tc>
          <w:tcPr>
            <w:tcW w:w="2410" w:type="pct"/>
          </w:tcPr>
          <w:p w14:paraId="08B6FA2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应急避难场所</w:t>
            </w:r>
          </w:p>
        </w:tc>
      </w:tr>
      <w:tr w14:paraId="3488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 w:type="pct"/>
          </w:tcPr>
          <w:p w14:paraId="4C21BAF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636" w:type="pct"/>
          </w:tcPr>
          <w:p w14:paraId="772CE6E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水旱灾害</w:t>
            </w:r>
          </w:p>
        </w:tc>
        <w:tc>
          <w:tcPr>
            <w:tcW w:w="1544" w:type="pct"/>
          </w:tcPr>
          <w:p w14:paraId="68D6088E">
            <w:pPr>
              <w:keepNext w:val="0"/>
              <w:keepLines w:val="0"/>
              <w:pageBreakBefore w:val="0"/>
              <w:widowControl/>
              <w:kinsoku/>
              <w:wordWrap/>
              <w:overflowPunct/>
              <w:topLinePunct w:val="0"/>
              <w:autoSpaceDE/>
              <w:autoSpaceDN/>
              <w:bidi w:val="0"/>
              <w:adjustRightInd/>
              <w:snapToGrid/>
              <w:spacing w:line="312" w:lineRule="auto"/>
              <w:ind w:firstLine="400" w:firstLineChars="20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转移在建房屋建筑工程和市政基础设施工程相关人员、危旧房内居民等易遭台风、暴雨灾害破坏的房屋内的居民。</w:t>
            </w:r>
          </w:p>
        </w:tc>
        <w:tc>
          <w:tcPr>
            <w:tcW w:w="2410" w:type="pct"/>
            <w:vAlign w:val="top"/>
          </w:tcPr>
          <w:p w14:paraId="345CE460">
            <w:pPr>
              <w:keepNext w:val="0"/>
              <w:keepLines w:val="0"/>
              <w:pageBreakBefore w:val="0"/>
              <w:widowControl/>
              <w:kinsoku/>
              <w:wordWrap/>
              <w:overflowPunct/>
              <w:topLinePunct w:val="0"/>
              <w:autoSpaceDE/>
              <w:autoSpaceDN/>
              <w:bidi w:val="0"/>
              <w:adjustRightInd/>
              <w:snapToGrid/>
              <w:spacing w:line="312" w:lineRule="auto"/>
              <w:ind w:firstLine="400" w:firstLineChars="20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主要考虑室内避难场所，且结构坚固、场地地势较高。范围内落实体育场馆作为受灾人员的应急避难场所。可结合学校、公园广场、体育馆等公共设施作应急避难场所。</w:t>
            </w:r>
          </w:p>
        </w:tc>
      </w:tr>
      <w:tr w14:paraId="7828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 w:type="pct"/>
          </w:tcPr>
          <w:p w14:paraId="0E313AC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636" w:type="pct"/>
          </w:tcPr>
          <w:p w14:paraId="6444A038">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地震灾害</w:t>
            </w:r>
          </w:p>
        </w:tc>
        <w:tc>
          <w:tcPr>
            <w:tcW w:w="1544" w:type="pct"/>
          </w:tcPr>
          <w:p w14:paraId="74C1E7ED">
            <w:pPr>
              <w:keepNext w:val="0"/>
              <w:keepLines w:val="0"/>
              <w:pageBreakBefore w:val="0"/>
              <w:widowControl/>
              <w:kinsoku/>
              <w:wordWrap/>
              <w:overflowPunct/>
              <w:topLinePunct w:val="0"/>
              <w:autoSpaceDE/>
              <w:autoSpaceDN/>
              <w:bidi w:val="0"/>
              <w:adjustRightInd/>
              <w:snapToGrid/>
              <w:spacing w:line="312" w:lineRule="auto"/>
              <w:ind w:firstLine="400" w:firstLineChars="20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危旧房、工棚以及其余不设防的建（构）筑物内的人员和其他有可能受到地震灾害威胁的人员。</w:t>
            </w:r>
          </w:p>
        </w:tc>
        <w:tc>
          <w:tcPr>
            <w:tcW w:w="2410" w:type="pct"/>
            <w:vAlign w:val="top"/>
          </w:tcPr>
          <w:p w14:paraId="230257CB">
            <w:pPr>
              <w:keepNext w:val="0"/>
              <w:keepLines w:val="0"/>
              <w:pageBreakBefore w:val="0"/>
              <w:widowControl/>
              <w:kinsoku/>
              <w:wordWrap/>
              <w:overflowPunct/>
              <w:topLinePunct w:val="0"/>
              <w:autoSpaceDE/>
              <w:autoSpaceDN/>
              <w:bidi w:val="0"/>
              <w:adjustRightInd/>
              <w:snapToGrid/>
              <w:spacing w:line="312" w:lineRule="auto"/>
              <w:ind w:firstLine="400" w:firstLineChars="20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主要考虑室外避难场所，能够保证避难人员迅速从灾害现场逃离至安全地带。但需充分考虑避难场所周边地区的建筑密度，场所需在建筑倒塌范围之外。优先选择易搭建临时建筑或帐篷、易于进行救灾活动的平坦、空旷、交通环境好的安全地域，且为避难疏散场所创造必要的治安、卫生和防疫条件。</w:t>
            </w:r>
          </w:p>
        </w:tc>
      </w:tr>
      <w:tr w14:paraId="07C0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 w:type="pct"/>
          </w:tcPr>
          <w:p w14:paraId="031725B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636" w:type="pct"/>
          </w:tcPr>
          <w:p w14:paraId="5206706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火灾</w:t>
            </w:r>
          </w:p>
        </w:tc>
        <w:tc>
          <w:tcPr>
            <w:tcW w:w="1544" w:type="pct"/>
          </w:tcPr>
          <w:p w14:paraId="25EE0E30">
            <w:pPr>
              <w:keepNext w:val="0"/>
              <w:keepLines w:val="0"/>
              <w:pageBreakBefore w:val="0"/>
              <w:widowControl/>
              <w:kinsoku/>
              <w:wordWrap/>
              <w:overflowPunct/>
              <w:topLinePunct w:val="0"/>
              <w:autoSpaceDE/>
              <w:autoSpaceDN/>
              <w:bidi w:val="0"/>
              <w:adjustRightInd/>
              <w:snapToGrid/>
              <w:spacing w:line="312" w:lineRule="auto"/>
              <w:ind w:firstLine="400" w:firstLineChars="20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遭受火灾的建筑物和场所内人员，以及根据火势蔓延趋势判断可能受灾地区的人员。</w:t>
            </w:r>
          </w:p>
        </w:tc>
        <w:tc>
          <w:tcPr>
            <w:tcW w:w="2410" w:type="pct"/>
            <w:vAlign w:val="top"/>
          </w:tcPr>
          <w:p w14:paraId="7C9AC98A">
            <w:pPr>
              <w:keepNext w:val="0"/>
              <w:keepLines w:val="0"/>
              <w:pageBreakBefore w:val="0"/>
              <w:widowControl/>
              <w:kinsoku/>
              <w:wordWrap/>
              <w:overflowPunct/>
              <w:topLinePunct w:val="0"/>
              <w:autoSpaceDE/>
              <w:autoSpaceDN/>
              <w:bidi w:val="0"/>
              <w:adjustRightInd/>
              <w:snapToGrid/>
              <w:spacing w:line="312" w:lineRule="auto"/>
              <w:ind w:firstLine="400" w:firstLineChars="20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主要考虑室外避难场所，能够保证避难人员迅速从灾害现场逃离至安全地带，但需充分考虑避难场所周边地区的建筑密度、火势蔓延趋势及是否存在易燃易爆等危险物，并确保该类用地远离火灾的热辐射。再转移至设施相对齐全的避难场所予以安置。</w:t>
            </w:r>
          </w:p>
        </w:tc>
      </w:tr>
      <w:tr w14:paraId="750E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 w:type="pct"/>
          </w:tcPr>
          <w:p w14:paraId="367CC23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636" w:type="pct"/>
          </w:tcPr>
          <w:p w14:paraId="7590235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突发公共卫生事件（疫情）</w:t>
            </w:r>
          </w:p>
        </w:tc>
        <w:tc>
          <w:tcPr>
            <w:tcW w:w="1544" w:type="pct"/>
          </w:tcPr>
          <w:p w14:paraId="30394494">
            <w:pPr>
              <w:keepNext w:val="0"/>
              <w:keepLines w:val="0"/>
              <w:pageBreakBefore w:val="0"/>
              <w:widowControl/>
              <w:kinsoku/>
              <w:wordWrap/>
              <w:overflowPunct/>
              <w:topLinePunct w:val="0"/>
              <w:autoSpaceDE/>
              <w:autoSpaceDN/>
              <w:bidi w:val="0"/>
              <w:adjustRightInd/>
              <w:snapToGrid/>
              <w:spacing w:line="312" w:lineRule="auto"/>
              <w:ind w:firstLine="400" w:firstLineChars="20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受感染人员和在传染病发生源地可能受到感染的人群。</w:t>
            </w:r>
          </w:p>
        </w:tc>
        <w:tc>
          <w:tcPr>
            <w:tcW w:w="2410" w:type="pct"/>
            <w:vAlign w:val="top"/>
          </w:tcPr>
          <w:p w14:paraId="7A6B0260">
            <w:pPr>
              <w:keepNext w:val="0"/>
              <w:keepLines w:val="0"/>
              <w:pageBreakBefore w:val="0"/>
              <w:widowControl/>
              <w:kinsoku/>
              <w:wordWrap/>
              <w:overflowPunct/>
              <w:topLinePunct w:val="0"/>
              <w:autoSpaceDE/>
              <w:autoSpaceDN/>
              <w:bidi w:val="0"/>
              <w:adjustRightInd/>
              <w:snapToGrid/>
              <w:spacing w:line="312" w:lineRule="auto"/>
              <w:ind w:firstLine="400" w:firstLineChars="20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尽量选择室内避难场所，有必要选择室外避难场所时优先选择易于搭建临时建筑或帐篷、空旷、交通环境好的安全地域。受感染人员疏散至专门医疗机构进行隔离与治疗。其余人员疏散至通风良好，远离传染病发生源，有一定的医疗和防疫条件，方便进行卫生消毒、疫情监测和食品、饮用水的卫生监督，以及继发感染人员及时治疗与隔离。</w:t>
            </w:r>
          </w:p>
        </w:tc>
      </w:tr>
    </w:tbl>
    <w:p w14:paraId="65B38FE3">
      <w:pPr>
        <w:widowControl w:val="0"/>
        <w:bidi w:val="0"/>
        <w:spacing w:line="360" w:lineRule="auto"/>
        <w:ind w:firstLine="560" w:firstLineChars="200"/>
        <w:jc w:val="left"/>
        <w:rPr>
          <w:rFonts w:ascii="宋体" w:hAnsi="宋体" w:eastAsia="宋体" w:cs="宋体"/>
          <w:color w:val="000000"/>
          <w:kern w:val="2"/>
          <w:sz w:val="28"/>
          <w:szCs w:val="28"/>
          <w:lang w:bidi="ar-SA"/>
        </w:rPr>
      </w:pPr>
      <w:bookmarkStart w:id="51" w:name="_Toc24467"/>
      <w:r>
        <w:rPr>
          <w:rFonts w:ascii="宋体" w:hAnsi="宋体" w:eastAsia="宋体" w:cs="宋体"/>
          <w:color w:val="000000"/>
          <w:kern w:val="2"/>
          <w:sz w:val="28"/>
          <w:szCs w:val="28"/>
          <w:lang w:bidi="ar-SA"/>
        </w:rPr>
        <w:t>实施应急避难场所分级管控</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包括年度全覆盖高风险点检查，优化风险评估模型，动态调配资源，完善应急指挥体系。加强日常管理，制定运维制度（含疏散预案备案、设施维护、物资管理），落实标准配置设施设备，确保疏散通道畅通。通过多渠道公示场所信息，定期组织实战演练，鼓励公众参与。</w:t>
      </w:r>
    </w:p>
    <w:p w14:paraId="4C47C670">
      <w:pPr>
        <w:widowControl w:val="0"/>
        <w:bidi w:val="0"/>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ascii="宋体" w:hAnsi="宋体" w:eastAsia="宋体" w:cs="宋体"/>
          <w:color w:val="000000"/>
          <w:kern w:val="2"/>
          <w:sz w:val="28"/>
          <w:szCs w:val="28"/>
          <w:lang w:bidi="ar-SA"/>
        </w:rPr>
        <w:t>完善应急避难场所使用机制</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发布灾害预警或重大事件时，运维单位启动设施安检；受损场所需设警示并上报。安置期间成立指挥部，统筹生活保障、人员登记、医疗治安等事务，提供配套服务。应急结束后有序撤离，清点物资并制定修复方案报政府。</w:t>
      </w:r>
    </w:p>
    <w:p w14:paraId="6FB2CA8C">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52" w:name="_Toc19997"/>
      <w:bookmarkStart w:id="53" w:name="_Toc21354"/>
      <w:r>
        <w:rPr>
          <w:rFonts w:hint="eastAsia" w:ascii="宋体" w:hAnsi="宋体" w:eastAsia="宋体" w:cs="宋体"/>
          <w:sz w:val="30"/>
          <w:szCs w:val="30"/>
          <w:lang w:val="en-US" w:eastAsia="zh-CN"/>
        </w:rPr>
        <w:t>（三）指标体系</w:t>
      </w:r>
      <w:bookmarkEnd w:id="51"/>
      <w:bookmarkEnd w:id="52"/>
      <w:bookmarkEnd w:id="53"/>
    </w:p>
    <w:p w14:paraId="0FF2C16C">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54" w:name="_Toc18466"/>
      <w:bookmarkStart w:id="55" w:name="_Toc3444"/>
      <w:r>
        <w:rPr>
          <w:rFonts w:hint="eastAsia" w:ascii="宋体" w:hAnsi="宋体" w:eastAsia="宋体" w:cs="宋体"/>
          <w:sz w:val="28"/>
          <w:szCs w:val="21"/>
          <w:lang w:val="en-US" w:eastAsia="zh-CN"/>
        </w:rPr>
        <w:t>规划指标</w:t>
      </w:r>
      <w:bookmarkEnd w:id="54"/>
      <w:bookmarkEnd w:id="55"/>
    </w:p>
    <w:p w14:paraId="2749EF8A">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近期指标：规划至2025年，魏县中心城区人口不少于33万人，参考《邯郸市人民政府办公室关于加强应急避难场所建设的意见》的相关要求，规划至2025年，中心城区</w:t>
      </w:r>
      <w:r>
        <w:rPr>
          <w:rFonts w:hint="eastAsia" w:ascii="宋体" w:hAnsi="宋体" w:eastAsia="宋体" w:cs="宋体"/>
          <w:i w:val="0"/>
          <w:iCs w:val="0"/>
          <w:caps w:val="0"/>
          <w:color w:val="000000"/>
          <w:spacing w:val="0"/>
          <w:sz w:val="28"/>
          <w:szCs w:val="28"/>
          <w:u w:val="none"/>
          <w:shd w:val="clear"/>
        </w:rPr>
        <w:t>长期避难人数不低于常住人口的</w:t>
      </w:r>
      <w:r>
        <w:rPr>
          <w:rFonts w:hint="eastAsia" w:ascii="宋体" w:hAnsi="宋体" w:eastAsia="宋体" w:cs="宋体"/>
          <w:i w:val="0"/>
          <w:iCs w:val="0"/>
          <w:caps w:val="0"/>
          <w:color w:val="000000"/>
          <w:spacing w:val="0"/>
          <w:sz w:val="28"/>
          <w:szCs w:val="28"/>
          <w:u w:val="none"/>
          <w:shd w:val="clear"/>
          <w:lang w:val="en-US"/>
        </w:rPr>
        <w:t>5%</w:t>
      </w:r>
      <w:r>
        <w:rPr>
          <w:rFonts w:hint="eastAsia" w:ascii="宋体" w:hAnsi="宋体" w:eastAsia="宋体" w:cs="宋体"/>
          <w:i w:val="0"/>
          <w:iCs w:val="0"/>
          <w:caps w:val="0"/>
          <w:color w:val="000000"/>
          <w:spacing w:val="0"/>
          <w:sz w:val="28"/>
          <w:szCs w:val="28"/>
          <w:u w:val="none"/>
          <w:shd w:val="clear"/>
          <w:lang w:eastAsia="zh-CN"/>
        </w:rPr>
        <w:t>，</w:t>
      </w:r>
      <w:r>
        <w:rPr>
          <w:rFonts w:hint="eastAsia" w:ascii="宋体" w:hAnsi="宋体" w:eastAsia="宋体" w:cs="宋体"/>
          <w:i w:val="0"/>
          <w:iCs w:val="0"/>
          <w:caps w:val="0"/>
          <w:color w:val="000000"/>
          <w:spacing w:val="0"/>
          <w:sz w:val="28"/>
          <w:szCs w:val="28"/>
          <w:u w:val="none"/>
          <w:shd w:val="clear" w:fill="auto"/>
        </w:rPr>
        <w:t>短期避难人数不低于常住人口的</w:t>
      </w:r>
      <w:r>
        <w:rPr>
          <w:rFonts w:hint="eastAsia" w:ascii="宋体" w:hAnsi="宋体" w:eastAsia="宋体" w:cs="宋体"/>
          <w:i w:val="0"/>
          <w:iCs w:val="0"/>
          <w:caps w:val="0"/>
          <w:color w:val="000000"/>
          <w:spacing w:val="0"/>
          <w:sz w:val="28"/>
          <w:szCs w:val="28"/>
          <w:u w:val="none"/>
          <w:shd w:val="clear" w:fill="auto"/>
          <w:lang w:val="en-US"/>
        </w:rPr>
        <w:t>15%</w:t>
      </w:r>
      <w:r>
        <w:rPr>
          <w:rFonts w:hint="eastAsia" w:ascii="宋体" w:hAnsi="宋体" w:eastAsia="宋体" w:cs="宋体"/>
          <w:color w:val="000000"/>
          <w:sz w:val="28"/>
          <w:szCs w:val="28"/>
          <w:lang w:val="en-US" w:eastAsia="zh-CN"/>
        </w:rPr>
        <w:t>。</w:t>
      </w:r>
    </w:p>
    <w:p w14:paraId="52D0C039">
      <w:pPr>
        <w:spacing w:line="360" w:lineRule="auto"/>
        <w:ind w:firstLine="560" w:firstLineChars="200"/>
        <w:jc w:val="left"/>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lang w:val="en-US" w:eastAsia="zh-CN"/>
        </w:rPr>
        <w:t>远期指标：</w:t>
      </w:r>
      <w:r>
        <w:rPr>
          <w:rFonts w:hint="eastAsia" w:ascii="宋体" w:hAnsi="宋体" w:eastAsia="宋体" w:cs="宋体"/>
          <w:i w:val="0"/>
          <w:iCs w:val="0"/>
          <w:caps w:val="0"/>
          <w:color w:val="000000"/>
          <w:spacing w:val="0"/>
          <w:sz w:val="28"/>
          <w:szCs w:val="28"/>
          <w:highlight w:val="none"/>
          <w:shd w:val="clear" w:fill="auto"/>
        </w:rPr>
        <w:t>目前河北省</w:t>
      </w:r>
      <w:r>
        <w:rPr>
          <w:rFonts w:hint="eastAsia" w:ascii="宋体" w:hAnsi="宋体" w:eastAsia="宋体" w:cs="宋体"/>
          <w:i w:val="0"/>
          <w:iCs w:val="0"/>
          <w:caps w:val="0"/>
          <w:color w:val="000000"/>
          <w:spacing w:val="0"/>
          <w:sz w:val="28"/>
          <w:szCs w:val="28"/>
          <w:highlight w:val="none"/>
          <w:shd w:val="clear"/>
          <w:lang w:val="en-US" w:eastAsia="zh-CN"/>
        </w:rPr>
        <w:t>和邯郸市并</w:t>
      </w:r>
      <w:r>
        <w:rPr>
          <w:rFonts w:hint="eastAsia" w:ascii="宋体" w:hAnsi="宋体" w:eastAsia="宋体" w:cs="宋体"/>
          <w:i w:val="0"/>
          <w:iCs w:val="0"/>
          <w:caps w:val="0"/>
          <w:color w:val="000000"/>
          <w:spacing w:val="0"/>
          <w:sz w:val="28"/>
          <w:szCs w:val="28"/>
          <w:highlight w:val="none"/>
          <w:shd w:val="clear" w:fill="auto"/>
        </w:rPr>
        <w:t>没有针对</w:t>
      </w:r>
      <w:r>
        <w:rPr>
          <w:rFonts w:hint="eastAsia" w:ascii="宋体" w:hAnsi="宋体" w:eastAsia="宋体" w:cs="宋体"/>
          <w:i w:val="0"/>
          <w:iCs w:val="0"/>
          <w:caps w:val="0"/>
          <w:color w:val="000000"/>
          <w:spacing w:val="0"/>
          <w:sz w:val="28"/>
          <w:szCs w:val="28"/>
          <w:highlight w:val="none"/>
          <w:shd w:val="clear"/>
          <w:lang w:val="en-US" w:eastAsia="zh-CN"/>
        </w:rPr>
        <w:t>2035</w:t>
      </w:r>
      <w:r>
        <w:rPr>
          <w:rFonts w:hint="eastAsia" w:ascii="宋体" w:hAnsi="宋体" w:eastAsia="宋体" w:cs="宋体"/>
          <w:i w:val="0"/>
          <w:iCs w:val="0"/>
          <w:caps w:val="0"/>
          <w:color w:val="000000"/>
          <w:spacing w:val="0"/>
          <w:sz w:val="28"/>
          <w:szCs w:val="28"/>
          <w:highlight w:val="none"/>
          <w:shd w:val="clear" w:fill="auto"/>
        </w:rPr>
        <w:t>年长期</w:t>
      </w:r>
      <w:r>
        <w:rPr>
          <w:rFonts w:hint="eastAsia" w:ascii="宋体" w:hAnsi="宋体" w:eastAsia="宋体" w:cs="宋体"/>
          <w:i w:val="0"/>
          <w:iCs w:val="0"/>
          <w:caps w:val="0"/>
          <w:color w:val="000000"/>
          <w:spacing w:val="0"/>
          <w:sz w:val="28"/>
          <w:szCs w:val="28"/>
          <w:highlight w:val="none"/>
          <w:shd w:val="clear"/>
          <w:lang w:eastAsia="zh-CN"/>
        </w:rPr>
        <w:t>、</w:t>
      </w:r>
      <w:r>
        <w:rPr>
          <w:rFonts w:hint="eastAsia" w:ascii="宋体" w:hAnsi="宋体" w:eastAsia="宋体" w:cs="宋体"/>
          <w:i w:val="0"/>
          <w:iCs w:val="0"/>
          <w:caps w:val="0"/>
          <w:color w:val="000000"/>
          <w:spacing w:val="0"/>
          <w:sz w:val="28"/>
          <w:szCs w:val="28"/>
          <w:highlight w:val="none"/>
          <w:shd w:val="clear"/>
          <w:lang w:val="en-US" w:eastAsia="zh-CN"/>
        </w:rPr>
        <w:t>短期</w:t>
      </w:r>
      <w:r>
        <w:rPr>
          <w:rFonts w:hint="eastAsia" w:ascii="宋体" w:hAnsi="宋体" w:eastAsia="宋体" w:cs="宋体"/>
          <w:i w:val="0"/>
          <w:iCs w:val="0"/>
          <w:caps w:val="0"/>
          <w:color w:val="000000"/>
          <w:spacing w:val="0"/>
          <w:sz w:val="28"/>
          <w:szCs w:val="28"/>
          <w:highlight w:val="none"/>
          <w:shd w:val="clear" w:fill="auto"/>
        </w:rPr>
        <w:t>避难人数的明确、统一的具体指标，</w:t>
      </w:r>
      <w:r>
        <w:rPr>
          <w:rFonts w:hint="eastAsia" w:ascii="宋体" w:hAnsi="宋体" w:eastAsia="宋体" w:cs="宋体"/>
          <w:i w:val="0"/>
          <w:iCs w:val="0"/>
          <w:caps w:val="0"/>
          <w:color w:val="000000"/>
          <w:spacing w:val="0"/>
          <w:sz w:val="28"/>
          <w:szCs w:val="28"/>
          <w:highlight w:val="none"/>
          <w:shd w:val="clear"/>
          <w:lang w:val="en-US" w:eastAsia="zh-CN"/>
        </w:rPr>
        <w:t>参考相关文件，结合魏县中心城区的具体情况</w:t>
      </w:r>
      <w:r>
        <w:rPr>
          <w:rFonts w:hint="eastAsia" w:ascii="宋体" w:hAnsi="宋体" w:eastAsia="宋体" w:cs="宋体"/>
          <w:color w:val="000000"/>
          <w:sz w:val="28"/>
          <w:szCs w:val="28"/>
          <w:lang w:val="en-US" w:eastAsia="zh-CN"/>
        </w:rPr>
        <w:t>，</w:t>
      </w:r>
      <w:r>
        <w:rPr>
          <w:rFonts w:hint="eastAsia" w:ascii="宋体" w:hAnsi="宋体" w:eastAsia="宋体" w:cs="宋体"/>
          <w:i w:val="0"/>
          <w:iCs w:val="0"/>
          <w:caps w:val="0"/>
          <w:color w:val="000000"/>
          <w:spacing w:val="0"/>
          <w:sz w:val="28"/>
          <w:szCs w:val="28"/>
          <w:highlight w:val="none"/>
          <w:shd w:val="clear"/>
          <w:lang w:val="en-US" w:eastAsia="zh-CN"/>
        </w:rPr>
        <w:t>本次规划至2035年，</w:t>
      </w:r>
      <w:r>
        <w:rPr>
          <w:rFonts w:hint="eastAsia" w:ascii="宋体" w:hAnsi="宋体" w:eastAsia="宋体" w:cs="宋体"/>
          <w:color w:val="000000"/>
          <w:sz w:val="28"/>
          <w:szCs w:val="28"/>
          <w:lang w:val="en-US" w:eastAsia="zh-CN"/>
        </w:rPr>
        <w:t>中心城区</w:t>
      </w:r>
      <w:r>
        <w:rPr>
          <w:rFonts w:hint="eastAsia" w:ascii="宋体" w:hAnsi="宋体" w:eastAsia="宋体" w:cs="宋体"/>
          <w:i w:val="0"/>
          <w:iCs w:val="0"/>
          <w:caps w:val="0"/>
          <w:color w:val="000000"/>
          <w:spacing w:val="0"/>
          <w:sz w:val="28"/>
          <w:szCs w:val="28"/>
          <w:u w:val="none"/>
          <w:shd w:val="clear"/>
        </w:rPr>
        <w:t>长期避难人数不低于常住人口的</w:t>
      </w:r>
      <w:r>
        <w:rPr>
          <w:rFonts w:hint="eastAsia" w:ascii="宋体" w:hAnsi="宋体" w:eastAsia="宋体" w:cs="宋体"/>
          <w:i w:val="0"/>
          <w:iCs w:val="0"/>
          <w:caps w:val="0"/>
          <w:color w:val="000000"/>
          <w:spacing w:val="0"/>
          <w:sz w:val="28"/>
          <w:szCs w:val="28"/>
          <w:u w:val="none"/>
          <w:shd w:val="clear"/>
          <w:lang w:val="en-US" w:eastAsia="zh-CN"/>
        </w:rPr>
        <w:t>30</w:t>
      </w:r>
      <w:r>
        <w:rPr>
          <w:rFonts w:hint="eastAsia" w:ascii="宋体" w:hAnsi="宋体" w:eastAsia="宋体" w:cs="宋体"/>
          <w:i w:val="0"/>
          <w:iCs w:val="0"/>
          <w:caps w:val="0"/>
          <w:color w:val="000000"/>
          <w:spacing w:val="0"/>
          <w:sz w:val="28"/>
          <w:szCs w:val="28"/>
          <w:u w:val="none"/>
          <w:shd w:val="clear"/>
          <w:lang w:val="en-US"/>
        </w:rPr>
        <w:t>%</w:t>
      </w:r>
      <w:r>
        <w:rPr>
          <w:rFonts w:hint="eastAsia" w:ascii="宋体" w:hAnsi="宋体" w:eastAsia="宋体" w:cs="宋体"/>
          <w:i w:val="0"/>
          <w:iCs w:val="0"/>
          <w:caps w:val="0"/>
          <w:color w:val="000000"/>
          <w:spacing w:val="0"/>
          <w:sz w:val="28"/>
          <w:szCs w:val="28"/>
          <w:u w:val="none"/>
          <w:shd w:val="clear"/>
          <w:lang w:eastAsia="zh-CN"/>
        </w:rPr>
        <w:t>，</w:t>
      </w:r>
      <w:r>
        <w:rPr>
          <w:rFonts w:hint="eastAsia" w:ascii="宋体" w:hAnsi="宋体" w:eastAsia="宋体" w:cs="宋体"/>
          <w:i w:val="0"/>
          <w:iCs w:val="0"/>
          <w:caps w:val="0"/>
          <w:color w:val="000000"/>
          <w:spacing w:val="0"/>
          <w:sz w:val="28"/>
          <w:szCs w:val="28"/>
          <w:u w:val="none"/>
          <w:shd w:val="clear" w:fill="auto"/>
        </w:rPr>
        <w:t>短期避难人数不低于常住人口的</w:t>
      </w:r>
      <w:r>
        <w:rPr>
          <w:rFonts w:hint="eastAsia" w:ascii="宋体" w:hAnsi="宋体" w:eastAsia="宋体" w:cs="宋体"/>
          <w:i w:val="0"/>
          <w:iCs w:val="0"/>
          <w:caps w:val="0"/>
          <w:color w:val="000000"/>
          <w:spacing w:val="0"/>
          <w:sz w:val="28"/>
          <w:szCs w:val="28"/>
          <w:u w:val="none"/>
          <w:shd w:val="clear" w:fill="auto"/>
          <w:lang w:val="en-US" w:eastAsia="zh-CN"/>
        </w:rPr>
        <w:t>60</w:t>
      </w:r>
      <w:r>
        <w:rPr>
          <w:rFonts w:hint="eastAsia" w:ascii="宋体" w:hAnsi="宋体" w:eastAsia="宋体" w:cs="宋体"/>
          <w:i w:val="0"/>
          <w:iCs w:val="0"/>
          <w:caps w:val="0"/>
          <w:color w:val="000000"/>
          <w:spacing w:val="0"/>
          <w:sz w:val="28"/>
          <w:szCs w:val="28"/>
          <w:u w:val="none"/>
          <w:shd w:val="clear" w:fill="auto"/>
          <w:lang w:val="en-US"/>
        </w:rPr>
        <w:t>%</w:t>
      </w:r>
      <w:r>
        <w:rPr>
          <w:rFonts w:hint="eastAsia" w:ascii="宋体" w:hAnsi="宋体" w:eastAsia="宋体" w:cs="宋体"/>
          <w:i w:val="0"/>
          <w:iCs w:val="0"/>
          <w:caps w:val="0"/>
          <w:color w:val="000000"/>
          <w:spacing w:val="0"/>
          <w:sz w:val="28"/>
          <w:szCs w:val="28"/>
          <w:u w:val="none"/>
          <w:shd w:val="clear" w:fill="auto"/>
          <w:lang w:val="en-US" w:eastAsia="zh-CN"/>
        </w:rPr>
        <w:t>，</w:t>
      </w:r>
      <w:r>
        <w:rPr>
          <w:rFonts w:hint="eastAsia" w:ascii="宋体" w:hAnsi="宋体" w:eastAsia="宋体" w:cs="宋体"/>
          <w:color w:val="000000"/>
          <w:sz w:val="28"/>
          <w:szCs w:val="28"/>
          <w:lang w:val="en-US" w:eastAsia="zh-CN"/>
        </w:rPr>
        <w:t>紧急避难人数达到常住人口的100%。</w:t>
      </w:r>
    </w:p>
    <w:p w14:paraId="03DB4824">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56" w:name="_Toc3808"/>
      <w:bookmarkStart w:id="57" w:name="_Toc8086"/>
      <w:r>
        <w:rPr>
          <w:rFonts w:hint="eastAsia" w:ascii="宋体" w:hAnsi="宋体" w:eastAsia="宋体" w:cs="宋体"/>
          <w:sz w:val="28"/>
          <w:szCs w:val="21"/>
          <w:lang w:val="en-US" w:eastAsia="zh-CN"/>
        </w:rPr>
        <w:t>场所分类指标</w:t>
      </w:r>
      <w:bookmarkEnd w:id="56"/>
      <w:bookmarkEnd w:id="57"/>
    </w:p>
    <w:p w14:paraId="5347898B">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长期避难场所服务半径为5km，人均有效避难面积不小于2.5㎡。</w:t>
      </w:r>
    </w:p>
    <w:p w14:paraId="47F29465">
      <w:pPr>
        <w:spacing w:line="360" w:lineRule="auto"/>
        <w:ind w:firstLine="560" w:firstLineChars="20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短期避难场所服务半径为2.5km，人均有效避难面积不小于2㎡。</w:t>
      </w:r>
    </w:p>
    <w:p w14:paraId="01479E0B">
      <w:pPr>
        <w:spacing w:line="360" w:lineRule="auto"/>
        <w:ind w:firstLine="560" w:firstLineChars="20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紧急避难场所服务半径为1km，人均有效避难面积不小于1.5㎡。</w:t>
      </w:r>
    </w:p>
    <w:p w14:paraId="7AA9577F">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58" w:name="_Toc25007"/>
      <w:bookmarkStart w:id="59" w:name="_Toc30891"/>
      <w:r>
        <w:rPr>
          <w:rFonts w:hint="eastAsia" w:ascii="宋体" w:hAnsi="宋体" w:eastAsia="宋体" w:cs="宋体"/>
          <w:sz w:val="28"/>
          <w:szCs w:val="21"/>
          <w:lang w:val="en-US" w:eastAsia="zh-CN"/>
        </w:rPr>
        <w:t>设施配置指标</w:t>
      </w:r>
      <w:bookmarkEnd w:id="58"/>
      <w:bookmarkEnd w:id="59"/>
    </w:p>
    <w:p w14:paraId="48FC1454">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应急宿住设施</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根据避难场所类型和人数，配备帐篷、简易床等，满足基本休息需求。长期场所需舒适设施，紧急场所配备临时简易设施。</w:t>
      </w:r>
    </w:p>
    <w:p w14:paraId="767EE39C">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医疗救治设施</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根据场所规模设置医疗点，配备基本医疗设备和药品。小型场所至少有急救箱、担架等，大型场所设临时医疗站，配备专业设备，满足伤病救治需求。</w:t>
      </w:r>
    </w:p>
    <w:p w14:paraId="7CD6E313">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物资储备设施</w:t>
      </w:r>
      <w:r>
        <w:rPr>
          <w:rFonts w:hint="eastAsia" w:ascii="宋体" w:hAnsi="宋体" w:eastAsia="宋体" w:cs="宋体"/>
          <w:color w:val="000000"/>
          <w:kern w:val="2"/>
          <w:sz w:val="28"/>
          <w:szCs w:val="28"/>
          <w:lang w:eastAsia="zh-CN" w:bidi="ar-SA"/>
        </w:rPr>
        <w:t>：</w:t>
      </w:r>
      <w:r>
        <w:rPr>
          <w:rFonts w:hint="eastAsia" w:ascii="宋体" w:hAnsi="宋体" w:eastAsia="宋体" w:cs="宋体"/>
          <w:color w:val="000000"/>
          <w:kern w:val="2"/>
          <w:sz w:val="28"/>
          <w:szCs w:val="28"/>
          <w:lang w:val="en-US" w:eastAsia="zh-CN" w:bidi="ar-SA"/>
        </w:rPr>
        <w:t>物资储备仓库</w:t>
      </w:r>
      <w:r>
        <w:rPr>
          <w:rFonts w:ascii="宋体" w:hAnsi="宋体" w:eastAsia="宋体" w:cs="宋体"/>
          <w:color w:val="000000"/>
          <w:kern w:val="2"/>
          <w:sz w:val="28"/>
          <w:szCs w:val="28"/>
          <w:lang w:bidi="ar-SA"/>
        </w:rPr>
        <w:t>，储备食品、饮用水、毛毯等生活物资，定期更新，确保物资质量。</w:t>
      </w:r>
    </w:p>
    <w:p w14:paraId="35220292">
      <w:pPr>
        <w:widowControl w:val="0"/>
        <w:bidi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基础设施</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确保供电、供水和排污设施完善。供电配备应急发电或稳定电网；供水连接市政管网，排污建立临时或永久系统，保持环境卫生。</w:t>
      </w:r>
    </w:p>
    <w:p w14:paraId="6E87CC44">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60" w:name="_Toc14101"/>
      <w:bookmarkStart w:id="61" w:name="_Toc15142"/>
      <w:r>
        <w:rPr>
          <w:rFonts w:hint="eastAsia" w:ascii="宋体" w:hAnsi="宋体" w:eastAsia="宋体" w:cs="宋体"/>
          <w:sz w:val="28"/>
          <w:szCs w:val="21"/>
          <w:lang w:val="en-US" w:eastAsia="zh-CN"/>
        </w:rPr>
        <w:t>建设与改造指标</w:t>
      </w:r>
      <w:bookmarkEnd w:id="60"/>
      <w:bookmarkEnd w:id="61"/>
    </w:p>
    <w:p w14:paraId="61A40728">
      <w:pPr>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新建场所标准</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新建应急避难场所需与城乡公共设施、场地空间和住宅小区同步规划、建设、验收和交付，满足国家和地方建设标准，考虑多灾种、跨区域、长时间应急避难需求。</w:t>
      </w:r>
    </w:p>
    <w:p w14:paraId="542474B8">
      <w:pPr>
        <w:widowControl w:val="0"/>
        <w:bidi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改造场所要求</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对功能不足、配置简陋的城镇应急避难场所进行标准化改造，提升服务保障能力。在老旧小区、厂区、街区和城中村改造中，同步完善公共设施或场地空间的应急避难功能。</w:t>
      </w:r>
    </w:p>
    <w:p w14:paraId="336E3889">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62" w:name="_Toc5183"/>
      <w:bookmarkStart w:id="63" w:name="_Toc1609"/>
      <w:r>
        <w:rPr>
          <w:rFonts w:hint="eastAsia" w:ascii="宋体" w:hAnsi="宋体" w:eastAsia="宋体" w:cs="宋体"/>
          <w:sz w:val="28"/>
          <w:szCs w:val="21"/>
          <w:lang w:val="en-US" w:eastAsia="zh-CN"/>
        </w:rPr>
        <w:t>布局合理性指标</w:t>
      </w:r>
      <w:bookmarkEnd w:id="62"/>
      <w:bookmarkEnd w:id="63"/>
    </w:p>
    <w:p w14:paraId="07B9CE0B">
      <w:pPr>
        <w:spacing w:line="360" w:lineRule="auto"/>
        <w:ind w:firstLine="560" w:firstLineChars="200"/>
        <w:jc w:val="left"/>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与人口分布匹配度</w:t>
      </w:r>
      <w:r>
        <w:rPr>
          <w:rFonts w:hint="eastAsia" w:ascii="宋体" w:hAnsi="宋体" w:eastAsia="宋体" w:cs="宋体"/>
          <w:color w:val="000000"/>
          <w:sz w:val="28"/>
          <w:szCs w:val="28"/>
          <w:lang w:val="en-US" w:eastAsia="zh-CN"/>
        </w:rPr>
        <w:t>：</w:t>
      </w:r>
      <w:r>
        <w:rPr>
          <w:rFonts w:hint="default" w:ascii="宋体" w:hAnsi="宋体" w:eastAsia="宋体" w:cs="宋体"/>
          <w:color w:val="000000"/>
          <w:sz w:val="28"/>
          <w:szCs w:val="28"/>
          <w:lang w:val="en-US" w:eastAsia="zh-CN"/>
        </w:rPr>
        <w:t>应急避难场所的布局需与区域人口分布紧密结合，确保各区域人口能够在规定时间内快速到达相应避难场所。</w:t>
      </w:r>
    </w:p>
    <w:p w14:paraId="3317C4F3">
      <w:pPr>
        <w:spacing w:line="360" w:lineRule="auto"/>
        <w:ind w:firstLine="560" w:firstLineChars="200"/>
        <w:jc w:val="left"/>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与风险区域关联性</w:t>
      </w:r>
      <w:r>
        <w:rPr>
          <w:rFonts w:hint="eastAsia" w:ascii="宋体" w:hAnsi="宋体" w:eastAsia="宋体" w:cs="宋体"/>
          <w:color w:val="000000"/>
          <w:sz w:val="28"/>
          <w:szCs w:val="28"/>
          <w:lang w:val="en-US" w:eastAsia="zh-CN"/>
        </w:rPr>
        <w:t>：</w:t>
      </w:r>
      <w:r>
        <w:rPr>
          <w:rFonts w:hint="default" w:ascii="宋体" w:hAnsi="宋体" w:eastAsia="宋体" w:cs="宋体"/>
          <w:color w:val="000000"/>
          <w:sz w:val="28"/>
          <w:szCs w:val="28"/>
          <w:lang w:val="en-US" w:eastAsia="zh-CN"/>
        </w:rPr>
        <w:t>充分考虑当地地理地质环境、气象水文条件等因素，在</w:t>
      </w:r>
      <w:r>
        <w:rPr>
          <w:rFonts w:hint="eastAsia" w:ascii="宋体" w:hAnsi="宋体" w:eastAsia="宋体" w:cs="宋体"/>
          <w:color w:val="000000"/>
          <w:sz w:val="28"/>
          <w:szCs w:val="28"/>
          <w:lang w:val="en-US" w:eastAsia="zh-CN"/>
        </w:rPr>
        <w:t>干旱</w:t>
      </w:r>
      <w:r>
        <w:rPr>
          <w:rFonts w:hint="default" w:ascii="宋体" w:hAnsi="宋体" w:eastAsia="宋体" w:cs="宋体"/>
          <w:color w:val="000000"/>
          <w:sz w:val="28"/>
          <w:szCs w:val="28"/>
          <w:lang w:val="en-US" w:eastAsia="zh-CN"/>
        </w:rPr>
        <w:t>洪涝灾害频发区等</w:t>
      </w:r>
      <w:r>
        <w:rPr>
          <w:rFonts w:hint="eastAsia" w:ascii="宋体" w:hAnsi="宋体" w:eastAsia="宋体" w:cs="宋体"/>
          <w:color w:val="000000"/>
          <w:sz w:val="28"/>
          <w:szCs w:val="28"/>
          <w:lang w:val="en-US" w:eastAsia="zh-CN"/>
        </w:rPr>
        <w:t>中高危险区</w:t>
      </w:r>
      <w:r>
        <w:rPr>
          <w:rFonts w:hint="default" w:ascii="宋体" w:hAnsi="宋体" w:eastAsia="宋体" w:cs="宋体"/>
          <w:color w:val="000000"/>
          <w:sz w:val="28"/>
          <w:szCs w:val="28"/>
          <w:lang w:val="en-US" w:eastAsia="zh-CN"/>
        </w:rPr>
        <w:t>，合理加密应急避难场所布局，提高应对灾害的能力。</w:t>
      </w:r>
    </w:p>
    <w:p w14:paraId="534C34BA">
      <w:pPr>
        <w:spacing w:line="720" w:lineRule="auto"/>
        <w:jc w:val="center"/>
        <w:outlineLvl w:val="0"/>
        <w:rPr>
          <w:rStyle w:val="16"/>
          <w:rFonts w:hint="eastAsia" w:ascii="宋体" w:hAnsi="宋体" w:eastAsia="宋体" w:cs="宋体"/>
          <w:sz w:val="32"/>
          <w:szCs w:val="32"/>
          <w:lang w:val="en-US" w:eastAsia="zh-CN"/>
        </w:rPr>
      </w:pPr>
      <w:bookmarkStart w:id="64" w:name="_Toc30358"/>
      <w:bookmarkStart w:id="65" w:name="_Toc4957"/>
      <w:bookmarkStart w:id="66" w:name="_Toc25008"/>
      <w:r>
        <w:rPr>
          <w:rStyle w:val="16"/>
          <w:rFonts w:hint="eastAsia" w:ascii="宋体" w:hAnsi="宋体" w:eastAsia="宋体" w:cs="宋体"/>
          <w:sz w:val="32"/>
          <w:szCs w:val="32"/>
          <w:lang w:val="en-US" w:eastAsia="zh-CN"/>
        </w:rPr>
        <w:t>五、应急避难场所发展布局规划</w:t>
      </w:r>
      <w:bookmarkEnd w:id="64"/>
      <w:bookmarkEnd w:id="65"/>
      <w:bookmarkEnd w:id="66"/>
    </w:p>
    <w:p w14:paraId="0DBDBF21">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67" w:name="_Toc1567"/>
      <w:bookmarkStart w:id="68" w:name="_Toc21568"/>
      <w:bookmarkStart w:id="69" w:name="_Toc30306"/>
      <w:r>
        <w:rPr>
          <w:rFonts w:hint="eastAsia" w:ascii="宋体" w:hAnsi="宋体" w:eastAsia="宋体" w:cs="宋体"/>
          <w:sz w:val="30"/>
          <w:szCs w:val="30"/>
          <w:lang w:val="en-US" w:eastAsia="zh-CN"/>
        </w:rPr>
        <w:t>（一）分级分类体系</w:t>
      </w:r>
      <w:bookmarkEnd w:id="67"/>
      <w:bookmarkEnd w:id="68"/>
      <w:bookmarkEnd w:id="69"/>
    </w:p>
    <w:p w14:paraId="0E61D6E3">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70" w:name="_Toc1154"/>
      <w:bookmarkStart w:id="71" w:name="_Toc440"/>
      <w:r>
        <w:rPr>
          <w:rFonts w:hint="eastAsia" w:ascii="宋体" w:hAnsi="宋体" w:eastAsia="宋体" w:cs="宋体"/>
          <w:sz w:val="28"/>
          <w:szCs w:val="21"/>
          <w:lang w:val="en-US" w:eastAsia="zh-CN"/>
        </w:rPr>
        <w:t>应急避难场所分级分类</w:t>
      </w:r>
      <w:bookmarkEnd w:id="70"/>
      <w:bookmarkEnd w:id="71"/>
    </w:p>
    <w:p w14:paraId="1F09193F">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应急避难场所建设应遵循总量够用、既有尽用、新建赋能、共建共用和区域协同的原则。按照《应急避难场所 分级及分类》要求，结合魏县实际，规划建设长期、短期和紧急三级避难场所。</w:t>
      </w:r>
    </w:p>
    <w:p w14:paraId="58E1B9A3">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72" w:name="_Toc22830"/>
      <w:bookmarkStart w:id="73" w:name="_Toc26307"/>
      <w:bookmarkStart w:id="74" w:name="_Toc23264"/>
      <w:r>
        <w:rPr>
          <w:rFonts w:hint="eastAsia" w:ascii="宋体" w:hAnsi="宋体" w:eastAsia="宋体" w:cs="宋体"/>
          <w:sz w:val="30"/>
          <w:szCs w:val="30"/>
          <w:lang w:val="en-US" w:eastAsia="zh-CN"/>
        </w:rPr>
        <w:t>（二）应急避难场所发展布局</w:t>
      </w:r>
      <w:bookmarkEnd w:id="72"/>
      <w:bookmarkEnd w:id="73"/>
      <w:bookmarkEnd w:id="74"/>
    </w:p>
    <w:p w14:paraId="3375E299">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75" w:name="_Toc30160"/>
      <w:bookmarkStart w:id="76" w:name="_Toc10045"/>
      <w:r>
        <w:rPr>
          <w:rFonts w:hint="eastAsia" w:ascii="宋体" w:hAnsi="宋体" w:eastAsia="宋体" w:cs="宋体"/>
          <w:sz w:val="28"/>
          <w:szCs w:val="21"/>
          <w:lang w:val="en-US" w:eastAsia="zh-CN"/>
        </w:rPr>
        <w:t>长期避难场所空间布局</w:t>
      </w:r>
      <w:bookmarkEnd w:id="75"/>
      <w:bookmarkEnd w:id="76"/>
    </w:p>
    <w:p w14:paraId="01C308CC">
      <w:pPr>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规划</w:t>
      </w:r>
      <w:r>
        <w:rPr>
          <w:rFonts w:hint="eastAsia" w:ascii="宋体" w:hAnsi="宋体" w:eastAsia="宋体" w:cs="宋体"/>
          <w:color w:val="000000"/>
          <w:kern w:val="2"/>
          <w:sz w:val="28"/>
          <w:szCs w:val="28"/>
          <w:lang w:val="en-US" w:eastAsia="zh-CN" w:bidi="ar-SA"/>
        </w:rPr>
        <w:t>5</w:t>
      </w:r>
      <w:r>
        <w:rPr>
          <w:rFonts w:ascii="宋体" w:hAnsi="宋体" w:eastAsia="宋体" w:cs="宋体"/>
          <w:color w:val="000000"/>
          <w:kern w:val="2"/>
          <w:sz w:val="28"/>
          <w:szCs w:val="28"/>
          <w:lang w:bidi="ar-SA"/>
        </w:rPr>
        <w:t>处长期避难场所：</w:t>
      </w:r>
      <w:r>
        <w:rPr>
          <w:rFonts w:hint="eastAsia" w:ascii="宋体" w:hAnsi="宋体" w:eastAsia="宋体" w:cs="宋体"/>
          <w:color w:val="000000"/>
          <w:sz w:val="28"/>
          <w:szCs w:val="28"/>
          <w:lang w:val="en-US" w:eastAsia="zh-CN"/>
        </w:rPr>
        <w:t>魏祠公园、梨乡公园、魏县第一中学、魏县第三中学和旭日中学</w:t>
      </w:r>
      <w:r>
        <w:rPr>
          <w:rFonts w:ascii="宋体" w:hAnsi="宋体" w:eastAsia="宋体" w:cs="宋体"/>
          <w:color w:val="000000"/>
          <w:kern w:val="2"/>
          <w:sz w:val="28"/>
          <w:szCs w:val="28"/>
          <w:lang w:bidi="ar-SA"/>
        </w:rPr>
        <w:t>，总</w:t>
      </w:r>
      <w:r>
        <w:rPr>
          <w:rFonts w:hint="eastAsia" w:ascii="宋体" w:hAnsi="宋体" w:eastAsia="宋体" w:cs="宋体"/>
          <w:color w:val="000000"/>
          <w:kern w:val="2"/>
          <w:sz w:val="28"/>
          <w:szCs w:val="28"/>
          <w:lang w:val="en-US" w:eastAsia="zh-CN" w:bidi="ar-SA"/>
        </w:rPr>
        <w:t>占地</w:t>
      </w:r>
      <w:r>
        <w:rPr>
          <w:rFonts w:ascii="宋体" w:hAnsi="宋体" w:eastAsia="宋体" w:cs="宋体"/>
          <w:color w:val="000000"/>
          <w:kern w:val="2"/>
          <w:sz w:val="28"/>
          <w:szCs w:val="28"/>
          <w:lang w:bidi="ar-SA"/>
        </w:rPr>
        <w:t>面积</w:t>
      </w:r>
      <w:r>
        <w:rPr>
          <w:rFonts w:hint="eastAsia" w:ascii="宋体" w:hAnsi="宋体" w:eastAsia="宋体" w:cs="宋体"/>
          <w:color w:val="000000"/>
          <w:kern w:val="2"/>
          <w:sz w:val="28"/>
          <w:szCs w:val="28"/>
          <w:lang w:val="en-US" w:eastAsia="zh-CN" w:bidi="ar-SA"/>
        </w:rPr>
        <w:t>86.78</w:t>
      </w:r>
      <w:r>
        <w:rPr>
          <w:rFonts w:ascii="宋体" w:hAnsi="宋体" w:eastAsia="宋体" w:cs="宋体"/>
          <w:color w:val="000000"/>
          <w:kern w:val="2"/>
          <w:sz w:val="28"/>
          <w:szCs w:val="28"/>
          <w:lang w:bidi="ar-SA"/>
        </w:rPr>
        <w:t>万㎡，有效避难面积</w:t>
      </w:r>
      <w:r>
        <w:rPr>
          <w:rFonts w:hint="eastAsia" w:ascii="宋体" w:hAnsi="宋体" w:eastAsia="宋体" w:cs="宋体"/>
          <w:color w:val="000000"/>
          <w:kern w:val="2"/>
          <w:sz w:val="28"/>
          <w:szCs w:val="28"/>
          <w:lang w:val="en-US" w:eastAsia="zh-CN" w:bidi="ar-SA"/>
        </w:rPr>
        <w:t>53.10</w:t>
      </w:r>
      <w:r>
        <w:rPr>
          <w:rFonts w:ascii="宋体" w:hAnsi="宋体" w:eastAsia="宋体" w:cs="宋体"/>
          <w:color w:val="000000"/>
          <w:kern w:val="2"/>
          <w:sz w:val="28"/>
          <w:szCs w:val="28"/>
          <w:lang w:bidi="ar-SA"/>
        </w:rPr>
        <w:t>万㎡，可容纳</w:t>
      </w:r>
      <w:r>
        <w:rPr>
          <w:rFonts w:hint="eastAsia" w:ascii="宋体" w:hAnsi="宋体" w:eastAsia="宋体" w:cs="宋体"/>
          <w:color w:val="000000"/>
          <w:kern w:val="2"/>
          <w:sz w:val="28"/>
          <w:szCs w:val="28"/>
          <w:lang w:val="en-US" w:eastAsia="zh-CN" w:bidi="ar-SA"/>
        </w:rPr>
        <w:t>长期</w:t>
      </w:r>
      <w:r>
        <w:rPr>
          <w:rFonts w:ascii="宋体" w:hAnsi="宋体" w:eastAsia="宋体" w:cs="宋体"/>
          <w:color w:val="000000"/>
          <w:kern w:val="2"/>
          <w:sz w:val="28"/>
          <w:szCs w:val="28"/>
          <w:lang w:bidi="ar-SA"/>
        </w:rPr>
        <w:t>1</w:t>
      </w:r>
      <w:r>
        <w:rPr>
          <w:rFonts w:hint="eastAsia" w:ascii="宋体" w:hAnsi="宋体" w:eastAsia="宋体" w:cs="宋体"/>
          <w:color w:val="000000"/>
          <w:kern w:val="2"/>
          <w:sz w:val="28"/>
          <w:szCs w:val="28"/>
          <w:lang w:val="en-US" w:eastAsia="zh-CN" w:bidi="ar-SA"/>
        </w:rPr>
        <w:t>9.47</w:t>
      </w:r>
      <w:r>
        <w:rPr>
          <w:rFonts w:ascii="宋体" w:hAnsi="宋体" w:eastAsia="宋体" w:cs="宋体"/>
          <w:color w:val="000000"/>
          <w:kern w:val="2"/>
          <w:sz w:val="28"/>
          <w:szCs w:val="28"/>
          <w:lang w:bidi="ar-SA"/>
        </w:rPr>
        <w:t>万人，占远期规划</w:t>
      </w:r>
      <w:r>
        <w:rPr>
          <w:rFonts w:hint="eastAsia" w:ascii="宋体" w:hAnsi="宋体" w:eastAsia="宋体" w:cs="宋体"/>
          <w:color w:val="000000"/>
          <w:kern w:val="2"/>
          <w:sz w:val="28"/>
          <w:szCs w:val="28"/>
          <w:lang w:val="en-US" w:eastAsia="zh-CN" w:bidi="ar-SA"/>
        </w:rPr>
        <w:t>常住</w:t>
      </w:r>
      <w:r>
        <w:rPr>
          <w:rFonts w:ascii="宋体" w:hAnsi="宋体" w:eastAsia="宋体" w:cs="宋体"/>
          <w:color w:val="000000"/>
          <w:kern w:val="2"/>
          <w:sz w:val="28"/>
          <w:szCs w:val="28"/>
          <w:lang w:bidi="ar-SA"/>
        </w:rPr>
        <w:t>人口3</w:t>
      </w:r>
      <w:r>
        <w:rPr>
          <w:rFonts w:hint="eastAsia" w:ascii="宋体" w:hAnsi="宋体" w:eastAsia="宋体" w:cs="宋体"/>
          <w:color w:val="000000"/>
          <w:kern w:val="2"/>
          <w:sz w:val="28"/>
          <w:szCs w:val="28"/>
          <w:lang w:val="en-US" w:eastAsia="zh-CN" w:bidi="ar-SA"/>
        </w:rPr>
        <w:t>8.94</w:t>
      </w:r>
      <w:r>
        <w:rPr>
          <w:rFonts w:ascii="宋体" w:hAnsi="宋体" w:eastAsia="宋体" w:cs="宋体"/>
          <w:color w:val="000000"/>
          <w:kern w:val="2"/>
          <w:sz w:val="28"/>
          <w:szCs w:val="28"/>
          <w:lang w:bidi="ar-SA"/>
        </w:rPr>
        <w:t>%。</w:t>
      </w:r>
      <w:r>
        <w:rPr>
          <w:rFonts w:hint="eastAsia" w:ascii="宋体" w:hAnsi="宋体" w:eastAsia="宋体" w:cs="宋体"/>
          <w:color w:val="000000"/>
          <w:kern w:val="2"/>
          <w:sz w:val="28"/>
          <w:szCs w:val="28"/>
          <w:lang w:val="en-US" w:eastAsia="zh-CN" w:bidi="ar-SA"/>
        </w:rPr>
        <w:t>5</w:t>
      </w:r>
      <w:r>
        <w:rPr>
          <w:rFonts w:ascii="宋体" w:hAnsi="宋体" w:eastAsia="宋体" w:cs="宋体"/>
          <w:color w:val="000000"/>
          <w:kern w:val="2"/>
          <w:sz w:val="28"/>
          <w:szCs w:val="28"/>
          <w:lang w:bidi="ar-SA"/>
        </w:rPr>
        <w:t>处避难场所基于现有设施改造，提升应急服务能力。包括</w:t>
      </w:r>
      <w:r>
        <w:rPr>
          <w:rFonts w:hint="eastAsia" w:ascii="宋体" w:hAnsi="宋体" w:eastAsia="宋体" w:cs="宋体"/>
          <w:color w:val="000000"/>
          <w:kern w:val="2"/>
          <w:sz w:val="28"/>
          <w:szCs w:val="28"/>
          <w:lang w:val="en-US" w:eastAsia="zh-CN" w:bidi="ar-SA"/>
        </w:rPr>
        <w:t>2</w:t>
      </w:r>
      <w:r>
        <w:rPr>
          <w:rFonts w:ascii="宋体" w:hAnsi="宋体" w:eastAsia="宋体" w:cs="宋体"/>
          <w:color w:val="000000"/>
          <w:kern w:val="2"/>
          <w:sz w:val="28"/>
          <w:szCs w:val="28"/>
          <w:lang w:bidi="ar-SA"/>
        </w:rPr>
        <w:t>处室外型和</w:t>
      </w:r>
      <w:r>
        <w:rPr>
          <w:rFonts w:hint="eastAsia" w:ascii="宋体" w:hAnsi="宋体" w:eastAsia="宋体" w:cs="宋体"/>
          <w:color w:val="000000"/>
          <w:kern w:val="2"/>
          <w:sz w:val="28"/>
          <w:szCs w:val="28"/>
          <w:lang w:val="en-US" w:eastAsia="zh-CN" w:bidi="ar-SA"/>
        </w:rPr>
        <w:t>3</w:t>
      </w:r>
      <w:r>
        <w:rPr>
          <w:rFonts w:ascii="宋体" w:hAnsi="宋体" w:eastAsia="宋体" w:cs="宋体"/>
          <w:color w:val="000000"/>
          <w:kern w:val="2"/>
          <w:sz w:val="28"/>
          <w:szCs w:val="28"/>
          <w:lang w:bidi="ar-SA"/>
        </w:rPr>
        <w:t>处室内</w:t>
      </w:r>
      <w:r>
        <w:rPr>
          <w:rFonts w:hint="eastAsia" w:ascii="宋体" w:hAnsi="宋体" w:eastAsia="宋体" w:cs="宋体"/>
          <w:color w:val="000000"/>
          <w:kern w:val="2"/>
          <w:sz w:val="28"/>
          <w:szCs w:val="28"/>
          <w:lang w:eastAsia="zh-CN" w:bidi="ar-SA"/>
        </w:rPr>
        <w:t>（</w:t>
      </w:r>
      <w:r>
        <w:rPr>
          <w:rFonts w:hint="eastAsia" w:ascii="宋体" w:hAnsi="宋体" w:eastAsia="宋体" w:cs="宋体"/>
          <w:color w:val="000000"/>
          <w:kern w:val="2"/>
          <w:sz w:val="28"/>
          <w:szCs w:val="28"/>
          <w:lang w:val="en-US" w:eastAsia="zh-CN" w:bidi="ar-SA"/>
        </w:rPr>
        <w:t>外</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型避难场所，室外避难面积</w:t>
      </w:r>
      <w:r>
        <w:rPr>
          <w:rFonts w:hint="eastAsia" w:ascii="宋体" w:hAnsi="宋体" w:eastAsia="宋体" w:cs="宋体"/>
          <w:color w:val="000000"/>
          <w:kern w:val="2"/>
          <w:sz w:val="28"/>
          <w:szCs w:val="28"/>
          <w:lang w:val="en-US" w:eastAsia="zh-CN" w:bidi="ar-SA"/>
        </w:rPr>
        <w:t>26.71</w:t>
      </w:r>
      <w:r>
        <w:rPr>
          <w:rFonts w:ascii="宋体" w:hAnsi="宋体" w:eastAsia="宋体" w:cs="宋体"/>
          <w:color w:val="000000"/>
          <w:kern w:val="2"/>
          <w:sz w:val="28"/>
          <w:szCs w:val="28"/>
          <w:lang w:bidi="ar-SA"/>
        </w:rPr>
        <w:t>万㎡，可容纳</w:t>
      </w:r>
      <w:r>
        <w:rPr>
          <w:rFonts w:hint="eastAsia" w:ascii="宋体" w:hAnsi="宋体" w:eastAsia="宋体" w:cs="宋体"/>
          <w:color w:val="000000"/>
          <w:kern w:val="2"/>
          <w:sz w:val="28"/>
          <w:szCs w:val="28"/>
          <w:lang w:val="en-US" w:eastAsia="zh-CN" w:bidi="ar-SA"/>
        </w:rPr>
        <w:t>10.68</w:t>
      </w:r>
      <w:r>
        <w:rPr>
          <w:rFonts w:ascii="宋体" w:hAnsi="宋体" w:eastAsia="宋体" w:cs="宋体"/>
          <w:color w:val="000000"/>
          <w:kern w:val="2"/>
          <w:sz w:val="28"/>
          <w:szCs w:val="28"/>
          <w:lang w:bidi="ar-SA"/>
        </w:rPr>
        <w:t>万人；室内避难面积2</w:t>
      </w:r>
      <w:r>
        <w:rPr>
          <w:rFonts w:hint="eastAsia" w:ascii="宋体" w:hAnsi="宋体" w:eastAsia="宋体" w:cs="宋体"/>
          <w:color w:val="000000"/>
          <w:kern w:val="2"/>
          <w:sz w:val="28"/>
          <w:szCs w:val="28"/>
          <w:lang w:val="en-US" w:eastAsia="zh-CN" w:bidi="ar-SA"/>
        </w:rPr>
        <w:t>6.39</w:t>
      </w:r>
      <w:r>
        <w:rPr>
          <w:rFonts w:ascii="宋体" w:hAnsi="宋体" w:eastAsia="宋体" w:cs="宋体"/>
          <w:color w:val="000000"/>
          <w:kern w:val="2"/>
          <w:sz w:val="28"/>
          <w:szCs w:val="28"/>
          <w:lang w:bidi="ar-SA"/>
        </w:rPr>
        <w:t>万㎡，可容纳</w:t>
      </w:r>
      <w:r>
        <w:rPr>
          <w:rFonts w:hint="eastAsia" w:ascii="宋体" w:hAnsi="宋体" w:eastAsia="宋体" w:cs="宋体"/>
          <w:color w:val="000000"/>
          <w:kern w:val="2"/>
          <w:sz w:val="28"/>
          <w:szCs w:val="28"/>
          <w:lang w:val="en-US" w:eastAsia="zh-CN" w:bidi="ar-SA"/>
        </w:rPr>
        <w:t>8.79</w:t>
      </w:r>
      <w:r>
        <w:rPr>
          <w:rFonts w:ascii="宋体" w:hAnsi="宋体" w:eastAsia="宋体" w:cs="宋体"/>
          <w:color w:val="000000"/>
          <w:kern w:val="2"/>
          <w:sz w:val="28"/>
          <w:szCs w:val="28"/>
          <w:lang w:bidi="ar-SA"/>
        </w:rPr>
        <w:t>万人。</w:t>
      </w:r>
    </w:p>
    <w:p w14:paraId="30EF884A">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77" w:name="_Toc9097"/>
      <w:bookmarkStart w:id="78" w:name="_Toc32013"/>
      <w:r>
        <w:rPr>
          <w:rFonts w:hint="eastAsia" w:ascii="宋体" w:hAnsi="宋体" w:eastAsia="宋体" w:cs="宋体"/>
          <w:sz w:val="28"/>
          <w:szCs w:val="21"/>
          <w:lang w:val="en-US" w:eastAsia="zh-CN"/>
        </w:rPr>
        <w:t>短期避难场所空间布局</w:t>
      </w:r>
      <w:bookmarkEnd w:id="77"/>
      <w:bookmarkEnd w:id="78"/>
    </w:p>
    <w:p w14:paraId="75DD0123">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规划10处短期避难场所：景观湖公园、文侯公园、魏州文化艺术中心、魏县第六小学、魏县第二中学、魏县第八中学、德政中学、科教路路北游园</w:t>
      </w:r>
      <w:r>
        <w:rPr>
          <w:rFonts w:hint="eastAsia" w:ascii="宋体" w:hAnsi="宋体" w:eastAsia="宋体" w:cs="宋体"/>
          <w:color w:val="000000"/>
          <w:sz w:val="28"/>
          <w:szCs w:val="28"/>
          <w:highlight w:val="none"/>
          <w:lang w:val="en-US" w:eastAsia="zh-CN"/>
        </w:rPr>
        <w:t>、职教城</w:t>
      </w:r>
      <w:r>
        <w:rPr>
          <w:rFonts w:hint="eastAsia" w:ascii="宋体" w:hAnsi="宋体" w:eastAsia="宋体" w:cs="宋体"/>
          <w:color w:val="000000"/>
          <w:sz w:val="28"/>
          <w:szCs w:val="28"/>
          <w:lang w:val="en-US" w:eastAsia="zh-CN"/>
        </w:rPr>
        <w:t>和贺祥社区广场，总占地面积47.33万㎡，有效避难面积总计23.06万㎡，可容纳短期避难人口11.63万人。长期避难场所可作短期避难场所使用，即短期有效避难面积总计76.16万㎡，可容纳短期避难人口31.30万人，占近期规划常住总人口的62.20%。</w:t>
      </w:r>
    </w:p>
    <w:p w14:paraId="4515FD53">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highlight w:val="none"/>
          <w:lang w:val="en-US" w:eastAsia="zh-CN"/>
        </w:rPr>
        <w:t>职教城作</w:t>
      </w:r>
      <w:r>
        <w:rPr>
          <w:rFonts w:hint="eastAsia" w:ascii="宋体" w:hAnsi="宋体" w:eastAsia="宋体" w:cs="宋体"/>
          <w:color w:val="000000"/>
          <w:sz w:val="28"/>
          <w:szCs w:val="28"/>
          <w:lang w:val="en-US" w:eastAsia="zh-CN"/>
        </w:rPr>
        <w:t>为新建场所，需按照短期避难场所标准进行规划设计与建设，其余场所则是通过标准化改造提升应急避难功能。</w:t>
      </w:r>
      <w:r>
        <w:rPr>
          <w:rFonts w:hint="eastAsia" w:ascii="宋体" w:hAnsi="宋体" w:eastAsia="宋体" w:cs="宋体"/>
          <w:color w:val="000000"/>
          <w:kern w:val="2"/>
          <w:sz w:val="28"/>
          <w:szCs w:val="28"/>
          <w:lang w:val="en-US" w:eastAsia="zh-CN" w:bidi="ar-SA"/>
        </w:rPr>
        <w:t>其中有5</w:t>
      </w:r>
      <w:r>
        <w:rPr>
          <w:rFonts w:ascii="宋体" w:hAnsi="宋体" w:eastAsia="宋体" w:cs="宋体"/>
          <w:color w:val="000000"/>
          <w:kern w:val="2"/>
          <w:sz w:val="28"/>
          <w:szCs w:val="28"/>
          <w:lang w:bidi="ar-SA"/>
        </w:rPr>
        <w:t>处室外型和</w:t>
      </w:r>
      <w:r>
        <w:rPr>
          <w:rFonts w:hint="eastAsia" w:ascii="宋体" w:hAnsi="宋体" w:eastAsia="宋体" w:cs="宋体"/>
          <w:color w:val="000000"/>
          <w:kern w:val="2"/>
          <w:sz w:val="28"/>
          <w:szCs w:val="28"/>
          <w:lang w:val="en-US" w:eastAsia="zh-CN" w:bidi="ar-SA"/>
        </w:rPr>
        <w:t>5</w:t>
      </w:r>
      <w:r>
        <w:rPr>
          <w:rFonts w:ascii="宋体" w:hAnsi="宋体" w:eastAsia="宋体" w:cs="宋体"/>
          <w:color w:val="000000"/>
          <w:kern w:val="2"/>
          <w:sz w:val="28"/>
          <w:szCs w:val="28"/>
          <w:lang w:bidi="ar-SA"/>
        </w:rPr>
        <w:t>处室内</w:t>
      </w:r>
      <w:r>
        <w:rPr>
          <w:rFonts w:hint="eastAsia" w:ascii="宋体" w:hAnsi="宋体" w:eastAsia="宋体" w:cs="宋体"/>
          <w:color w:val="000000"/>
          <w:kern w:val="2"/>
          <w:sz w:val="28"/>
          <w:szCs w:val="28"/>
          <w:lang w:eastAsia="zh-CN" w:bidi="ar-SA"/>
        </w:rPr>
        <w:t>（</w:t>
      </w:r>
      <w:r>
        <w:rPr>
          <w:rFonts w:hint="eastAsia" w:ascii="宋体" w:hAnsi="宋体" w:eastAsia="宋体" w:cs="宋体"/>
          <w:color w:val="000000"/>
          <w:kern w:val="2"/>
          <w:sz w:val="28"/>
          <w:szCs w:val="28"/>
          <w:lang w:val="en-US" w:eastAsia="zh-CN" w:bidi="ar-SA"/>
        </w:rPr>
        <w:t>外</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型避难场所，室外避难面积</w:t>
      </w:r>
      <w:r>
        <w:rPr>
          <w:rFonts w:hint="eastAsia" w:ascii="宋体" w:hAnsi="宋体" w:eastAsia="宋体" w:cs="宋体"/>
          <w:color w:val="000000"/>
          <w:kern w:val="2"/>
          <w:sz w:val="28"/>
          <w:szCs w:val="28"/>
          <w:lang w:val="en-US" w:eastAsia="zh-CN" w:bidi="ar-SA"/>
        </w:rPr>
        <w:t>17.21</w:t>
      </w:r>
      <w:r>
        <w:rPr>
          <w:rFonts w:ascii="宋体" w:hAnsi="宋体" w:eastAsia="宋体" w:cs="宋体"/>
          <w:color w:val="000000"/>
          <w:kern w:val="2"/>
          <w:sz w:val="28"/>
          <w:szCs w:val="28"/>
          <w:lang w:bidi="ar-SA"/>
        </w:rPr>
        <w:t>万㎡，可容纳</w:t>
      </w:r>
      <w:r>
        <w:rPr>
          <w:rFonts w:hint="eastAsia" w:ascii="宋体" w:hAnsi="宋体" w:eastAsia="宋体" w:cs="宋体"/>
          <w:color w:val="000000"/>
          <w:kern w:val="2"/>
          <w:sz w:val="28"/>
          <w:szCs w:val="28"/>
          <w:lang w:val="en-US" w:eastAsia="zh-CN" w:bidi="ar-SA"/>
        </w:rPr>
        <w:t>9.29</w:t>
      </w:r>
      <w:r>
        <w:rPr>
          <w:rFonts w:ascii="宋体" w:hAnsi="宋体" w:eastAsia="宋体" w:cs="宋体"/>
          <w:color w:val="000000"/>
          <w:kern w:val="2"/>
          <w:sz w:val="28"/>
          <w:szCs w:val="28"/>
          <w:lang w:bidi="ar-SA"/>
        </w:rPr>
        <w:t>万人；室内避难面积</w:t>
      </w:r>
      <w:r>
        <w:rPr>
          <w:rFonts w:hint="eastAsia" w:ascii="宋体" w:hAnsi="宋体" w:eastAsia="宋体" w:cs="宋体"/>
          <w:color w:val="000000"/>
          <w:kern w:val="2"/>
          <w:sz w:val="28"/>
          <w:szCs w:val="28"/>
          <w:lang w:val="en-US" w:eastAsia="zh-CN" w:bidi="ar-SA"/>
        </w:rPr>
        <w:t>5.85</w:t>
      </w:r>
      <w:r>
        <w:rPr>
          <w:rFonts w:ascii="宋体" w:hAnsi="宋体" w:eastAsia="宋体" w:cs="宋体"/>
          <w:color w:val="000000"/>
          <w:kern w:val="2"/>
          <w:sz w:val="28"/>
          <w:szCs w:val="28"/>
          <w:lang w:bidi="ar-SA"/>
        </w:rPr>
        <w:t>万㎡，可容纳</w:t>
      </w:r>
      <w:r>
        <w:rPr>
          <w:rFonts w:hint="eastAsia" w:ascii="宋体" w:hAnsi="宋体" w:eastAsia="宋体" w:cs="宋体"/>
          <w:color w:val="000000"/>
          <w:kern w:val="2"/>
          <w:sz w:val="28"/>
          <w:szCs w:val="28"/>
          <w:lang w:val="en-US" w:eastAsia="zh-CN" w:bidi="ar-SA"/>
        </w:rPr>
        <w:t>2.34</w:t>
      </w:r>
      <w:r>
        <w:rPr>
          <w:rFonts w:ascii="宋体" w:hAnsi="宋体" w:eastAsia="宋体" w:cs="宋体"/>
          <w:color w:val="000000"/>
          <w:kern w:val="2"/>
          <w:sz w:val="28"/>
          <w:szCs w:val="28"/>
          <w:lang w:bidi="ar-SA"/>
        </w:rPr>
        <w:t>万人。</w:t>
      </w:r>
    </w:p>
    <w:p w14:paraId="315B5EA7">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79" w:name="_Toc23343"/>
      <w:bookmarkStart w:id="80" w:name="_Toc15709"/>
      <w:r>
        <w:rPr>
          <w:rFonts w:hint="eastAsia" w:ascii="宋体" w:hAnsi="宋体" w:eastAsia="宋体" w:cs="宋体"/>
          <w:sz w:val="28"/>
          <w:szCs w:val="21"/>
          <w:lang w:val="en-US" w:eastAsia="zh-CN"/>
        </w:rPr>
        <w:t>紧急避难场所空间布局</w:t>
      </w:r>
      <w:bookmarkEnd w:id="79"/>
      <w:bookmarkEnd w:id="80"/>
    </w:p>
    <w:p w14:paraId="24EA3075">
      <w:pPr>
        <w:spacing w:line="360" w:lineRule="auto"/>
        <w:ind w:firstLine="560" w:firstLineChars="200"/>
        <w:jc w:val="left"/>
        <w:rPr>
          <w:rFonts w:hint="default" w:ascii="宋体" w:hAnsi="宋体" w:eastAsia="宋体" w:cs="宋体"/>
          <w:color w:val="000000"/>
          <w:sz w:val="28"/>
          <w:szCs w:val="28"/>
          <w:lang w:val="en-US" w:eastAsia="zh-CN"/>
        </w:rPr>
      </w:pPr>
      <w:bookmarkStart w:id="81" w:name="_Toc10905"/>
      <w:r>
        <w:rPr>
          <w:rFonts w:ascii="宋体" w:hAnsi="宋体" w:eastAsia="宋体" w:cs="宋体"/>
          <w:color w:val="000000"/>
          <w:kern w:val="2"/>
          <w:sz w:val="28"/>
          <w:szCs w:val="28"/>
          <w:lang w:bidi="ar-SA"/>
        </w:rPr>
        <w:t>规划了</w:t>
      </w:r>
      <w:r>
        <w:rPr>
          <w:rFonts w:hint="eastAsia" w:ascii="宋体" w:hAnsi="宋体" w:eastAsia="宋体" w:cs="宋体"/>
          <w:color w:val="000000"/>
          <w:kern w:val="2"/>
          <w:sz w:val="28"/>
          <w:szCs w:val="28"/>
          <w:lang w:val="en-US" w:eastAsia="zh-CN" w:bidi="ar-SA"/>
        </w:rPr>
        <w:t>46</w:t>
      </w:r>
      <w:r>
        <w:rPr>
          <w:rFonts w:ascii="宋体" w:hAnsi="宋体" w:eastAsia="宋体" w:cs="宋体"/>
          <w:color w:val="000000"/>
          <w:kern w:val="2"/>
          <w:sz w:val="28"/>
          <w:szCs w:val="28"/>
          <w:lang w:bidi="ar-SA"/>
        </w:rPr>
        <w:t>处紧急避难场所，城镇内</w:t>
      </w:r>
      <w:r>
        <w:rPr>
          <w:rFonts w:hint="eastAsia" w:ascii="宋体" w:hAnsi="宋体" w:eastAsia="宋体" w:cs="宋体"/>
          <w:color w:val="000000"/>
          <w:kern w:val="2"/>
          <w:sz w:val="28"/>
          <w:szCs w:val="28"/>
          <w:lang w:val="en-US" w:eastAsia="zh-CN" w:bidi="ar-SA"/>
        </w:rPr>
        <w:t>23</w:t>
      </w:r>
      <w:r>
        <w:rPr>
          <w:rFonts w:ascii="宋体" w:hAnsi="宋体" w:eastAsia="宋体" w:cs="宋体"/>
          <w:color w:val="000000"/>
          <w:kern w:val="2"/>
          <w:sz w:val="28"/>
          <w:szCs w:val="28"/>
          <w:lang w:bidi="ar-SA"/>
        </w:rPr>
        <w:t>处，总面积</w:t>
      </w:r>
      <w:r>
        <w:rPr>
          <w:rFonts w:hint="eastAsia" w:ascii="宋体" w:hAnsi="宋体" w:eastAsia="宋体" w:cs="宋体"/>
          <w:color w:val="000000"/>
          <w:kern w:val="2"/>
          <w:sz w:val="28"/>
          <w:szCs w:val="28"/>
          <w:lang w:val="en-US" w:eastAsia="zh-CN" w:bidi="ar-SA"/>
        </w:rPr>
        <w:t>90.12</w:t>
      </w:r>
      <w:r>
        <w:rPr>
          <w:rFonts w:ascii="宋体" w:hAnsi="宋体" w:eastAsia="宋体" w:cs="宋体"/>
          <w:color w:val="000000"/>
          <w:kern w:val="2"/>
          <w:sz w:val="28"/>
          <w:szCs w:val="28"/>
          <w:lang w:bidi="ar-SA"/>
        </w:rPr>
        <w:t>万㎡，有效避难面积</w:t>
      </w:r>
      <w:r>
        <w:rPr>
          <w:rFonts w:hint="eastAsia" w:ascii="宋体" w:hAnsi="宋体" w:eastAsia="宋体" w:cs="宋体"/>
          <w:color w:val="000000"/>
          <w:kern w:val="2"/>
          <w:sz w:val="28"/>
          <w:szCs w:val="28"/>
          <w:lang w:val="en-US" w:eastAsia="zh-CN" w:bidi="ar-SA"/>
        </w:rPr>
        <w:t>49.88</w:t>
      </w:r>
      <w:r>
        <w:rPr>
          <w:rFonts w:ascii="宋体" w:hAnsi="宋体" w:eastAsia="宋体" w:cs="宋体"/>
          <w:color w:val="000000"/>
          <w:kern w:val="2"/>
          <w:sz w:val="28"/>
          <w:szCs w:val="28"/>
          <w:lang w:bidi="ar-SA"/>
        </w:rPr>
        <w:t>万㎡，可容纳</w:t>
      </w:r>
      <w:r>
        <w:rPr>
          <w:rFonts w:hint="eastAsia" w:ascii="宋体" w:hAnsi="宋体" w:eastAsia="宋体" w:cs="宋体"/>
          <w:color w:val="000000"/>
          <w:kern w:val="2"/>
          <w:sz w:val="28"/>
          <w:szCs w:val="28"/>
          <w:lang w:val="en-US" w:eastAsia="zh-CN" w:bidi="ar-SA"/>
        </w:rPr>
        <w:t>29.53</w:t>
      </w:r>
      <w:r>
        <w:rPr>
          <w:rFonts w:ascii="宋体" w:hAnsi="宋体" w:eastAsia="宋体" w:cs="宋体"/>
          <w:color w:val="000000"/>
          <w:kern w:val="2"/>
          <w:sz w:val="28"/>
          <w:szCs w:val="28"/>
          <w:lang w:bidi="ar-SA"/>
        </w:rPr>
        <w:t>万人。长期和短期避难场所也可用作紧急避难，总计有效避难面积</w:t>
      </w:r>
      <w:r>
        <w:rPr>
          <w:rFonts w:hint="eastAsia" w:ascii="宋体" w:hAnsi="宋体" w:eastAsia="宋体" w:cs="宋体"/>
          <w:color w:val="000000"/>
          <w:kern w:val="2"/>
          <w:sz w:val="28"/>
          <w:szCs w:val="28"/>
          <w:lang w:bidi="ar-SA"/>
        </w:rPr>
        <w:t>126.04</w:t>
      </w:r>
      <w:r>
        <w:rPr>
          <w:rFonts w:ascii="宋体" w:hAnsi="宋体" w:eastAsia="宋体" w:cs="宋体"/>
          <w:color w:val="000000"/>
          <w:kern w:val="2"/>
          <w:sz w:val="28"/>
          <w:szCs w:val="28"/>
          <w:lang w:bidi="ar-SA"/>
        </w:rPr>
        <w:t>万㎡，</w:t>
      </w:r>
      <w:r>
        <w:rPr>
          <w:rFonts w:hint="eastAsia" w:ascii="宋体" w:hAnsi="宋体" w:eastAsia="宋体" w:cs="宋体"/>
          <w:color w:val="000000"/>
          <w:kern w:val="2"/>
          <w:sz w:val="28"/>
          <w:szCs w:val="28"/>
          <w:lang w:bidi="ar-SA"/>
        </w:rPr>
        <w:t>规划常住50万人的人均应急避难场所面积2.52㎡</w:t>
      </w:r>
      <w:r>
        <w:rPr>
          <w:rFonts w:ascii="宋体" w:hAnsi="宋体" w:eastAsia="宋体" w:cs="宋体"/>
          <w:color w:val="000000"/>
          <w:kern w:val="2"/>
          <w:sz w:val="28"/>
          <w:szCs w:val="28"/>
          <w:lang w:bidi="ar-SA"/>
        </w:rPr>
        <w:t>，满足《魏县国土空间总体规划（2021—2035年）》要求。城镇内</w:t>
      </w:r>
      <w:r>
        <w:rPr>
          <w:rFonts w:hint="eastAsia" w:ascii="宋体" w:hAnsi="宋体" w:eastAsia="宋体" w:cs="宋体"/>
          <w:color w:val="000000"/>
          <w:kern w:val="2"/>
          <w:sz w:val="28"/>
          <w:szCs w:val="28"/>
          <w:lang w:val="en-US" w:eastAsia="zh-CN" w:bidi="ar-SA"/>
        </w:rPr>
        <w:t>23</w:t>
      </w:r>
      <w:r>
        <w:rPr>
          <w:rFonts w:ascii="宋体" w:hAnsi="宋体" w:eastAsia="宋体" w:cs="宋体"/>
          <w:color w:val="000000"/>
          <w:kern w:val="2"/>
          <w:sz w:val="28"/>
          <w:szCs w:val="28"/>
          <w:lang w:bidi="ar-SA"/>
        </w:rPr>
        <w:t>处紧急避难场所中，</w:t>
      </w:r>
      <w:r>
        <w:rPr>
          <w:rFonts w:hint="eastAsia" w:ascii="宋体" w:hAnsi="宋体" w:eastAsia="宋体" w:cs="宋体"/>
          <w:color w:val="000000"/>
          <w:kern w:val="2"/>
          <w:sz w:val="28"/>
          <w:szCs w:val="28"/>
          <w:lang w:val="en-US" w:eastAsia="zh-CN" w:bidi="ar-SA"/>
        </w:rPr>
        <w:t>20</w:t>
      </w:r>
      <w:r>
        <w:rPr>
          <w:rFonts w:ascii="宋体" w:hAnsi="宋体" w:eastAsia="宋体" w:cs="宋体"/>
          <w:color w:val="000000"/>
          <w:kern w:val="2"/>
          <w:sz w:val="28"/>
          <w:szCs w:val="28"/>
          <w:lang w:bidi="ar-SA"/>
        </w:rPr>
        <w:t>处通过现有公园、学校等改造，</w:t>
      </w:r>
      <w:r>
        <w:rPr>
          <w:rFonts w:hint="eastAsia" w:ascii="宋体" w:hAnsi="宋体" w:eastAsia="宋体" w:cs="宋体"/>
          <w:color w:val="000000"/>
          <w:kern w:val="2"/>
          <w:sz w:val="28"/>
          <w:szCs w:val="28"/>
          <w:lang w:val="en-US" w:eastAsia="zh-CN" w:bidi="ar-SA"/>
        </w:rPr>
        <w:t>3</w:t>
      </w:r>
      <w:r>
        <w:rPr>
          <w:rFonts w:ascii="宋体" w:hAnsi="宋体" w:eastAsia="宋体" w:cs="宋体"/>
          <w:color w:val="000000"/>
          <w:kern w:val="2"/>
          <w:sz w:val="28"/>
          <w:szCs w:val="28"/>
          <w:lang w:bidi="ar-SA"/>
        </w:rPr>
        <w:t>处在城市广场绿地新建</w:t>
      </w:r>
      <w:r>
        <w:rPr>
          <w:rFonts w:hint="eastAsia" w:ascii="宋体" w:hAnsi="宋体" w:eastAsia="宋体" w:cs="宋体"/>
          <w:color w:val="000000"/>
          <w:kern w:val="2"/>
          <w:sz w:val="28"/>
          <w:szCs w:val="28"/>
          <w:lang w:eastAsia="zh-CN" w:bidi="ar-SA"/>
        </w:rPr>
        <w:t>；</w:t>
      </w:r>
      <w:r>
        <w:rPr>
          <w:rFonts w:hint="eastAsia" w:ascii="宋体" w:hAnsi="宋体" w:eastAsia="宋体" w:cs="宋体"/>
          <w:color w:val="000000"/>
          <w:kern w:val="2"/>
          <w:sz w:val="28"/>
          <w:szCs w:val="28"/>
          <w:lang w:val="en-US" w:eastAsia="zh-CN" w:bidi="ar-SA"/>
        </w:rPr>
        <w:t>13</w:t>
      </w:r>
      <w:r>
        <w:rPr>
          <w:rFonts w:ascii="宋体" w:hAnsi="宋体" w:eastAsia="宋体" w:cs="宋体"/>
          <w:color w:val="000000"/>
          <w:kern w:val="2"/>
          <w:sz w:val="28"/>
          <w:szCs w:val="28"/>
          <w:lang w:bidi="ar-SA"/>
        </w:rPr>
        <w:t>处为室外型</w:t>
      </w:r>
      <w:r>
        <w:rPr>
          <w:rFonts w:hint="eastAsia" w:ascii="宋体" w:hAnsi="宋体" w:eastAsia="宋体" w:cs="宋体"/>
          <w:color w:val="000000"/>
          <w:kern w:val="2"/>
          <w:sz w:val="28"/>
          <w:szCs w:val="28"/>
          <w:lang w:val="en-US" w:eastAsia="zh-CN" w:bidi="ar-SA"/>
        </w:rPr>
        <w:t>和10</w:t>
      </w:r>
      <w:r>
        <w:rPr>
          <w:rFonts w:ascii="宋体" w:hAnsi="宋体" w:eastAsia="宋体" w:cs="宋体"/>
          <w:color w:val="000000"/>
          <w:kern w:val="2"/>
          <w:sz w:val="28"/>
          <w:szCs w:val="28"/>
          <w:lang w:bidi="ar-SA"/>
        </w:rPr>
        <w:t>处为室内</w:t>
      </w:r>
      <w:r>
        <w:rPr>
          <w:rFonts w:hint="eastAsia" w:ascii="宋体" w:hAnsi="宋体" w:eastAsia="宋体" w:cs="宋体"/>
          <w:color w:val="000000"/>
          <w:kern w:val="2"/>
          <w:sz w:val="28"/>
          <w:szCs w:val="28"/>
          <w:lang w:eastAsia="zh-CN" w:bidi="ar-SA"/>
        </w:rPr>
        <w:t>（</w:t>
      </w:r>
      <w:r>
        <w:rPr>
          <w:rFonts w:hint="eastAsia" w:ascii="宋体" w:hAnsi="宋体" w:eastAsia="宋体" w:cs="宋体"/>
          <w:color w:val="000000"/>
          <w:kern w:val="2"/>
          <w:sz w:val="28"/>
          <w:szCs w:val="28"/>
          <w:lang w:val="en-US" w:eastAsia="zh-CN" w:bidi="ar-SA"/>
        </w:rPr>
        <w:t>外</w:t>
      </w:r>
      <w:r>
        <w:rPr>
          <w:rFonts w:hint="eastAsia" w:ascii="宋体" w:hAnsi="宋体" w:eastAsia="宋体" w:cs="宋体"/>
          <w:color w:val="000000"/>
          <w:kern w:val="2"/>
          <w:sz w:val="28"/>
          <w:szCs w:val="28"/>
          <w:lang w:eastAsia="zh-CN" w:bidi="ar-SA"/>
        </w:rPr>
        <w:t>）</w:t>
      </w:r>
      <w:r>
        <w:rPr>
          <w:rFonts w:ascii="宋体" w:hAnsi="宋体" w:eastAsia="宋体" w:cs="宋体"/>
          <w:color w:val="000000"/>
          <w:kern w:val="2"/>
          <w:sz w:val="28"/>
          <w:szCs w:val="28"/>
          <w:lang w:bidi="ar-SA"/>
        </w:rPr>
        <w:t>型避难场所，室外避难面积</w:t>
      </w:r>
      <w:r>
        <w:rPr>
          <w:rFonts w:hint="eastAsia" w:ascii="宋体" w:hAnsi="宋体" w:eastAsia="宋体" w:cs="宋体"/>
          <w:color w:val="000000"/>
          <w:kern w:val="2"/>
          <w:sz w:val="28"/>
          <w:szCs w:val="28"/>
          <w:lang w:val="en-US" w:eastAsia="zh-CN" w:bidi="ar-SA"/>
        </w:rPr>
        <w:t>27.46</w:t>
      </w:r>
      <w:r>
        <w:rPr>
          <w:rFonts w:ascii="宋体" w:hAnsi="宋体" w:eastAsia="宋体" w:cs="宋体"/>
          <w:color w:val="000000"/>
          <w:kern w:val="2"/>
          <w:sz w:val="28"/>
          <w:szCs w:val="28"/>
          <w:lang w:bidi="ar-SA"/>
        </w:rPr>
        <w:t>万㎡，可容纳</w:t>
      </w:r>
      <w:r>
        <w:rPr>
          <w:rFonts w:hint="eastAsia" w:ascii="宋体" w:hAnsi="宋体" w:eastAsia="宋体" w:cs="宋体"/>
          <w:color w:val="000000"/>
          <w:kern w:val="2"/>
          <w:sz w:val="28"/>
          <w:szCs w:val="28"/>
          <w:lang w:val="en-US" w:eastAsia="zh-CN" w:bidi="ar-SA"/>
        </w:rPr>
        <w:t>18.32</w:t>
      </w:r>
      <w:r>
        <w:rPr>
          <w:rFonts w:ascii="宋体" w:hAnsi="宋体" w:eastAsia="宋体" w:cs="宋体"/>
          <w:color w:val="000000"/>
          <w:kern w:val="2"/>
          <w:sz w:val="28"/>
          <w:szCs w:val="28"/>
          <w:lang w:bidi="ar-SA"/>
        </w:rPr>
        <w:t>万人，室内避难面积</w:t>
      </w:r>
      <w:r>
        <w:rPr>
          <w:rFonts w:hint="eastAsia" w:ascii="宋体" w:hAnsi="宋体" w:eastAsia="宋体" w:cs="宋体"/>
          <w:color w:val="000000"/>
          <w:kern w:val="2"/>
          <w:sz w:val="28"/>
          <w:szCs w:val="28"/>
          <w:lang w:val="en-US" w:eastAsia="zh-CN" w:bidi="ar-SA"/>
        </w:rPr>
        <w:t>22.42</w:t>
      </w:r>
      <w:r>
        <w:rPr>
          <w:rFonts w:ascii="宋体" w:hAnsi="宋体" w:eastAsia="宋体" w:cs="宋体"/>
          <w:color w:val="000000"/>
          <w:kern w:val="2"/>
          <w:sz w:val="28"/>
          <w:szCs w:val="28"/>
          <w:lang w:bidi="ar-SA"/>
        </w:rPr>
        <w:t>万㎡，可容纳</w:t>
      </w:r>
      <w:r>
        <w:rPr>
          <w:rFonts w:hint="eastAsia" w:ascii="宋体" w:hAnsi="宋体" w:eastAsia="宋体" w:cs="宋体"/>
          <w:color w:val="000000"/>
          <w:kern w:val="2"/>
          <w:sz w:val="28"/>
          <w:szCs w:val="28"/>
          <w:lang w:val="en-US" w:eastAsia="zh-CN" w:bidi="ar-SA"/>
        </w:rPr>
        <w:t>11.21</w:t>
      </w:r>
      <w:r>
        <w:rPr>
          <w:rFonts w:ascii="宋体" w:hAnsi="宋体" w:eastAsia="宋体" w:cs="宋体"/>
          <w:color w:val="000000"/>
          <w:kern w:val="2"/>
          <w:sz w:val="28"/>
          <w:szCs w:val="28"/>
          <w:lang w:bidi="ar-SA"/>
        </w:rPr>
        <w:t>万人。</w:t>
      </w:r>
    </w:p>
    <w:p w14:paraId="76096F8B">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城镇开发边界外有23个村庄也需建设紧急避难场所，可依托学校、广场等地建设，但需满足人均应急避难场所面积不低于2㎡的要求。村庄分别为陈庄村、翟小庄村、房小庄村、后西营村、安张庄村、马头村、陆十疃村、河沟村、沙圪塔村、生熟町村、杜二庄村、陈小屯村、大斜街村、小斜街村、连路固村、岸上村、王庄村、刘庄村、浅疃村、郭家堂村、李辛寨村、董河下村、刘河下村。</w:t>
      </w:r>
    </w:p>
    <w:p w14:paraId="65B4F2FB">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82" w:name="_Toc24775"/>
      <w:bookmarkStart w:id="83" w:name="_Toc20174"/>
      <w:r>
        <w:rPr>
          <w:rFonts w:hint="eastAsia" w:ascii="宋体" w:hAnsi="宋体" w:eastAsia="宋体" w:cs="宋体"/>
          <w:sz w:val="30"/>
          <w:szCs w:val="30"/>
          <w:lang w:val="en-US" w:eastAsia="zh-CN"/>
        </w:rPr>
        <w:t>（三）应急通道与相关城乡基础设施</w:t>
      </w:r>
      <w:bookmarkEnd w:id="81"/>
      <w:bookmarkEnd w:id="82"/>
      <w:bookmarkEnd w:id="83"/>
    </w:p>
    <w:p w14:paraId="2E926328">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84" w:name="_Toc22056"/>
      <w:bookmarkStart w:id="85" w:name="_Toc940"/>
      <w:r>
        <w:rPr>
          <w:rFonts w:hint="eastAsia" w:ascii="宋体" w:hAnsi="宋体" w:eastAsia="宋体" w:cs="宋体"/>
          <w:sz w:val="28"/>
          <w:szCs w:val="21"/>
          <w:lang w:val="en-US" w:eastAsia="zh-CN"/>
        </w:rPr>
        <w:t>应急避难场所外疏散道路规划</w:t>
      </w:r>
      <w:bookmarkEnd w:id="84"/>
      <w:bookmarkEnd w:id="85"/>
    </w:p>
    <w:p w14:paraId="1365D050">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应急避难场所外疏散道路的分级：应急避难场所外疏散道路分为救灾干道、疏散主通道、疏散次通道三级。且救援疏散通道属于应急保障基础设施，其应急功能保障级别分别对应为Ⅰ、Ⅱ和Ⅲ级。</w:t>
      </w:r>
    </w:p>
    <w:p w14:paraId="13DE6E11">
      <w:pPr>
        <w:spacing w:line="360" w:lineRule="auto"/>
        <w:ind w:firstLine="422" w:firstLineChars="20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表5-1 魏县中心城区避难疏散通道分级明细表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583"/>
        <w:gridCol w:w="4355"/>
        <w:gridCol w:w="1051"/>
        <w:gridCol w:w="894"/>
      </w:tblGrid>
      <w:tr w14:paraId="0944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72" w:type="pct"/>
            <w:vAlign w:val="center"/>
          </w:tcPr>
          <w:p w14:paraId="1BCDA24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929" w:type="pct"/>
            <w:vAlign w:val="center"/>
          </w:tcPr>
          <w:p w14:paraId="2016A6B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避难疏散通道分级</w:t>
            </w:r>
          </w:p>
        </w:tc>
        <w:tc>
          <w:tcPr>
            <w:tcW w:w="2556" w:type="pct"/>
            <w:vAlign w:val="center"/>
          </w:tcPr>
          <w:p w14:paraId="58C8BAD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功能</w:t>
            </w:r>
          </w:p>
        </w:tc>
        <w:tc>
          <w:tcPr>
            <w:tcW w:w="617" w:type="pct"/>
            <w:vAlign w:val="center"/>
          </w:tcPr>
          <w:p w14:paraId="5F1AA6E8">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应急功能保障级别</w:t>
            </w:r>
          </w:p>
        </w:tc>
        <w:tc>
          <w:tcPr>
            <w:tcW w:w="524" w:type="pct"/>
            <w:vAlign w:val="center"/>
          </w:tcPr>
          <w:p w14:paraId="231B563E">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设防标准</w:t>
            </w:r>
          </w:p>
        </w:tc>
      </w:tr>
      <w:tr w14:paraId="2274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2" w:type="pct"/>
            <w:vAlign w:val="center"/>
          </w:tcPr>
          <w:p w14:paraId="776C8F3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929" w:type="pct"/>
            <w:vAlign w:val="center"/>
          </w:tcPr>
          <w:p w14:paraId="177824EE">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救灾干道</w:t>
            </w:r>
          </w:p>
        </w:tc>
        <w:tc>
          <w:tcPr>
            <w:tcW w:w="2556" w:type="pct"/>
            <w:vAlign w:val="center"/>
          </w:tcPr>
          <w:p w14:paraId="5A56A69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城市进行抗震救灾对内、对外交通的主干道（包括位于救灾干道上的桥梁），连接城市长期避难场所、指挥中心、医疗中心、物资储备中心等设施的城市次干道，构成城市防灾骨干网络</w:t>
            </w:r>
          </w:p>
        </w:tc>
        <w:tc>
          <w:tcPr>
            <w:tcW w:w="617" w:type="pct"/>
            <w:vAlign w:val="center"/>
          </w:tcPr>
          <w:p w14:paraId="33EF108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Ⅰ级</w:t>
            </w:r>
          </w:p>
        </w:tc>
        <w:tc>
          <w:tcPr>
            <w:tcW w:w="524" w:type="pct"/>
            <w:vAlign w:val="center"/>
          </w:tcPr>
          <w:p w14:paraId="7851E7B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重点设防类</w:t>
            </w:r>
          </w:p>
        </w:tc>
      </w:tr>
      <w:tr w14:paraId="1C76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2" w:type="pct"/>
            <w:vAlign w:val="center"/>
          </w:tcPr>
          <w:p w14:paraId="12AEF95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929" w:type="pct"/>
            <w:vAlign w:val="center"/>
          </w:tcPr>
          <w:p w14:paraId="7C497E68">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疏散主通道</w:t>
            </w:r>
          </w:p>
        </w:tc>
        <w:tc>
          <w:tcPr>
            <w:tcW w:w="2556" w:type="pct"/>
            <w:vAlign w:val="center"/>
          </w:tcPr>
          <w:p w14:paraId="7D21B72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连接城市短期避难场所城市医疗设施、大型居住组团或居住区的城市次干道</w:t>
            </w:r>
          </w:p>
        </w:tc>
        <w:tc>
          <w:tcPr>
            <w:tcW w:w="617" w:type="pct"/>
            <w:vAlign w:val="center"/>
          </w:tcPr>
          <w:p w14:paraId="574EC56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Ⅱ级</w:t>
            </w:r>
          </w:p>
        </w:tc>
        <w:tc>
          <w:tcPr>
            <w:tcW w:w="524" w:type="pct"/>
            <w:vAlign w:val="center"/>
          </w:tcPr>
          <w:p w14:paraId="27D7DA5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标准设防类</w:t>
            </w:r>
          </w:p>
        </w:tc>
      </w:tr>
      <w:tr w14:paraId="438C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2" w:type="pct"/>
            <w:vAlign w:val="center"/>
          </w:tcPr>
          <w:p w14:paraId="3E5E1A2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929" w:type="pct"/>
            <w:vAlign w:val="center"/>
          </w:tcPr>
          <w:p w14:paraId="09F99AF0">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疏散次通道</w:t>
            </w:r>
          </w:p>
        </w:tc>
        <w:tc>
          <w:tcPr>
            <w:tcW w:w="2556" w:type="pct"/>
            <w:vAlign w:val="center"/>
          </w:tcPr>
          <w:p w14:paraId="570F717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城市防灾骨干网格内部连接紧急避难场所、居住组团或居住区的城市次干道或城市支路</w:t>
            </w:r>
          </w:p>
        </w:tc>
        <w:tc>
          <w:tcPr>
            <w:tcW w:w="617" w:type="pct"/>
            <w:vAlign w:val="center"/>
          </w:tcPr>
          <w:p w14:paraId="42BC81D0">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Ⅲ级</w:t>
            </w:r>
          </w:p>
        </w:tc>
        <w:tc>
          <w:tcPr>
            <w:tcW w:w="524" w:type="pct"/>
            <w:vAlign w:val="center"/>
          </w:tcPr>
          <w:p w14:paraId="294A911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标准设防类</w:t>
            </w:r>
          </w:p>
        </w:tc>
      </w:tr>
    </w:tbl>
    <w:p w14:paraId="207439AA">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应急避难场所外疏散道路的有效宽度：根据</w:t>
      </w:r>
      <w:r>
        <w:rPr>
          <w:rFonts w:hint="eastAsia" w:ascii="宋体" w:hAnsi="宋体" w:eastAsia="宋体" w:cs="宋体"/>
          <w:i w:val="0"/>
          <w:iCs w:val="0"/>
          <w:caps w:val="0"/>
          <w:color w:val="000000"/>
          <w:spacing w:val="0"/>
          <w:sz w:val="28"/>
          <w:szCs w:val="28"/>
          <w:shd w:val="clear" w:fill="auto"/>
        </w:rPr>
        <w:t>《防灾避难场所设计规范》</w:t>
      </w:r>
      <w:r>
        <w:rPr>
          <w:rFonts w:hint="eastAsia" w:ascii="宋体" w:hAnsi="宋体" w:eastAsia="宋体" w:cs="宋体"/>
          <w:i w:val="0"/>
          <w:iCs w:val="0"/>
          <w:caps w:val="0"/>
          <w:color w:val="000000"/>
          <w:spacing w:val="0"/>
          <w:sz w:val="28"/>
          <w:szCs w:val="28"/>
          <w:shd w:val="clear" w:fill="auto"/>
          <w:lang w:eastAsia="zh-CN"/>
        </w:rPr>
        <w:t>，</w:t>
      </w:r>
      <w:r>
        <w:rPr>
          <w:rFonts w:hint="eastAsia" w:ascii="宋体" w:hAnsi="宋体" w:eastAsia="宋体" w:cs="宋体"/>
          <w:color w:val="000000"/>
          <w:sz w:val="28"/>
          <w:szCs w:val="28"/>
          <w:lang w:val="en-US" w:eastAsia="zh-CN"/>
        </w:rPr>
        <w:t>避难疏散通道的有效宽度应满足以下要求：救灾干道不小于15米、疏散主通道不小于7米、疏散次通道不小于4米。</w:t>
      </w:r>
    </w:p>
    <w:p w14:paraId="78525435">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应急避难场所外疏散道路的规划布局：本次规划将避难疏散通道布局与中心城区道路网规划布局紧密结合，以《魏县国土空间总体规划（2021-2035年）》确定的中心城区主干路为救灾主干道，以次干路为疏散主通道，以支路为疏散次通道。</w:t>
      </w:r>
    </w:p>
    <w:p w14:paraId="2DAE3E06">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救灾主干道：以《魏县国土空间总体规划（2021-2035年）》确定的中心城区主干路和魏县中心城区外围环城公路为救灾主干道，确保魏县中心城区每个方向至少有2条救灾干道（即2个出入口）。</w:t>
      </w:r>
    </w:p>
    <w:p w14:paraId="66C64BC9">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次规划中心城区内形成“八横六纵”的救灾干道规划布局。具体包括新北环（省道S348）、长安大道、魏州路、洹水大道、天安大道、天河路、天泽路和新南环（省道S349）八条东西向城市主干路，龙乡大街、魏都大街、梨乡大街、广源大街、万泉大街和创业大街六条南北向城市主干路。</w:t>
      </w:r>
    </w:p>
    <w:p w14:paraId="75ABB56F">
      <w:pPr>
        <w:spacing w:line="360" w:lineRule="auto"/>
        <w:ind w:firstLine="560" w:firstLineChars="200"/>
        <w:jc w:val="left"/>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对外联系通道：</w:t>
      </w:r>
      <w:r>
        <w:rPr>
          <w:rFonts w:hint="eastAsia" w:ascii="宋体" w:hAnsi="宋体" w:eastAsia="宋体" w:cs="宋体"/>
          <w:b w:val="0"/>
          <w:bCs w:val="0"/>
          <w:color w:val="000000"/>
          <w:sz w:val="28"/>
          <w:szCs w:val="28"/>
          <w:lang w:val="en-US" w:eastAsia="zh-CN"/>
        </w:rPr>
        <w:t>确定</w:t>
      </w:r>
      <w:r>
        <w:rPr>
          <w:rFonts w:hint="eastAsia" w:ascii="宋体" w:hAnsi="宋体" w:eastAsia="宋体" w:cs="宋体"/>
          <w:b w:val="0"/>
          <w:bCs w:val="0"/>
          <w:color w:val="000000"/>
          <w:sz w:val="28"/>
          <w:szCs w:val="28"/>
          <w:vertAlign w:val="baseline"/>
          <w:lang w:val="en-US" w:eastAsia="zh-CN"/>
        </w:rPr>
        <w:t>长安大道、开元路、魏都大街、万泉街</w:t>
      </w:r>
      <w:r>
        <w:rPr>
          <w:rFonts w:hint="eastAsia" w:ascii="宋体" w:hAnsi="宋体" w:eastAsia="宋体" w:cs="宋体"/>
          <w:b w:val="0"/>
          <w:bCs w:val="0"/>
          <w:color w:val="000000"/>
          <w:sz w:val="28"/>
          <w:szCs w:val="28"/>
          <w:lang w:val="en-US" w:eastAsia="zh-CN"/>
        </w:rPr>
        <w:t>为主要对外联系通道，</w:t>
      </w:r>
      <w:r>
        <w:rPr>
          <w:rFonts w:hint="eastAsia" w:ascii="宋体" w:hAnsi="宋体" w:eastAsia="宋体" w:cs="宋体"/>
          <w:i w:val="0"/>
          <w:iCs w:val="0"/>
          <w:caps w:val="0"/>
          <w:color w:val="000000"/>
          <w:spacing w:val="0"/>
          <w:sz w:val="28"/>
          <w:szCs w:val="28"/>
          <w:shd w:val="clear" w:fill="auto"/>
        </w:rPr>
        <w:t>进一步梳理城市道路网络，增加与周边区域连接的干道数量</w:t>
      </w:r>
      <w:r>
        <w:rPr>
          <w:rFonts w:hint="eastAsia" w:ascii="宋体" w:hAnsi="宋体" w:eastAsia="宋体" w:cs="宋体"/>
          <w:i w:val="0"/>
          <w:iCs w:val="0"/>
          <w:caps w:val="0"/>
          <w:color w:val="000000"/>
          <w:spacing w:val="0"/>
          <w:sz w:val="28"/>
          <w:szCs w:val="28"/>
          <w:shd w:val="clear" w:fill="auto"/>
          <w:lang w:eastAsia="zh-CN"/>
        </w:rPr>
        <w:t>。</w:t>
      </w:r>
      <w:r>
        <w:rPr>
          <w:rFonts w:hint="eastAsia" w:ascii="宋体" w:hAnsi="宋体" w:eastAsia="宋体" w:cs="宋体"/>
          <w:i w:val="0"/>
          <w:iCs w:val="0"/>
          <w:caps w:val="0"/>
          <w:color w:val="000000"/>
          <w:spacing w:val="0"/>
          <w:sz w:val="28"/>
          <w:szCs w:val="28"/>
          <w:shd w:val="clear"/>
          <w:lang w:val="en-US" w:eastAsia="zh-CN"/>
        </w:rPr>
        <w:t>加强选定干道的建设标准提升，提高道路的抗震、抗灾能力，</w:t>
      </w:r>
      <w:r>
        <w:rPr>
          <w:rFonts w:hint="eastAsia" w:ascii="宋体" w:hAnsi="宋体" w:eastAsia="宋体" w:cs="宋体"/>
          <w:b w:val="0"/>
          <w:bCs w:val="0"/>
          <w:color w:val="000000"/>
          <w:sz w:val="28"/>
          <w:szCs w:val="28"/>
          <w:lang w:val="en-US" w:eastAsia="zh-CN"/>
        </w:rPr>
        <w:t>全线设置应急专用车道（平时作为公交专用道使用），确保在灾害发生时，外界物资能够顺利进入县城。此外，完善对外联系干道周边的标识系统，设置明显的指示牌，引导救援车辆和人员快速抵达应急避难场所，提高应急响应的时效性。</w:t>
      </w:r>
    </w:p>
    <w:p w14:paraId="5A49821B">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疏散主通道：以《魏县国土空间总体规划（2021-2035年）》确定的中心城区次干路为疏散主通道，确保长期避难场所和短期避难场所至少有2个方向以上的疏散主通道。</w:t>
      </w:r>
    </w:p>
    <w:p w14:paraId="6BFAB0A1">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次规划以国空次干路为疏散主通道，具体包括开元路、东壁路、科教路、天雨路、政府西街—政府东街、益民路等6条东西向城市次干路，文体街、玉泉街、望远街、礼贤街、兴源街、东源北街—东源南街、兴业大街、建业大街等8条南北向城市次干路。</w:t>
      </w:r>
    </w:p>
    <w:p w14:paraId="259CA986">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疏散次通道：以《魏县国土空间总体规划（2021-2035年）》确定的中心城区支路为疏散次通道，确保每个紧急避难场所至少有2个方向以上的疏散次通道。</w:t>
      </w:r>
    </w:p>
    <w:p w14:paraId="338A7EA6">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本次规划以国空支路为疏散次通道，具体包括魏东路、河里路、一行路、</w:t>
      </w:r>
      <w:r>
        <w:rPr>
          <w:rFonts w:hint="eastAsia" w:ascii="宋体" w:hAnsi="宋体" w:eastAsia="宋体" w:cs="宋体"/>
          <w:color w:val="000000"/>
          <w:sz w:val="28"/>
          <w:szCs w:val="28"/>
          <w:highlight w:val="none"/>
          <w:lang w:val="en-US" w:eastAsia="zh-CN"/>
        </w:rPr>
        <w:t>陵园路</w:t>
      </w:r>
      <w:r>
        <w:rPr>
          <w:rFonts w:hint="eastAsia" w:ascii="宋体" w:hAnsi="宋体" w:eastAsia="宋体" w:cs="宋体"/>
          <w:color w:val="000000"/>
          <w:sz w:val="28"/>
          <w:szCs w:val="28"/>
          <w:lang w:val="en-US" w:eastAsia="zh-CN"/>
        </w:rPr>
        <w:t>、水厂路、协和路、紫荆路、未来路、花苑路、花苑东路、建元路、三田路、天河北路、天河南路、实验路、水城路等东西向道路，安康街、盛世路、隆康街、光明街、翟隆街、兴源西街、兴源东街、平安街、通安街等南北向道路。</w:t>
      </w:r>
    </w:p>
    <w:p w14:paraId="571A1156">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86" w:name="_Toc28955"/>
      <w:bookmarkStart w:id="87" w:name="_Toc22412"/>
      <w:r>
        <w:rPr>
          <w:rFonts w:hint="eastAsia" w:ascii="宋体" w:hAnsi="宋体" w:eastAsia="宋体" w:cs="宋体"/>
          <w:sz w:val="28"/>
          <w:szCs w:val="21"/>
          <w:lang w:val="en-US" w:eastAsia="zh-CN"/>
        </w:rPr>
        <w:t>应急避难场所内疏散道路规划</w:t>
      </w:r>
      <w:bookmarkEnd w:id="86"/>
      <w:bookmarkEnd w:id="87"/>
    </w:p>
    <w:p w14:paraId="7A4FF57D">
      <w:pPr>
        <w:pStyle w:val="5"/>
        <w:keepNext w:val="0"/>
        <w:keepLines w:val="0"/>
        <w:pageBreakBefore w:val="0"/>
        <w:widowControl w:val="0"/>
        <w:kinsoku/>
        <w:wordWrap/>
        <w:overflowPunct/>
        <w:topLinePunct w:val="0"/>
        <w:autoSpaceDE/>
        <w:autoSpaceDN/>
        <w:bidi w:val="0"/>
        <w:adjustRightInd/>
        <w:spacing w:after="120"/>
        <w:ind w:firstLine="560" w:firstLineChars="200"/>
        <w:jc w:val="both"/>
        <w:textAlignment w:val="auto"/>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疏散通道设计：应急场所通道分级，主通道引导疏散，易于识别方向。通向集中地区通道应有环形路或回车场地。主通道宽度不小于7m，次通道不小于4m，支道不小于3.5m，人行道不小于1.5m。</w:t>
      </w:r>
    </w:p>
    <w:p w14:paraId="7F73D418">
      <w:pPr>
        <w:pStyle w:val="5"/>
        <w:keepNext w:val="0"/>
        <w:keepLines w:val="0"/>
        <w:pageBreakBefore w:val="0"/>
        <w:widowControl w:val="0"/>
        <w:kinsoku/>
        <w:wordWrap/>
        <w:overflowPunct/>
        <w:topLinePunct w:val="0"/>
        <w:autoSpaceDE/>
        <w:autoSpaceDN/>
        <w:bidi w:val="0"/>
        <w:adjustRightInd/>
        <w:spacing w:after="120"/>
        <w:ind w:firstLine="560" w:firstLineChars="200"/>
        <w:jc w:val="both"/>
        <w:textAlignment w:val="auto"/>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疏散通道布局：规划路径和方向时，考虑建筑物结构、人员密度、紧急出口分布及潜在危险源。路径选择应遵循最短时间原则，确保紧急情况下快速疏散。疏散通道起点应多点设置，以便从最近出口疏散。</w:t>
      </w:r>
    </w:p>
    <w:p w14:paraId="64E93394">
      <w:pPr>
        <w:pStyle w:val="5"/>
        <w:keepNext w:val="0"/>
        <w:keepLines w:val="0"/>
        <w:pageBreakBefore w:val="0"/>
        <w:widowControl w:val="0"/>
        <w:kinsoku/>
        <w:wordWrap/>
        <w:overflowPunct/>
        <w:topLinePunct w:val="0"/>
        <w:autoSpaceDE/>
        <w:autoSpaceDN/>
        <w:bidi w:val="0"/>
        <w:adjustRightInd/>
        <w:spacing w:after="120"/>
        <w:ind w:firstLine="560" w:firstLineChars="200"/>
        <w:jc w:val="both"/>
        <w:textAlignment w:val="auto"/>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应急出入口：确保至少2条疏散通道与外界相通，含主、次和专用出入口，人员与车辆进出口分离。主要出入口需与城市应急疏散道路相连，位置要适应灾害时的交通与人员流动，并根据避难人数、救灾需求设置集散广场或缓冲区。所有出入口总宽度不小于10m/万人。</w:t>
      </w:r>
    </w:p>
    <w:p w14:paraId="462953C3">
      <w:pPr>
        <w:pStyle w:val="5"/>
        <w:keepNext w:val="0"/>
        <w:keepLines w:val="0"/>
        <w:pageBreakBefore w:val="0"/>
        <w:widowControl w:val="0"/>
        <w:kinsoku/>
        <w:wordWrap/>
        <w:overflowPunct/>
        <w:topLinePunct w:val="0"/>
        <w:autoSpaceDE/>
        <w:autoSpaceDN/>
        <w:bidi w:val="0"/>
        <w:adjustRightInd/>
        <w:spacing w:after="120"/>
        <w:ind w:firstLine="560" w:firstLineChars="200"/>
        <w:jc w:val="both"/>
        <w:textAlignment w:val="auto"/>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疏散通道标识与指示系统：标识系统需日常清晰，紧急时能迅速引导疏散。设计遵循ISO 3864-1和ISO 3864-2标准，确保标识在各种光照条件下可见。标识应结合疏散通道布局，保持连续性和一致性，避免误导。</w:t>
      </w:r>
    </w:p>
    <w:p w14:paraId="50D10BF5">
      <w:pPr>
        <w:pStyle w:val="5"/>
        <w:keepNext w:val="0"/>
        <w:keepLines w:val="0"/>
        <w:pageBreakBefore w:val="0"/>
        <w:widowControl w:val="0"/>
        <w:kinsoku/>
        <w:wordWrap/>
        <w:overflowPunct/>
        <w:topLinePunct w:val="0"/>
        <w:autoSpaceDE/>
        <w:autoSpaceDN/>
        <w:bidi w:val="0"/>
        <w:adjustRightInd/>
        <w:spacing w:after="120"/>
        <w:ind w:firstLine="560" w:firstLineChars="200"/>
        <w:jc w:val="both"/>
        <w:textAlignment w:val="auto"/>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疏散通道应急照明与指示标志：应急照明需照亮疏散路径，布局遵循规范，确保断电或紧急时自动启动。照明应考虑通道关键位置，避免拥堵和踩踏。采用高效节能LED灯具，提供稳定照明。疏散指示标志应迅速、准确传达疏散路线和安全出口位置，设计时采用简洁图形和文字。</w:t>
      </w:r>
    </w:p>
    <w:p w14:paraId="5E850EEA">
      <w:pPr>
        <w:pStyle w:val="5"/>
        <w:keepNext w:val="0"/>
        <w:keepLines w:val="0"/>
        <w:pageBreakBefore w:val="0"/>
        <w:widowControl w:val="0"/>
        <w:kinsoku/>
        <w:wordWrap/>
        <w:overflowPunct/>
        <w:topLinePunct w:val="0"/>
        <w:autoSpaceDE/>
        <w:autoSpaceDN/>
        <w:bidi w:val="0"/>
        <w:adjustRightInd/>
        <w:spacing w:after="120"/>
        <w:ind w:firstLine="560" w:firstLineChars="200"/>
        <w:jc w:val="both"/>
        <w:textAlignment w:val="auto"/>
        <w:rPr>
          <w:rFonts w:hint="eastAsia"/>
          <w:lang w:val="en-US" w:eastAsia="zh-CN"/>
        </w:rPr>
      </w:pPr>
      <w:r>
        <w:rPr>
          <w:rFonts w:ascii="宋体" w:hAnsi="宋体" w:eastAsia="宋体" w:cs="宋体"/>
          <w:color w:val="000000"/>
          <w:kern w:val="2"/>
          <w:sz w:val="28"/>
          <w:szCs w:val="28"/>
          <w:lang w:bidi="ar-SA"/>
        </w:rPr>
        <w:t>疏散通道维护与管理：维护包括清理杂物、检查照明和指示标志完好性。疏散通道至少每周检查一次，确保无障碍、标识清晰。优化日常检查和维护流程，制定检查计划，明确频率、内容和责任人。执行计划并记录结果，分析识别风险和问题，采取行动如修订维护计划、加强培训等。通过循环改进，确保关键时刻疏散通道发挥作用。</w:t>
      </w:r>
    </w:p>
    <w:p w14:paraId="2A70733E">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88" w:name="_Toc24430"/>
      <w:bookmarkStart w:id="89" w:name="_Toc8494"/>
      <w:r>
        <w:rPr>
          <w:rFonts w:hint="eastAsia" w:ascii="宋体" w:hAnsi="宋体" w:eastAsia="宋体" w:cs="宋体"/>
          <w:sz w:val="28"/>
          <w:szCs w:val="21"/>
          <w:lang w:val="en-US" w:eastAsia="zh-CN"/>
        </w:rPr>
        <w:t>应急避难新枢纽：新建机场</w:t>
      </w:r>
    </w:p>
    <w:p w14:paraId="247264A3">
      <w:pPr>
        <w:spacing w:line="360" w:lineRule="auto"/>
        <w:ind w:firstLine="560" w:firstLineChars="200"/>
        <w:jc w:val="left"/>
        <w:rPr>
          <w:rFonts w:hint="eastAsia"/>
          <w:lang w:val="en-US" w:eastAsia="zh-CN"/>
        </w:rPr>
      </w:pPr>
      <w:r>
        <w:rPr>
          <w:rFonts w:hint="eastAsia" w:ascii="宋体" w:hAnsi="宋体" w:eastAsia="宋体" w:cs="宋体"/>
          <w:color w:val="000000"/>
          <w:sz w:val="28"/>
          <w:szCs w:val="28"/>
          <w:lang w:val="en-US" w:eastAsia="zh-CN"/>
        </w:rPr>
        <w:t>魏县新建机场位于沙口集镇刘屯村，占地面积600余亩。机场建成后不仅将极大促进当地经济的发展和旅游业的繁荣，成为魏县对外开放的重要窗口，还将在应急避难方面发挥重要作用，为当地居民提供安全、可靠的避难场所。通过完善的应急避难规划和设施建设，魏县新建机场将进一步提升城市的整体防灾减灾能力，为城市的可持续发展提供有力保障。</w:t>
      </w:r>
    </w:p>
    <w:p w14:paraId="2DDA9EDD">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相关城乡基础设施规划</w:t>
      </w:r>
      <w:bookmarkEnd w:id="88"/>
      <w:bookmarkEnd w:id="89"/>
    </w:p>
    <w:p w14:paraId="1AEE3114">
      <w:pPr>
        <w:spacing w:line="360" w:lineRule="auto"/>
        <w:ind w:firstLine="560" w:firstLineChars="200"/>
        <w:jc w:val="left"/>
        <w:rPr>
          <w:rFonts w:ascii="宋体" w:hAnsi="宋体" w:eastAsia="宋体" w:cs="宋体"/>
          <w:b w:val="0"/>
          <w:color w:val="000000"/>
          <w:kern w:val="2"/>
          <w:sz w:val="28"/>
          <w:szCs w:val="28"/>
          <w:lang w:bidi="ar-SA"/>
        </w:rPr>
      </w:pPr>
      <w:bookmarkStart w:id="90" w:name="_Toc21765"/>
      <w:r>
        <w:rPr>
          <w:rFonts w:ascii="宋体" w:hAnsi="宋体" w:eastAsia="宋体" w:cs="宋体"/>
          <w:b w:val="0"/>
          <w:color w:val="000000"/>
          <w:kern w:val="2"/>
          <w:sz w:val="28"/>
          <w:szCs w:val="28"/>
          <w:lang w:bidi="ar-SA"/>
        </w:rPr>
        <w:t>应急供水规划：避难场所应急供水系统应与市政给水管网至少有两个接口，储水容量需满足3天饮用水和基本生活用水需求。水质应符合《生活饮用水卫生标准》GB5749。</w:t>
      </w:r>
      <w:r>
        <w:rPr>
          <w:rFonts w:hint="eastAsia" w:ascii="宋体" w:hAnsi="宋体" w:eastAsia="宋体" w:cs="宋体"/>
          <w:color w:val="000000"/>
          <w:sz w:val="28"/>
          <w:szCs w:val="28"/>
          <w:lang w:val="en-US" w:eastAsia="zh-CN"/>
        </w:rPr>
        <w:t>优化供水管道的材质和布局，</w:t>
      </w:r>
      <w:r>
        <w:rPr>
          <w:rFonts w:hint="eastAsia" w:ascii="宋体" w:hAnsi="宋体" w:eastAsia="宋体" w:cs="宋体"/>
          <w:i w:val="0"/>
          <w:iCs w:val="0"/>
          <w:caps w:val="0"/>
          <w:color w:val="000000"/>
          <w:spacing w:val="0"/>
          <w:sz w:val="28"/>
          <w:szCs w:val="28"/>
          <w:shd w:val="clear" w:fill="auto"/>
        </w:rPr>
        <w:t>采用耐腐蚀、高强度的管材，减少管道渗漏和堵塞的风险，确保应急情况下供水的稳定性和可靠性</w:t>
      </w:r>
      <w:r>
        <w:rPr>
          <w:rFonts w:hint="eastAsia" w:ascii="宋体" w:hAnsi="宋体" w:eastAsia="宋体" w:cs="宋体"/>
          <w:color w:val="000000"/>
          <w:sz w:val="28"/>
          <w:szCs w:val="28"/>
          <w:lang w:val="en-US" w:eastAsia="zh-CN"/>
        </w:rPr>
        <w:t>。</w:t>
      </w:r>
    </w:p>
    <w:p w14:paraId="36BCD982">
      <w:pPr>
        <w:widowControl w:val="0"/>
        <w:bidi w:val="0"/>
        <w:spacing w:line="360" w:lineRule="auto"/>
        <w:ind w:firstLine="560" w:firstLineChars="200"/>
        <w:jc w:val="left"/>
        <w:rPr>
          <w:rFonts w:ascii="宋体" w:hAnsi="宋体" w:eastAsia="宋体" w:cs="宋体"/>
          <w:b w:val="0"/>
          <w:color w:val="000000"/>
          <w:kern w:val="2"/>
          <w:sz w:val="28"/>
          <w:szCs w:val="28"/>
          <w:lang w:bidi="ar-SA"/>
        </w:rPr>
      </w:pPr>
      <w:r>
        <w:rPr>
          <w:rFonts w:ascii="宋体" w:hAnsi="宋体" w:eastAsia="宋体" w:cs="宋体"/>
          <w:b w:val="0"/>
          <w:color w:val="000000"/>
          <w:kern w:val="2"/>
          <w:sz w:val="28"/>
          <w:szCs w:val="28"/>
          <w:lang w:bidi="ar-SA"/>
        </w:rPr>
        <w:t>应急供电规划：</w:t>
      </w:r>
      <w:r>
        <w:rPr>
          <w:rFonts w:hint="eastAsia" w:ascii="宋体" w:hAnsi="宋体" w:eastAsia="宋体" w:cs="宋体"/>
          <w:b w:val="0"/>
          <w:color w:val="000000"/>
          <w:kern w:val="2"/>
          <w:sz w:val="28"/>
          <w:szCs w:val="28"/>
          <w:lang w:val="en-US" w:eastAsia="zh-CN" w:bidi="ar-SA"/>
        </w:rPr>
        <w:t>加强与供电部门的合作，建立应急供电保障机制，确保避难场所的电力供应稳定。</w:t>
      </w:r>
      <w:r>
        <w:rPr>
          <w:rFonts w:ascii="宋体" w:hAnsi="宋体" w:eastAsia="宋体" w:cs="宋体"/>
          <w:b w:val="0"/>
          <w:color w:val="000000"/>
          <w:kern w:val="2"/>
          <w:sz w:val="28"/>
          <w:szCs w:val="28"/>
          <w:lang w:bidi="ar-SA"/>
        </w:rPr>
        <w:t>避难单元应有独立电源配电柜或箱，通信、防灾报警、照明、动力等应有独立回路。供电系统和应急发电机组应分列运行。照明应采用高效节能光源，满足照度、显色度和防眩光要求。</w:t>
      </w:r>
    </w:p>
    <w:p w14:paraId="6C195A06">
      <w:pPr>
        <w:spacing w:line="360" w:lineRule="auto"/>
        <w:ind w:firstLine="560" w:firstLineChars="200"/>
        <w:jc w:val="left"/>
        <w:rPr>
          <w:rFonts w:hint="default" w:ascii="宋体" w:hAnsi="宋体" w:eastAsia="宋体" w:cs="宋体"/>
          <w:color w:val="000000"/>
          <w:sz w:val="28"/>
          <w:szCs w:val="28"/>
          <w:lang w:val="en-US" w:eastAsia="zh-CN"/>
        </w:rPr>
      </w:pPr>
      <w:r>
        <w:rPr>
          <w:rFonts w:ascii="宋体" w:hAnsi="宋体" w:eastAsia="宋体" w:cs="宋体"/>
          <w:b w:val="0"/>
          <w:color w:val="000000"/>
          <w:kern w:val="2"/>
          <w:sz w:val="28"/>
          <w:szCs w:val="28"/>
          <w:lang w:bidi="ar-SA"/>
        </w:rPr>
        <w:t>应急排水规划：避难场所污废水应自流排出，设基本生活污水集水池。应急医疗卫生救护区应满足医疗污水处理要求。污水集水池有效容积应大于3天污水量的1.25倍。</w:t>
      </w:r>
      <w:r>
        <w:rPr>
          <w:rFonts w:hint="eastAsia" w:ascii="宋体" w:hAnsi="宋体" w:eastAsia="宋体" w:cs="宋体"/>
          <w:color w:val="000000"/>
          <w:sz w:val="28"/>
          <w:szCs w:val="28"/>
          <w:lang w:val="en-US" w:eastAsia="zh-CN"/>
        </w:rPr>
        <w:t>完善排水管网建设，提高避难场所的排水能力，防止内涝发生。</w:t>
      </w:r>
    </w:p>
    <w:p w14:paraId="5A9A5B69">
      <w:pPr>
        <w:widowControl w:val="0"/>
        <w:bidi w:val="0"/>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ascii="宋体" w:hAnsi="宋体" w:eastAsia="宋体" w:cs="宋体"/>
          <w:b w:val="0"/>
          <w:color w:val="000000"/>
          <w:kern w:val="2"/>
          <w:sz w:val="28"/>
          <w:szCs w:val="28"/>
          <w:lang w:bidi="ar-SA"/>
        </w:rPr>
        <w:t>消防与疏散：短期和长期避难场所应设应急消防水源和设施。短期场所消防用水量应满足2次火灾，每次10L/s，持续1小时。长期场所若避难人数≥3.5万，消防用水量同短期；否则，满足1次火灾。疏散距离，有消防设施时≤50m，否则≤40m。特定群体区≤20m，有设施时≤25m。消防通道应设取水平台，净宽和净空高度≥4.0m。</w:t>
      </w:r>
    </w:p>
    <w:p w14:paraId="4CB98E2D">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91" w:name="_Toc30625"/>
      <w:bookmarkStart w:id="92" w:name="_Toc27762"/>
      <w:r>
        <w:rPr>
          <w:rFonts w:hint="eastAsia" w:ascii="宋体" w:hAnsi="宋体" w:eastAsia="宋体" w:cs="宋体"/>
          <w:sz w:val="30"/>
          <w:szCs w:val="30"/>
          <w:lang w:val="en-US" w:eastAsia="zh-CN"/>
        </w:rPr>
        <w:t>（四）区域协同</w:t>
      </w:r>
      <w:bookmarkEnd w:id="90"/>
      <w:bookmarkEnd w:id="91"/>
      <w:bookmarkEnd w:id="92"/>
    </w:p>
    <w:p w14:paraId="510E3600">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93" w:name="_Toc2521"/>
      <w:bookmarkStart w:id="94" w:name="_Toc17394"/>
      <w:r>
        <w:rPr>
          <w:rFonts w:hint="eastAsia" w:ascii="宋体" w:hAnsi="宋体" w:eastAsia="宋体" w:cs="宋体"/>
          <w:sz w:val="28"/>
          <w:szCs w:val="21"/>
          <w:lang w:val="en-US" w:eastAsia="zh-CN"/>
        </w:rPr>
        <w:t>信息平台建设</w:t>
      </w:r>
      <w:bookmarkEnd w:id="93"/>
      <w:bookmarkEnd w:id="94"/>
    </w:p>
    <w:p w14:paraId="7B1E327E">
      <w:pPr>
        <w:spacing w:line="360" w:lineRule="auto"/>
        <w:ind w:firstLine="560" w:firstLineChars="200"/>
        <w:jc w:val="left"/>
        <w:rPr>
          <w:rFonts w:hint="eastAsia" w:ascii="宋体" w:hAnsi="宋体" w:eastAsia="宋体" w:cs="宋体"/>
          <w:b w:val="0"/>
          <w:color w:val="000000"/>
          <w:kern w:val="2"/>
          <w:sz w:val="28"/>
          <w:szCs w:val="28"/>
          <w:lang w:val="en-US" w:eastAsia="zh-CN" w:bidi="ar-SA"/>
        </w:rPr>
      </w:pPr>
      <w:r>
        <w:rPr>
          <w:rFonts w:hint="eastAsia" w:ascii="宋体" w:hAnsi="宋体" w:eastAsia="宋体" w:cs="宋体"/>
          <w:sz w:val="28"/>
          <w:szCs w:val="28"/>
          <w:lang w:val="en-US" w:eastAsia="zh-CN"/>
        </w:rPr>
        <w:t>现有一处县级应急指挥信息化平台，位于魏县应急管理局内。规划</w:t>
      </w:r>
      <w:r>
        <w:rPr>
          <w:rFonts w:hint="eastAsia" w:ascii="宋体" w:hAnsi="宋体" w:eastAsia="宋体" w:cs="宋体"/>
          <w:b w:val="0"/>
          <w:color w:val="000000"/>
          <w:kern w:val="2"/>
          <w:sz w:val="28"/>
          <w:szCs w:val="28"/>
          <w:lang w:val="en-US" w:eastAsia="zh-CN" w:bidi="ar-SA"/>
        </w:rPr>
        <w:t>完善应急指挥信息化平台，设立应急指挥中心，负责统筹协调区域内各避难场所的应急工作。内部配备先进的应急指挥系统（如地理信息系统、应急决策支持系统），实现对全县应急避难的实时监控和统一指挥调度。建立健全指挥中心与各避难场所、相关部门（如交通、卫生、消防等）之间的通信联络机制，确保信息传递及时准确。</w:t>
      </w:r>
    </w:p>
    <w:p w14:paraId="25B5469A">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95" w:name="_Toc3325"/>
      <w:bookmarkStart w:id="96" w:name="_Toc9461"/>
      <w:r>
        <w:rPr>
          <w:rFonts w:hint="eastAsia" w:ascii="宋体" w:hAnsi="宋体" w:eastAsia="宋体" w:cs="宋体"/>
          <w:sz w:val="28"/>
          <w:szCs w:val="21"/>
          <w:lang w:val="en-US" w:eastAsia="zh-CN"/>
        </w:rPr>
        <w:t>资源共享机制</w:t>
      </w:r>
      <w:bookmarkEnd w:id="95"/>
      <w:bookmarkEnd w:id="96"/>
    </w:p>
    <w:p w14:paraId="68F430CB">
      <w:pPr>
        <w:spacing w:line="360" w:lineRule="auto"/>
        <w:ind w:firstLine="560" w:firstLineChars="200"/>
        <w:jc w:val="left"/>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与周边县市等建立资源共享机制，建立健全应急资源调拨和分配的制度，确保在突发事件发生时能够迅速调配资源。</w:t>
      </w:r>
    </w:p>
    <w:p w14:paraId="354D298B">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97" w:name="_Toc14201"/>
      <w:bookmarkStart w:id="98" w:name="_Toc20792"/>
      <w:r>
        <w:rPr>
          <w:rFonts w:hint="eastAsia" w:ascii="宋体" w:hAnsi="宋体" w:eastAsia="宋体" w:cs="宋体"/>
          <w:sz w:val="28"/>
          <w:szCs w:val="21"/>
          <w:lang w:val="en-US" w:eastAsia="zh-CN"/>
        </w:rPr>
        <w:t>规划传导</w:t>
      </w:r>
      <w:bookmarkEnd w:id="97"/>
      <w:bookmarkEnd w:id="98"/>
    </w:p>
    <w:p w14:paraId="40DD18C3">
      <w:pPr>
        <w:spacing w:line="360" w:lineRule="auto"/>
        <w:ind w:firstLine="560" w:firstLineChars="200"/>
        <w:jc w:val="left"/>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县级专项规划落实上级规划要求，明确魏县中心城区应急避难场所发展布局的同时，对下辖的乡镇和村庄的应急避难场所发展布局提供了具体的指导和建议。魏县下辖的每个乡镇至少建设1个短期避难场所，村庄应建设紧急避难场所，应急避难场所可选择区域内的、公园、广场、学校操场等场地，人均有效避难面积和设施物资配置应符合本规划的要求。</w:t>
      </w:r>
    </w:p>
    <w:p w14:paraId="0B2F5669">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99" w:name="_Toc15099"/>
      <w:bookmarkStart w:id="100" w:name="_Toc2691"/>
      <w:r>
        <w:rPr>
          <w:rFonts w:hint="eastAsia" w:ascii="宋体" w:hAnsi="宋体" w:eastAsia="宋体" w:cs="宋体"/>
          <w:sz w:val="28"/>
          <w:szCs w:val="21"/>
          <w:lang w:val="en-US" w:eastAsia="zh-CN"/>
        </w:rPr>
        <w:t>应急预案与演练</w:t>
      </w:r>
      <w:bookmarkEnd w:id="99"/>
      <w:bookmarkEnd w:id="100"/>
    </w:p>
    <w:p w14:paraId="0664C33C">
      <w:pPr>
        <w:spacing w:line="360" w:lineRule="auto"/>
        <w:ind w:firstLine="560" w:firstLineChars="200"/>
        <w:jc w:val="left"/>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定期组织跨区域的应急预案、培训和演练，明确各方职责和协同机制，确保在紧急情况下能够迅速启动救援行动。</w:t>
      </w:r>
    </w:p>
    <w:p w14:paraId="7C4A188F">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01" w:name="_Toc3927"/>
      <w:bookmarkStart w:id="102" w:name="_Toc23744"/>
      <w:r>
        <w:rPr>
          <w:rFonts w:hint="eastAsia" w:ascii="宋体" w:hAnsi="宋体" w:eastAsia="宋体" w:cs="宋体"/>
          <w:sz w:val="28"/>
          <w:szCs w:val="21"/>
          <w:lang w:val="en-US" w:eastAsia="zh-CN"/>
        </w:rPr>
        <w:t>法律法规</w:t>
      </w:r>
      <w:bookmarkEnd w:id="101"/>
      <w:bookmarkEnd w:id="102"/>
    </w:p>
    <w:p w14:paraId="3EB15E58">
      <w:pPr>
        <w:spacing w:line="360" w:lineRule="auto"/>
        <w:ind w:firstLine="560" w:firstLineChars="200"/>
        <w:jc w:val="left"/>
        <w:rPr>
          <w:rStyle w:val="16"/>
          <w:rFonts w:hint="eastAsia" w:ascii="宋体" w:hAnsi="宋体" w:eastAsia="宋体" w:cs="宋体"/>
          <w:sz w:val="32"/>
          <w:szCs w:val="32"/>
          <w:lang w:val="en-US" w:eastAsia="zh-CN"/>
        </w:rPr>
      </w:pPr>
      <w:r>
        <w:rPr>
          <w:rFonts w:hint="eastAsia" w:ascii="宋体" w:hAnsi="宋体" w:eastAsia="宋体" w:cs="宋体"/>
          <w:b w:val="0"/>
          <w:color w:val="000000"/>
          <w:kern w:val="2"/>
          <w:sz w:val="28"/>
          <w:szCs w:val="28"/>
          <w:lang w:val="en-US" w:eastAsia="zh-CN" w:bidi="ar-SA"/>
        </w:rPr>
        <w:t>制定和完善相关法规，明确区域协同的法律地位和责任，为应急避难场所的区域协同提供法律保障。加强对公众的应急知识宣传和教育，鼓励公众参与应急准备和救援工作。通过以上措施，可以实现应急避难场所的区域协同，提高应对紧急情况的能力，保护人民生命财产安全。</w:t>
      </w:r>
    </w:p>
    <w:p w14:paraId="4CD569E5">
      <w:pPr>
        <w:spacing w:line="720" w:lineRule="auto"/>
        <w:jc w:val="center"/>
        <w:outlineLvl w:val="0"/>
        <w:rPr>
          <w:rStyle w:val="16"/>
          <w:rFonts w:hint="eastAsia" w:ascii="宋体" w:hAnsi="宋体" w:eastAsia="宋体" w:cs="宋体"/>
          <w:sz w:val="32"/>
          <w:szCs w:val="32"/>
          <w:lang w:val="en-US" w:eastAsia="zh-CN"/>
        </w:rPr>
      </w:pPr>
      <w:bookmarkStart w:id="103" w:name="_Toc6709"/>
      <w:bookmarkStart w:id="104" w:name="_Toc26287"/>
      <w:bookmarkStart w:id="105" w:name="_Toc5480"/>
      <w:r>
        <w:rPr>
          <w:rStyle w:val="16"/>
          <w:rFonts w:hint="eastAsia" w:ascii="宋体" w:hAnsi="宋体" w:eastAsia="宋体" w:cs="宋体"/>
          <w:sz w:val="32"/>
          <w:szCs w:val="32"/>
          <w:lang w:val="en-US" w:eastAsia="zh-CN"/>
        </w:rPr>
        <w:t>六、应急避难场所设计要求指引</w:t>
      </w:r>
      <w:bookmarkEnd w:id="103"/>
      <w:bookmarkEnd w:id="104"/>
      <w:bookmarkEnd w:id="105"/>
    </w:p>
    <w:p w14:paraId="24DDB22A">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106" w:name="_Toc31166"/>
      <w:bookmarkStart w:id="107" w:name="_Toc12283"/>
      <w:bookmarkStart w:id="108" w:name="_Toc20510"/>
      <w:r>
        <w:rPr>
          <w:rFonts w:hint="eastAsia" w:ascii="宋体" w:hAnsi="宋体" w:eastAsia="宋体" w:cs="宋体"/>
          <w:sz w:val="30"/>
          <w:szCs w:val="30"/>
          <w:lang w:val="en-US" w:eastAsia="zh-CN"/>
        </w:rPr>
        <w:t>（一）场地建筑条件</w:t>
      </w:r>
      <w:bookmarkEnd w:id="106"/>
      <w:bookmarkEnd w:id="107"/>
      <w:bookmarkEnd w:id="108"/>
    </w:p>
    <w:p w14:paraId="25BA17E5">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09" w:name="_Toc8863"/>
      <w:bookmarkStart w:id="110" w:name="_Toc21207"/>
      <w:r>
        <w:rPr>
          <w:rFonts w:hint="eastAsia" w:ascii="宋体" w:hAnsi="宋体" w:eastAsia="宋体" w:cs="宋体"/>
          <w:sz w:val="28"/>
          <w:szCs w:val="21"/>
          <w:lang w:val="en-US" w:eastAsia="zh-CN"/>
        </w:rPr>
        <w:t>场地建筑条件</w:t>
      </w:r>
      <w:bookmarkEnd w:id="109"/>
      <w:bookmarkEnd w:id="110"/>
    </w:p>
    <w:p w14:paraId="43D4754D">
      <w:pPr>
        <w:rPr>
          <w:rFonts w:hint="eastAsia"/>
          <w:lang w:val="en-US" w:eastAsia="zh-CN"/>
        </w:rPr>
      </w:pPr>
    </w:p>
    <w:p w14:paraId="02D24032">
      <w:pPr>
        <w:widowControl w:val="0"/>
        <w:bidi w:val="0"/>
        <w:spacing w:line="360" w:lineRule="auto"/>
        <w:ind w:firstLine="560" w:firstLineChars="200"/>
        <w:jc w:val="left"/>
        <w:rPr>
          <w:rFonts w:hint="eastAsia" w:ascii="宋体" w:hAnsi="宋体" w:eastAsia="宋体" w:cs="宋体"/>
          <w:color w:val="000000"/>
          <w:kern w:val="2"/>
          <w:sz w:val="28"/>
          <w:szCs w:val="28"/>
          <w:lang w:bidi="ar-SA"/>
        </w:rPr>
      </w:pPr>
      <w:r>
        <w:rPr>
          <w:rFonts w:hint="eastAsia" w:ascii="宋体" w:hAnsi="宋体" w:eastAsia="宋体" w:cs="宋体"/>
          <w:color w:val="000000"/>
          <w:kern w:val="2"/>
          <w:sz w:val="28"/>
          <w:szCs w:val="28"/>
          <w:lang w:val="en-US" w:eastAsia="zh-CN" w:bidi="ar-SA"/>
        </w:rPr>
        <w:t>选址条件：</w:t>
      </w:r>
      <w:r>
        <w:rPr>
          <w:rFonts w:hint="eastAsia" w:ascii="宋体" w:hAnsi="宋体" w:eastAsia="宋体" w:cs="宋体"/>
          <w:color w:val="000000"/>
          <w:kern w:val="2"/>
          <w:sz w:val="28"/>
          <w:szCs w:val="28"/>
          <w:lang w:bidi="ar-SA"/>
        </w:rPr>
        <w:t>避难场所应优先选择地形平坦、地势高、排水良好且空气流通的公共建筑或设施，要求交通便利，远离地震断裂带（距离≥200米）、滑坡、泥石流等地质灾害区及行洪区、分洪口等洪水威胁区域，同时避开高压线走廊、易燃易爆品存放点、严重污染源及次生灾害风险区。建筑设计需满足：地基处理后液化指数≤5，至少设置2个安全疏散出入口并配备充足集散空间，周边无建筑物倒塌影响，除防洪建筑外宜为单层（多层建筑宿住功能不高于3层），设施配置符合《防灾避难场所设计规范》（GB/T 50413-2017）要求。</w:t>
      </w:r>
    </w:p>
    <w:p w14:paraId="4606E69D">
      <w:pPr>
        <w:keepNext w:val="0"/>
        <w:keepLines w:val="0"/>
        <w:widowControl/>
        <w:suppressLineNumbers w:val="0"/>
        <w:shd w:val="clear" w:fill="auto"/>
        <w:spacing w:line="360" w:lineRule="auto"/>
        <w:ind w:left="0"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color w:val="000000"/>
          <w:kern w:val="2"/>
          <w:sz w:val="28"/>
          <w:szCs w:val="28"/>
          <w:lang w:val="en-US" w:eastAsia="zh-CN" w:bidi="ar-SA"/>
        </w:rPr>
        <w:t>排查室内环境：</w:t>
      </w:r>
      <w:r>
        <w:rPr>
          <w:rFonts w:hint="eastAsia" w:ascii="宋体" w:hAnsi="宋体" w:eastAsia="宋体" w:cs="宋体"/>
          <w:i w:val="0"/>
          <w:iCs w:val="0"/>
          <w:caps w:val="0"/>
          <w:color w:val="000000"/>
          <w:spacing w:val="0"/>
          <w:kern w:val="2"/>
          <w:sz w:val="28"/>
          <w:szCs w:val="28"/>
          <w:shd w:val="clear" w:fill="auto"/>
          <w:lang w:val="en-US" w:eastAsia="zh-CN" w:bidi="ar"/>
        </w:rPr>
        <w:t>成立专门的室内环境排查小组，对所有应急避难场所的室内环境进行全面检查。检查内容包括空气质量、温度、湿度、噪声等指标，确保室内环境符合卫生标准和人体舒适度要求。对于空气质量不达标的场所，安装空气净化设备，加强通风换气，改善空气质量。对于温度和湿度不适宜的场所，配备空调、除湿机等设备，调节室内温湿度。</w:t>
      </w:r>
      <w:r>
        <w:rPr>
          <w:rFonts w:hint="eastAsia" w:ascii="宋体" w:hAnsi="宋体" w:eastAsia="宋体" w:cs="宋体"/>
          <w:i w:val="0"/>
          <w:iCs w:val="0"/>
          <w:caps w:val="0"/>
          <w:color w:val="000000"/>
          <w:spacing w:val="0"/>
          <w:sz w:val="28"/>
          <w:szCs w:val="28"/>
          <w:shd w:val="clear" w:fill="auto"/>
        </w:rPr>
        <w:t>同时，检查室内设施的安全性和卫生状况，如床铺、桌椅、卫生间等设施是否完好，是否存在卫生死角等。对存在安全隐患的设施进行维修或更换，对卫生状况差的区域进行彻底清洁和消毒，为避难人员提供安全、舒适的室内环境。</w:t>
      </w:r>
    </w:p>
    <w:p w14:paraId="245098D6">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111" w:name="_Toc25118"/>
      <w:bookmarkStart w:id="112" w:name="_Toc15617"/>
      <w:bookmarkStart w:id="113" w:name="_Toc10013"/>
      <w:r>
        <w:rPr>
          <w:rFonts w:hint="eastAsia" w:ascii="宋体" w:hAnsi="宋体" w:eastAsia="宋体" w:cs="宋体"/>
          <w:sz w:val="30"/>
          <w:szCs w:val="30"/>
          <w:lang w:val="en-US" w:eastAsia="zh-CN"/>
        </w:rPr>
        <w:t>（二）服务范围</w:t>
      </w:r>
      <w:bookmarkEnd w:id="111"/>
      <w:bookmarkEnd w:id="112"/>
      <w:bookmarkEnd w:id="113"/>
    </w:p>
    <w:p w14:paraId="0597EF7B">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14" w:name="_Toc8068"/>
      <w:bookmarkStart w:id="115" w:name="_Toc27726"/>
      <w:r>
        <w:rPr>
          <w:rFonts w:hint="eastAsia" w:ascii="宋体" w:hAnsi="宋体" w:eastAsia="宋体" w:cs="宋体"/>
          <w:sz w:val="28"/>
          <w:szCs w:val="21"/>
          <w:lang w:val="en-US" w:eastAsia="zh-CN"/>
        </w:rPr>
        <w:t>长期避难场所服务范围</w:t>
      </w:r>
      <w:bookmarkEnd w:id="114"/>
      <w:bookmarkEnd w:id="115"/>
    </w:p>
    <w:p w14:paraId="45BE5663">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长期避难场所用于向服务半径内应急避难人员提供紧急避险和长时间避难安置及集中救助，并具备符合应急避难功能配置要求的应急设施设备和物资的避难场所，服务半径在5千米以内，步行70分钟-90分钟可达。</w:t>
      </w:r>
    </w:p>
    <w:p w14:paraId="485294E4">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16" w:name="_Toc13523"/>
      <w:bookmarkStart w:id="117" w:name="_Toc4269"/>
      <w:r>
        <w:rPr>
          <w:rFonts w:hint="eastAsia" w:ascii="宋体" w:hAnsi="宋体" w:eastAsia="宋体" w:cs="宋体"/>
          <w:sz w:val="28"/>
          <w:szCs w:val="21"/>
          <w:lang w:val="en-US" w:eastAsia="zh-CN"/>
        </w:rPr>
        <w:t>短期避难场所服务范围</w:t>
      </w:r>
      <w:bookmarkEnd w:id="116"/>
      <w:bookmarkEnd w:id="117"/>
    </w:p>
    <w:p w14:paraId="7F1F4B08">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短期避难场所用于向服务半径内应急避难人员提供紧急避险和短时间避难安置及集中救助，并具备符合应急避难功能配置要求的应急设施设备和物资的避难场所，服务半径在2.5千米以内，步行30分钟-40分钟可达。</w:t>
      </w:r>
    </w:p>
    <w:p w14:paraId="125A6574">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18" w:name="_Toc7889"/>
      <w:bookmarkStart w:id="119" w:name="_Toc17388"/>
      <w:r>
        <w:rPr>
          <w:rFonts w:hint="eastAsia" w:ascii="宋体" w:hAnsi="宋体" w:eastAsia="宋体" w:cs="宋体"/>
          <w:sz w:val="28"/>
          <w:szCs w:val="21"/>
          <w:lang w:val="en-US" w:eastAsia="zh-CN"/>
        </w:rPr>
        <w:t>紧急避难场所服务范围</w:t>
      </w:r>
      <w:bookmarkEnd w:id="118"/>
      <w:bookmarkEnd w:id="119"/>
    </w:p>
    <w:p w14:paraId="0D941C47">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紧急避难场所用于向服务半径内应急避难人员提供紧急避险，并具备符合应急避难功能基本配置要求的应急设施设备和物资的避难场所，也是应急避难人员集合并转移到其他类型避难场所的过渡性场所。服务半径在1千米以内，步行10分钟-15分钟可达。</w:t>
      </w:r>
    </w:p>
    <w:p w14:paraId="3845F1B1">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120" w:name="_Toc28643"/>
      <w:bookmarkStart w:id="121" w:name="_Toc27591"/>
      <w:bookmarkStart w:id="122" w:name="_Toc5257"/>
      <w:r>
        <w:rPr>
          <w:rFonts w:hint="eastAsia" w:ascii="宋体" w:hAnsi="宋体" w:eastAsia="宋体" w:cs="宋体"/>
          <w:sz w:val="30"/>
          <w:szCs w:val="30"/>
          <w:lang w:val="en-US" w:eastAsia="zh-CN"/>
        </w:rPr>
        <w:t>（三）功能区</w:t>
      </w:r>
      <w:bookmarkEnd w:id="120"/>
      <w:bookmarkEnd w:id="121"/>
      <w:bookmarkEnd w:id="122"/>
    </w:p>
    <w:p w14:paraId="063F808A">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23" w:name="_Toc2562"/>
      <w:bookmarkStart w:id="124" w:name="_Toc16720"/>
      <w:r>
        <w:rPr>
          <w:rFonts w:hint="eastAsia" w:ascii="宋体" w:hAnsi="宋体" w:eastAsia="宋体" w:cs="宋体"/>
          <w:sz w:val="28"/>
          <w:szCs w:val="21"/>
          <w:lang w:val="en-US" w:eastAsia="zh-CN"/>
        </w:rPr>
        <w:t>长期避难场所功能区</w:t>
      </w:r>
      <w:bookmarkEnd w:id="123"/>
      <w:bookmarkEnd w:id="124"/>
    </w:p>
    <w:p w14:paraId="42F0E1C7">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长期避难场所宜设置不少于8个功能区。包括：应急宿住区、医疗救治区、物资储备区、防疫隔离区、清洁盥洗区、垃圾储运区、指挥管理区、餐饮服务区等。可视情况增加设置公共服务区、临时教学区、文体活动区、应急停车区、直升机起降区等功能区。</w:t>
      </w:r>
    </w:p>
    <w:p w14:paraId="28D7A41F">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25" w:name="_Toc28200"/>
      <w:bookmarkStart w:id="126" w:name="_Toc1556"/>
      <w:r>
        <w:rPr>
          <w:rFonts w:hint="eastAsia" w:ascii="宋体" w:hAnsi="宋体" w:eastAsia="宋体" w:cs="宋体"/>
          <w:sz w:val="28"/>
          <w:szCs w:val="21"/>
          <w:lang w:val="en-US" w:eastAsia="zh-CN"/>
        </w:rPr>
        <w:t>短期避难场所功能区</w:t>
      </w:r>
      <w:bookmarkEnd w:id="125"/>
      <w:bookmarkEnd w:id="126"/>
    </w:p>
    <w:p w14:paraId="28935B0D">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短期避难场所宜设置不少于7个功能区。包括：应急宿住区、医疗救治区、物资储备区、清洁盥洗区、垃圾储运区、指挥管理区、餐饮服务区。可视情况增加设置应急停车区、公共服务区、文体活动区、防疫隔离区等功能区。</w:t>
      </w:r>
    </w:p>
    <w:p w14:paraId="368D2865">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bookmarkStart w:id="127" w:name="_Toc8621"/>
      <w:bookmarkStart w:id="128" w:name="_Toc23204"/>
      <w:r>
        <w:rPr>
          <w:rFonts w:hint="eastAsia" w:ascii="宋体" w:hAnsi="宋体" w:eastAsia="宋体" w:cs="宋体"/>
          <w:sz w:val="28"/>
          <w:szCs w:val="21"/>
          <w:lang w:val="en-US" w:eastAsia="zh-CN"/>
        </w:rPr>
        <w:t>紧急避难场所功能区</w:t>
      </w:r>
      <w:bookmarkEnd w:id="127"/>
      <w:bookmarkEnd w:id="128"/>
    </w:p>
    <w:p w14:paraId="5B6DC429">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紧急避难场所应设置不少于2个功能区。包括：应急集散区（应急住宿）、物资储备区（物资分发）。可视情况增加设置指挥管理区、清洁盥洗区、垃圾储运区、医疗救治区、应急停车区等功能区。</w:t>
      </w:r>
    </w:p>
    <w:p w14:paraId="07200C66">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场所指挥中心建设</w:t>
      </w:r>
    </w:p>
    <w:p w14:paraId="2BE075D9">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针对各类避难场所（长期、短期、紧急）分别设置指挥管理区，</w:t>
      </w:r>
      <w:r>
        <w:rPr>
          <w:rFonts w:hint="eastAsia" w:ascii="宋体" w:hAnsi="宋体" w:eastAsia="宋体" w:cs="宋体"/>
          <w:i w:val="0"/>
          <w:iCs w:val="0"/>
          <w:caps w:val="0"/>
          <w:color w:val="000000"/>
          <w:spacing w:val="0"/>
          <w:sz w:val="28"/>
          <w:szCs w:val="28"/>
          <w:shd w:val="clear" w:fill="auto"/>
        </w:rPr>
        <w:t>选址位于场所的中心位置或便于统筹调度的区域，确保能够快速响应和处理各类突发情况</w:t>
      </w:r>
      <w:r>
        <w:rPr>
          <w:rFonts w:hint="eastAsia" w:ascii="宋体" w:hAnsi="宋体" w:eastAsia="宋体" w:cs="宋体"/>
          <w:i w:val="0"/>
          <w:iCs w:val="0"/>
          <w:caps w:val="0"/>
          <w:color w:val="000000"/>
          <w:spacing w:val="0"/>
          <w:sz w:val="28"/>
          <w:szCs w:val="28"/>
          <w:shd w:val="clear" w:fill="auto"/>
          <w:lang w:eastAsia="zh-CN"/>
        </w:rPr>
        <w:t>，</w:t>
      </w:r>
      <w:r>
        <w:rPr>
          <w:rFonts w:hint="eastAsia" w:ascii="宋体" w:hAnsi="宋体" w:eastAsia="宋体" w:cs="宋体"/>
          <w:color w:val="000000"/>
          <w:sz w:val="28"/>
          <w:szCs w:val="28"/>
          <w:lang w:val="en-US" w:eastAsia="zh-CN"/>
        </w:rPr>
        <w:t>明确各类避难场所指挥中心的建设标准和功能配置，</w:t>
      </w:r>
      <w:r>
        <w:rPr>
          <w:rFonts w:hint="eastAsia" w:ascii="宋体" w:hAnsi="宋体" w:eastAsia="宋体" w:cs="宋体"/>
          <w:i w:val="0"/>
          <w:iCs w:val="0"/>
          <w:caps w:val="0"/>
          <w:color w:val="000000"/>
          <w:spacing w:val="0"/>
          <w:sz w:val="28"/>
          <w:szCs w:val="28"/>
          <w:shd w:val="clear" w:fill="auto"/>
        </w:rPr>
        <w:t>长期避难场所指挥中心配备先进的通信设备（如卫星电话、数字集群系统）、应急指挥软件系统以及24小时值班人员；短期和紧急避难场所指挥中心配备基本的通信设备（如对讲机、应急广播）和值班人员，确保在应急情况下能够有效指挥调度</w:t>
      </w:r>
      <w:r>
        <w:rPr>
          <w:rFonts w:hint="eastAsia" w:ascii="宋体" w:hAnsi="宋体" w:eastAsia="宋体" w:cs="宋体"/>
          <w:i w:val="0"/>
          <w:iCs w:val="0"/>
          <w:caps w:val="0"/>
          <w:color w:val="000000"/>
          <w:spacing w:val="0"/>
          <w:sz w:val="28"/>
          <w:szCs w:val="28"/>
          <w:shd w:val="clear" w:fill="auto"/>
          <w:lang w:eastAsia="zh-CN"/>
        </w:rPr>
        <w:t>。</w:t>
      </w:r>
    </w:p>
    <w:p w14:paraId="7EEDF48D">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129" w:name="_Toc14542"/>
      <w:bookmarkStart w:id="130" w:name="_Toc2585"/>
      <w:bookmarkStart w:id="131" w:name="_Toc28581"/>
      <w:r>
        <w:rPr>
          <w:rFonts w:hint="eastAsia" w:ascii="宋体" w:hAnsi="宋体" w:eastAsia="宋体" w:cs="宋体"/>
          <w:sz w:val="30"/>
          <w:szCs w:val="30"/>
          <w:lang w:val="en-US" w:eastAsia="zh-CN"/>
        </w:rPr>
        <w:t>（四）设施设备</w:t>
      </w:r>
      <w:bookmarkEnd w:id="129"/>
      <w:bookmarkEnd w:id="130"/>
      <w:bookmarkEnd w:id="131"/>
    </w:p>
    <w:p w14:paraId="10D8AD28">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根据《河北省应急避难场所建设导则》，对不同级别的应急避难场所安置设施设备进行分别指引。</w:t>
      </w:r>
    </w:p>
    <w:p w14:paraId="76432220">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32" w:name="_Toc7657"/>
      <w:bookmarkStart w:id="133" w:name="_Toc18473"/>
      <w:r>
        <w:rPr>
          <w:rFonts w:hint="eastAsia" w:ascii="宋体" w:hAnsi="宋体" w:eastAsia="宋体" w:cs="宋体"/>
          <w:sz w:val="28"/>
          <w:szCs w:val="21"/>
          <w:lang w:val="en-US" w:eastAsia="zh-CN"/>
        </w:rPr>
        <w:t>长期避难场所设施设备</w:t>
      </w:r>
      <w:bookmarkEnd w:id="132"/>
      <w:bookmarkEnd w:id="133"/>
    </w:p>
    <w:p w14:paraId="2D26883D">
      <w:pPr>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长期避难场所应配备基本设施如盥洗室、厕所、垃圾点、应急发电和照明、供水排污系统、消防设施、疏散道路、防护栏、警务室、标识等。室内场所需有防排烟、通风、供暖系统，有条件可增加通信网络、多路供电、储水池等设施。</w:t>
      </w:r>
    </w:p>
    <w:p w14:paraId="151F82A6">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长期避难场所需配备床、桌椅、通信广播、监控、医疗急救、防疫、文娱、洗衣、热水器、交通、发电机、照明、水箱、消防器材、治安器械等设备。室内场所应有通风排风、空气净化设备，有条件可增加卫星电话、扩音器、大屏幕等。</w:t>
      </w:r>
    </w:p>
    <w:p w14:paraId="22451055">
      <w:pPr>
        <w:widowControl w:val="0"/>
        <w:bidi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避难场所外100m—1000m内疏散道路交叉口应设标志，出入口附近应设标志和功能图。场所内应有设施设备标识、功能区标志，宿住区宜设功能图。疏散通道交叉口应设标志，间距不超150m。标志距地面高度应符合规定。</w:t>
      </w:r>
    </w:p>
    <w:p w14:paraId="1BFBFE67">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34" w:name="_Toc14626"/>
      <w:bookmarkStart w:id="135" w:name="_Toc18761"/>
      <w:r>
        <w:rPr>
          <w:rFonts w:hint="eastAsia" w:ascii="宋体" w:hAnsi="宋体" w:eastAsia="宋体" w:cs="宋体"/>
          <w:sz w:val="28"/>
          <w:szCs w:val="21"/>
          <w:lang w:val="en-US" w:eastAsia="zh-CN"/>
        </w:rPr>
        <w:t>短期避难场所设施设备</w:t>
      </w:r>
      <w:bookmarkEnd w:id="134"/>
      <w:bookmarkEnd w:id="135"/>
    </w:p>
    <w:p w14:paraId="3B427232">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短期避难场所应具备基本设施如盥洗室、厕所、垃圾点等，并考虑增设淋浴房、活动室等。室内场所需有防排烟系统、通风排水管道、供暖管网等设施。</w:t>
      </w:r>
    </w:p>
    <w:p w14:paraId="34A9B875">
      <w:pPr>
        <w:widowControl w:val="0"/>
        <w:bidi w:val="0"/>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避难场所应配备床、通信广播、视频监控等应急设备，并可考虑增加卫星电话、扩音器等。室内场所需有通风排风设备。</w:t>
      </w:r>
    </w:p>
    <w:p w14:paraId="4109A72B">
      <w:pPr>
        <w:widowControl w:val="0"/>
        <w:bidi w:val="0"/>
        <w:spacing w:line="360" w:lineRule="auto"/>
        <w:ind w:firstLine="560" w:firstLineChars="200"/>
        <w:jc w:val="both"/>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避难场所外200m内疏散道路交叉口应设标志，标志距道路边缘不小于25cm。场所内应有设施设备标识、功能区标志，疏散通道交叉口应设标志，间距不超过150m。标志高度应在1.3m—1.5m间或下边缘距地面不小于2m。</w:t>
      </w:r>
    </w:p>
    <w:p w14:paraId="695D4EAF">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36" w:name="_Toc28691"/>
      <w:bookmarkStart w:id="137" w:name="_Toc27632"/>
      <w:r>
        <w:rPr>
          <w:rFonts w:hint="eastAsia" w:ascii="宋体" w:hAnsi="宋体" w:eastAsia="宋体" w:cs="宋体"/>
          <w:sz w:val="28"/>
          <w:szCs w:val="21"/>
          <w:lang w:val="en-US" w:eastAsia="zh-CN"/>
        </w:rPr>
        <w:t>紧急避难场所设施设备</w:t>
      </w:r>
      <w:bookmarkEnd w:id="136"/>
      <w:bookmarkEnd w:id="137"/>
    </w:p>
    <w:p w14:paraId="5BE816F5">
      <w:pPr>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紧急避难场所应具备建筑、物资分发点、照明、炉灶、防潮设施和标识。可利用学校、广场等建立临时安置点。室内场所需有通风、供暖、餐饮、母婴设施。</w:t>
      </w:r>
    </w:p>
    <w:p w14:paraId="5059F0A8">
      <w:pPr>
        <w:widowControl w:val="0"/>
        <w:bidi w:val="0"/>
        <w:spacing w:line="360" w:lineRule="auto"/>
        <w:ind w:firstLine="560" w:firstLineChars="200"/>
        <w:jc w:val="both"/>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场所应配备桌椅、主标志、示意图。可使用群众的应急设备，如应急灯、扬声器、手推车等，以满足基本生活需求。</w:t>
      </w:r>
    </w:p>
    <w:p w14:paraId="329A441B">
      <w:pPr>
        <w:widowControl w:val="0"/>
        <w:bidi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场所外应有疏散标识，内有标志和功能布局图。标志中心点高度1.3m—1.5m，悬挂式或柱式标志下边缘高度不小于2m。</w:t>
      </w:r>
    </w:p>
    <w:p w14:paraId="262C85B6">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138" w:name="_Toc27847"/>
      <w:bookmarkStart w:id="139" w:name="_Toc24232"/>
      <w:bookmarkStart w:id="140" w:name="_Toc11019"/>
      <w:r>
        <w:rPr>
          <w:rFonts w:hint="eastAsia" w:ascii="宋体" w:hAnsi="宋体" w:eastAsia="宋体" w:cs="宋体"/>
          <w:sz w:val="30"/>
          <w:szCs w:val="30"/>
          <w:lang w:val="en-US" w:eastAsia="zh-CN"/>
        </w:rPr>
        <w:t>（五）物资储备</w:t>
      </w:r>
      <w:bookmarkEnd w:id="138"/>
      <w:bookmarkEnd w:id="139"/>
      <w:bookmarkEnd w:id="140"/>
    </w:p>
    <w:p w14:paraId="4A1F5ECA">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41" w:name="_Toc1470"/>
      <w:bookmarkStart w:id="142" w:name="_Toc27245"/>
      <w:r>
        <w:rPr>
          <w:rFonts w:hint="eastAsia" w:ascii="宋体" w:hAnsi="宋体" w:eastAsia="宋体" w:cs="宋体"/>
          <w:sz w:val="28"/>
          <w:szCs w:val="21"/>
          <w:lang w:val="en-US" w:eastAsia="zh-CN"/>
        </w:rPr>
        <w:t>物资储备库</w:t>
      </w:r>
      <w:bookmarkEnd w:id="141"/>
      <w:bookmarkEnd w:id="142"/>
    </w:p>
    <w:p w14:paraId="7B5DF7A0">
      <w:pPr>
        <w:spacing w:line="360" w:lineRule="auto"/>
        <w:ind w:firstLine="560" w:firstLineChars="200"/>
        <w:jc w:val="left"/>
        <w:rPr>
          <w:rFonts w:ascii="宋体" w:hAnsi="宋体" w:eastAsia="宋体" w:cs="宋体"/>
          <w:kern w:val="2"/>
          <w:sz w:val="28"/>
          <w:szCs w:val="28"/>
          <w:lang w:bidi="ar-SA"/>
        </w:rPr>
      </w:pPr>
      <w:r>
        <w:rPr>
          <w:rFonts w:ascii="宋体" w:hAnsi="宋体" w:eastAsia="宋体" w:cs="宋体"/>
          <w:kern w:val="2"/>
          <w:sz w:val="28"/>
          <w:szCs w:val="28"/>
          <w:lang w:bidi="ar-SA"/>
        </w:rPr>
        <w:t>魏县拥有1个位于望远街与G22交汇处东北角的物质储备库，交通便利，便于应急物资调配。总建筑面积4700平方米，包括3100平方米的库房和1600平方米的办公及辅助设施。设有应急物资分类存储区，确保物资有序存放，便于紧急情况下的快速取用。</w:t>
      </w:r>
    </w:p>
    <w:p w14:paraId="3AE50FA2">
      <w:pPr>
        <w:keepNext w:val="0"/>
        <w:keepLines w:val="0"/>
        <w:widowControl/>
        <w:suppressLineNumbers w:val="0"/>
        <w:shd w:val="clear" w:fill="auto"/>
        <w:spacing w:line="360" w:lineRule="auto"/>
        <w:ind w:left="0" w:firstLine="560" w:firstLineChars="200"/>
        <w:jc w:val="left"/>
        <w:rPr>
          <w:rFonts w:hint="eastAsia" w:ascii="宋体" w:hAnsi="宋体" w:eastAsia="宋体" w:cs="宋体"/>
          <w:i w:val="0"/>
          <w:iCs w:val="0"/>
          <w:caps w:val="0"/>
          <w:spacing w:val="0"/>
          <w:sz w:val="28"/>
          <w:szCs w:val="28"/>
          <w:shd w:val="clear"/>
          <w:lang w:val="en-US" w:eastAsia="zh-CN"/>
        </w:rPr>
      </w:pPr>
      <w:r>
        <w:rPr>
          <w:rFonts w:hint="eastAsia" w:ascii="宋体" w:hAnsi="宋体" w:eastAsia="宋体" w:cs="宋体"/>
          <w:i w:val="0"/>
          <w:iCs w:val="0"/>
          <w:caps w:val="0"/>
          <w:spacing w:val="0"/>
          <w:sz w:val="28"/>
          <w:szCs w:val="28"/>
          <w:shd w:val="clear" w:fill="auto"/>
          <w:lang w:val="en-US" w:eastAsia="zh-CN"/>
        </w:rPr>
        <w:t>扩建规模：</w:t>
      </w:r>
      <w:r>
        <w:rPr>
          <w:rFonts w:hint="eastAsia" w:ascii="宋体" w:hAnsi="宋体" w:eastAsia="宋体" w:cs="宋体"/>
          <w:i w:val="0"/>
          <w:iCs w:val="0"/>
          <w:caps w:val="0"/>
          <w:spacing w:val="0"/>
          <w:sz w:val="28"/>
          <w:szCs w:val="28"/>
          <w:shd w:val="clear" w:fill="auto"/>
        </w:rPr>
        <w:t>根据魏县的人口数量、灾害风险评估结果以及应急物资需求预测，扩建物资储备中心总建筑面积</w:t>
      </w:r>
      <w:r>
        <w:rPr>
          <w:rFonts w:hint="eastAsia" w:ascii="宋体" w:hAnsi="宋体" w:eastAsia="宋体" w:cs="宋体"/>
          <w:i w:val="0"/>
          <w:iCs w:val="0"/>
          <w:caps w:val="0"/>
          <w:spacing w:val="0"/>
          <w:sz w:val="28"/>
          <w:szCs w:val="28"/>
          <w:shd w:val="clear"/>
          <w:lang w:eastAsia="zh-CN"/>
        </w:rPr>
        <w:t>，</w:t>
      </w:r>
      <w:r>
        <w:rPr>
          <w:rFonts w:hint="eastAsia" w:ascii="宋体" w:hAnsi="宋体" w:eastAsia="宋体" w:cs="宋体"/>
          <w:i w:val="0"/>
          <w:iCs w:val="0"/>
          <w:caps w:val="0"/>
          <w:spacing w:val="0"/>
          <w:sz w:val="28"/>
          <w:szCs w:val="28"/>
          <w:shd w:val="clear"/>
          <w:lang w:val="en-US" w:eastAsia="zh-CN"/>
        </w:rPr>
        <w:t>以满足未来应急物资储备的需求。扩建部分将严格按照国家相关标准和规范进行设计，确保结构安全、功能完善。</w:t>
      </w:r>
    </w:p>
    <w:p w14:paraId="60725B82">
      <w:pPr>
        <w:keepNext w:val="0"/>
        <w:keepLines w:val="0"/>
        <w:widowControl/>
        <w:suppressLineNumbers w:val="0"/>
        <w:shd w:val="clear" w:fill="auto"/>
        <w:spacing w:line="360" w:lineRule="auto"/>
        <w:ind w:left="0" w:firstLine="560" w:firstLineChars="200"/>
        <w:jc w:val="left"/>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kern w:val="2"/>
          <w:sz w:val="28"/>
          <w:szCs w:val="28"/>
          <w:shd w:val="clear" w:fill="auto"/>
          <w:lang w:val="en-US" w:eastAsia="zh-CN" w:bidi="ar-SA"/>
        </w:rPr>
        <w:t>合理布局：设置不同的物资储备存储区域，如常温物资区、冷藏物资区、特殊物资区等，实现物资的分类存放和科学管理。同时，优化物资储备中心的内部通道和运输线路，提高物资出入库的效率。</w:t>
      </w:r>
    </w:p>
    <w:p w14:paraId="53D7B02F">
      <w:pPr>
        <w:keepNext w:val="0"/>
        <w:keepLines w:val="0"/>
        <w:widowControl/>
        <w:suppressLineNumbers w:val="0"/>
        <w:shd w:val="clear" w:fill="auto"/>
        <w:spacing w:line="360" w:lineRule="auto"/>
        <w:ind w:left="0" w:firstLine="560" w:firstLineChars="200"/>
        <w:jc w:val="left"/>
        <w:rPr>
          <w:rFonts w:hint="eastAsia" w:ascii="宋体" w:hAnsi="宋体" w:eastAsia="宋体" w:cs="宋体"/>
          <w:i w:val="0"/>
          <w:iCs w:val="0"/>
          <w:caps w:val="0"/>
          <w:spacing w:val="0"/>
          <w:sz w:val="28"/>
          <w:szCs w:val="28"/>
        </w:rPr>
      </w:pPr>
      <w:r>
        <w:rPr>
          <w:rFonts w:hint="eastAsia" w:ascii="宋体" w:hAnsi="宋体" w:eastAsia="宋体" w:cs="宋体"/>
          <w:i w:val="0"/>
          <w:iCs w:val="0"/>
          <w:caps w:val="0"/>
          <w:spacing w:val="0"/>
          <w:kern w:val="2"/>
          <w:sz w:val="28"/>
          <w:szCs w:val="28"/>
          <w:shd w:val="clear" w:fill="auto"/>
          <w:lang w:val="en-US" w:eastAsia="zh-CN" w:bidi="ar-SA"/>
        </w:rPr>
        <w:t>物资储备：增加物资储备的种类和数量。除了现有的生活物资、医疗物资、救援物资外，储备一定数量的防护用品、通信设备、发电设备等应急物资，以满足不同灾害情况下的应急需求。加强物资储备中心的设施设备建设，配备先进的搬运设备、货架、冷藏设备等，提高物资存储和管理的水平。</w:t>
      </w:r>
    </w:p>
    <w:p w14:paraId="4B0A1A35">
      <w:pPr>
        <w:widowControl w:val="0"/>
        <w:bidi w:val="0"/>
        <w:spacing w:line="360" w:lineRule="auto"/>
        <w:ind w:firstLine="560" w:firstLineChars="200"/>
        <w:jc w:val="left"/>
        <w:rPr>
          <w:rFonts w:hint="default" w:ascii="宋体" w:hAnsi="宋体" w:eastAsia="宋体" w:cs="宋体"/>
          <w:kern w:val="2"/>
          <w:sz w:val="28"/>
          <w:szCs w:val="28"/>
          <w:lang w:val="en-US" w:eastAsia="zh-CN" w:bidi="ar-SA"/>
        </w:rPr>
      </w:pPr>
      <w:r>
        <w:rPr>
          <w:rFonts w:hint="eastAsia" w:ascii="宋体" w:hAnsi="宋体" w:eastAsia="宋体" w:cs="宋体"/>
          <w:i w:val="0"/>
          <w:iCs w:val="0"/>
          <w:caps w:val="0"/>
          <w:spacing w:val="0"/>
          <w:kern w:val="2"/>
          <w:sz w:val="28"/>
          <w:szCs w:val="28"/>
          <w:shd w:val="clear" w:fill="auto"/>
          <w:lang w:val="en-US" w:eastAsia="zh-CN" w:bidi="ar-SA"/>
        </w:rPr>
        <w:t>管理制度：建立物资定期检查、更新和补充机制，确保物资的质量和有效期。加强物资储备中心与各应急避难场所之间的物资调配机制建设，通过信息化管理系统，实现物资的快速调配和精准配送，提高应急物资的保障能力</w:t>
      </w:r>
      <w:r>
        <w:rPr>
          <w:rFonts w:ascii="宋体" w:hAnsi="宋体" w:eastAsia="宋体" w:cs="宋体"/>
          <w:kern w:val="2"/>
          <w:sz w:val="28"/>
          <w:szCs w:val="28"/>
          <w:lang w:bidi="ar-SA"/>
        </w:rPr>
        <w:t>。</w:t>
      </w:r>
    </w:p>
    <w:p w14:paraId="08EEEDDB">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43" w:name="_Toc9448"/>
      <w:bookmarkStart w:id="144" w:name="_Toc19759"/>
      <w:r>
        <w:rPr>
          <w:rFonts w:hint="eastAsia" w:ascii="宋体" w:hAnsi="宋体" w:eastAsia="宋体" w:cs="宋体"/>
          <w:sz w:val="28"/>
          <w:szCs w:val="21"/>
          <w:lang w:val="en-US" w:eastAsia="zh-CN"/>
        </w:rPr>
        <w:t>长期避难场所物资储备</w:t>
      </w:r>
      <w:bookmarkEnd w:id="143"/>
      <w:bookmarkEnd w:id="144"/>
    </w:p>
    <w:p w14:paraId="40B159C6">
      <w:pPr>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长期避难场所需配备基本物资，包括饮用水、食品、被褥、帐篷、应急包、管理用品、药品、医疗用品、供暖设备、安全警戒带、疏散标志灯、无障碍用品和标志牌。药品和医疗用品可协议储备。</w:t>
      </w:r>
    </w:p>
    <w:p w14:paraId="41C89A52">
      <w:pPr>
        <w:widowControl w:val="0"/>
        <w:bidi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有条件时，可增加图书、报刊、杂志、娱乐用品、教育用品、文具、洗衣理发设备、母婴用品、充电器、移动电源和安全用品。</w:t>
      </w:r>
    </w:p>
    <w:p w14:paraId="61365631">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45" w:name="_Toc853"/>
      <w:bookmarkStart w:id="146" w:name="_Toc15675"/>
      <w:r>
        <w:rPr>
          <w:rFonts w:hint="eastAsia" w:ascii="宋体" w:hAnsi="宋体" w:eastAsia="宋体" w:cs="宋体"/>
          <w:sz w:val="28"/>
          <w:szCs w:val="21"/>
          <w:lang w:val="en-US" w:eastAsia="zh-CN"/>
        </w:rPr>
        <w:t>短期避难场所物资储备</w:t>
      </w:r>
      <w:bookmarkEnd w:id="145"/>
      <w:bookmarkEnd w:id="146"/>
    </w:p>
    <w:p w14:paraId="757E1746">
      <w:pPr>
        <w:spacing w:line="360" w:lineRule="auto"/>
        <w:ind w:firstLine="560" w:firstLineChars="200"/>
        <w:jc w:val="left"/>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短期避难场所需配备饮用水、食品、被褥、帐篷、应急包，以及退烧、感冒、跌打损伤等药品，纱布、绷带、医用酒精、血压计等医疗用品，和紧急疏散标志灯、发光标记、标志牌。药品和医疗用品可协议储备。</w:t>
      </w:r>
    </w:p>
    <w:p w14:paraId="406B0131">
      <w:pPr>
        <w:widowControl w:val="0"/>
        <w:bidi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室内应急避难场所如有条件，还可配备图书、报刊、教材、文具、洗衣、理发、母婴等公共服务用品，以及充电器、充电宝等。</w:t>
      </w:r>
    </w:p>
    <w:p w14:paraId="30BB85D0">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47" w:name="_Toc2240"/>
      <w:bookmarkStart w:id="148" w:name="_Toc25038"/>
      <w:r>
        <w:rPr>
          <w:rFonts w:hint="eastAsia" w:ascii="宋体" w:hAnsi="宋体" w:eastAsia="宋体" w:cs="宋体"/>
          <w:sz w:val="28"/>
          <w:szCs w:val="21"/>
          <w:lang w:val="en-US" w:eastAsia="zh-CN"/>
        </w:rPr>
        <w:t>紧急避难场所物资储备</w:t>
      </w:r>
      <w:bookmarkEnd w:id="147"/>
      <w:bookmarkEnd w:id="148"/>
    </w:p>
    <w:p w14:paraId="465EAAB5">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紧急避难场所宜配置以下物资：饮用水、方便食品、药品、急救用品等。</w:t>
      </w:r>
    </w:p>
    <w:p w14:paraId="50F50360">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必要时可临时有偿征用群众的棉被、毛毯、雨具、餐饮用品、铁锹、移动电源等物资。亦可与村小卖部、小超市、小商店、卫生室协议建立合作机制，提供物资保障。</w:t>
      </w:r>
    </w:p>
    <w:p w14:paraId="41585518">
      <w:pPr>
        <w:pStyle w:val="3"/>
        <w:keepNext/>
        <w:keepLines/>
        <w:pageBreakBefore w:val="0"/>
        <w:widowControl w:val="0"/>
        <w:kinsoku/>
        <w:wordWrap/>
        <w:overflowPunct/>
        <w:topLinePunct w:val="0"/>
        <w:autoSpaceDE/>
        <w:autoSpaceDN/>
        <w:bidi w:val="0"/>
        <w:adjustRightInd/>
        <w:snapToGrid/>
        <w:spacing w:line="413" w:lineRule="auto"/>
        <w:ind w:firstLine="602" w:firstLineChars="200"/>
        <w:textAlignment w:val="auto"/>
        <w:rPr>
          <w:rFonts w:hint="eastAsia" w:ascii="宋体" w:hAnsi="宋体" w:eastAsia="宋体" w:cs="宋体"/>
          <w:sz w:val="30"/>
          <w:szCs w:val="30"/>
          <w:lang w:val="en-US" w:eastAsia="zh-CN"/>
        </w:rPr>
      </w:pPr>
      <w:bookmarkStart w:id="149" w:name="_Toc7398"/>
      <w:bookmarkStart w:id="150" w:name="_Toc22813"/>
      <w:bookmarkStart w:id="151" w:name="_Toc22601"/>
      <w:r>
        <w:rPr>
          <w:rFonts w:hint="eastAsia" w:ascii="宋体" w:hAnsi="宋体" w:eastAsia="宋体" w:cs="宋体"/>
          <w:sz w:val="30"/>
          <w:szCs w:val="30"/>
          <w:lang w:val="en-US" w:eastAsia="zh-CN"/>
        </w:rPr>
        <w:t>（六）信息系统</w:t>
      </w:r>
      <w:bookmarkEnd w:id="149"/>
      <w:bookmarkEnd w:id="150"/>
      <w:bookmarkEnd w:id="151"/>
    </w:p>
    <w:p w14:paraId="609FEC07">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r>
        <w:rPr>
          <w:rFonts w:hint="eastAsia" w:ascii="宋体" w:hAnsi="宋体" w:eastAsia="宋体" w:cs="宋体"/>
          <w:sz w:val="28"/>
          <w:szCs w:val="21"/>
          <w:lang w:val="en-US" w:eastAsia="zh-CN"/>
        </w:rPr>
        <w:t>应急指挥中心</w:t>
      </w:r>
    </w:p>
    <w:p w14:paraId="746DEC2C">
      <w:pPr>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发挥魏县应急管理局应急指挥中心的关键作用，与道路交通部门、各避难场所相结合，实现对物资调配和救援力量的精准指挥。</w:t>
      </w:r>
    </w:p>
    <w:p w14:paraId="085C2FF7">
      <w:pPr>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实时交通状况监控与调度：应急管理局需与交通部门紧密合作，灾害发生时实时监控交通状况，高效调度救援车辆，确保救援物资能够迅速进城，从而大幅提升救援效率与响应速度。</w:t>
      </w:r>
    </w:p>
    <w:p w14:paraId="2650E91E">
      <w:pPr>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救援与物资运输的合理安排：应急指挥中心与交通部门紧密协作，携手策划并实施高效交通方案，大幅度提升道路通行效率，全方位、多角度地确保救援通道在任何情况下都能顺畅无阻。</w:t>
      </w:r>
    </w:p>
    <w:p w14:paraId="4AED1C88">
      <w:pPr>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信息化平台建设与智能化管理：构建信息化监管平台体系，全面监控调度避难场所资源，显著提升应急管理智能化水平，精细优化响应流程细节，确保大幅提高应急处理效率与质量。</w:t>
      </w:r>
    </w:p>
    <w:p w14:paraId="357D90A0">
      <w:pPr>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应急避难场所信息沟通机制：强化指挥中心与避难场所的信息实时沟通，全面掌握需求和物资储备情况，精准高效地指挥调配救援力量，确保各类资源得到合理、充分的分配与使用。</w:t>
      </w:r>
    </w:p>
    <w:p w14:paraId="4D18F706">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52" w:name="_Toc7259"/>
      <w:bookmarkStart w:id="153" w:name="_Toc15902"/>
      <w:r>
        <w:rPr>
          <w:rFonts w:hint="eastAsia" w:ascii="宋体" w:hAnsi="宋体" w:eastAsia="宋体" w:cs="宋体"/>
          <w:sz w:val="28"/>
          <w:szCs w:val="21"/>
          <w:lang w:val="en-US" w:eastAsia="zh-CN"/>
        </w:rPr>
        <w:t>完善信息系统</w:t>
      </w:r>
      <w:bookmarkEnd w:id="152"/>
      <w:bookmarkEnd w:id="153"/>
    </w:p>
    <w:p w14:paraId="6F80D0A5">
      <w:pPr>
        <w:widowControl w:val="0"/>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hint="default" w:ascii="宋体" w:hAnsi="宋体" w:eastAsia="宋体" w:cs="宋体"/>
          <w:color w:val="000000"/>
          <w:sz w:val="28"/>
          <w:szCs w:val="28"/>
          <w:lang w:val="en-US" w:eastAsia="zh-CN"/>
        </w:rPr>
        <w:t>应急指挥中心内部建设了1处应急指挥信息化综合应用平台，</w:t>
      </w:r>
      <w:r>
        <w:rPr>
          <w:rFonts w:hint="eastAsia" w:ascii="宋体" w:hAnsi="宋体" w:eastAsia="宋体" w:cs="宋体"/>
          <w:color w:val="000000"/>
          <w:kern w:val="2"/>
          <w:sz w:val="28"/>
          <w:szCs w:val="28"/>
          <w:lang w:val="en-US" w:eastAsia="zh-CN" w:bidi="ar-SA"/>
        </w:rPr>
        <w:t>延伸</w:t>
      </w:r>
      <w:r>
        <w:rPr>
          <w:rFonts w:hint="default" w:ascii="宋体" w:hAnsi="宋体" w:eastAsia="宋体" w:cs="宋体"/>
          <w:color w:val="000000"/>
          <w:sz w:val="28"/>
          <w:szCs w:val="28"/>
          <w:lang w:val="en-US" w:eastAsia="zh-CN"/>
        </w:rPr>
        <w:t>全县22个乡镇(街道)、20个相关部门</w:t>
      </w:r>
      <w:r>
        <w:rPr>
          <w:rFonts w:hint="eastAsia" w:ascii="宋体" w:hAnsi="宋体" w:eastAsia="宋体" w:cs="宋体"/>
          <w:color w:val="000000"/>
          <w:kern w:val="2"/>
          <w:sz w:val="28"/>
          <w:szCs w:val="28"/>
          <w:lang w:eastAsia="zh-CN" w:bidi="ar-SA"/>
        </w:rPr>
        <w:t>，</w:t>
      </w:r>
      <w:r>
        <w:rPr>
          <w:rFonts w:hint="default" w:ascii="宋体" w:hAnsi="宋体" w:eastAsia="宋体" w:cs="宋体"/>
          <w:color w:val="000000"/>
          <w:sz w:val="28"/>
          <w:szCs w:val="28"/>
          <w:lang w:val="en-US" w:eastAsia="zh-CN"/>
        </w:rPr>
        <w:t>实现了县乡两级的高清音视频交互互通互联，进一步提升了全县应急管理的综合能力。规划建立健全魏县应急指挥数字化系统，</w:t>
      </w:r>
      <w:r>
        <w:rPr>
          <w:rFonts w:hint="eastAsia" w:ascii="宋体" w:hAnsi="宋体" w:eastAsia="宋体" w:cs="宋体"/>
          <w:color w:val="000000"/>
          <w:kern w:val="2"/>
          <w:sz w:val="28"/>
          <w:szCs w:val="28"/>
          <w:lang w:val="en-US" w:eastAsia="zh-CN" w:bidi="ar-SA"/>
        </w:rPr>
        <w:t>包括</w:t>
      </w:r>
      <w:r>
        <w:rPr>
          <w:rFonts w:hint="default" w:ascii="宋体" w:hAnsi="宋体" w:eastAsia="宋体" w:cs="宋体"/>
          <w:color w:val="000000"/>
          <w:kern w:val="2"/>
          <w:sz w:val="28"/>
          <w:szCs w:val="28"/>
          <w:lang w:bidi="ar-SA"/>
        </w:rPr>
        <w:t>监测预警系统、应急指挥系统、辅助决策系统</w:t>
      </w:r>
      <w:r>
        <w:rPr>
          <w:rFonts w:hint="eastAsia" w:ascii="宋体" w:hAnsi="宋体" w:eastAsia="宋体" w:cs="宋体"/>
          <w:color w:val="000000"/>
          <w:kern w:val="2"/>
          <w:sz w:val="28"/>
          <w:szCs w:val="28"/>
          <w:lang w:val="en-US" w:eastAsia="zh-CN" w:bidi="ar-SA"/>
        </w:rPr>
        <w:t>等，确保在紧急情况下信息的快速传递、实时监测和有效发布</w:t>
      </w:r>
      <w:r>
        <w:rPr>
          <w:rFonts w:ascii="宋体" w:hAnsi="宋体" w:eastAsia="宋体" w:cs="宋体"/>
          <w:color w:val="000000"/>
          <w:kern w:val="2"/>
          <w:sz w:val="28"/>
          <w:szCs w:val="28"/>
          <w:lang w:bidi="ar-SA"/>
        </w:rPr>
        <w:t>。</w:t>
      </w:r>
    </w:p>
    <w:p w14:paraId="61010D5B">
      <w:pPr>
        <w:widowControl w:val="0"/>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kern w:val="2"/>
          <w:sz w:val="28"/>
          <w:szCs w:val="28"/>
          <w:lang w:val="en-US" w:eastAsia="zh-CN" w:bidi="ar-SA"/>
        </w:rPr>
        <w:t>监测预警：</w:t>
      </w:r>
      <w:r>
        <w:rPr>
          <w:rFonts w:ascii="宋体" w:hAnsi="宋体" w:eastAsia="宋体" w:cs="宋体"/>
          <w:color w:val="000000"/>
          <w:kern w:val="2"/>
          <w:sz w:val="28"/>
          <w:szCs w:val="28"/>
          <w:lang w:bidi="ar-SA"/>
        </w:rPr>
        <w:t>利用应急基础信息数据库，整合全县风险隐患、安全生产、生活、生态、救援力量、物资及基础设施数据。通过自动汇聚、识别、关联、融合各领域数据资源，运用大数据分析，确定监测重点，强化重点行业安全风险排查，增强实时监测、动态分析能力，提升多灾种和灾害链的综合监测、风险识别及预报预警能力，从而提高应急监测预警水平。</w:t>
      </w:r>
    </w:p>
    <w:p w14:paraId="3D37175D">
      <w:pPr>
        <w:spacing w:line="360" w:lineRule="auto"/>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应急指挥：完善魏县安全生产视频指挥调度和信息系统，通过数据库分析和应急数字平台预警，对应急事件做出初步救援指令，借助视频、数据、APP实时指挥救援行动，安排救援力量，调配救援物资。</w:t>
      </w:r>
    </w:p>
    <w:p w14:paraId="7E1AEF4E">
      <w:pPr>
        <w:keepNext/>
        <w:keepLines/>
        <w:pageBreakBefore w:val="0"/>
        <w:widowControl w:val="0"/>
        <w:kinsoku/>
        <w:wordWrap/>
        <w:overflowPunct/>
        <w:topLinePunct w:val="0"/>
        <w:autoSpaceDE/>
        <w:autoSpaceDN/>
        <w:bidi w:val="0"/>
        <w:adjustRightInd/>
        <w:snapToGrid/>
        <w:spacing w:before="0" w:after="0" w:line="360" w:lineRule="auto"/>
        <w:ind w:left="0" w:firstLine="560" w:firstLineChars="200"/>
        <w:jc w:val="left"/>
        <w:textAlignment w:val="auto"/>
        <w:rPr>
          <w:rFonts w:hint="default" w:ascii="宋体" w:hAnsi="宋体" w:eastAsia="宋体" w:cs="宋体"/>
          <w:sz w:val="28"/>
          <w:szCs w:val="21"/>
          <w:lang w:val="en-US" w:eastAsia="zh-CN"/>
        </w:rPr>
      </w:pPr>
      <w:r>
        <w:rPr>
          <w:rFonts w:hint="eastAsia" w:ascii="宋体" w:hAnsi="宋体" w:eastAsia="宋体" w:cs="宋体"/>
          <w:color w:val="000000"/>
          <w:sz w:val="28"/>
          <w:szCs w:val="28"/>
          <w:lang w:val="en-US" w:eastAsia="zh-CN"/>
        </w:rPr>
        <w:t>辅助决策：应急管理指挥部借助应急综合数据库、现场数据、监测信息、救助信息等通过数字应急平台，随时智能化预警预报，有效动员和调度各种资源，帮助决策应急救援行动。</w:t>
      </w:r>
    </w:p>
    <w:p w14:paraId="5A81CD05">
      <w:pPr>
        <w:widowControl w:val="0"/>
        <w:bidi w:val="0"/>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场所信息管理：</w:t>
      </w:r>
      <w:r>
        <w:rPr>
          <w:rFonts w:ascii="宋体" w:hAnsi="宋体" w:eastAsia="宋体" w:cs="宋体"/>
          <w:color w:val="000000"/>
          <w:kern w:val="2"/>
          <w:sz w:val="28"/>
          <w:szCs w:val="28"/>
          <w:lang w:bidi="ar-SA"/>
        </w:rPr>
        <w:t>建立全县应急避难场所信息化管理系统，实时更新关键信息，确保准确及时，以便应对紧急情况。构建以应急指挥中心为核心的监测中心，覆盖全县，实现突发事件的分析、鉴别和应急方案模型，通过仿真模拟网络进行演习培训，形成具有实时监测、预测发布和动态评估功能的决策体系，及时控制处理全县突发事件。</w:t>
      </w:r>
    </w:p>
    <w:p w14:paraId="05B13B6F">
      <w:pPr>
        <w:keepNext/>
        <w:keepLines/>
        <w:pageBreakBefore w:val="0"/>
        <w:widowControl w:val="0"/>
        <w:kinsoku/>
        <w:wordWrap/>
        <w:overflowPunct/>
        <w:topLinePunct w:val="0"/>
        <w:autoSpaceDE/>
        <w:autoSpaceDN/>
        <w:bidi w:val="0"/>
        <w:adjustRightInd/>
        <w:snapToGrid/>
        <w:spacing w:line="720" w:lineRule="auto"/>
        <w:ind w:firstLineChars="200"/>
        <w:jc w:val="center"/>
        <w:textAlignment w:val="auto"/>
        <w:outlineLvl w:val="0"/>
        <w:rPr>
          <w:rFonts w:hint="eastAsia" w:ascii="宋体" w:hAnsi="宋体" w:eastAsia="宋体" w:cs="宋体"/>
          <w:sz w:val="30"/>
          <w:szCs w:val="30"/>
          <w:lang w:val="en-US" w:eastAsia="zh-CN"/>
        </w:rPr>
      </w:pPr>
      <w:bookmarkStart w:id="154" w:name="_Toc17374"/>
      <w:bookmarkStart w:id="155" w:name="_Toc17605"/>
      <w:bookmarkStart w:id="156" w:name="_Toc14366"/>
      <w:r>
        <w:rPr>
          <w:rStyle w:val="16"/>
          <w:rFonts w:hint="eastAsia" w:ascii="宋体" w:hAnsi="宋体" w:eastAsia="宋体" w:cs="宋体"/>
          <w:sz w:val="32"/>
          <w:szCs w:val="32"/>
          <w:lang w:val="en-US" w:eastAsia="zh-CN"/>
        </w:rPr>
        <w:t>七、实施安排</w:t>
      </w:r>
      <w:bookmarkEnd w:id="154"/>
      <w:bookmarkEnd w:id="155"/>
      <w:bookmarkEnd w:id="156"/>
    </w:p>
    <w:p w14:paraId="1D5858A9">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57" w:name="_Toc16704"/>
      <w:bookmarkStart w:id="158" w:name="_Toc21399"/>
      <w:r>
        <w:rPr>
          <w:rFonts w:hint="eastAsia" w:ascii="宋体" w:hAnsi="宋体" w:eastAsia="宋体" w:cs="宋体"/>
          <w:sz w:val="28"/>
          <w:szCs w:val="21"/>
          <w:lang w:val="en-US" w:eastAsia="zh-CN"/>
        </w:rPr>
        <w:t>近期重点任务</w:t>
      </w:r>
      <w:bookmarkEnd w:id="157"/>
      <w:bookmarkEnd w:id="158"/>
    </w:p>
    <w:p w14:paraId="7AA4D4A4">
      <w:pPr>
        <w:widowControl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近期建设</w:t>
      </w:r>
      <w:r>
        <w:rPr>
          <w:rFonts w:hint="eastAsia" w:ascii="宋体" w:hAnsi="宋体" w:eastAsia="宋体" w:cs="宋体"/>
          <w:color w:val="000000"/>
          <w:kern w:val="2"/>
          <w:sz w:val="28"/>
          <w:szCs w:val="28"/>
          <w:lang w:val="en-US" w:eastAsia="zh-CN" w:bidi="ar-SA"/>
        </w:rPr>
        <w:t>7</w:t>
      </w:r>
      <w:r>
        <w:rPr>
          <w:rFonts w:ascii="宋体" w:hAnsi="宋体" w:eastAsia="宋体" w:cs="宋体"/>
          <w:color w:val="000000"/>
          <w:kern w:val="2"/>
          <w:sz w:val="28"/>
          <w:szCs w:val="28"/>
          <w:lang w:bidi="ar-SA"/>
        </w:rPr>
        <w:t>处应急避难场所，</w:t>
      </w:r>
      <w:r>
        <w:rPr>
          <w:rFonts w:hint="eastAsia" w:ascii="宋体" w:hAnsi="宋体" w:eastAsia="宋体" w:cs="宋体"/>
          <w:color w:val="000000"/>
          <w:sz w:val="28"/>
          <w:szCs w:val="28"/>
          <w:lang w:val="en-US" w:eastAsia="zh-CN"/>
        </w:rPr>
        <w:t>有效避难面积为34.26万㎡，按人均应急避难场所面积不低于2㎡计算，可容纳避难人数15.84万人</w:t>
      </w:r>
      <w:r>
        <w:rPr>
          <w:rFonts w:ascii="宋体" w:hAnsi="宋体" w:eastAsia="宋体" w:cs="宋体"/>
          <w:color w:val="000000"/>
          <w:kern w:val="2"/>
          <w:sz w:val="28"/>
          <w:szCs w:val="28"/>
          <w:lang w:bidi="ar-SA"/>
        </w:rPr>
        <w:t>。规划包括1处长期避难场所、</w:t>
      </w:r>
      <w:r>
        <w:rPr>
          <w:rFonts w:hint="eastAsia" w:ascii="宋体" w:hAnsi="宋体" w:eastAsia="宋体" w:cs="宋体"/>
          <w:color w:val="000000"/>
          <w:kern w:val="2"/>
          <w:sz w:val="28"/>
          <w:szCs w:val="28"/>
          <w:lang w:val="en-US" w:eastAsia="zh-CN" w:bidi="ar-SA"/>
        </w:rPr>
        <w:t>2</w:t>
      </w:r>
      <w:r>
        <w:rPr>
          <w:rFonts w:ascii="宋体" w:hAnsi="宋体" w:eastAsia="宋体" w:cs="宋体"/>
          <w:color w:val="000000"/>
          <w:kern w:val="2"/>
          <w:sz w:val="28"/>
          <w:szCs w:val="28"/>
          <w:lang w:bidi="ar-SA"/>
        </w:rPr>
        <w:t>处短期避难场所和</w:t>
      </w:r>
      <w:r>
        <w:rPr>
          <w:rFonts w:hint="eastAsia" w:ascii="宋体" w:hAnsi="宋体" w:eastAsia="宋体" w:cs="宋体"/>
          <w:color w:val="000000"/>
          <w:kern w:val="2"/>
          <w:sz w:val="28"/>
          <w:szCs w:val="28"/>
          <w:lang w:val="en-US" w:eastAsia="zh-CN" w:bidi="ar-SA"/>
        </w:rPr>
        <w:t>4</w:t>
      </w:r>
      <w:r>
        <w:rPr>
          <w:rFonts w:ascii="宋体" w:hAnsi="宋体" w:eastAsia="宋体" w:cs="宋体"/>
          <w:color w:val="000000"/>
          <w:kern w:val="2"/>
          <w:sz w:val="28"/>
          <w:szCs w:val="28"/>
          <w:lang w:bidi="ar-SA"/>
        </w:rPr>
        <w:t>处紧急避难场所，长期可容纳6.12万人，</w:t>
      </w:r>
      <w:r>
        <w:rPr>
          <w:rFonts w:hint="eastAsia" w:ascii="宋体" w:hAnsi="宋体" w:eastAsia="宋体" w:cs="宋体"/>
          <w:color w:val="000000"/>
          <w:sz w:val="28"/>
          <w:szCs w:val="28"/>
          <w:lang w:val="en-US" w:eastAsia="zh-CN"/>
        </w:rPr>
        <w:t>占近期规划常住总人口的18.54%，</w:t>
      </w:r>
      <w:r>
        <w:rPr>
          <w:rFonts w:ascii="宋体" w:hAnsi="宋体" w:eastAsia="宋体" w:cs="宋体"/>
          <w:color w:val="000000"/>
          <w:kern w:val="2"/>
          <w:sz w:val="28"/>
          <w:szCs w:val="28"/>
          <w:lang w:bidi="ar-SA"/>
        </w:rPr>
        <w:t>短期可容纳7.83万人，</w:t>
      </w:r>
      <w:r>
        <w:rPr>
          <w:rFonts w:hint="eastAsia" w:ascii="宋体" w:hAnsi="宋体" w:eastAsia="宋体" w:cs="宋体"/>
          <w:color w:val="000000"/>
          <w:sz w:val="28"/>
          <w:szCs w:val="28"/>
          <w:lang w:val="en-US" w:eastAsia="zh-CN"/>
        </w:rPr>
        <w:t>占近期规划常住总人口的23.72%，</w:t>
      </w:r>
      <w:r>
        <w:rPr>
          <w:rFonts w:ascii="宋体" w:hAnsi="宋体" w:eastAsia="宋体" w:cs="宋体"/>
          <w:color w:val="000000"/>
          <w:kern w:val="2"/>
          <w:sz w:val="28"/>
          <w:szCs w:val="28"/>
          <w:lang w:bidi="ar-SA"/>
        </w:rPr>
        <w:t>满足</w:t>
      </w:r>
      <w:r>
        <w:rPr>
          <w:rFonts w:hint="eastAsia" w:ascii="宋体" w:hAnsi="宋体" w:eastAsia="宋体" w:cs="宋体"/>
          <w:color w:val="000000"/>
          <w:sz w:val="28"/>
          <w:szCs w:val="28"/>
          <w:lang w:val="en-US" w:eastAsia="zh-CN"/>
        </w:rPr>
        <w:t>《邯郸市人民政府办公室关于加强应急避难场所建设的意见》</w:t>
      </w:r>
      <w:r>
        <w:rPr>
          <w:rFonts w:ascii="宋体" w:hAnsi="宋体" w:eastAsia="宋体" w:cs="宋体"/>
          <w:color w:val="000000"/>
          <w:kern w:val="2"/>
          <w:sz w:val="28"/>
          <w:szCs w:val="28"/>
          <w:lang w:bidi="ar-SA"/>
        </w:rPr>
        <w:t>相关要求。</w:t>
      </w:r>
    </w:p>
    <w:p w14:paraId="67CFC7B4">
      <w:pPr>
        <w:pStyle w:val="17"/>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1"/>
          <w:szCs w:val="21"/>
          <w:highlight w:val="none"/>
          <w:lang w:val="en-US" w:eastAsia="zh-CN" w:bidi="ar-SA"/>
        </w:rPr>
        <w:t>表</w:t>
      </w:r>
      <w:r>
        <w:rPr>
          <w:rFonts w:hint="eastAsia" w:hAnsi="宋体" w:eastAsia="宋体" w:cs="宋体"/>
          <w:b/>
          <w:bCs/>
          <w:kern w:val="2"/>
          <w:sz w:val="21"/>
          <w:szCs w:val="21"/>
          <w:highlight w:val="none"/>
          <w:lang w:val="en-US" w:eastAsia="zh-CN" w:bidi="ar-SA"/>
        </w:rPr>
        <w:t>7</w:t>
      </w:r>
      <w:r>
        <w:rPr>
          <w:rFonts w:hint="eastAsia" w:ascii="宋体" w:hAnsi="宋体" w:eastAsia="宋体" w:cs="宋体"/>
          <w:b/>
          <w:bCs/>
          <w:kern w:val="2"/>
          <w:sz w:val="21"/>
          <w:szCs w:val="21"/>
          <w:highlight w:val="none"/>
          <w:lang w:val="en-US" w:eastAsia="zh-CN" w:bidi="ar-SA"/>
        </w:rPr>
        <w:t>-1 魏县中心城区应急避难场所近期建设表</w:t>
      </w:r>
    </w:p>
    <w:tbl>
      <w:tblPr>
        <w:tblStyle w:val="14"/>
        <w:tblpPr w:leftFromText="180" w:rightFromText="180" w:vertAnchor="text" w:horzAnchor="page" w:tblpX="1707" w:tblpY="29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878"/>
        <w:gridCol w:w="1259"/>
        <w:gridCol w:w="1106"/>
        <w:gridCol w:w="1181"/>
        <w:gridCol w:w="1092"/>
        <w:gridCol w:w="1356"/>
        <w:gridCol w:w="1118"/>
      </w:tblGrid>
      <w:tr w14:paraId="21D0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09" w:type="pct"/>
            <w:vAlign w:val="center"/>
          </w:tcPr>
          <w:p w14:paraId="1074CBA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515" w:type="pct"/>
            <w:vAlign w:val="center"/>
          </w:tcPr>
          <w:p w14:paraId="3110702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场所名称</w:t>
            </w:r>
          </w:p>
        </w:tc>
        <w:tc>
          <w:tcPr>
            <w:tcW w:w="739" w:type="pct"/>
            <w:vAlign w:val="center"/>
          </w:tcPr>
          <w:p w14:paraId="355CD03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分级分类</w:t>
            </w:r>
          </w:p>
        </w:tc>
        <w:tc>
          <w:tcPr>
            <w:tcW w:w="649" w:type="pct"/>
            <w:shd w:val="clear" w:color="auto" w:fill="auto"/>
            <w:vAlign w:val="center"/>
          </w:tcPr>
          <w:p w14:paraId="135880C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总占地面积（万㎡）</w:t>
            </w:r>
          </w:p>
        </w:tc>
        <w:tc>
          <w:tcPr>
            <w:tcW w:w="693" w:type="pct"/>
            <w:shd w:val="clear" w:color="auto" w:fill="auto"/>
            <w:vAlign w:val="center"/>
          </w:tcPr>
          <w:p w14:paraId="0396D34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室外有效避难面积（万㎡）</w:t>
            </w:r>
          </w:p>
        </w:tc>
        <w:tc>
          <w:tcPr>
            <w:tcW w:w="641" w:type="pct"/>
            <w:vAlign w:val="center"/>
          </w:tcPr>
          <w:p w14:paraId="3B18A99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室外可容纳避难人数（万人）</w:t>
            </w:r>
          </w:p>
        </w:tc>
        <w:tc>
          <w:tcPr>
            <w:tcW w:w="796" w:type="pct"/>
            <w:shd w:val="clear" w:color="auto" w:fill="auto"/>
            <w:vAlign w:val="center"/>
          </w:tcPr>
          <w:p w14:paraId="64DA1DC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室内有效避难面积（万㎡）</w:t>
            </w:r>
          </w:p>
        </w:tc>
        <w:tc>
          <w:tcPr>
            <w:tcW w:w="656" w:type="pct"/>
            <w:shd w:val="clear" w:color="auto" w:fill="auto"/>
            <w:vAlign w:val="center"/>
          </w:tcPr>
          <w:p w14:paraId="344AEAC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室内可容纳避难人数（万人）</w:t>
            </w:r>
          </w:p>
        </w:tc>
      </w:tr>
      <w:tr w14:paraId="6B95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1130A27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515" w:type="pct"/>
            <w:vAlign w:val="center"/>
          </w:tcPr>
          <w:p w14:paraId="2E150B8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魏县第一中学</w:t>
            </w:r>
          </w:p>
        </w:tc>
        <w:tc>
          <w:tcPr>
            <w:tcW w:w="739" w:type="pct"/>
            <w:shd w:val="clear" w:color="auto" w:fill="auto"/>
            <w:vAlign w:val="center"/>
          </w:tcPr>
          <w:p w14:paraId="261DED8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室内（外）型综合性长期避难场所</w:t>
            </w:r>
          </w:p>
        </w:tc>
        <w:tc>
          <w:tcPr>
            <w:tcW w:w="649" w:type="pct"/>
            <w:shd w:val="clear" w:color="auto" w:fill="auto"/>
            <w:vAlign w:val="center"/>
          </w:tcPr>
          <w:p w14:paraId="3E4FA41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17.21</w:t>
            </w:r>
          </w:p>
        </w:tc>
        <w:tc>
          <w:tcPr>
            <w:tcW w:w="693" w:type="pct"/>
            <w:shd w:val="clear" w:color="auto" w:fill="auto"/>
            <w:vAlign w:val="center"/>
          </w:tcPr>
          <w:p w14:paraId="3559637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6.35</w:t>
            </w:r>
          </w:p>
        </w:tc>
        <w:tc>
          <w:tcPr>
            <w:tcW w:w="641" w:type="pct"/>
            <w:shd w:val="clear" w:color="auto" w:fill="auto"/>
            <w:vAlign w:val="center"/>
          </w:tcPr>
          <w:p w14:paraId="5E5135F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2.54</w:t>
            </w:r>
          </w:p>
        </w:tc>
        <w:tc>
          <w:tcPr>
            <w:tcW w:w="796" w:type="pct"/>
            <w:shd w:val="clear" w:color="auto" w:fill="auto"/>
            <w:vAlign w:val="center"/>
          </w:tcPr>
          <w:p w14:paraId="090381D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10.75</w:t>
            </w:r>
          </w:p>
        </w:tc>
        <w:tc>
          <w:tcPr>
            <w:tcW w:w="656" w:type="pct"/>
            <w:shd w:val="clear" w:color="auto" w:fill="auto"/>
            <w:vAlign w:val="center"/>
          </w:tcPr>
          <w:p w14:paraId="414187C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3.58</w:t>
            </w:r>
          </w:p>
        </w:tc>
      </w:tr>
      <w:tr w14:paraId="178A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2E3ECF0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515" w:type="pct"/>
            <w:vAlign w:val="center"/>
          </w:tcPr>
          <w:p w14:paraId="7552492B">
            <w:pPr>
              <w:keepNext w:val="0"/>
              <w:keepLines w:val="0"/>
              <w:pageBreakBefore w:val="0"/>
              <w:widowControl/>
              <w:kinsoku/>
              <w:wordWrap/>
              <w:overflowPunct/>
              <w:topLinePunct w:val="0"/>
              <w:autoSpaceDE/>
              <w:autoSpaceDN/>
              <w:bidi w:val="0"/>
              <w:adjustRightInd/>
              <w:snapToGrid/>
              <w:spacing w:line="312" w:lineRule="auto"/>
              <w:jc w:val="both"/>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魏县第六小学</w:t>
            </w:r>
          </w:p>
        </w:tc>
        <w:tc>
          <w:tcPr>
            <w:tcW w:w="739" w:type="pct"/>
            <w:shd w:val="clear" w:color="auto" w:fill="auto"/>
            <w:vAlign w:val="center"/>
          </w:tcPr>
          <w:p w14:paraId="1A3FD94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室内（外）型综合性短期避难场所</w:t>
            </w:r>
          </w:p>
        </w:tc>
        <w:tc>
          <w:tcPr>
            <w:tcW w:w="649" w:type="pct"/>
            <w:shd w:val="clear" w:color="auto" w:fill="auto"/>
            <w:vAlign w:val="center"/>
          </w:tcPr>
          <w:p w14:paraId="796C68B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1.59</w:t>
            </w:r>
          </w:p>
        </w:tc>
        <w:tc>
          <w:tcPr>
            <w:tcW w:w="693" w:type="pct"/>
            <w:shd w:val="clear" w:color="auto" w:fill="auto"/>
            <w:vAlign w:val="center"/>
          </w:tcPr>
          <w:p w14:paraId="4FF5F5C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641" w:type="pct"/>
            <w:shd w:val="clear" w:color="auto" w:fill="auto"/>
            <w:vAlign w:val="center"/>
          </w:tcPr>
          <w:p w14:paraId="3AE3724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0.55</w:t>
            </w:r>
          </w:p>
        </w:tc>
        <w:tc>
          <w:tcPr>
            <w:tcW w:w="796" w:type="pct"/>
            <w:shd w:val="clear" w:color="auto" w:fill="auto"/>
            <w:vAlign w:val="center"/>
          </w:tcPr>
          <w:p w14:paraId="7764FE3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0.41</w:t>
            </w:r>
          </w:p>
        </w:tc>
        <w:tc>
          <w:tcPr>
            <w:tcW w:w="656" w:type="pct"/>
            <w:shd w:val="clear" w:color="auto" w:fill="auto"/>
            <w:vAlign w:val="center"/>
          </w:tcPr>
          <w:p w14:paraId="44E3254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0.16</w:t>
            </w:r>
          </w:p>
        </w:tc>
      </w:tr>
      <w:tr w14:paraId="2976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329E377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515" w:type="pct"/>
            <w:vAlign w:val="center"/>
          </w:tcPr>
          <w:p w14:paraId="773061C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文侯公园</w:t>
            </w:r>
          </w:p>
        </w:tc>
        <w:tc>
          <w:tcPr>
            <w:tcW w:w="739" w:type="pct"/>
            <w:shd w:val="clear" w:color="auto" w:fill="auto"/>
            <w:vAlign w:val="center"/>
          </w:tcPr>
          <w:p w14:paraId="4F03240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室外型综合性短期避难场所</w:t>
            </w:r>
          </w:p>
        </w:tc>
        <w:tc>
          <w:tcPr>
            <w:tcW w:w="649" w:type="pct"/>
            <w:shd w:val="clear" w:color="auto" w:fill="auto"/>
            <w:vAlign w:val="center"/>
          </w:tcPr>
          <w:p w14:paraId="0D11135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4.66</w:t>
            </w:r>
          </w:p>
        </w:tc>
        <w:tc>
          <w:tcPr>
            <w:tcW w:w="693" w:type="pct"/>
            <w:shd w:val="clear" w:color="auto" w:fill="auto"/>
            <w:vAlign w:val="center"/>
          </w:tcPr>
          <w:p w14:paraId="11A4C74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641" w:type="pct"/>
            <w:shd w:val="clear" w:color="auto" w:fill="auto"/>
            <w:vAlign w:val="center"/>
          </w:tcPr>
          <w:p w14:paraId="78FDA73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796" w:type="pct"/>
            <w:shd w:val="clear" w:color="auto" w:fill="auto"/>
            <w:vAlign w:val="center"/>
          </w:tcPr>
          <w:p w14:paraId="5A66C96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56" w:type="pct"/>
            <w:shd w:val="clear" w:color="auto" w:fill="auto"/>
            <w:vAlign w:val="center"/>
          </w:tcPr>
          <w:p w14:paraId="5D3EDD2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5093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1783E68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515" w:type="pct"/>
            <w:vAlign w:val="center"/>
          </w:tcPr>
          <w:p w14:paraId="5D38DA6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勤廉文化公园</w:t>
            </w:r>
          </w:p>
        </w:tc>
        <w:tc>
          <w:tcPr>
            <w:tcW w:w="739" w:type="pct"/>
            <w:shd w:val="clear" w:color="auto" w:fill="auto"/>
            <w:vAlign w:val="center"/>
          </w:tcPr>
          <w:p w14:paraId="17CDCA8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室外型综合性紧急避难场所</w:t>
            </w:r>
          </w:p>
        </w:tc>
        <w:tc>
          <w:tcPr>
            <w:tcW w:w="649" w:type="pct"/>
            <w:shd w:val="clear" w:color="auto" w:fill="auto"/>
            <w:vAlign w:val="center"/>
          </w:tcPr>
          <w:p w14:paraId="0F4124F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15.51</w:t>
            </w:r>
          </w:p>
        </w:tc>
        <w:tc>
          <w:tcPr>
            <w:tcW w:w="693" w:type="pct"/>
            <w:shd w:val="clear" w:color="auto" w:fill="auto"/>
            <w:vAlign w:val="center"/>
          </w:tcPr>
          <w:p w14:paraId="2C1B640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641" w:type="pct"/>
            <w:shd w:val="clear" w:color="auto" w:fill="auto"/>
            <w:vAlign w:val="center"/>
          </w:tcPr>
          <w:p w14:paraId="23D8A1F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796" w:type="pct"/>
            <w:shd w:val="clear" w:color="auto" w:fill="auto"/>
            <w:vAlign w:val="center"/>
          </w:tcPr>
          <w:p w14:paraId="049B96D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56" w:type="pct"/>
            <w:shd w:val="clear" w:color="auto" w:fill="auto"/>
            <w:vAlign w:val="center"/>
          </w:tcPr>
          <w:p w14:paraId="0E9EFEF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1E3E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4D82EE58">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515" w:type="pct"/>
            <w:vAlign w:val="center"/>
          </w:tcPr>
          <w:p w14:paraId="7C8A18E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益民山体育公园</w:t>
            </w:r>
          </w:p>
        </w:tc>
        <w:tc>
          <w:tcPr>
            <w:tcW w:w="739" w:type="pct"/>
            <w:shd w:val="clear" w:color="auto" w:fill="auto"/>
            <w:vAlign w:val="center"/>
          </w:tcPr>
          <w:p w14:paraId="5B43ED1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室外型综合性紧急避难场所</w:t>
            </w:r>
          </w:p>
        </w:tc>
        <w:tc>
          <w:tcPr>
            <w:tcW w:w="649" w:type="pct"/>
            <w:shd w:val="clear" w:color="auto" w:fill="auto"/>
            <w:vAlign w:val="center"/>
          </w:tcPr>
          <w:p w14:paraId="79B1C41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7.86</w:t>
            </w:r>
          </w:p>
        </w:tc>
        <w:tc>
          <w:tcPr>
            <w:tcW w:w="693" w:type="pct"/>
            <w:shd w:val="clear" w:color="auto" w:fill="auto"/>
            <w:vAlign w:val="center"/>
          </w:tcPr>
          <w:p w14:paraId="37D5636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2.26</w:t>
            </w:r>
          </w:p>
        </w:tc>
        <w:tc>
          <w:tcPr>
            <w:tcW w:w="641" w:type="pct"/>
            <w:shd w:val="clear" w:color="auto" w:fill="auto"/>
            <w:vAlign w:val="center"/>
          </w:tcPr>
          <w:p w14:paraId="178B5CC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1.51</w:t>
            </w:r>
          </w:p>
        </w:tc>
        <w:tc>
          <w:tcPr>
            <w:tcW w:w="796" w:type="pct"/>
            <w:shd w:val="clear" w:color="auto" w:fill="auto"/>
            <w:vAlign w:val="center"/>
          </w:tcPr>
          <w:p w14:paraId="0CE4602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56" w:type="pct"/>
            <w:shd w:val="clear" w:color="auto" w:fill="auto"/>
            <w:vAlign w:val="center"/>
          </w:tcPr>
          <w:p w14:paraId="3D62915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61D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4CDC127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515" w:type="pct"/>
            <w:vAlign w:val="center"/>
          </w:tcPr>
          <w:p w14:paraId="0A2530B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魏县第四中学</w:t>
            </w:r>
          </w:p>
        </w:tc>
        <w:tc>
          <w:tcPr>
            <w:tcW w:w="739" w:type="pct"/>
            <w:shd w:val="clear" w:color="auto" w:fill="auto"/>
            <w:vAlign w:val="center"/>
          </w:tcPr>
          <w:p w14:paraId="3ABF027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室内（外）型综合性紧急避难场所</w:t>
            </w:r>
          </w:p>
        </w:tc>
        <w:tc>
          <w:tcPr>
            <w:tcW w:w="649" w:type="pct"/>
            <w:shd w:val="clear" w:color="auto" w:fill="auto"/>
            <w:vAlign w:val="center"/>
          </w:tcPr>
          <w:p w14:paraId="3B6A509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w:t>
            </w:r>
          </w:p>
        </w:tc>
        <w:tc>
          <w:tcPr>
            <w:tcW w:w="693" w:type="pct"/>
            <w:shd w:val="clear" w:color="auto" w:fill="auto"/>
            <w:vAlign w:val="center"/>
          </w:tcPr>
          <w:p w14:paraId="4BCFA98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641" w:type="pct"/>
            <w:shd w:val="clear" w:color="auto" w:fill="auto"/>
            <w:vAlign w:val="center"/>
          </w:tcPr>
          <w:p w14:paraId="6CB21CB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0.97</w:t>
            </w:r>
          </w:p>
        </w:tc>
        <w:tc>
          <w:tcPr>
            <w:tcW w:w="796" w:type="pct"/>
            <w:shd w:val="clear" w:color="auto" w:fill="auto"/>
            <w:vAlign w:val="center"/>
          </w:tcPr>
          <w:p w14:paraId="6A1C531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656" w:type="pct"/>
            <w:shd w:val="clear" w:color="auto" w:fill="auto"/>
            <w:vAlign w:val="center"/>
          </w:tcPr>
          <w:p w14:paraId="7080480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r>
      <w:tr w14:paraId="57D8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 w:type="pct"/>
            <w:vAlign w:val="center"/>
          </w:tcPr>
          <w:p w14:paraId="49FB116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bookmarkStart w:id="159" w:name="_Toc28368"/>
            <w:bookmarkStart w:id="160" w:name="_Toc30840"/>
            <w:r>
              <w:rPr>
                <w:rFonts w:hint="eastAsia" w:ascii="宋体" w:hAnsi="宋体" w:eastAsia="宋体" w:cs="宋体"/>
                <w:i w:val="0"/>
                <w:iCs w:val="0"/>
                <w:color w:val="000000"/>
                <w:kern w:val="0"/>
                <w:sz w:val="20"/>
                <w:szCs w:val="20"/>
                <w:u w:val="none"/>
                <w:lang w:val="en-US" w:eastAsia="zh-CN" w:bidi="ar"/>
              </w:rPr>
              <w:t>7</w:t>
            </w:r>
          </w:p>
        </w:tc>
        <w:tc>
          <w:tcPr>
            <w:tcW w:w="515" w:type="pct"/>
            <w:vAlign w:val="center"/>
          </w:tcPr>
          <w:p w14:paraId="693D9F7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魏县综合职业技术教育中心</w:t>
            </w:r>
          </w:p>
        </w:tc>
        <w:tc>
          <w:tcPr>
            <w:tcW w:w="739" w:type="pct"/>
            <w:shd w:val="clear" w:color="auto" w:fill="auto"/>
            <w:vAlign w:val="center"/>
          </w:tcPr>
          <w:p w14:paraId="0C2ACBE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室内（外）型综合性紧急避难场所</w:t>
            </w:r>
          </w:p>
        </w:tc>
        <w:tc>
          <w:tcPr>
            <w:tcW w:w="649" w:type="pct"/>
            <w:shd w:val="clear" w:color="auto" w:fill="auto"/>
            <w:vAlign w:val="center"/>
          </w:tcPr>
          <w:p w14:paraId="5B9EA75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c>
          <w:tcPr>
            <w:tcW w:w="693" w:type="pct"/>
            <w:shd w:val="clear" w:color="auto" w:fill="auto"/>
            <w:vAlign w:val="center"/>
          </w:tcPr>
          <w:p w14:paraId="2B8C1A3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641" w:type="pct"/>
            <w:shd w:val="clear" w:color="auto" w:fill="auto"/>
            <w:vAlign w:val="center"/>
          </w:tcPr>
          <w:p w14:paraId="3A6FC63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796" w:type="pct"/>
            <w:shd w:val="clear" w:color="auto" w:fill="auto"/>
            <w:vAlign w:val="center"/>
          </w:tcPr>
          <w:p w14:paraId="19E8B6D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656" w:type="pct"/>
            <w:shd w:val="clear" w:color="auto" w:fill="auto"/>
            <w:vAlign w:val="center"/>
          </w:tcPr>
          <w:p w14:paraId="6537047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r>
    </w:tbl>
    <w:p w14:paraId="0B9C3CD5">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r>
        <w:rPr>
          <w:rFonts w:hint="eastAsia" w:ascii="宋体" w:hAnsi="宋体" w:eastAsia="宋体" w:cs="宋体"/>
          <w:sz w:val="28"/>
          <w:szCs w:val="21"/>
          <w:lang w:val="en-US" w:eastAsia="zh-CN"/>
        </w:rPr>
        <w:t>近期实施计划</w:t>
      </w:r>
      <w:bookmarkEnd w:id="159"/>
      <w:bookmarkEnd w:id="160"/>
    </w:p>
    <w:p w14:paraId="1DA979FB">
      <w:pPr>
        <w:widowControl w:val="0"/>
        <w:spacing w:line="360" w:lineRule="auto"/>
        <w:ind w:firstLine="560" w:firstLineChars="200"/>
        <w:jc w:val="left"/>
        <w:rPr>
          <w:rFonts w:hint="eastAsia" w:ascii="宋体" w:hAnsi="宋体" w:eastAsia="宋体" w:cs="宋体"/>
          <w:color w:val="000000"/>
          <w:sz w:val="28"/>
          <w:szCs w:val="28"/>
          <w:lang w:val="en-US" w:eastAsia="zh-CN"/>
        </w:rPr>
      </w:pPr>
      <w:r>
        <w:rPr>
          <w:rFonts w:ascii="宋体" w:hAnsi="宋体" w:eastAsia="宋体" w:cs="宋体"/>
          <w:color w:val="000000"/>
          <w:kern w:val="2"/>
          <w:sz w:val="28"/>
          <w:szCs w:val="28"/>
          <w:lang w:bidi="ar-SA"/>
        </w:rPr>
        <w:t>近期建设了</w:t>
      </w:r>
      <w:r>
        <w:rPr>
          <w:rFonts w:hint="eastAsia" w:ascii="宋体" w:hAnsi="宋体" w:eastAsia="宋体" w:cs="宋体"/>
          <w:color w:val="000000"/>
          <w:kern w:val="2"/>
          <w:sz w:val="28"/>
          <w:szCs w:val="28"/>
          <w:lang w:val="en-US" w:eastAsia="zh-CN" w:bidi="ar-SA"/>
        </w:rPr>
        <w:t>7</w:t>
      </w:r>
      <w:r>
        <w:rPr>
          <w:rFonts w:ascii="宋体" w:hAnsi="宋体" w:eastAsia="宋体" w:cs="宋体"/>
          <w:color w:val="000000"/>
          <w:kern w:val="2"/>
          <w:sz w:val="28"/>
          <w:szCs w:val="28"/>
          <w:lang w:bidi="ar-SA"/>
        </w:rPr>
        <w:t>处应急避难场所，并根据分级分类对现有场所进行了改造，改造内容包括功能区划分、设施设备及物资配备，以及相关运维制度的建立和完善。</w:t>
      </w:r>
    </w:p>
    <w:p w14:paraId="5E2C8BA2">
      <w:pPr>
        <w:pStyle w:val="17"/>
        <w:spacing w:line="360" w:lineRule="auto"/>
        <w:ind w:firstLineChars="200"/>
        <w:jc w:val="center"/>
        <w:rPr>
          <w:rFonts w:hint="eastAsia" w:ascii="宋体" w:hAnsi="宋体" w:eastAsia="宋体" w:cs="宋体"/>
          <w:b/>
          <w:bCs/>
          <w:color w:val="000000"/>
          <w:sz w:val="20"/>
          <w:szCs w:val="20"/>
          <w:highlight w:val="none"/>
          <w:lang w:val="en-US" w:eastAsia="zh-CN"/>
        </w:rPr>
      </w:pPr>
      <w:r>
        <w:rPr>
          <w:rFonts w:hint="eastAsia" w:ascii="宋体" w:hAnsi="宋体" w:eastAsia="宋体" w:cs="宋体"/>
          <w:b/>
          <w:bCs/>
          <w:kern w:val="2"/>
          <w:sz w:val="20"/>
          <w:szCs w:val="20"/>
          <w:highlight w:val="none"/>
          <w:lang w:val="en-US" w:eastAsia="zh-CN" w:bidi="ar-SA"/>
        </w:rPr>
        <w:t>表</w:t>
      </w:r>
      <w:r>
        <w:rPr>
          <w:rFonts w:hint="eastAsia" w:hAnsi="宋体" w:eastAsia="宋体" w:cs="宋体"/>
          <w:b/>
          <w:bCs/>
          <w:kern w:val="2"/>
          <w:sz w:val="20"/>
          <w:szCs w:val="20"/>
          <w:highlight w:val="none"/>
          <w:lang w:val="en-US" w:eastAsia="zh-CN" w:bidi="ar-SA"/>
        </w:rPr>
        <w:t>7</w:t>
      </w:r>
      <w:r>
        <w:rPr>
          <w:rFonts w:hint="eastAsia" w:ascii="宋体" w:hAnsi="宋体" w:eastAsia="宋体" w:cs="宋体"/>
          <w:b/>
          <w:bCs/>
          <w:kern w:val="2"/>
          <w:sz w:val="20"/>
          <w:szCs w:val="20"/>
          <w:highlight w:val="none"/>
          <w:lang w:val="en-US" w:eastAsia="zh-CN" w:bidi="ar-SA"/>
        </w:rPr>
        <w:t>-</w:t>
      </w:r>
      <w:r>
        <w:rPr>
          <w:rFonts w:hint="eastAsia" w:hAnsi="宋体" w:eastAsia="宋体" w:cs="宋体"/>
          <w:b/>
          <w:bCs/>
          <w:kern w:val="2"/>
          <w:sz w:val="20"/>
          <w:szCs w:val="20"/>
          <w:highlight w:val="none"/>
          <w:lang w:val="en-US" w:eastAsia="zh-CN" w:bidi="ar-SA"/>
        </w:rPr>
        <w:t>2</w:t>
      </w:r>
      <w:r>
        <w:rPr>
          <w:rFonts w:hint="eastAsia" w:ascii="宋体" w:hAnsi="宋体" w:eastAsia="宋体" w:cs="宋体"/>
          <w:b/>
          <w:bCs/>
          <w:kern w:val="2"/>
          <w:sz w:val="20"/>
          <w:szCs w:val="20"/>
          <w:highlight w:val="none"/>
          <w:lang w:val="en-US" w:eastAsia="zh-CN" w:bidi="ar-SA"/>
        </w:rPr>
        <w:t xml:space="preserve"> 魏县中心城区应急避难场所近期建设表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921"/>
        <w:gridCol w:w="3537"/>
        <w:gridCol w:w="2185"/>
      </w:tblGrid>
      <w:tr w14:paraId="7891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pct"/>
            <w:vAlign w:val="center"/>
          </w:tcPr>
          <w:p w14:paraId="4DEC991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序号</w:t>
            </w:r>
          </w:p>
        </w:tc>
        <w:tc>
          <w:tcPr>
            <w:tcW w:w="1127" w:type="pct"/>
            <w:vAlign w:val="center"/>
          </w:tcPr>
          <w:p w14:paraId="16069610">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场所名称</w:t>
            </w:r>
          </w:p>
        </w:tc>
        <w:tc>
          <w:tcPr>
            <w:tcW w:w="2075" w:type="pct"/>
            <w:vAlign w:val="center"/>
          </w:tcPr>
          <w:p w14:paraId="5CA6293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分级分类</w:t>
            </w:r>
          </w:p>
        </w:tc>
        <w:tc>
          <w:tcPr>
            <w:tcW w:w="1282" w:type="pct"/>
            <w:vAlign w:val="center"/>
          </w:tcPr>
          <w:p w14:paraId="3AA1307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建设时序</w:t>
            </w:r>
          </w:p>
        </w:tc>
      </w:tr>
      <w:tr w14:paraId="1A6A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B1A5CC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921" w:type="dxa"/>
            <w:vAlign w:val="center"/>
          </w:tcPr>
          <w:p w14:paraId="7EAC3E3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魏县第一中学</w:t>
            </w:r>
          </w:p>
        </w:tc>
        <w:tc>
          <w:tcPr>
            <w:tcW w:w="3537" w:type="dxa"/>
            <w:vAlign w:val="center"/>
          </w:tcPr>
          <w:p w14:paraId="2D5550C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室内（外）型综合性长期避难场所</w:t>
            </w:r>
          </w:p>
        </w:tc>
        <w:tc>
          <w:tcPr>
            <w:tcW w:w="2185" w:type="dxa"/>
            <w:vAlign w:val="center"/>
          </w:tcPr>
          <w:p w14:paraId="3073CD0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2021</w:t>
            </w:r>
            <w:r>
              <w:rPr>
                <w:rFonts w:hint="eastAsia" w:ascii="宋体" w:hAnsi="宋体" w:eastAsia="宋体" w:cs="宋体"/>
                <w:sz w:val="20"/>
                <w:szCs w:val="20"/>
                <w:highlight w:val="none"/>
                <w:vertAlign w:val="baseline"/>
                <w:lang w:val="en-US" w:eastAsia="zh-CN"/>
              </w:rPr>
              <w:t>年</w:t>
            </w:r>
          </w:p>
        </w:tc>
      </w:tr>
      <w:tr w14:paraId="1AD3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CDD53D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sz w:val="20"/>
                <w:szCs w:val="20"/>
                <w:highlight w:val="none"/>
                <w:lang w:val="en-US" w:eastAsia="zh-CN"/>
              </w:rPr>
              <w:t>2</w:t>
            </w:r>
          </w:p>
        </w:tc>
        <w:tc>
          <w:tcPr>
            <w:tcW w:w="1921" w:type="dxa"/>
            <w:vAlign w:val="center"/>
          </w:tcPr>
          <w:p w14:paraId="08D25BE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sz w:val="20"/>
                <w:szCs w:val="20"/>
                <w:highlight w:val="none"/>
                <w:lang w:val="en-US" w:eastAsia="zh-CN"/>
              </w:rPr>
              <w:t>魏县第六小学</w:t>
            </w:r>
          </w:p>
        </w:tc>
        <w:tc>
          <w:tcPr>
            <w:tcW w:w="3537" w:type="dxa"/>
            <w:vAlign w:val="center"/>
          </w:tcPr>
          <w:p w14:paraId="390C1D3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sz w:val="20"/>
                <w:szCs w:val="20"/>
                <w:highlight w:val="none"/>
                <w:lang w:val="en-US" w:eastAsia="zh-CN"/>
              </w:rPr>
              <w:t>室内（外）型综合性短期避难场所</w:t>
            </w:r>
          </w:p>
        </w:tc>
        <w:tc>
          <w:tcPr>
            <w:tcW w:w="2185" w:type="dxa"/>
            <w:vAlign w:val="center"/>
          </w:tcPr>
          <w:p w14:paraId="04CEF93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vertAlign w:val="baseline"/>
                <w:lang w:val="en-US" w:eastAsia="zh-CN"/>
              </w:rPr>
              <w:t>2022年</w:t>
            </w:r>
          </w:p>
        </w:tc>
      </w:tr>
      <w:tr w14:paraId="4D5D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057D1C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3</w:t>
            </w:r>
          </w:p>
        </w:tc>
        <w:tc>
          <w:tcPr>
            <w:tcW w:w="1921" w:type="dxa"/>
            <w:vAlign w:val="center"/>
          </w:tcPr>
          <w:p w14:paraId="2D5ADE8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文侯公园</w:t>
            </w:r>
          </w:p>
        </w:tc>
        <w:tc>
          <w:tcPr>
            <w:tcW w:w="3537" w:type="dxa"/>
            <w:vAlign w:val="center"/>
          </w:tcPr>
          <w:p w14:paraId="7511E25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室外型综合性短期避难场所</w:t>
            </w:r>
          </w:p>
        </w:tc>
        <w:tc>
          <w:tcPr>
            <w:tcW w:w="2185" w:type="dxa"/>
            <w:vAlign w:val="center"/>
          </w:tcPr>
          <w:p w14:paraId="02D9848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vertAlign w:val="baseline"/>
                <w:lang w:val="en-US" w:eastAsia="zh-CN"/>
              </w:rPr>
              <w:t>2023年</w:t>
            </w:r>
          </w:p>
        </w:tc>
      </w:tr>
      <w:tr w14:paraId="5FAC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9C7468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921" w:type="dxa"/>
            <w:vAlign w:val="center"/>
          </w:tcPr>
          <w:p w14:paraId="7538A41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勤廉文化公园</w:t>
            </w:r>
          </w:p>
        </w:tc>
        <w:tc>
          <w:tcPr>
            <w:tcW w:w="3537" w:type="dxa"/>
            <w:vAlign w:val="center"/>
          </w:tcPr>
          <w:p w14:paraId="27D2CEA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室外型综合性紧急避难场所</w:t>
            </w:r>
          </w:p>
        </w:tc>
        <w:tc>
          <w:tcPr>
            <w:tcW w:w="2185" w:type="dxa"/>
            <w:vAlign w:val="center"/>
          </w:tcPr>
          <w:p w14:paraId="78DEB393">
            <w:pPr>
              <w:keepNext w:val="0"/>
              <w:keepLines w:val="0"/>
              <w:pageBreakBefore w:val="0"/>
              <w:kinsoku/>
              <w:wordWrap/>
              <w:overflowPunct/>
              <w:topLinePunct w:val="0"/>
              <w:autoSpaceDE/>
              <w:autoSpaceDN/>
              <w:bidi w:val="0"/>
              <w:adjustRightInd/>
              <w:snapToGrid/>
              <w:spacing w:line="312" w:lineRule="auto"/>
              <w:jc w:val="center"/>
              <w:rPr>
                <w:rFonts w:hint="default"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vertAlign w:val="baseline"/>
                <w:lang w:val="en-US" w:eastAsia="zh-CN"/>
              </w:rPr>
              <w:t>2024年</w:t>
            </w:r>
          </w:p>
        </w:tc>
      </w:tr>
      <w:tr w14:paraId="1AE3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CA3F210">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5</w:t>
            </w:r>
          </w:p>
        </w:tc>
        <w:tc>
          <w:tcPr>
            <w:tcW w:w="1921" w:type="dxa"/>
            <w:vAlign w:val="center"/>
          </w:tcPr>
          <w:p w14:paraId="78EA50B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益民山体育公园</w:t>
            </w:r>
          </w:p>
        </w:tc>
        <w:tc>
          <w:tcPr>
            <w:tcW w:w="3537" w:type="dxa"/>
            <w:vAlign w:val="center"/>
          </w:tcPr>
          <w:p w14:paraId="7E53301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室外型综合性紧急避难场所</w:t>
            </w:r>
          </w:p>
        </w:tc>
        <w:tc>
          <w:tcPr>
            <w:tcW w:w="2185" w:type="dxa"/>
            <w:vAlign w:val="center"/>
          </w:tcPr>
          <w:p w14:paraId="518C01D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vertAlign w:val="baseline"/>
                <w:lang w:val="en-US" w:eastAsia="zh-CN"/>
              </w:rPr>
              <w:t>2024年</w:t>
            </w:r>
          </w:p>
        </w:tc>
      </w:tr>
      <w:tr w14:paraId="47B2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73DF368">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921" w:type="dxa"/>
            <w:vAlign w:val="center"/>
          </w:tcPr>
          <w:p w14:paraId="0C90EE48">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魏县第四中学</w:t>
            </w:r>
          </w:p>
        </w:tc>
        <w:tc>
          <w:tcPr>
            <w:tcW w:w="3537" w:type="dxa"/>
            <w:vAlign w:val="center"/>
          </w:tcPr>
          <w:p w14:paraId="16AD985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lang w:val="en-US" w:eastAsia="zh-CN"/>
              </w:rPr>
              <w:t>室内（外）型综合性紧急避难场所</w:t>
            </w:r>
          </w:p>
        </w:tc>
        <w:tc>
          <w:tcPr>
            <w:tcW w:w="2185" w:type="dxa"/>
            <w:vAlign w:val="center"/>
          </w:tcPr>
          <w:p w14:paraId="135F817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sz w:val="28"/>
                <w:szCs w:val="28"/>
                <w:vertAlign w:val="baseline"/>
                <w:lang w:val="en-US" w:eastAsia="zh-CN"/>
              </w:rPr>
            </w:pPr>
            <w:r>
              <w:rPr>
                <w:rFonts w:hint="eastAsia" w:ascii="宋体" w:hAnsi="宋体" w:eastAsia="宋体" w:cs="宋体"/>
                <w:sz w:val="20"/>
                <w:szCs w:val="20"/>
                <w:highlight w:val="none"/>
                <w:vertAlign w:val="baseline"/>
                <w:lang w:val="en-US" w:eastAsia="zh-CN"/>
              </w:rPr>
              <w:t>2025年</w:t>
            </w:r>
          </w:p>
        </w:tc>
      </w:tr>
      <w:tr w14:paraId="6ED6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2E0A19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bookmarkStart w:id="161" w:name="_Toc31882"/>
            <w:bookmarkStart w:id="162" w:name="_Toc8768"/>
            <w:bookmarkStart w:id="163" w:name="_Toc26276"/>
            <w:r>
              <w:rPr>
                <w:rFonts w:hint="eastAsia" w:ascii="宋体" w:hAnsi="宋体" w:eastAsia="宋体" w:cs="宋体"/>
                <w:i w:val="0"/>
                <w:iCs w:val="0"/>
                <w:color w:val="000000"/>
                <w:kern w:val="0"/>
                <w:sz w:val="20"/>
                <w:szCs w:val="20"/>
                <w:u w:val="none"/>
                <w:lang w:val="en-US" w:eastAsia="zh-CN" w:bidi="ar"/>
              </w:rPr>
              <w:t>7</w:t>
            </w:r>
          </w:p>
        </w:tc>
        <w:tc>
          <w:tcPr>
            <w:tcW w:w="1921" w:type="dxa"/>
            <w:vAlign w:val="center"/>
          </w:tcPr>
          <w:p w14:paraId="0726194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魏县综合职业技术教育中心</w:t>
            </w:r>
          </w:p>
        </w:tc>
        <w:tc>
          <w:tcPr>
            <w:tcW w:w="3537" w:type="dxa"/>
            <w:vAlign w:val="center"/>
          </w:tcPr>
          <w:p w14:paraId="1392AF1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室内（外）型综合性紧急避难场所</w:t>
            </w:r>
          </w:p>
        </w:tc>
        <w:tc>
          <w:tcPr>
            <w:tcW w:w="2185" w:type="dxa"/>
            <w:vAlign w:val="center"/>
          </w:tcPr>
          <w:p w14:paraId="2FA3FE7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sz w:val="20"/>
                <w:szCs w:val="20"/>
                <w:highlight w:val="none"/>
                <w:vertAlign w:val="baseline"/>
                <w:lang w:val="en-US" w:eastAsia="zh-CN"/>
              </w:rPr>
            </w:pPr>
            <w:r>
              <w:rPr>
                <w:rFonts w:hint="eastAsia" w:ascii="宋体" w:hAnsi="宋体" w:eastAsia="宋体" w:cs="宋体"/>
                <w:sz w:val="20"/>
                <w:szCs w:val="20"/>
                <w:highlight w:val="none"/>
                <w:vertAlign w:val="baseline"/>
                <w:lang w:val="en-US" w:eastAsia="zh-CN"/>
              </w:rPr>
              <w:t>2025年</w:t>
            </w:r>
          </w:p>
        </w:tc>
      </w:tr>
    </w:tbl>
    <w:p w14:paraId="0BE5520D">
      <w:pPr>
        <w:spacing w:line="720" w:lineRule="auto"/>
        <w:jc w:val="center"/>
        <w:outlineLvl w:val="0"/>
        <w:rPr>
          <w:rStyle w:val="16"/>
          <w:rFonts w:hint="eastAsia" w:ascii="宋体" w:hAnsi="宋体" w:eastAsia="宋体" w:cs="宋体"/>
          <w:sz w:val="32"/>
          <w:szCs w:val="32"/>
          <w:lang w:val="en-US" w:eastAsia="zh-CN"/>
        </w:rPr>
      </w:pPr>
      <w:r>
        <w:rPr>
          <w:rStyle w:val="16"/>
          <w:rFonts w:hint="eastAsia" w:ascii="宋体" w:hAnsi="宋体" w:eastAsia="宋体" w:cs="宋体"/>
          <w:sz w:val="32"/>
          <w:szCs w:val="32"/>
          <w:lang w:val="en-US" w:eastAsia="zh-CN"/>
        </w:rPr>
        <w:t>八、保障措施</w:t>
      </w:r>
      <w:bookmarkEnd w:id="161"/>
      <w:bookmarkEnd w:id="162"/>
      <w:bookmarkEnd w:id="163"/>
    </w:p>
    <w:p w14:paraId="19E224D7">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64" w:name="_Toc11628"/>
      <w:bookmarkStart w:id="165" w:name="_Toc20063"/>
      <w:bookmarkStart w:id="166" w:name="_Toc19821"/>
      <w:r>
        <w:rPr>
          <w:rFonts w:hint="eastAsia" w:ascii="宋体" w:hAnsi="宋体" w:eastAsia="宋体" w:cs="宋体"/>
          <w:sz w:val="28"/>
          <w:szCs w:val="21"/>
          <w:lang w:val="en-US" w:eastAsia="zh-CN"/>
        </w:rPr>
        <w:t>组织保障</w:t>
      </w:r>
      <w:bookmarkEnd w:id="164"/>
    </w:p>
    <w:bookmarkEnd w:id="165"/>
    <w:bookmarkEnd w:id="166"/>
    <w:p w14:paraId="3B2B6874">
      <w:pPr>
        <w:pStyle w:val="7"/>
        <w:widowControl w:val="0"/>
        <w:bidi w:val="0"/>
        <w:spacing w:line="360" w:lineRule="auto"/>
        <w:ind w:firstLine="560" w:firstLineChars="200"/>
        <w:jc w:val="both"/>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坚持党委领导、政府主导、社会参与的应急管理格局，加强制度建设，推进工作规范化、制度化、法治化。各级部门需增强危机和责任意识，建立统一领导、分类管理、分级负责的应急管理责任体系，确保工作有序进行。</w:t>
      </w:r>
    </w:p>
    <w:p w14:paraId="5BCC49AA">
      <w:pPr>
        <w:pStyle w:val="7"/>
        <w:widowControl w:val="0"/>
        <w:bidi w:val="0"/>
        <w:spacing w:line="360" w:lineRule="auto"/>
        <w:ind w:firstLine="560" w:firstLineChars="200"/>
        <w:jc w:val="both"/>
        <w:rPr>
          <w:rFonts w:hint="eastAsia" w:hAnsi="宋体" w:eastAsia="宋体" w:cs="宋体"/>
          <w:color w:val="000000"/>
          <w:kern w:val="2"/>
          <w:sz w:val="28"/>
          <w:szCs w:val="28"/>
          <w:lang w:val="en-US" w:eastAsia="zh-CN" w:bidi="ar-SA"/>
        </w:rPr>
      </w:pPr>
      <w:r>
        <w:rPr>
          <w:rFonts w:ascii="宋体" w:hAnsi="宋体" w:eastAsia="宋体" w:cs="宋体"/>
          <w:color w:val="000000"/>
          <w:kern w:val="2"/>
          <w:sz w:val="28"/>
          <w:szCs w:val="28"/>
          <w:lang w:bidi="ar-SA"/>
        </w:rPr>
        <w:t>制定应急避难场所建设管理办法，明确各部门职责分工，理顺体制机制。应急管理部门牵头，整合多部门管理平台，打造无缝衔接的应急避难场所管理平台，统筹救灾资源，便于统一管理使用。应急局要建立规划监督机制，明确规划实施责任，组织督查，确保规划目标任务完成。</w:t>
      </w:r>
    </w:p>
    <w:p w14:paraId="622B06BD">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67" w:name="_Toc17130"/>
      <w:bookmarkStart w:id="168" w:name="_Toc16729"/>
      <w:bookmarkStart w:id="169" w:name="_Toc6464"/>
      <w:r>
        <w:rPr>
          <w:rFonts w:hint="eastAsia" w:ascii="宋体" w:hAnsi="宋体" w:eastAsia="宋体" w:cs="宋体"/>
          <w:sz w:val="28"/>
          <w:szCs w:val="21"/>
          <w:lang w:val="en-US" w:eastAsia="zh-CN"/>
        </w:rPr>
        <w:t>资金保障</w:t>
      </w:r>
      <w:bookmarkEnd w:id="167"/>
    </w:p>
    <w:bookmarkEnd w:id="168"/>
    <w:bookmarkEnd w:id="169"/>
    <w:p w14:paraId="25D2EB9D">
      <w:pPr>
        <w:pStyle w:val="7"/>
        <w:widowControl w:val="0"/>
        <w:bidi w:val="0"/>
        <w:spacing w:line="360" w:lineRule="auto"/>
        <w:ind w:firstLine="560" w:firstLineChars="200"/>
        <w:jc w:val="both"/>
        <w:rPr>
          <w:rFonts w:ascii="宋体" w:hAnsi="宋体" w:eastAsia="宋体" w:cs="宋体"/>
          <w:color w:val="000000"/>
          <w:kern w:val="2"/>
          <w:sz w:val="28"/>
          <w:szCs w:val="28"/>
          <w:lang w:bidi="ar-SA"/>
        </w:rPr>
      </w:pPr>
      <w:r>
        <w:rPr>
          <w:rFonts w:ascii="宋体" w:hAnsi="宋体" w:eastAsia="宋体" w:cs="宋体"/>
          <w:color w:val="000000"/>
          <w:kern w:val="2"/>
          <w:sz w:val="28"/>
          <w:szCs w:val="28"/>
          <w:lang w:bidi="ar-SA"/>
        </w:rPr>
        <w:t>建立应急避难场所资金投入机制，与经济社会发展和公共安全需求保持协调。政府提供场所建设保障，拓宽筹资渠道，引导社会资本投入，鼓励捐赠，加强资金监管和绩效管理，提高资金效益。</w:t>
      </w:r>
    </w:p>
    <w:p w14:paraId="44E916F9">
      <w:pPr>
        <w:pStyle w:val="7"/>
        <w:widowControl w:val="0"/>
        <w:bidi w:val="0"/>
        <w:spacing w:line="360" w:lineRule="auto"/>
        <w:ind w:firstLine="560" w:firstLineChars="200"/>
        <w:jc w:val="both"/>
        <w:rPr>
          <w:rFonts w:hint="eastAsia" w:hAnsi="宋体" w:eastAsia="宋体" w:cs="宋体"/>
          <w:color w:val="000000"/>
          <w:kern w:val="2"/>
          <w:sz w:val="28"/>
          <w:szCs w:val="28"/>
          <w:lang w:val="en-US" w:eastAsia="zh-CN" w:bidi="ar-SA"/>
        </w:rPr>
      </w:pPr>
      <w:r>
        <w:rPr>
          <w:rFonts w:ascii="宋体" w:hAnsi="宋体" w:eastAsia="宋体" w:cs="宋体"/>
          <w:color w:val="000000"/>
          <w:kern w:val="2"/>
          <w:sz w:val="28"/>
          <w:szCs w:val="28"/>
          <w:lang w:bidi="ar-SA"/>
        </w:rPr>
        <w:t>完善政府、企业、社会相结合的应急资金投入机制，满足应急队伍和装备建设与维护资金需求。将应急工作纳入国民经济和社会发展计划，确保年度预算中应急资金的合理安排和足额到位。各乡镇和部门需将应急管理经费纳入年度预算，确保资金保障。</w:t>
      </w:r>
    </w:p>
    <w:p w14:paraId="6107F5CF">
      <w:pPr>
        <w:pStyle w:val="3"/>
        <w:keepNext/>
        <w:keepLines/>
        <w:pageBreakBefore w:val="0"/>
        <w:widowControl w:val="0"/>
        <w:numPr>
          <w:ilvl w:val="0"/>
          <w:numId w:val="1"/>
        </w:numPr>
        <w:kinsoku/>
        <w:wordWrap/>
        <w:overflowPunct/>
        <w:topLinePunct w:val="0"/>
        <w:autoSpaceDE/>
        <w:autoSpaceDN/>
        <w:bidi w:val="0"/>
        <w:adjustRightInd/>
        <w:snapToGrid/>
        <w:spacing w:before="0" w:after="0" w:line="413" w:lineRule="auto"/>
        <w:ind w:left="0" w:firstLine="562" w:firstLineChars="200"/>
        <w:textAlignment w:val="auto"/>
        <w:rPr>
          <w:rFonts w:hint="default" w:ascii="宋体" w:hAnsi="宋体" w:eastAsia="宋体" w:cs="宋体"/>
          <w:sz w:val="28"/>
          <w:szCs w:val="21"/>
          <w:lang w:val="en-US" w:eastAsia="zh-CN"/>
        </w:rPr>
      </w:pPr>
      <w:bookmarkStart w:id="170" w:name="_Toc7988"/>
      <w:bookmarkStart w:id="171" w:name="_Toc7275"/>
      <w:bookmarkStart w:id="172" w:name="_Toc25166"/>
      <w:r>
        <w:rPr>
          <w:rFonts w:hint="eastAsia" w:ascii="宋体" w:hAnsi="宋体" w:eastAsia="宋体" w:cs="宋体"/>
          <w:sz w:val="28"/>
          <w:szCs w:val="21"/>
          <w:lang w:val="en-US" w:eastAsia="zh-CN"/>
        </w:rPr>
        <w:t>社会参与</w:t>
      </w:r>
      <w:bookmarkEnd w:id="170"/>
    </w:p>
    <w:bookmarkEnd w:id="171"/>
    <w:bookmarkEnd w:id="172"/>
    <w:p w14:paraId="45E590EA">
      <w:pPr>
        <w:widowControl w:val="0"/>
        <w:spacing w:line="360" w:lineRule="auto"/>
        <w:ind w:firstLine="560" w:firstLineChars="200"/>
        <w:jc w:val="left"/>
        <w:rPr>
          <w:rFonts w:hint="eastAsia" w:ascii="宋体" w:hAnsi="宋体" w:eastAsia="宋体" w:cs="宋体"/>
          <w:color w:val="000000"/>
          <w:kern w:val="2"/>
          <w:sz w:val="28"/>
          <w:szCs w:val="28"/>
          <w:lang w:val="en-US" w:eastAsia="zh-CN" w:bidi="ar-SA"/>
        </w:rPr>
      </w:pPr>
      <w:r>
        <w:rPr>
          <w:rFonts w:ascii="宋体" w:hAnsi="宋体" w:eastAsia="宋体" w:cs="宋体"/>
          <w:color w:val="000000"/>
          <w:kern w:val="2"/>
          <w:sz w:val="28"/>
          <w:szCs w:val="28"/>
          <w:lang w:bidi="ar-SA"/>
        </w:rPr>
        <w:t>普及应急避难知识，强化避难场所宣传。制作应急避难地图供居民使用。结合普及与专业教育，进行防灾知识宣传和技能培训。利用各种媒体广泛宣传，并定期开展培训和演练。每年以街道、社区、行政村为单位，进行两次应急疏散演习。推进防灾减灾救灾人才战略，完善专业救援队伍。开展社会工作人才队伍建设试点，建立志愿者等社会组织管理机制，提升社会组织能力。</w:t>
      </w:r>
    </w:p>
    <w:p w14:paraId="2E7DCCBF">
      <w:pPr>
        <w:rPr>
          <w:rStyle w:val="16"/>
          <w:rFonts w:hint="eastAsia" w:ascii="宋体" w:hAnsi="宋体" w:eastAsia="宋体" w:cs="宋体"/>
          <w:sz w:val="32"/>
          <w:szCs w:val="32"/>
          <w:lang w:val="en-US" w:eastAsia="zh-CN"/>
        </w:rPr>
      </w:pPr>
      <w:bookmarkStart w:id="173" w:name="_Toc6047"/>
      <w:r>
        <w:rPr>
          <w:rStyle w:val="16"/>
          <w:rFonts w:hint="eastAsia" w:ascii="宋体" w:hAnsi="宋体" w:eastAsia="宋体" w:cs="宋体"/>
          <w:sz w:val="32"/>
          <w:szCs w:val="32"/>
          <w:lang w:val="en-US" w:eastAsia="zh-CN"/>
        </w:rPr>
        <w:br w:type="page"/>
      </w:r>
    </w:p>
    <w:bookmarkEnd w:id="173"/>
    <w:p w14:paraId="40F51D84">
      <w:pPr>
        <w:spacing w:line="720" w:lineRule="auto"/>
        <w:jc w:val="left"/>
        <w:outlineLvl w:val="0"/>
        <w:rPr>
          <w:rStyle w:val="16"/>
          <w:rFonts w:hint="default" w:ascii="宋体" w:hAnsi="宋体" w:eastAsia="宋体" w:cs="宋体"/>
          <w:sz w:val="24"/>
          <w:szCs w:val="24"/>
          <w:lang w:val="en-US" w:eastAsia="zh-CN"/>
        </w:rPr>
      </w:pPr>
      <w:bookmarkStart w:id="174" w:name="_Toc13429"/>
      <w:bookmarkStart w:id="175" w:name="_Toc957"/>
      <w:r>
        <w:rPr>
          <w:rStyle w:val="16"/>
          <w:rFonts w:hint="eastAsia" w:ascii="宋体" w:hAnsi="宋体" w:eastAsia="宋体" w:cs="宋体"/>
          <w:sz w:val="24"/>
          <w:szCs w:val="24"/>
          <w:lang w:val="en-US" w:eastAsia="zh-CN"/>
        </w:rPr>
        <w:t>附表1：魏县中心城区长期应急避难场所明细表</w:t>
      </w:r>
      <w:bookmarkEnd w:id="174"/>
      <w:bookmarkEnd w:id="175"/>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741"/>
        <w:gridCol w:w="1063"/>
        <w:gridCol w:w="1326"/>
        <w:gridCol w:w="934"/>
        <w:gridCol w:w="997"/>
        <w:gridCol w:w="922"/>
        <w:gridCol w:w="1145"/>
        <w:gridCol w:w="944"/>
      </w:tblGrid>
      <w:tr w14:paraId="3EFC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1" w:type="pct"/>
            <w:vAlign w:val="center"/>
          </w:tcPr>
          <w:p w14:paraId="13046F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435" w:type="pct"/>
            <w:vAlign w:val="center"/>
          </w:tcPr>
          <w:p w14:paraId="256ADB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场所名称</w:t>
            </w:r>
          </w:p>
        </w:tc>
        <w:tc>
          <w:tcPr>
            <w:tcW w:w="624" w:type="pct"/>
            <w:vAlign w:val="center"/>
          </w:tcPr>
          <w:p w14:paraId="44DD64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分级分类</w:t>
            </w:r>
          </w:p>
        </w:tc>
        <w:tc>
          <w:tcPr>
            <w:tcW w:w="778" w:type="pct"/>
            <w:vAlign w:val="center"/>
          </w:tcPr>
          <w:p w14:paraId="2840FD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服务范围</w:t>
            </w:r>
          </w:p>
        </w:tc>
        <w:tc>
          <w:tcPr>
            <w:tcW w:w="548" w:type="pct"/>
            <w:shd w:val="clear" w:color="auto" w:fill="auto"/>
            <w:vAlign w:val="center"/>
          </w:tcPr>
          <w:p w14:paraId="3E5CB2E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总占地面积</w:t>
            </w:r>
          </w:p>
          <w:p w14:paraId="27E4DB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（万㎡）</w:t>
            </w:r>
          </w:p>
        </w:tc>
        <w:tc>
          <w:tcPr>
            <w:tcW w:w="585" w:type="pct"/>
            <w:shd w:val="clear" w:color="auto" w:fill="auto"/>
            <w:vAlign w:val="center"/>
          </w:tcPr>
          <w:p w14:paraId="32E1DC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室外有效避难面积（万㎡）</w:t>
            </w:r>
          </w:p>
        </w:tc>
        <w:tc>
          <w:tcPr>
            <w:tcW w:w="541" w:type="pct"/>
            <w:vAlign w:val="center"/>
          </w:tcPr>
          <w:p w14:paraId="331C7B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室外可容纳长期避难人数（万人）</w:t>
            </w:r>
          </w:p>
        </w:tc>
        <w:tc>
          <w:tcPr>
            <w:tcW w:w="672" w:type="pct"/>
            <w:shd w:val="clear" w:color="auto" w:fill="auto"/>
            <w:vAlign w:val="center"/>
          </w:tcPr>
          <w:p w14:paraId="269189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室内有效避难面积（万㎡）</w:t>
            </w:r>
          </w:p>
        </w:tc>
        <w:tc>
          <w:tcPr>
            <w:tcW w:w="554" w:type="pct"/>
            <w:shd w:val="clear" w:color="auto" w:fill="auto"/>
            <w:vAlign w:val="center"/>
          </w:tcPr>
          <w:p w14:paraId="1B6C56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室内可容纳长期避难人数（万人）</w:t>
            </w:r>
          </w:p>
        </w:tc>
      </w:tr>
      <w:tr w14:paraId="60E7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dxa"/>
            <w:vAlign w:val="center"/>
          </w:tcPr>
          <w:p w14:paraId="3C39CED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741" w:type="dxa"/>
            <w:vAlign w:val="center"/>
          </w:tcPr>
          <w:p w14:paraId="6E1959D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魏祠公园</w:t>
            </w:r>
          </w:p>
        </w:tc>
        <w:tc>
          <w:tcPr>
            <w:tcW w:w="1063" w:type="dxa"/>
            <w:shd w:val="clear" w:color="auto" w:fill="auto"/>
            <w:vAlign w:val="center"/>
          </w:tcPr>
          <w:p w14:paraId="7A91968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室外型综合性长期避难场所</w:t>
            </w:r>
          </w:p>
        </w:tc>
        <w:tc>
          <w:tcPr>
            <w:tcW w:w="1326" w:type="dxa"/>
            <w:shd w:val="clear" w:color="auto" w:fill="auto"/>
            <w:vAlign w:val="center"/>
          </w:tcPr>
          <w:p w14:paraId="1F3FE8F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魏县中心城区范围内，北至洹水大道，西至魏都大街，东至兴源河</w:t>
            </w:r>
          </w:p>
        </w:tc>
        <w:tc>
          <w:tcPr>
            <w:tcW w:w="934" w:type="dxa"/>
            <w:shd w:val="clear" w:color="auto" w:fill="auto"/>
            <w:vAlign w:val="center"/>
          </w:tcPr>
          <w:p w14:paraId="3413B74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48.43</w:t>
            </w:r>
          </w:p>
        </w:tc>
        <w:tc>
          <w:tcPr>
            <w:tcW w:w="997" w:type="dxa"/>
            <w:shd w:val="clear" w:color="auto" w:fill="auto"/>
            <w:vAlign w:val="center"/>
          </w:tcPr>
          <w:p w14:paraId="175988F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8.84</w:t>
            </w:r>
          </w:p>
        </w:tc>
        <w:tc>
          <w:tcPr>
            <w:tcW w:w="922" w:type="dxa"/>
            <w:shd w:val="clear" w:color="auto" w:fill="auto"/>
            <w:vAlign w:val="center"/>
          </w:tcPr>
          <w:p w14:paraId="35243DC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3.53</w:t>
            </w:r>
          </w:p>
        </w:tc>
        <w:tc>
          <w:tcPr>
            <w:tcW w:w="1145" w:type="dxa"/>
            <w:shd w:val="clear" w:color="auto" w:fill="auto"/>
            <w:vAlign w:val="center"/>
          </w:tcPr>
          <w:p w14:paraId="3E168EF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4" w:type="dxa"/>
            <w:shd w:val="clear" w:color="auto" w:fill="auto"/>
            <w:vAlign w:val="center"/>
          </w:tcPr>
          <w:p w14:paraId="664ACF9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0B70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dxa"/>
            <w:vAlign w:val="center"/>
          </w:tcPr>
          <w:p w14:paraId="4F1E6580">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741" w:type="dxa"/>
            <w:vAlign w:val="center"/>
          </w:tcPr>
          <w:p w14:paraId="21F98530">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梨乡公园</w:t>
            </w:r>
          </w:p>
        </w:tc>
        <w:tc>
          <w:tcPr>
            <w:tcW w:w="1063" w:type="dxa"/>
            <w:shd w:val="clear" w:color="auto" w:fill="auto"/>
            <w:vAlign w:val="center"/>
          </w:tcPr>
          <w:p w14:paraId="7C24B59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室外型综合性长期避难场所</w:t>
            </w:r>
          </w:p>
        </w:tc>
        <w:tc>
          <w:tcPr>
            <w:tcW w:w="1326" w:type="dxa"/>
            <w:shd w:val="clear" w:color="auto" w:fill="auto"/>
            <w:vAlign w:val="center"/>
          </w:tcPr>
          <w:p w14:paraId="1DE1305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魏县中心城区范围内，南至洹水大道，西至魏都大街，东至兴源河</w:t>
            </w:r>
          </w:p>
        </w:tc>
        <w:tc>
          <w:tcPr>
            <w:tcW w:w="934" w:type="dxa"/>
            <w:shd w:val="clear" w:color="auto" w:fill="auto"/>
            <w:vAlign w:val="center"/>
          </w:tcPr>
          <w:p w14:paraId="451A9DD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6.50</w:t>
            </w:r>
          </w:p>
        </w:tc>
        <w:tc>
          <w:tcPr>
            <w:tcW w:w="997" w:type="dxa"/>
            <w:shd w:val="clear" w:color="auto" w:fill="auto"/>
            <w:vAlign w:val="center"/>
          </w:tcPr>
          <w:p w14:paraId="23B95B0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1.44</w:t>
            </w:r>
          </w:p>
        </w:tc>
        <w:tc>
          <w:tcPr>
            <w:tcW w:w="922" w:type="dxa"/>
            <w:shd w:val="clear" w:color="auto" w:fill="auto"/>
            <w:vAlign w:val="center"/>
          </w:tcPr>
          <w:p w14:paraId="6E40905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0.58</w:t>
            </w:r>
          </w:p>
        </w:tc>
        <w:tc>
          <w:tcPr>
            <w:tcW w:w="1145" w:type="dxa"/>
            <w:shd w:val="clear" w:color="auto" w:fill="auto"/>
            <w:vAlign w:val="center"/>
          </w:tcPr>
          <w:p w14:paraId="61FC272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944" w:type="dxa"/>
            <w:shd w:val="clear" w:color="auto" w:fill="auto"/>
            <w:vAlign w:val="center"/>
          </w:tcPr>
          <w:p w14:paraId="0D9DC84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1967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dxa"/>
            <w:vAlign w:val="center"/>
          </w:tcPr>
          <w:p w14:paraId="2F3B617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741" w:type="dxa"/>
            <w:vAlign w:val="center"/>
          </w:tcPr>
          <w:p w14:paraId="1512B0C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魏县第一中学</w:t>
            </w:r>
          </w:p>
        </w:tc>
        <w:tc>
          <w:tcPr>
            <w:tcW w:w="1063" w:type="dxa"/>
            <w:shd w:val="clear" w:color="auto" w:fill="auto"/>
            <w:vAlign w:val="center"/>
          </w:tcPr>
          <w:p w14:paraId="4088861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室内（外）型综合性长期避难场所</w:t>
            </w:r>
          </w:p>
        </w:tc>
        <w:tc>
          <w:tcPr>
            <w:tcW w:w="1326" w:type="dxa"/>
            <w:shd w:val="clear" w:color="auto" w:fill="auto"/>
            <w:vAlign w:val="center"/>
          </w:tcPr>
          <w:p w14:paraId="6471CD3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魏县中心城区范围内，北至洹水大道，西至魏都大街</w:t>
            </w:r>
          </w:p>
        </w:tc>
        <w:tc>
          <w:tcPr>
            <w:tcW w:w="934" w:type="dxa"/>
            <w:shd w:val="clear" w:color="auto" w:fill="auto"/>
            <w:vAlign w:val="center"/>
          </w:tcPr>
          <w:p w14:paraId="141F006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17.21</w:t>
            </w:r>
          </w:p>
        </w:tc>
        <w:tc>
          <w:tcPr>
            <w:tcW w:w="997" w:type="dxa"/>
            <w:shd w:val="clear" w:color="auto" w:fill="auto"/>
            <w:vAlign w:val="center"/>
          </w:tcPr>
          <w:p w14:paraId="37A5C8B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6.35</w:t>
            </w:r>
          </w:p>
        </w:tc>
        <w:tc>
          <w:tcPr>
            <w:tcW w:w="922" w:type="dxa"/>
            <w:shd w:val="clear" w:color="auto" w:fill="auto"/>
            <w:vAlign w:val="center"/>
          </w:tcPr>
          <w:p w14:paraId="29A47C2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2.54</w:t>
            </w:r>
          </w:p>
        </w:tc>
        <w:tc>
          <w:tcPr>
            <w:tcW w:w="1145" w:type="dxa"/>
            <w:shd w:val="clear" w:color="auto" w:fill="auto"/>
            <w:vAlign w:val="center"/>
          </w:tcPr>
          <w:p w14:paraId="37928EF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10.75</w:t>
            </w:r>
          </w:p>
        </w:tc>
        <w:tc>
          <w:tcPr>
            <w:tcW w:w="944" w:type="dxa"/>
            <w:shd w:val="clear" w:color="auto" w:fill="auto"/>
            <w:vAlign w:val="center"/>
          </w:tcPr>
          <w:p w14:paraId="254B947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3.58</w:t>
            </w:r>
          </w:p>
        </w:tc>
      </w:tr>
      <w:tr w14:paraId="20D2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dxa"/>
            <w:vAlign w:val="center"/>
          </w:tcPr>
          <w:p w14:paraId="38484E2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741" w:type="dxa"/>
            <w:vAlign w:val="center"/>
          </w:tcPr>
          <w:p w14:paraId="4A4D5C8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魏县第三中学</w:t>
            </w:r>
          </w:p>
        </w:tc>
        <w:tc>
          <w:tcPr>
            <w:tcW w:w="1063" w:type="dxa"/>
            <w:shd w:val="clear" w:color="auto" w:fill="auto"/>
            <w:vAlign w:val="center"/>
          </w:tcPr>
          <w:p w14:paraId="4455329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室内（外）型综合性长期避难场所</w:t>
            </w:r>
          </w:p>
        </w:tc>
        <w:tc>
          <w:tcPr>
            <w:tcW w:w="1326" w:type="dxa"/>
            <w:shd w:val="clear" w:color="auto" w:fill="auto"/>
            <w:vAlign w:val="center"/>
          </w:tcPr>
          <w:p w14:paraId="3FCAA03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魏县中心城区范围内，南至洹水大道，西至魏都大街</w:t>
            </w:r>
          </w:p>
        </w:tc>
        <w:tc>
          <w:tcPr>
            <w:tcW w:w="934" w:type="dxa"/>
            <w:shd w:val="clear" w:color="auto" w:fill="auto"/>
            <w:vAlign w:val="center"/>
          </w:tcPr>
          <w:p w14:paraId="07471F8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2.70</w:t>
            </w:r>
          </w:p>
        </w:tc>
        <w:tc>
          <w:tcPr>
            <w:tcW w:w="997" w:type="dxa"/>
            <w:shd w:val="clear" w:color="auto" w:fill="auto"/>
            <w:vAlign w:val="center"/>
          </w:tcPr>
          <w:p w14:paraId="31F0A39E">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922" w:type="dxa"/>
            <w:shd w:val="clear" w:color="auto" w:fill="auto"/>
            <w:vAlign w:val="center"/>
          </w:tcPr>
          <w:p w14:paraId="028BCFD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0.58</w:t>
            </w:r>
          </w:p>
        </w:tc>
        <w:tc>
          <w:tcPr>
            <w:tcW w:w="1145" w:type="dxa"/>
            <w:shd w:val="clear" w:color="auto" w:fill="auto"/>
            <w:vAlign w:val="center"/>
          </w:tcPr>
          <w:p w14:paraId="2228FA6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3.36</w:t>
            </w:r>
          </w:p>
        </w:tc>
        <w:tc>
          <w:tcPr>
            <w:tcW w:w="944" w:type="dxa"/>
            <w:shd w:val="clear" w:color="auto" w:fill="auto"/>
            <w:vAlign w:val="center"/>
          </w:tcPr>
          <w:p w14:paraId="1B53E340">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1.12</w:t>
            </w:r>
          </w:p>
        </w:tc>
      </w:tr>
      <w:tr w14:paraId="3E02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dxa"/>
            <w:vAlign w:val="center"/>
          </w:tcPr>
          <w:p w14:paraId="5F3A1DC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741" w:type="dxa"/>
            <w:vAlign w:val="center"/>
          </w:tcPr>
          <w:p w14:paraId="0897B58E">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旭日中学</w:t>
            </w:r>
          </w:p>
        </w:tc>
        <w:tc>
          <w:tcPr>
            <w:tcW w:w="1063" w:type="dxa"/>
            <w:shd w:val="clear" w:color="auto" w:fill="auto"/>
            <w:vAlign w:val="center"/>
          </w:tcPr>
          <w:p w14:paraId="2FC7849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室内（外）型综合性长期避难场所</w:t>
            </w:r>
          </w:p>
        </w:tc>
        <w:tc>
          <w:tcPr>
            <w:tcW w:w="1326" w:type="dxa"/>
            <w:shd w:val="clear" w:color="auto" w:fill="auto"/>
            <w:vAlign w:val="center"/>
          </w:tcPr>
          <w:p w14:paraId="7D24BA5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魏县中心城区范围内，兴源河以东</w:t>
            </w:r>
          </w:p>
        </w:tc>
        <w:tc>
          <w:tcPr>
            <w:tcW w:w="934" w:type="dxa"/>
            <w:shd w:val="clear" w:color="auto" w:fill="auto"/>
            <w:vAlign w:val="center"/>
          </w:tcPr>
          <w:p w14:paraId="3637AFA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11.94</w:t>
            </w:r>
          </w:p>
        </w:tc>
        <w:tc>
          <w:tcPr>
            <w:tcW w:w="997" w:type="dxa"/>
            <w:shd w:val="clear" w:color="auto" w:fill="auto"/>
            <w:vAlign w:val="center"/>
          </w:tcPr>
          <w:p w14:paraId="4D1C35E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w:t>
            </w:r>
          </w:p>
        </w:tc>
        <w:tc>
          <w:tcPr>
            <w:tcW w:w="922" w:type="dxa"/>
            <w:shd w:val="clear" w:color="auto" w:fill="auto"/>
            <w:vAlign w:val="center"/>
          </w:tcPr>
          <w:p w14:paraId="70877F9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3.45</w:t>
            </w:r>
          </w:p>
        </w:tc>
        <w:tc>
          <w:tcPr>
            <w:tcW w:w="1145" w:type="dxa"/>
            <w:shd w:val="clear" w:color="auto" w:fill="auto"/>
            <w:vAlign w:val="center"/>
          </w:tcPr>
          <w:p w14:paraId="701B4B8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12.28</w:t>
            </w:r>
          </w:p>
        </w:tc>
        <w:tc>
          <w:tcPr>
            <w:tcW w:w="944" w:type="dxa"/>
            <w:shd w:val="clear" w:color="auto" w:fill="auto"/>
            <w:vAlign w:val="center"/>
          </w:tcPr>
          <w:p w14:paraId="0E7A598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4.09</w:t>
            </w:r>
          </w:p>
        </w:tc>
      </w:tr>
      <w:tr w14:paraId="300B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5" w:type="dxa"/>
            <w:gridSpan w:val="4"/>
            <w:vAlign w:val="center"/>
          </w:tcPr>
          <w:p w14:paraId="2F06127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总计</w:t>
            </w:r>
          </w:p>
        </w:tc>
        <w:tc>
          <w:tcPr>
            <w:tcW w:w="934" w:type="dxa"/>
            <w:shd w:val="clear" w:color="auto" w:fill="auto"/>
            <w:vAlign w:val="center"/>
          </w:tcPr>
          <w:p w14:paraId="03551D3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86.78</w:t>
            </w:r>
          </w:p>
        </w:tc>
        <w:tc>
          <w:tcPr>
            <w:tcW w:w="997" w:type="dxa"/>
            <w:shd w:val="clear" w:color="auto" w:fill="auto"/>
            <w:vAlign w:val="center"/>
          </w:tcPr>
          <w:p w14:paraId="455DDBF6">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26.71</w:t>
            </w:r>
          </w:p>
        </w:tc>
        <w:tc>
          <w:tcPr>
            <w:tcW w:w="922" w:type="dxa"/>
            <w:shd w:val="clear" w:color="auto" w:fill="auto"/>
            <w:vAlign w:val="center"/>
          </w:tcPr>
          <w:p w14:paraId="2A381B9D">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10.68</w:t>
            </w:r>
          </w:p>
        </w:tc>
        <w:tc>
          <w:tcPr>
            <w:tcW w:w="1145" w:type="dxa"/>
            <w:shd w:val="clear" w:color="auto" w:fill="auto"/>
            <w:vAlign w:val="center"/>
          </w:tcPr>
          <w:p w14:paraId="31AAD53F">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26.39</w:t>
            </w:r>
          </w:p>
        </w:tc>
        <w:tc>
          <w:tcPr>
            <w:tcW w:w="944" w:type="dxa"/>
            <w:shd w:val="clear" w:color="auto" w:fill="auto"/>
            <w:vAlign w:val="center"/>
          </w:tcPr>
          <w:p w14:paraId="231FD70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8.79</w:t>
            </w:r>
          </w:p>
        </w:tc>
      </w:tr>
    </w:tbl>
    <w:p w14:paraId="206DAAB5">
      <w:pPr>
        <w:rPr>
          <w:rStyle w:val="16"/>
          <w:rFonts w:hint="eastAsia" w:ascii="宋体" w:hAnsi="宋体" w:eastAsia="宋体" w:cs="宋体"/>
          <w:sz w:val="24"/>
          <w:szCs w:val="24"/>
          <w:lang w:val="en-US" w:eastAsia="zh-CN"/>
        </w:rPr>
      </w:pPr>
    </w:p>
    <w:p w14:paraId="210946E0">
      <w:pPr>
        <w:rPr>
          <w:rStyle w:val="16"/>
          <w:rFonts w:hint="eastAsia" w:ascii="宋体" w:hAnsi="宋体" w:eastAsia="宋体" w:cs="宋体"/>
          <w:sz w:val="24"/>
          <w:szCs w:val="24"/>
          <w:lang w:val="en-US" w:eastAsia="zh-CN"/>
        </w:rPr>
      </w:pPr>
      <w:r>
        <w:rPr>
          <w:rStyle w:val="16"/>
          <w:rFonts w:hint="eastAsia" w:ascii="宋体" w:hAnsi="宋体" w:eastAsia="宋体" w:cs="宋体"/>
          <w:sz w:val="24"/>
          <w:szCs w:val="24"/>
          <w:lang w:val="en-US" w:eastAsia="zh-CN"/>
        </w:rPr>
        <w:br w:type="page"/>
      </w:r>
    </w:p>
    <w:p w14:paraId="31FBE30B">
      <w:pPr>
        <w:spacing w:line="720" w:lineRule="auto"/>
        <w:jc w:val="left"/>
        <w:outlineLvl w:val="0"/>
        <w:rPr>
          <w:rStyle w:val="16"/>
          <w:rFonts w:hint="default" w:ascii="宋体" w:hAnsi="宋体" w:eastAsia="宋体" w:cs="宋体"/>
          <w:sz w:val="24"/>
          <w:szCs w:val="24"/>
          <w:lang w:val="en-US" w:eastAsia="zh-CN"/>
        </w:rPr>
      </w:pPr>
      <w:bookmarkStart w:id="176" w:name="_Toc31898"/>
      <w:bookmarkStart w:id="177" w:name="_Toc13570"/>
      <w:r>
        <w:rPr>
          <w:rStyle w:val="16"/>
          <w:rFonts w:hint="eastAsia" w:ascii="宋体" w:hAnsi="宋体" w:eastAsia="宋体" w:cs="宋体"/>
          <w:sz w:val="24"/>
          <w:szCs w:val="24"/>
          <w:lang w:val="en-US" w:eastAsia="zh-CN"/>
        </w:rPr>
        <w:t>附表2：魏县中心城区短期应急避难场所明细表</w:t>
      </w:r>
      <w:bookmarkEnd w:id="176"/>
      <w:bookmarkEnd w:id="177"/>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721"/>
        <w:gridCol w:w="1112"/>
        <w:gridCol w:w="1477"/>
        <w:gridCol w:w="965"/>
        <w:gridCol w:w="935"/>
        <w:gridCol w:w="919"/>
        <w:gridCol w:w="957"/>
        <w:gridCol w:w="1005"/>
      </w:tblGrid>
      <w:tr w14:paraId="5E98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51" w:type="pct"/>
            <w:vAlign w:val="center"/>
          </w:tcPr>
          <w:p w14:paraId="3FD3FB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423" w:type="pct"/>
            <w:vAlign w:val="center"/>
          </w:tcPr>
          <w:p w14:paraId="15A646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场所名称</w:t>
            </w:r>
          </w:p>
        </w:tc>
        <w:tc>
          <w:tcPr>
            <w:tcW w:w="652" w:type="pct"/>
            <w:vAlign w:val="center"/>
          </w:tcPr>
          <w:p w14:paraId="335726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分级分类</w:t>
            </w:r>
          </w:p>
        </w:tc>
        <w:tc>
          <w:tcPr>
            <w:tcW w:w="866" w:type="pct"/>
            <w:vAlign w:val="center"/>
          </w:tcPr>
          <w:p w14:paraId="55E9DA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服务范围</w:t>
            </w:r>
          </w:p>
        </w:tc>
        <w:tc>
          <w:tcPr>
            <w:tcW w:w="566" w:type="pct"/>
            <w:shd w:val="clear" w:color="auto" w:fill="auto"/>
            <w:vAlign w:val="center"/>
          </w:tcPr>
          <w:p w14:paraId="5EE6A1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总占地面积（万㎡）</w:t>
            </w:r>
          </w:p>
        </w:tc>
        <w:tc>
          <w:tcPr>
            <w:tcW w:w="548" w:type="pct"/>
            <w:shd w:val="clear" w:color="auto" w:fill="auto"/>
            <w:vAlign w:val="center"/>
          </w:tcPr>
          <w:p w14:paraId="61427BDD">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室外有效避难面积（万㎡）</w:t>
            </w:r>
          </w:p>
        </w:tc>
        <w:tc>
          <w:tcPr>
            <w:tcW w:w="539" w:type="pct"/>
            <w:vAlign w:val="center"/>
          </w:tcPr>
          <w:p w14:paraId="27FF32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室外可容纳短期避难人数（万人）</w:t>
            </w:r>
          </w:p>
        </w:tc>
        <w:tc>
          <w:tcPr>
            <w:tcW w:w="561" w:type="pct"/>
            <w:shd w:val="clear" w:color="auto" w:fill="auto"/>
            <w:vAlign w:val="center"/>
          </w:tcPr>
          <w:p w14:paraId="2758DEE1">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室内有效避难面积（万㎡）</w:t>
            </w:r>
          </w:p>
        </w:tc>
        <w:tc>
          <w:tcPr>
            <w:tcW w:w="589" w:type="pct"/>
            <w:shd w:val="clear" w:color="auto" w:fill="auto"/>
            <w:vAlign w:val="center"/>
          </w:tcPr>
          <w:p w14:paraId="72108D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室内可容纳短期避难人数（万人）</w:t>
            </w:r>
          </w:p>
        </w:tc>
      </w:tr>
      <w:tr w14:paraId="4756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51E060E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721" w:type="dxa"/>
            <w:vAlign w:val="center"/>
          </w:tcPr>
          <w:p w14:paraId="7C36719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景观湖公园</w:t>
            </w:r>
          </w:p>
        </w:tc>
        <w:tc>
          <w:tcPr>
            <w:tcW w:w="1112" w:type="dxa"/>
            <w:shd w:val="clear" w:color="auto" w:fill="auto"/>
            <w:vAlign w:val="center"/>
          </w:tcPr>
          <w:p w14:paraId="0D1E052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室外型综合性短期避难场所</w:t>
            </w:r>
          </w:p>
        </w:tc>
        <w:tc>
          <w:tcPr>
            <w:tcW w:w="1477" w:type="dxa"/>
            <w:shd w:val="clear" w:color="auto" w:fill="auto"/>
            <w:vAlign w:val="center"/>
          </w:tcPr>
          <w:p w14:paraId="727A2DF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魏县中心城区范围内，南至开元街，东至魏都大街</w:t>
            </w:r>
          </w:p>
        </w:tc>
        <w:tc>
          <w:tcPr>
            <w:tcW w:w="965" w:type="dxa"/>
            <w:shd w:val="clear" w:color="auto" w:fill="auto"/>
            <w:vAlign w:val="center"/>
          </w:tcPr>
          <w:p w14:paraId="069035B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8.84</w:t>
            </w:r>
          </w:p>
        </w:tc>
        <w:tc>
          <w:tcPr>
            <w:tcW w:w="935" w:type="dxa"/>
            <w:shd w:val="clear" w:color="auto" w:fill="auto"/>
            <w:vAlign w:val="center"/>
          </w:tcPr>
          <w:p w14:paraId="5A49A230">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919" w:type="dxa"/>
            <w:shd w:val="clear" w:color="auto" w:fill="auto"/>
            <w:vAlign w:val="center"/>
          </w:tcPr>
          <w:p w14:paraId="017464E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0.54</w:t>
            </w:r>
          </w:p>
        </w:tc>
        <w:tc>
          <w:tcPr>
            <w:tcW w:w="957" w:type="dxa"/>
            <w:shd w:val="clear" w:color="auto" w:fill="auto"/>
            <w:vAlign w:val="center"/>
          </w:tcPr>
          <w:p w14:paraId="3BCB39B5">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648CE3D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323A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17792D7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721" w:type="dxa"/>
            <w:vAlign w:val="center"/>
          </w:tcPr>
          <w:p w14:paraId="1B92339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文侯公园</w:t>
            </w:r>
          </w:p>
          <w:p w14:paraId="17D0874E">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p>
        </w:tc>
        <w:tc>
          <w:tcPr>
            <w:tcW w:w="1112" w:type="dxa"/>
            <w:shd w:val="clear" w:color="auto" w:fill="auto"/>
            <w:vAlign w:val="center"/>
          </w:tcPr>
          <w:p w14:paraId="51AA803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室外型综合性短期避难场所</w:t>
            </w:r>
          </w:p>
        </w:tc>
        <w:tc>
          <w:tcPr>
            <w:tcW w:w="1477" w:type="dxa"/>
            <w:shd w:val="clear" w:color="auto" w:fill="auto"/>
            <w:vAlign w:val="center"/>
          </w:tcPr>
          <w:p w14:paraId="0F6540B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魏县中心城区范围内，南至洹水大道，西至魏都大街，东至兴源大街</w:t>
            </w:r>
          </w:p>
        </w:tc>
        <w:tc>
          <w:tcPr>
            <w:tcW w:w="965" w:type="dxa"/>
            <w:shd w:val="clear" w:color="auto" w:fill="auto"/>
            <w:vAlign w:val="center"/>
          </w:tcPr>
          <w:p w14:paraId="4B36DB6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4.66</w:t>
            </w:r>
          </w:p>
        </w:tc>
        <w:tc>
          <w:tcPr>
            <w:tcW w:w="935" w:type="dxa"/>
            <w:shd w:val="clear" w:color="auto" w:fill="auto"/>
            <w:vAlign w:val="center"/>
          </w:tcPr>
          <w:p w14:paraId="6D2F68FF">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919" w:type="dxa"/>
            <w:shd w:val="clear" w:color="auto" w:fill="auto"/>
            <w:vAlign w:val="center"/>
          </w:tcPr>
          <w:p w14:paraId="54309DA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1.00</w:t>
            </w:r>
          </w:p>
        </w:tc>
        <w:tc>
          <w:tcPr>
            <w:tcW w:w="957" w:type="dxa"/>
            <w:shd w:val="clear" w:color="auto" w:fill="auto"/>
            <w:vAlign w:val="center"/>
          </w:tcPr>
          <w:p w14:paraId="287549FC">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5FAC2BD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2379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6537BB89">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21" w:type="dxa"/>
            <w:vAlign w:val="center"/>
          </w:tcPr>
          <w:p w14:paraId="2D28F0A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职教城</w:t>
            </w:r>
          </w:p>
        </w:tc>
        <w:tc>
          <w:tcPr>
            <w:tcW w:w="1111" w:type="dxa"/>
            <w:shd w:val="clear" w:color="auto" w:fill="auto"/>
            <w:vAlign w:val="center"/>
          </w:tcPr>
          <w:p w14:paraId="5DD0555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室外型综合性短期避难场所</w:t>
            </w:r>
          </w:p>
        </w:tc>
        <w:tc>
          <w:tcPr>
            <w:tcW w:w="1476" w:type="dxa"/>
            <w:vMerge w:val="restart"/>
            <w:shd w:val="clear" w:color="auto" w:fill="auto"/>
            <w:vAlign w:val="center"/>
          </w:tcPr>
          <w:p w14:paraId="647B619E">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kern w:val="2"/>
                <w:sz w:val="20"/>
                <w:szCs w:val="20"/>
                <w:highlight w:val="none"/>
                <w:u w:val="none"/>
                <w:lang w:val="en-US" w:eastAsia="zh-CN" w:bidi="ar"/>
              </w:rPr>
              <w:t>北至洹水大道，南至天河路，西至魏都大街，东至兴源河</w:t>
            </w:r>
          </w:p>
        </w:tc>
        <w:tc>
          <w:tcPr>
            <w:tcW w:w="965" w:type="dxa"/>
            <w:shd w:val="clear" w:color="auto" w:fill="auto"/>
            <w:vAlign w:val="center"/>
          </w:tcPr>
          <w:p w14:paraId="18486FAB">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13.67</w:t>
            </w:r>
          </w:p>
        </w:tc>
        <w:tc>
          <w:tcPr>
            <w:tcW w:w="934" w:type="dxa"/>
            <w:shd w:val="clear" w:color="auto" w:fill="auto"/>
            <w:vAlign w:val="center"/>
          </w:tcPr>
          <w:p w14:paraId="1EA45E25">
            <w:pPr>
              <w:keepNext w:val="0"/>
              <w:keepLines w:val="0"/>
              <w:widowControl/>
              <w:suppressLineNumbers w:val="0"/>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w:t>
            </w:r>
          </w:p>
        </w:tc>
        <w:tc>
          <w:tcPr>
            <w:tcW w:w="919" w:type="dxa"/>
            <w:shd w:val="clear" w:color="auto" w:fill="auto"/>
            <w:vAlign w:val="center"/>
          </w:tcPr>
          <w:p w14:paraId="33CC8003">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2.73</w:t>
            </w:r>
          </w:p>
        </w:tc>
        <w:tc>
          <w:tcPr>
            <w:tcW w:w="956" w:type="dxa"/>
            <w:shd w:val="clear" w:color="auto" w:fill="auto"/>
            <w:vAlign w:val="center"/>
          </w:tcPr>
          <w:p w14:paraId="03EAAA95">
            <w:pPr>
              <w:keepNext w:val="0"/>
              <w:keepLines w:val="0"/>
              <w:widowControl/>
              <w:suppressLineNumbers w:val="0"/>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14202501">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4C37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13F89FE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721" w:type="dxa"/>
            <w:vAlign w:val="center"/>
          </w:tcPr>
          <w:p w14:paraId="35A0069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科教路路北游园</w:t>
            </w:r>
          </w:p>
        </w:tc>
        <w:tc>
          <w:tcPr>
            <w:tcW w:w="1112" w:type="dxa"/>
            <w:shd w:val="clear" w:color="auto" w:fill="auto"/>
            <w:vAlign w:val="center"/>
          </w:tcPr>
          <w:p w14:paraId="4ED5C60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室外型综合性短期避难场所</w:t>
            </w:r>
          </w:p>
        </w:tc>
        <w:tc>
          <w:tcPr>
            <w:tcW w:w="1477" w:type="dxa"/>
            <w:vMerge w:val="continue"/>
            <w:shd w:val="clear" w:color="auto" w:fill="auto"/>
            <w:vAlign w:val="center"/>
          </w:tcPr>
          <w:p w14:paraId="39945EF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p>
        </w:tc>
        <w:tc>
          <w:tcPr>
            <w:tcW w:w="965" w:type="dxa"/>
            <w:shd w:val="clear" w:color="auto" w:fill="auto"/>
            <w:vAlign w:val="center"/>
          </w:tcPr>
          <w:p w14:paraId="4E550B8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935" w:type="dxa"/>
            <w:shd w:val="clear" w:color="auto" w:fill="auto"/>
            <w:vAlign w:val="center"/>
          </w:tcPr>
          <w:p w14:paraId="641EF7F0">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0.96</w:t>
            </w:r>
          </w:p>
        </w:tc>
        <w:tc>
          <w:tcPr>
            <w:tcW w:w="919" w:type="dxa"/>
            <w:shd w:val="clear" w:color="auto" w:fill="auto"/>
            <w:vAlign w:val="center"/>
          </w:tcPr>
          <w:p w14:paraId="5391E3F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0.48</w:t>
            </w:r>
          </w:p>
        </w:tc>
        <w:tc>
          <w:tcPr>
            <w:tcW w:w="957" w:type="dxa"/>
            <w:shd w:val="clear" w:color="auto" w:fill="auto"/>
            <w:vAlign w:val="center"/>
          </w:tcPr>
          <w:p w14:paraId="569F10D7">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4EAFB34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52B8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18A2F59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721" w:type="dxa"/>
            <w:shd w:val="clear" w:color="auto" w:fill="auto"/>
            <w:vAlign w:val="center"/>
          </w:tcPr>
          <w:p w14:paraId="0634FB5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sz w:val="20"/>
                <w:szCs w:val="20"/>
                <w:highlight w:val="none"/>
                <w:lang w:val="en-US" w:eastAsia="zh-CN"/>
              </w:rPr>
              <w:t>魏县第六小学</w:t>
            </w:r>
          </w:p>
        </w:tc>
        <w:tc>
          <w:tcPr>
            <w:tcW w:w="1112" w:type="dxa"/>
            <w:shd w:val="clear" w:color="auto" w:fill="auto"/>
            <w:vAlign w:val="center"/>
          </w:tcPr>
          <w:p w14:paraId="4A422FE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0"/>
                <w:szCs w:val="20"/>
                <w:highlight w:val="none"/>
                <w:lang w:val="en-US" w:eastAsia="zh-CN"/>
              </w:rPr>
              <w:t>室内（外）型综合性短期避难场所</w:t>
            </w:r>
          </w:p>
        </w:tc>
        <w:tc>
          <w:tcPr>
            <w:tcW w:w="1477" w:type="dxa"/>
            <w:vMerge w:val="restart"/>
            <w:shd w:val="clear" w:color="auto" w:fill="auto"/>
            <w:vAlign w:val="center"/>
          </w:tcPr>
          <w:p w14:paraId="02E2B97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魏县中心城区范围内，西至梨乡大街，南至洹水大道</w:t>
            </w:r>
          </w:p>
        </w:tc>
        <w:tc>
          <w:tcPr>
            <w:tcW w:w="965" w:type="dxa"/>
            <w:shd w:val="clear" w:color="auto" w:fill="auto"/>
            <w:vAlign w:val="center"/>
          </w:tcPr>
          <w:p w14:paraId="3BCA0C2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1.59</w:t>
            </w:r>
          </w:p>
        </w:tc>
        <w:tc>
          <w:tcPr>
            <w:tcW w:w="935" w:type="dxa"/>
            <w:shd w:val="clear" w:color="auto" w:fill="auto"/>
            <w:vAlign w:val="center"/>
          </w:tcPr>
          <w:p w14:paraId="64862241">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1.11</w:t>
            </w:r>
          </w:p>
        </w:tc>
        <w:tc>
          <w:tcPr>
            <w:tcW w:w="919" w:type="dxa"/>
            <w:shd w:val="clear" w:color="auto" w:fill="auto"/>
            <w:vAlign w:val="center"/>
          </w:tcPr>
          <w:p w14:paraId="188AB13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0.55</w:t>
            </w:r>
          </w:p>
        </w:tc>
        <w:tc>
          <w:tcPr>
            <w:tcW w:w="957" w:type="dxa"/>
            <w:shd w:val="clear" w:color="auto" w:fill="auto"/>
            <w:vAlign w:val="center"/>
          </w:tcPr>
          <w:p w14:paraId="266C557E">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0.41</w:t>
            </w:r>
          </w:p>
        </w:tc>
        <w:tc>
          <w:tcPr>
            <w:tcW w:w="1005" w:type="dxa"/>
            <w:shd w:val="clear" w:color="auto" w:fill="auto"/>
            <w:vAlign w:val="center"/>
          </w:tcPr>
          <w:p w14:paraId="6531B39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0.16</w:t>
            </w:r>
          </w:p>
        </w:tc>
      </w:tr>
      <w:tr w14:paraId="09F0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71D1661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721" w:type="dxa"/>
            <w:vAlign w:val="center"/>
          </w:tcPr>
          <w:p w14:paraId="46C9B914">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auto"/>
                <w:kern w:val="2"/>
                <w:sz w:val="20"/>
                <w:szCs w:val="20"/>
                <w:highlight w:val="none"/>
                <w:u w:val="none"/>
                <w:lang w:val="en-US" w:eastAsia="zh-CN" w:bidi="ar"/>
              </w:rPr>
              <w:t>魏县第八中学</w:t>
            </w:r>
          </w:p>
        </w:tc>
        <w:tc>
          <w:tcPr>
            <w:tcW w:w="1111" w:type="dxa"/>
            <w:shd w:val="clear" w:color="auto" w:fill="auto"/>
            <w:vAlign w:val="center"/>
          </w:tcPr>
          <w:p w14:paraId="349C125A">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auto"/>
                <w:kern w:val="2"/>
                <w:sz w:val="20"/>
                <w:szCs w:val="20"/>
                <w:highlight w:val="none"/>
                <w:u w:val="none"/>
                <w:lang w:val="en-US" w:eastAsia="zh-CN" w:bidi="ar"/>
              </w:rPr>
              <w:t>室内（外）型综合性短期避难场所</w:t>
            </w:r>
          </w:p>
        </w:tc>
        <w:tc>
          <w:tcPr>
            <w:tcW w:w="1476" w:type="dxa"/>
            <w:vMerge w:val="continue"/>
            <w:shd w:val="clear" w:color="auto" w:fill="auto"/>
            <w:vAlign w:val="center"/>
          </w:tcPr>
          <w:p w14:paraId="77F2029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p>
        </w:tc>
        <w:tc>
          <w:tcPr>
            <w:tcW w:w="965" w:type="dxa"/>
            <w:shd w:val="clear" w:color="auto" w:fill="auto"/>
            <w:vAlign w:val="center"/>
          </w:tcPr>
          <w:p w14:paraId="1422F5E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5.20</w:t>
            </w:r>
          </w:p>
        </w:tc>
        <w:tc>
          <w:tcPr>
            <w:tcW w:w="934" w:type="dxa"/>
            <w:shd w:val="clear" w:color="auto" w:fill="auto"/>
            <w:vAlign w:val="center"/>
          </w:tcPr>
          <w:p w14:paraId="11B4615C">
            <w:pPr>
              <w:keepNext w:val="0"/>
              <w:keepLines w:val="0"/>
              <w:widowControl/>
              <w:suppressLineNumbers w:val="0"/>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919" w:type="dxa"/>
            <w:shd w:val="clear" w:color="auto" w:fill="auto"/>
            <w:vAlign w:val="center"/>
          </w:tcPr>
          <w:p w14:paraId="0CEF6A9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0.74</w:t>
            </w:r>
          </w:p>
        </w:tc>
        <w:tc>
          <w:tcPr>
            <w:tcW w:w="956" w:type="dxa"/>
            <w:shd w:val="clear" w:color="auto" w:fill="auto"/>
            <w:vAlign w:val="center"/>
          </w:tcPr>
          <w:p w14:paraId="446A463B">
            <w:pPr>
              <w:keepNext w:val="0"/>
              <w:keepLines w:val="0"/>
              <w:widowControl/>
              <w:suppressLineNumbers w:val="0"/>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0.77</w:t>
            </w:r>
          </w:p>
        </w:tc>
        <w:tc>
          <w:tcPr>
            <w:tcW w:w="1005" w:type="dxa"/>
            <w:shd w:val="clear" w:color="auto" w:fill="auto"/>
            <w:vAlign w:val="center"/>
          </w:tcPr>
          <w:p w14:paraId="1CA1EB60">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0.31</w:t>
            </w:r>
          </w:p>
        </w:tc>
      </w:tr>
      <w:tr w14:paraId="2BD7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326DD4E9">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721" w:type="dxa"/>
            <w:vAlign w:val="center"/>
          </w:tcPr>
          <w:p w14:paraId="6163E808">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魏县第二中学</w:t>
            </w:r>
          </w:p>
        </w:tc>
        <w:tc>
          <w:tcPr>
            <w:tcW w:w="1112" w:type="dxa"/>
            <w:shd w:val="clear" w:color="auto" w:fill="auto"/>
            <w:vAlign w:val="center"/>
          </w:tcPr>
          <w:p w14:paraId="57F46884">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室内（外）型综合性短期避难场所</w:t>
            </w:r>
          </w:p>
        </w:tc>
        <w:tc>
          <w:tcPr>
            <w:tcW w:w="1477" w:type="dxa"/>
            <w:shd w:val="clear" w:color="auto" w:fill="auto"/>
            <w:vAlign w:val="center"/>
          </w:tcPr>
          <w:p w14:paraId="3F4F2E2E">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北至洹水大道，南至魏大馆排水渠，西至魏都大街</w:t>
            </w:r>
          </w:p>
        </w:tc>
        <w:tc>
          <w:tcPr>
            <w:tcW w:w="965" w:type="dxa"/>
            <w:shd w:val="clear" w:color="auto" w:fill="auto"/>
            <w:vAlign w:val="center"/>
          </w:tcPr>
          <w:p w14:paraId="2109D7B1">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 xml:space="preserve">3.54 </w:t>
            </w:r>
          </w:p>
        </w:tc>
        <w:tc>
          <w:tcPr>
            <w:tcW w:w="935" w:type="dxa"/>
            <w:shd w:val="clear" w:color="auto" w:fill="auto"/>
            <w:vAlign w:val="center"/>
          </w:tcPr>
          <w:p w14:paraId="5960D5A4">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 xml:space="preserve">2.13 </w:t>
            </w:r>
          </w:p>
        </w:tc>
        <w:tc>
          <w:tcPr>
            <w:tcW w:w="919" w:type="dxa"/>
            <w:shd w:val="clear" w:color="auto" w:fill="auto"/>
            <w:vAlign w:val="center"/>
          </w:tcPr>
          <w:p w14:paraId="7364A54A">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 xml:space="preserve">1.07 </w:t>
            </w:r>
          </w:p>
        </w:tc>
        <w:tc>
          <w:tcPr>
            <w:tcW w:w="957" w:type="dxa"/>
            <w:shd w:val="clear" w:color="auto" w:fill="auto"/>
            <w:vAlign w:val="center"/>
          </w:tcPr>
          <w:p w14:paraId="40EA5E92">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 xml:space="preserve">1.97 </w:t>
            </w:r>
          </w:p>
        </w:tc>
        <w:tc>
          <w:tcPr>
            <w:tcW w:w="1005" w:type="dxa"/>
            <w:shd w:val="clear" w:color="auto" w:fill="auto"/>
            <w:vAlign w:val="center"/>
          </w:tcPr>
          <w:p w14:paraId="5B20B0D6">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 xml:space="preserve">0.79 </w:t>
            </w:r>
          </w:p>
        </w:tc>
      </w:tr>
      <w:tr w14:paraId="767C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5B7D0E72">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721" w:type="dxa"/>
            <w:vAlign w:val="center"/>
          </w:tcPr>
          <w:p w14:paraId="36441FC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魏州文化艺术中心</w:t>
            </w:r>
          </w:p>
        </w:tc>
        <w:tc>
          <w:tcPr>
            <w:tcW w:w="1112" w:type="dxa"/>
            <w:shd w:val="clear" w:color="auto" w:fill="auto"/>
            <w:vAlign w:val="center"/>
          </w:tcPr>
          <w:p w14:paraId="418195B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室内（外）型综合性短期避难场所</w:t>
            </w:r>
          </w:p>
        </w:tc>
        <w:tc>
          <w:tcPr>
            <w:tcW w:w="1477" w:type="dxa"/>
            <w:shd w:val="clear" w:color="auto" w:fill="auto"/>
            <w:vAlign w:val="center"/>
          </w:tcPr>
          <w:p w14:paraId="7AD87DF8">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北至开元街，南至洹水大道，西至魏都大街</w:t>
            </w:r>
          </w:p>
        </w:tc>
        <w:tc>
          <w:tcPr>
            <w:tcW w:w="965" w:type="dxa"/>
            <w:shd w:val="clear" w:color="auto" w:fill="auto"/>
            <w:vAlign w:val="center"/>
          </w:tcPr>
          <w:p w14:paraId="64D68EA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3.27</w:t>
            </w:r>
          </w:p>
        </w:tc>
        <w:tc>
          <w:tcPr>
            <w:tcW w:w="935" w:type="dxa"/>
            <w:shd w:val="clear" w:color="auto" w:fill="auto"/>
            <w:vAlign w:val="center"/>
          </w:tcPr>
          <w:p w14:paraId="33BEA056">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1.06</w:t>
            </w:r>
          </w:p>
        </w:tc>
        <w:tc>
          <w:tcPr>
            <w:tcW w:w="919" w:type="dxa"/>
            <w:shd w:val="clear" w:color="auto" w:fill="auto"/>
            <w:vAlign w:val="center"/>
          </w:tcPr>
          <w:p w14:paraId="4524A29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0.53</w:t>
            </w:r>
          </w:p>
        </w:tc>
        <w:tc>
          <w:tcPr>
            <w:tcW w:w="957" w:type="dxa"/>
            <w:shd w:val="clear" w:color="auto" w:fill="auto"/>
            <w:vAlign w:val="center"/>
          </w:tcPr>
          <w:p w14:paraId="078FFE74">
            <w:pPr>
              <w:keepNext w:val="0"/>
              <w:keepLines w:val="0"/>
              <w:widowControl/>
              <w:suppressLineNumbers w:val="0"/>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1.30</w:t>
            </w:r>
          </w:p>
        </w:tc>
        <w:tc>
          <w:tcPr>
            <w:tcW w:w="1005" w:type="dxa"/>
            <w:shd w:val="clear" w:color="auto" w:fill="auto"/>
            <w:vAlign w:val="center"/>
          </w:tcPr>
          <w:p w14:paraId="0B207AD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0.52</w:t>
            </w:r>
          </w:p>
        </w:tc>
      </w:tr>
      <w:tr w14:paraId="5BD1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23F929F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w:t>
            </w:r>
          </w:p>
        </w:tc>
        <w:tc>
          <w:tcPr>
            <w:tcW w:w="721" w:type="dxa"/>
            <w:vAlign w:val="center"/>
          </w:tcPr>
          <w:p w14:paraId="7DF4F35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德政中学</w:t>
            </w:r>
          </w:p>
        </w:tc>
        <w:tc>
          <w:tcPr>
            <w:tcW w:w="1112" w:type="dxa"/>
            <w:shd w:val="clear" w:color="auto" w:fill="auto"/>
            <w:vAlign w:val="center"/>
          </w:tcPr>
          <w:p w14:paraId="4F6E9BD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室内（外）型综合性短期避难场所</w:t>
            </w:r>
          </w:p>
        </w:tc>
        <w:tc>
          <w:tcPr>
            <w:tcW w:w="1477" w:type="dxa"/>
            <w:shd w:val="clear" w:color="auto" w:fill="auto"/>
            <w:vAlign w:val="center"/>
          </w:tcPr>
          <w:p w14:paraId="0E123271">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魏县中心城区范围内，北至益民路，东至创业大街</w:t>
            </w:r>
          </w:p>
        </w:tc>
        <w:tc>
          <w:tcPr>
            <w:tcW w:w="965" w:type="dxa"/>
            <w:shd w:val="clear" w:color="auto" w:fill="auto"/>
            <w:vAlign w:val="center"/>
          </w:tcPr>
          <w:p w14:paraId="4346E49B">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1.86</w:t>
            </w:r>
          </w:p>
        </w:tc>
        <w:tc>
          <w:tcPr>
            <w:tcW w:w="935" w:type="dxa"/>
            <w:shd w:val="clear" w:color="auto" w:fill="auto"/>
            <w:vAlign w:val="center"/>
          </w:tcPr>
          <w:p w14:paraId="7E0660CD">
            <w:pPr>
              <w:keepNext w:val="0"/>
              <w:keepLines w:val="0"/>
              <w:widowControl/>
              <w:suppressLineNumbers w:val="0"/>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0.97</w:t>
            </w:r>
          </w:p>
        </w:tc>
        <w:tc>
          <w:tcPr>
            <w:tcW w:w="919" w:type="dxa"/>
            <w:shd w:val="clear" w:color="auto" w:fill="auto"/>
            <w:vAlign w:val="center"/>
          </w:tcPr>
          <w:p w14:paraId="28C1D3A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0.49</w:t>
            </w:r>
          </w:p>
        </w:tc>
        <w:tc>
          <w:tcPr>
            <w:tcW w:w="957" w:type="dxa"/>
            <w:shd w:val="clear" w:color="auto" w:fill="auto"/>
            <w:vAlign w:val="center"/>
          </w:tcPr>
          <w:p w14:paraId="272B2168">
            <w:pPr>
              <w:keepNext w:val="0"/>
              <w:keepLines w:val="0"/>
              <w:widowControl/>
              <w:suppressLineNumbers w:val="0"/>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005" w:type="dxa"/>
            <w:shd w:val="clear" w:color="auto" w:fill="auto"/>
            <w:vAlign w:val="center"/>
          </w:tcPr>
          <w:p w14:paraId="27E9045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0.56</w:t>
            </w:r>
          </w:p>
        </w:tc>
      </w:tr>
      <w:tr w14:paraId="1777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8" w:type="dxa"/>
            <w:vAlign w:val="center"/>
          </w:tcPr>
          <w:p w14:paraId="54CA8E7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721" w:type="dxa"/>
            <w:vAlign w:val="center"/>
          </w:tcPr>
          <w:p w14:paraId="12C8890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贺祥社区广场</w:t>
            </w:r>
          </w:p>
        </w:tc>
        <w:tc>
          <w:tcPr>
            <w:tcW w:w="1112" w:type="dxa"/>
            <w:shd w:val="clear" w:color="auto" w:fill="auto"/>
            <w:vAlign w:val="center"/>
          </w:tcPr>
          <w:p w14:paraId="3A4D197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室外型综合性短期避难场所</w:t>
            </w:r>
          </w:p>
        </w:tc>
        <w:tc>
          <w:tcPr>
            <w:tcW w:w="1477" w:type="dxa"/>
            <w:shd w:val="clear" w:color="auto" w:fill="auto"/>
            <w:vAlign w:val="center"/>
          </w:tcPr>
          <w:p w14:paraId="2631AAA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魏县中心城区范围内，北至魏大馆排渠，西至创业大街</w:t>
            </w:r>
          </w:p>
        </w:tc>
        <w:tc>
          <w:tcPr>
            <w:tcW w:w="965" w:type="dxa"/>
            <w:shd w:val="clear" w:color="auto" w:fill="auto"/>
            <w:vAlign w:val="center"/>
          </w:tcPr>
          <w:p w14:paraId="0F20F990">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3.10</w:t>
            </w:r>
          </w:p>
        </w:tc>
        <w:tc>
          <w:tcPr>
            <w:tcW w:w="935" w:type="dxa"/>
            <w:shd w:val="clear" w:color="auto" w:fill="auto"/>
            <w:vAlign w:val="center"/>
          </w:tcPr>
          <w:p w14:paraId="7F6D49F6">
            <w:pPr>
              <w:keepNext w:val="0"/>
              <w:keepLines w:val="0"/>
              <w:widowControl/>
              <w:suppressLineNumbers w:val="0"/>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919" w:type="dxa"/>
            <w:shd w:val="clear" w:color="auto" w:fill="auto"/>
            <w:vAlign w:val="center"/>
          </w:tcPr>
          <w:p w14:paraId="0F2E9776">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0.81</w:t>
            </w:r>
          </w:p>
        </w:tc>
        <w:tc>
          <w:tcPr>
            <w:tcW w:w="957" w:type="dxa"/>
            <w:shd w:val="clear" w:color="auto" w:fill="auto"/>
            <w:vAlign w:val="center"/>
          </w:tcPr>
          <w:p w14:paraId="10114CB2">
            <w:pPr>
              <w:keepNext w:val="0"/>
              <w:keepLines w:val="0"/>
              <w:widowControl/>
              <w:suppressLineNumbers w:val="0"/>
              <w:spacing w:line="312"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6FF59ED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414F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8" w:type="dxa"/>
            <w:gridSpan w:val="4"/>
            <w:vAlign w:val="center"/>
          </w:tcPr>
          <w:p w14:paraId="76D3159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总计</w:t>
            </w:r>
          </w:p>
        </w:tc>
        <w:tc>
          <w:tcPr>
            <w:tcW w:w="965" w:type="dxa"/>
            <w:shd w:val="clear" w:color="auto" w:fill="auto"/>
            <w:vAlign w:val="center"/>
          </w:tcPr>
          <w:p w14:paraId="3F8756C2">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47.33</w:t>
            </w:r>
          </w:p>
        </w:tc>
        <w:tc>
          <w:tcPr>
            <w:tcW w:w="934" w:type="dxa"/>
            <w:shd w:val="clear" w:color="auto" w:fill="auto"/>
            <w:vAlign w:val="center"/>
          </w:tcPr>
          <w:p w14:paraId="30A828A2">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16.51</w:t>
            </w:r>
          </w:p>
        </w:tc>
        <w:tc>
          <w:tcPr>
            <w:tcW w:w="919" w:type="dxa"/>
            <w:shd w:val="clear" w:color="auto" w:fill="auto"/>
            <w:vAlign w:val="center"/>
          </w:tcPr>
          <w:p w14:paraId="3CC09070">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8.94</w:t>
            </w:r>
          </w:p>
        </w:tc>
        <w:tc>
          <w:tcPr>
            <w:tcW w:w="956" w:type="dxa"/>
            <w:shd w:val="clear" w:color="auto" w:fill="auto"/>
            <w:vAlign w:val="center"/>
          </w:tcPr>
          <w:p w14:paraId="575FD4B9">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5.85</w:t>
            </w:r>
          </w:p>
        </w:tc>
        <w:tc>
          <w:tcPr>
            <w:tcW w:w="1005" w:type="dxa"/>
            <w:shd w:val="clear" w:color="auto" w:fill="auto"/>
            <w:vAlign w:val="center"/>
          </w:tcPr>
          <w:p w14:paraId="34EFDF77">
            <w:pPr>
              <w:keepNext w:val="0"/>
              <w:keepLines w:val="0"/>
              <w:widowControl/>
              <w:suppressLineNumbers w:val="0"/>
              <w:spacing w:line="312"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2.34</w:t>
            </w:r>
          </w:p>
        </w:tc>
      </w:tr>
    </w:tbl>
    <w:p w14:paraId="5DAFD882">
      <w:pPr>
        <w:rPr>
          <w:rStyle w:val="16"/>
          <w:rFonts w:hint="default" w:ascii="宋体" w:hAnsi="宋体" w:eastAsia="宋体" w:cs="宋体"/>
          <w:sz w:val="24"/>
          <w:szCs w:val="24"/>
          <w:lang w:val="en-US" w:eastAsia="zh-CN"/>
        </w:rPr>
      </w:pPr>
      <w:r>
        <w:rPr>
          <w:rStyle w:val="16"/>
          <w:rFonts w:hint="default" w:ascii="宋体" w:hAnsi="宋体" w:eastAsia="宋体" w:cs="宋体"/>
          <w:sz w:val="24"/>
          <w:szCs w:val="24"/>
          <w:lang w:val="en-US" w:eastAsia="zh-CN"/>
        </w:rPr>
        <w:br w:type="page"/>
      </w:r>
    </w:p>
    <w:p w14:paraId="12740F2B">
      <w:pPr>
        <w:spacing w:line="720" w:lineRule="auto"/>
        <w:jc w:val="left"/>
        <w:outlineLvl w:val="0"/>
        <w:rPr>
          <w:rStyle w:val="16"/>
          <w:rFonts w:hint="default" w:ascii="宋体" w:hAnsi="宋体" w:eastAsia="宋体" w:cs="宋体"/>
          <w:sz w:val="24"/>
          <w:szCs w:val="24"/>
          <w:lang w:val="en-US" w:eastAsia="zh-CN"/>
        </w:rPr>
      </w:pPr>
      <w:bookmarkStart w:id="178" w:name="_Toc30298"/>
      <w:bookmarkStart w:id="179" w:name="_Toc16826"/>
      <w:r>
        <w:rPr>
          <w:rStyle w:val="16"/>
          <w:rFonts w:hint="eastAsia" w:ascii="宋体" w:hAnsi="宋体" w:eastAsia="宋体" w:cs="宋体"/>
          <w:sz w:val="24"/>
          <w:szCs w:val="24"/>
          <w:lang w:val="en-US" w:eastAsia="zh-CN"/>
        </w:rPr>
        <w:t>附表3：</w:t>
      </w:r>
      <w:r>
        <w:rPr>
          <w:rFonts w:hint="eastAsia" w:ascii="宋体" w:hAnsi="宋体" w:eastAsia="宋体" w:cs="宋体"/>
          <w:b/>
          <w:bCs/>
          <w:kern w:val="2"/>
          <w:sz w:val="24"/>
          <w:szCs w:val="24"/>
          <w:highlight w:val="none"/>
          <w:lang w:val="en-US" w:eastAsia="zh-CN" w:bidi="ar-SA"/>
        </w:rPr>
        <w:t>城镇开发边界内紧急应急避难场所明细表</w:t>
      </w:r>
      <w:bookmarkEnd w:id="178"/>
      <w:bookmarkEnd w:id="179"/>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19"/>
        <w:gridCol w:w="1110"/>
        <w:gridCol w:w="1483"/>
        <w:gridCol w:w="964"/>
        <w:gridCol w:w="933"/>
        <w:gridCol w:w="918"/>
        <w:gridCol w:w="954"/>
        <w:gridCol w:w="1005"/>
      </w:tblGrid>
      <w:tr w14:paraId="24CC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26" w:type="dxa"/>
            <w:vAlign w:val="center"/>
          </w:tcPr>
          <w:p w14:paraId="4ECF47CB">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序号</w:t>
            </w:r>
          </w:p>
        </w:tc>
        <w:tc>
          <w:tcPr>
            <w:tcW w:w="719" w:type="dxa"/>
            <w:vAlign w:val="center"/>
          </w:tcPr>
          <w:p w14:paraId="3B5E3BB2">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场所名称</w:t>
            </w:r>
          </w:p>
        </w:tc>
        <w:tc>
          <w:tcPr>
            <w:tcW w:w="1110" w:type="dxa"/>
            <w:vAlign w:val="center"/>
          </w:tcPr>
          <w:p w14:paraId="2176F053">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分级分类</w:t>
            </w:r>
          </w:p>
        </w:tc>
        <w:tc>
          <w:tcPr>
            <w:tcW w:w="1483" w:type="dxa"/>
            <w:vAlign w:val="center"/>
          </w:tcPr>
          <w:p w14:paraId="39861800">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服务范围</w:t>
            </w:r>
          </w:p>
        </w:tc>
        <w:tc>
          <w:tcPr>
            <w:tcW w:w="964" w:type="dxa"/>
            <w:shd w:val="clear" w:color="auto" w:fill="auto"/>
            <w:vAlign w:val="center"/>
          </w:tcPr>
          <w:p w14:paraId="3E2ACCD7">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总占地面积（万㎡）</w:t>
            </w:r>
          </w:p>
        </w:tc>
        <w:tc>
          <w:tcPr>
            <w:tcW w:w="933" w:type="dxa"/>
            <w:shd w:val="clear" w:color="auto" w:fill="auto"/>
            <w:vAlign w:val="center"/>
          </w:tcPr>
          <w:p w14:paraId="6A10001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室外有效避难面积（万㎡）</w:t>
            </w:r>
          </w:p>
        </w:tc>
        <w:tc>
          <w:tcPr>
            <w:tcW w:w="918" w:type="dxa"/>
            <w:vAlign w:val="center"/>
          </w:tcPr>
          <w:p w14:paraId="3DC5AB17">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室外可容纳紧急避难人数（万人）</w:t>
            </w:r>
          </w:p>
        </w:tc>
        <w:tc>
          <w:tcPr>
            <w:tcW w:w="954" w:type="dxa"/>
            <w:shd w:val="clear" w:color="auto" w:fill="auto"/>
            <w:vAlign w:val="center"/>
          </w:tcPr>
          <w:p w14:paraId="4C9A765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室内有效避难面积（万㎡）</w:t>
            </w:r>
          </w:p>
        </w:tc>
        <w:tc>
          <w:tcPr>
            <w:tcW w:w="1005" w:type="dxa"/>
            <w:shd w:val="clear" w:color="auto" w:fill="auto"/>
            <w:vAlign w:val="center"/>
          </w:tcPr>
          <w:p w14:paraId="3465AE0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室内可容纳紧急避难人数（万人）</w:t>
            </w:r>
          </w:p>
        </w:tc>
      </w:tr>
      <w:tr w14:paraId="1EB4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4EDA8E8B">
            <w:pPr>
              <w:keepNext w:val="0"/>
              <w:keepLines w:val="0"/>
              <w:widowControl/>
              <w:suppressLineNumbers w:val="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19" w:type="dxa"/>
            <w:shd w:val="clear" w:color="auto" w:fill="auto"/>
            <w:vAlign w:val="center"/>
          </w:tcPr>
          <w:p w14:paraId="13A894C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神龟驮城文化公园</w:t>
            </w:r>
          </w:p>
        </w:tc>
        <w:tc>
          <w:tcPr>
            <w:tcW w:w="1110" w:type="dxa"/>
            <w:shd w:val="clear" w:color="auto" w:fill="auto"/>
            <w:vAlign w:val="center"/>
          </w:tcPr>
          <w:p w14:paraId="7C242C52">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shd w:val="clear" w:color="auto" w:fill="auto"/>
            <w:vAlign w:val="center"/>
          </w:tcPr>
          <w:p w14:paraId="616EAB5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玉泉河以西</w:t>
            </w:r>
          </w:p>
        </w:tc>
        <w:tc>
          <w:tcPr>
            <w:tcW w:w="964" w:type="dxa"/>
            <w:shd w:val="clear" w:color="auto" w:fill="auto"/>
            <w:vAlign w:val="center"/>
          </w:tcPr>
          <w:p w14:paraId="2FD3BFD1">
            <w:pPr>
              <w:keepNext w:val="0"/>
              <w:keepLines w:val="0"/>
              <w:widowControl/>
              <w:suppressLineNumbers w:val="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6.09</w:t>
            </w:r>
          </w:p>
        </w:tc>
        <w:tc>
          <w:tcPr>
            <w:tcW w:w="933" w:type="dxa"/>
            <w:shd w:val="clear" w:color="auto" w:fill="auto"/>
            <w:vAlign w:val="center"/>
          </w:tcPr>
          <w:p w14:paraId="41994E2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0.39</w:t>
            </w:r>
          </w:p>
        </w:tc>
        <w:tc>
          <w:tcPr>
            <w:tcW w:w="918" w:type="dxa"/>
            <w:shd w:val="clear" w:color="auto" w:fill="auto"/>
            <w:vAlign w:val="center"/>
          </w:tcPr>
          <w:p w14:paraId="7F984D40">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0.26</w:t>
            </w:r>
          </w:p>
        </w:tc>
        <w:tc>
          <w:tcPr>
            <w:tcW w:w="954" w:type="dxa"/>
            <w:shd w:val="clear" w:color="auto" w:fill="auto"/>
            <w:vAlign w:val="center"/>
          </w:tcPr>
          <w:p w14:paraId="010555A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142F58F9">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0298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39237649">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719" w:type="dxa"/>
            <w:shd w:val="clear" w:color="auto" w:fill="auto"/>
            <w:vAlign w:val="center"/>
          </w:tcPr>
          <w:p w14:paraId="0632C934">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勤廉文化公园</w:t>
            </w:r>
          </w:p>
        </w:tc>
        <w:tc>
          <w:tcPr>
            <w:tcW w:w="1110" w:type="dxa"/>
            <w:shd w:val="clear" w:color="auto" w:fill="auto"/>
            <w:vAlign w:val="center"/>
          </w:tcPr>
          <w:p w14:paraId="52E5C60E">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vMerge w:val="restart"/>
            <w:shd w:val="clear" w:color="auto" w:fill="auto"/>
            <w:vAlign w:val="center"/>
          </w:tcPr>
          <w:p w14:paraId="7EE78550">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南至长安大道，西至龙乡大街，东至梨乡大街</w:t>
            </w:r>
          </w:p>
        </w:tc>
        <w:tc>
          <w:tcPr>
            <w:tcW w:w="964" w:type="dxa"/>
            <w:shd w:val="clear" w:color="auto" w:fill="auto"/>
            <w:vAlign w:val="center"/>
          </w:tcPr>
          <w:p w14:paraId="24D1AEEA">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15.51</w:t>
            </w:r>
          </w:p>
        </w:tc>
        <w:tc>
          <w:tcPr>
            <w:tcW w:w="933" w:type="dxa"/>
            <w:shd w:val="clear" w:color="auto" w:fill="auto"/>
            <w:vAlign w:val="center"/>
          </w:tcPr>
          <w:p w14:paraId="176B48A8">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1.81</w:t>
            </w:r>
          </w:p>
        </w:tc>
        <w:tc>
          <w:tcPr>
            <w:tcW w:w="918" w:type="dxa"/>
            <w:shd w:val="clear" w:color="auto" w:fill="auto"/>
            <w:vAlign w:val="center"/>
          </w:tcPr>
          <w:p w14:paraId="64980718">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1.21</w:t>
            </w:r>
          </w:p>
        </w:tc>
        <w:tc>
          <w:tcPr>
            <w:tcW w:w="954" w:type="dxa"/>
            <w:shd w:val="clear" w:color="auto" w:fill="auto"/>
            <w:vAlign w:val="center"/>
          </w:tcPr>
          <w:p w14:paraId="79FA60D9">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0191260A">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5F30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62987787">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719" w:type="dxa"/>
            <w:shd w:val="clear" w:color="auto" w:fill="auto"/>
            <w:vAlign w:val="center"/>
          </w:tcPr>
          <w:p w14:paraId="518716B1">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民有湖公园</w:t>
            </w:r>
          </w:p>
        </w:tc>
        <w:tc>
          <w:tcPr>
            <w:tcW w:w="1110" w:type="dxa"/>
            <w:shd w:val="clear" w:color="auto" w:fill="auto"/>
            <w:vAlign w:val="center"/>
          </w:tcPr>
          <w:p w14:paraId="6820CBAE">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vMerge w:val="continue"/>
            <w:shd w:val="clear" w:color="auto" w:fill="auto"/>
            <w:vAlign w:val="center"/>
          </w:tcPr>
          <w:p w14:paraId="01B6126D">
            <w:pPr>
              <w:jc w:val="center"/>
              <w:rPr>
                <w:rFonts w:hint="eastAsia" w:ascii="宋体" w:hAnsi="宋体" w:eastAsia="宋体" w:cs="宋体"/>
                <w:sz w:val="20"/>
                <w:szCs w:val="20"/>
                <w:highlight w:val="none"/>
                <w:lang w:val="en-US" w:eastAsia="zh-CN"/>
              </w:rPr>
            </w:pPr>
          </w:p>
        </w:tc>
        <w:tc>
          <w:tcPr>
            <w:tcW w:w="964" w:type="dxa"/>
            <w:shd w:val="clear" w:color="auto" w:fill="auto"/>
            <w:vAlign w:val="center"/>
          </w:tcPr>
          <w:p w14:paraId="493FE5FB">
            <w:pPr>
              <w:keepNext w:val="0"/>
              <w:keepLines w:val="0"/>
              <w:widowControl/>
              <w:suppressLineNumbers w:val="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3.57</w:t>
            </w:r>
          </w:p>
        </w:tc>
        <w:tc>
          <w:tcPr>
            <w:tcW w:w="933" w:type="dxa"/>
            <w:shd w:val="clear" w:color="auto" w:fill="auto"/>
            <w:vAlign w:val="center"/>
          </w:tcPr>
          <w:p w14:paraId="5570C7CF">
            <w:pPr>
              <w:keepNext w:val="0"/>
              <w:keepLines w:val="0"/>
              <w:widowControl/>
              <w:suppressLineNumbers w:val="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0.3</w:t>
            </w:r>
          </w:p>
        </w:tc>
        <w:tc>
          <w:tcPr>
            <w:tcW w:w="918" w:type="dxa"/>
            <w:shd w:val="clear" w:color="auto" w:fill="auto"/>
            <w:vAlign w:val="center"/>
          </w:tcPr>
          <w:p w14:paraId="6F12B267">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0.2</w:t>
            </w:r>
          </w:p>
        </w:tc>
        <w:tc>
          <w:tcPr>
            <w:tcW w:w="954" w:type="dxa"/>
            <w:shd w:val="clear" w:color="auto" w:fill="auto"/>
            <w:vAlign w:val="center"/>
          </w:tcPr>
          <w:p w14:paraId="738CEFEE">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4E02F0D6">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7268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4AA4F85D">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19" w:type="dxa"/>
            <w:shd w:val="clear" w:color="auto" w:fill="auto"/>
            <w:vAlign w:val="center"/>
          </w:tcPr>
          <w:p w14:paraId="68D7E02C">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魏县第三小学</w:t>
            </w:r>
          </w:p>
        </w:tc>
        <w:tc>
          <w:tcPr>
            <w:tcW w:w="1110" w:type="dxa"/>
            <w:shd w:val="clear" w:color="auto" w:fill="auto"/>
            <w:vAlign w:val="center"/>
          </w:tcPr>
          <w:p w14:paraId="6978316C">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shd w:val="clear" w:color="auto" w:fill="auto"/>
            <w:vAlign w:val="center"/>
          </w:tcPr>
          <w:p w14:paraId="1559D3AD">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北至长安大道，南至开元路，西至玉泉河，东至魏都大街</w:t>
            </w:r>
          </w:p>
        </w:tc>
        <w:tc>
          <w:tcPr>
            <w:tcW w:w="964" w:type="dxa"/>
            <w:shd w:val="clear" w:color="auto" w:fill="auto"/>
            <w:vAlign w:val="center"/>
          </w:tcPr>
          <w:p w14:paraId="481748B4">
            <w:pPr>
              <w:keepNext w:val="0"/>
              <w:keepLines w:val="0"/>
              <w:widowControl/>
              <w:suppressLineNumbers w:val="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2.71</w:t>
            </w:r>
          </w:p>
        </w:tc>
        <w:tc>
          <w:tcPr>
            <w:tcW w:w="933" w:type="dxa"/>
            <w:shd w:val="clear" w:color="auto" w:fill="auto"/>
            <w:vAlign w:val="center"/>
          </w:tcPr>
          <w:p w14:paraId="3D4CC1C4">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1.59</w:t>
            </w:r>
          </w:p>
        </w:tc>
        <w:tc>
          <w:tcPr>
            <w:tcW w:w="918" w:type="dxa"/>
            <w:shd w:val="clear" w:color="auto" w:fill="auto"/>
            <w:vAlign w:val="center"/>
          </w:tcPr>
          <w:p w14:paraId="2E256503">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1.06</w:t>
            </w:r>
          </w:p>
        </w:tc>
        <w:tc>
          <w:tcPr>
            <w:tcW w:w="954" w:type="dxa"/>
            <w:shd w:val="clear" w:color="auto" w:fill="auto"/>
            <w:vAlign w:val="center"/>
          </w:tcPr>
          <w:p w14:paraId="493BD82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2.06</w:t>
            </w:r>
          </w:p>
        </w:tc>
        <w:tc>
          <w:tcPr>
            <w:tcW w:w="1005" w:type="dxa"/>
            <w:shd w:val="clear" w:color="auto" w:fill="auto"/>
            <w:vAlign w:val="center"/>
          </w:tcPr>
          <w:p w14:paraId="33E2A450">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1.03</w:t>
            </w:r>
          </w:p>
        </w:tc>
      </w:tr>
      <w:tr w14:paraId="36C4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10A8E37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719" w:type="dxa"/>
            <w:shd w:val="clear" w:color="auto" w:fill="auto"/>
            <w:vAlign w:val="center"/>
          </w:tcPr>
          <w:p w14:paraId="52B8BC9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玉泉湖公园</w:t>
            </w:r>
          </w:p>
        </w:tc>
        <w:tc>
          <w:tcPr>
            <w:tcW w:w="1110" w:type="dxa"/>
            <w:shd w:val="clear" w:color="auto" w:fill="auto"/>
            <w:vAlign w:val="center"/>
          </w:tcPr>
          <w:p w14:paraId="6B122A5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vMerge w:val="restart"/>
            <w:shd w:val="clear" w:color="auto" w:fill="auto"/>
            <w:vAlign w:val="center"/>
          </w:tcPr>
          <w:p w14:paraId="780C4592">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北至开元路，南至紫荆路，西至玉泉河，东至龙乡大街</w:t>
            </w:r>
          </w:p>
        </w:tc>
        <w:tc>
          <w:tcPr>
            <w:tcW w:w="964" w:type="dxa"/>
            <w:shd w:val="clear" w:color="auto" w:fill="auto"/>
            <w:vAlign w:val="center"/>
          </w:tcPr>
          <w:p w14:paraId="6AD46039">
            <w:pPr>
              <w:keepNext w:val="0"/>
              <w:keepLines w:val="0"/>
              <w:widowControl/>
              <w:suppressLineNumbers w:val="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0.61</w:t>
            </w:r>
          </w:p>
        </w:tc>
        <w:tc>
          <w:tcPr>
            <w:tcW w:w="933" w:type="dxa"/>
            <w:shd w:val="clear" w:color="auto" w:fill="auto"/>
            <w:vAlign w:val="center"/>
          </w:tcPr>
          <w:p w14:paraId="6E97D561">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0.34</w:t>
            </w:r>
          </w:p>
        </w:tc>
        <w:tc>
          <w:tcPr>
            <w:tcW w:w="918" w:type="dxa"/>
            <w:shd w:val="clear" w:color="auto" w:fill="auto"/>
            <w:vAlign w:val="center"/>
          </w:tcPr>
          <w:p w14:paraId="50D0CF20">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0.23</w:t>
            </w:r>
          </w:p>
        </w:tc>
        <w:tc>
          <w:tcPr>
            <w:tcW w:w="954" w:type="dxa"/>
            <w:shd w:val="clear" w:color="auto" w:fill="auto"/>
            <w:vAlign w:val="center"/>
          </w:tcPr>
          <w:p w14:paraId="157C4446">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0D0E3CF3">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12A4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3D90E0E5">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719" w:type="dxa"/>
            <w:shd w:val="clear" w:color="auto" w:fill="auto"/>
            <w:vAlign w:val="center"/>
          </w:tcPr>
          <w:p w14:paraId="5158E58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魏县城西完小</w:t>
            </w:r>
          </w:p>
        </w:tc>
        <w:tc>
          <w:tcPr>
            <w:tcW w:w="1110" w:type="dxa"/>
            <w:shd w:val="clear" w:color="auto" w:fill="auto"/>
            <w:vAlign w:val="center"/>
          </w:tcPr>
          <w:p w14:paraId="61E3D77D">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vMerge w:val="continue"/>
            <w:shd w:val="clear" w:color="auto" w:fill="auto"/>
            <w:vAlign w:val="center"/>
          </w:tcPr>
          <w:p w14:paraId="12DDC948">
            <w:pPr>
              <w:jc w:val="center"/>
              <w:rPr>
                <w:rFonts w:hint="eastAsia" w:ascii="宋体" w:hAnsi="宋体" w:eastAsia="宋体" w:cs="宋体"/>
                <w:sz w:val="20"/>
                <w:szCs w:val="20"/>
                <w:highlight w:val="none"/>
                <w:lang w:val="en-US" w:eastAsia="zh-CN"/>
              </w:rPr>
            </w:pPr>
          </w:p>
        </w:tc>
        <w:tc>
          <w:tcPr>
            <w:tcW w:w="964" w:type="dxa"/>
            <w:shd w:val="clear" w:color="auto" w:fill="auto"/>
            <w:vAlign w:val="center"/>
          </w:tcPr>
          <w:p w14:paraId="3665294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0.73</w:t>
            </w:r>
          </w:p>
        </w:tc>
        <w:tc>
          <w:tcPr>
            <w:tcW w:w="933" w:type="dxa"/>
            <w:shd w:val="clear" w:color="auto" w:fill="auto"/>
            <w:vAlign w:val="center"/>
          </w:tcPr>
          <w:p w14:paraId="1018C5A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0.34</w:t>
            </w:r>
          </w:p>
        </w:tc>
        <w:tc>
          <w:tcPr>
            <w:tcW w:w="918" w:type="dxa"/>
            <w:shd w:val="clear" w:color="auto" w:fill="auto"/>
            <w:vAlign w:val="center"/>
          </w:tcPr>
          <w:p w14:paraId="6ABDABF9">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0.23</w:t>
            </w:r>
          </w:p>
        </w:tc>
        <w:tc>
          <w:tcPr>
            <w:tcW w:w="954" w:type="dxa"/>
            <w:shd w:val="clear" w:color="auto" w:fill="auto"/>
            <w:vAlign w:val="center"/>
          </w:tcPr>
          <w:p w14:paraId="75757E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005" w:type="dxa"/>
            <w:shd w:val="clear" w:color="auto" w:fill="auto"/>
            <w:vAlign w:val="center"/>
          </w:tcPr>
          <w:p w14:paraId="215E322E">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0.55</w:t>
            </w:r>
          </w:p>
        </w:tc>
      </w:tr>
      <w:tr w14:paraId="069C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2F606F9B">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719" w:type="dxa"/>
            <w:shd w:val="clear" w:color="auto" w:fill="auto"/>
            <w:vAlign w:val="center"/>
          </w:tcPr>
          <w:p w14:paraId="4329A18D">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魏县第四中学</w:t>
            </w:r>
          </w:p>
        </w:tc>
        <w:tc>
          <w:tcPr>
            <w:tcW w:w="1110" w:type="dxa"/>
            <w:shd w:val="clear" w:color="auto" w:fill="auto"/>
            <w:vAlign w:val="center"/>
          </w:tcPr>
          <w:p w14:paraId="5B04FFF6">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vMerge w:val="restart"/>
            <w:shd w:val="clear" w:color="auto" w:fill="auto"/>
            <w:vAlign w:val="center"/>
          </w:tcPr>
          <w:p w14:paraId="7FE9364B">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北至开元路，南至紫荆路，西至龙乡大街，东至魏都大街</w:t>
            </w:r>
          </w:p>
        </w:tc>
        <w:tc>
          <w:tcPr>
            <w:tcW w:w="964" w:type="dxa"/>
            <w:shd w:val="clear" w:color="auto" w:fill="auto"/>
            <w:vAlign w:val="center"/>
          </w:tcPr>
          <w:p w14:paraId="31BD853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3.06</w:t>
            </w:r>
          </w:p>
        </w:tc>
        <w:tc>
          <w:tcPr>
            <w:tcW w:w="933" w:type="dxa"/>
            <w:shd w:val="clear" w:color="auto" w:fill="auto"/>
            <w:vAlign w:val="center"/>
          </w:tcPr>
          <w:p w14:paraId="6782176D">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1.46</w:t>
            </w:r>
          </w:p>
        </w:tc>
        <w:tc>
          <w:tcPr>
            <w:tcW w:w="918" w:type="dxa"/>
            <w:shd w:val="clear" w:color="auto" w:fill="auto"/>
            <w:vAlign w:val="center"/>
          </w:tcPr>
          <w:p w14:paraId="4A64BFE0">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0.97</w:t>
            </w:r>
          </w:p>
        </w:tc>
        <w:tc>
          <w:tcPr>
            <w:tcW w:w="954" w:type="dxa"/>
            <w:shd w:val="clear" w:color="auto" w:fill="auto"/>
            <w:vAlign w:val="center"/>
          </w:tcPr>
          <w:p w14:paraId="31E8A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1005" w:type="dxa"/>
            <w:shd w:val="clear" w:color="auto" w:fill="auto"/>
            <w:vAlign w:val="center"/>
          </w:tcPr>
          <w:p w14:paraId="30291EB7">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1.515</w:t>
            </w:r>
          </w:p>
        </w:tc>
      </w:tr>
      <w:tr w14:paraId="086E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017BA438">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19" w:type="dxa"/>
            <w:shd w:val="clear" w:color="auto" w:fill="auto"/>
            <w:vAlign w:val="center"/>
          </w:tcPr>
          <w:p w14:paraId="3C0DFBB4">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魏县第一小学</w:t>
            </w:r>
          </w:p>
        </w:tc>
        <w:tc>
          <w:tcPr>
            <w:tcW w:w="1110" w:type="dxa"/>
            <w:shd w:val="clear" w:color="auto" w:fill="auto"/>
            <w:vAlign w:val="center"/>
          </w:tcPr>
          <w:p w14:paraId="6163274E">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vMerge w:val="continue"/>
            <w:shd w:val="clear" w:color="auto" w:fill="auto"/>
            <w:vAlign w:val="center"/>
          </w:tcPr>
          <w:p w14:paraId="2717B081">
            <w:pPr>
              <w:jc w:val="center"/>
              <w:rPr>
                <w:rFonts w:hint="eastAsia" w:ascii="宋体" w:hAnsi="宋体" w:eastAsia="宋体" w:cs="宋体"/>
                <w:sz w:val="20"/>
                <w:szCs w:val="20"/>
                <w:highlight w:val="none"/>
                <w:lang w:val="en-US" w:eastAsia="zh-CN"/>
              </w:rPr>
            </w:pPr>
          </w:p>
        </w:tc>
        <w:tc>
          <w:tcPr>
            <w:tcW w:w="964" w:type="dxa"/>
            <w:shd w:val="clear" w:color="auto" w:fill="auto"/>
            <w:vAlign w:val="center"/>
          </w:tcPr>
          <w:p w14:paraId="6F37FCB8">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0.56</w:t>
            </w:r>
          </w:p>
        </w:tc>
        <w:tc>
          <w:tcPr>
            <w:tcW w:w="933" w:type="dxa"/>
            <w:shd w:val="clear" w:color="auto" w:fill="auto"/>
            <w:vAlign w:val="center"/>
          </w:tcPr>
          <w:p w14:paraId="7C4686D1">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0.37</w:t>
            </w:r>
          </w:p>
        </w:tc>
        <w:tc>
          <w:tcPr>
            <w:tcW w:w="918" w:type="dxa"/>
            <w:shd w:val="clear" w:color="auto" w:fill="auto"/>
            <w:vAlign w:val="center"/>
          </w:tcPr>
          <w:p w14:paraId="74B558F2">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0.25</w:t>
            </w:r>
          </w:p>
        </w:tc>
        <w:tc>
          <w:tcPr>
            <w:tcW w:w="954" w:type="dxa"/>
            <w:shd w:val="clear" w:color="auto" w:fill="auto"/>
            <w:vAlign w:val="center"/>
          </w:tcPr>
          <w:p w14:paraId="5C8FC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05" w:type="dxa"/>
            <w:shd w:val="clear" w:color="auto" w:fill="auto"/>
            <w:vAlign w:val="center"/>
          </w:tcPr>
          <w:p w14:paraId="3CCF80C8">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0.6</w:t>
            </w:r>
          </w:p>
        </w:tc>
      </w:tr>
      <w:tr w14:paraId="1C26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1F59F28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719" w:type="dxa"/>
            <w:shd w:val="clear" w:color="auto" w:fill="auto"/>
            <w:vAlign w:val="center"/>
          </w:tcPr>
          <w:p w14:paraId="7871233B">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陵园公园</w:t>
            </w:r>
          </w:p>
        </w:tc>
        <w:tc>
          <w:tcPr>
            <w:tcW w:w="1110" w:type="dxa"/>
            <w:shd w:val="clear" w:color="auto" w:fill="auto"/>
            <w:vAlign w:val="center"/>
          </w:tcPr>
          <w:p w14:paraId="73BCCC5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vMerge w:val="restart"/>
            <w:shd w:val="clear" w:color="auto" w:fill="auto"/>
            <w:vAlign w:val="center"/>
          </w:tcPr>
          <w:p w14:paraId="7B16E267">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北至长安大道，南至魏州路，西至魏都大街，东至兴源街</w:t>
            </w:r>
          </w:p>
        </w:tc>
        <w:tc>
          <w:tcPr>
            <w:tcW w:w="964" w:type="dxa"/>
            <w:shd w:val="clear" w:color="auto" w:fill="auto"/>
            <w:vAlign w:val="center"/>
          </w:tcPr>
          <w:p w14:paraId="0A50736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1.64</w:t>
            </w:r>
          </w:p>
        </w:tc>
        <w:tc>
          <w:tcPr>
            <w:tcW w:w="933" w:type="dxa"/>
            <w:shd w:val="clear" w:color="auto" w:fill="auto"/>
            <w:vAlign w:val="center"/>
          </w:tcPr>
          <w:p w14:paraId="21ADD89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0.07</w:t>
            </w:r>
          </w:p>
        </w:tc>
        <w:tc>
          <w:tcPr>
            <w:tcW w:w="918" w:type="dxa"/>
            <w:shd w:val="clear" w:color="auto" w:fill="auto"/>
            <w:vAlign w:val="center"/>
          </w:tcPr>
          <w:p w14:paraId="42F3B0B3">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0.05</w:t>
            </w:r>
          </w:p>
        </w:tc>
        <w:tc>
          <w:tcPr>
            <w:tcW w:w="954" w:type="dxa"/>
            <w:shd w:val="clear" w:color="auto" w:fill="auto"/>
            <w:vAlign w:val="center"/>
          </w:tcPr>
          <w:p w14:paraId="07F04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191E1346">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0C88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16BE647F">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719" w:type="dxa"/>
            <w:shd w:val="clear" w:color="auto" w:fill="auto"/>
            <w:vAlign w:val="center"/>
          </w:tcPr>
          <w:p w14:paraId="18CA3F1B">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魏县党校</w:t>
            </w:r>
          </w:p>
        </w:tc>
        <w:tc>
          <w:tcPr>
            <w:tcW w:w="1110" w:type="dxa"/>
            <w:shd w:val="clear" w:color="auto" w:fill="auto"/>
            <w:vAlign w:val="center"/>
          </w:tcPr>
          <w:p w14:paraId="1E5F0516">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vMerge w:val="continue"/>
            <w:shd w:val="clear" w:color="auto" w:fill="auto"/>
            <w:vAlign w:val="center"/>
          </w:tcPr>
          <w:p w14:paraId="048574E2">
            <w:pPr>
              <w:jc w:val="center"/>
              <w:rPr>
                <w:rFonts w:hint="eastAsia" w:ascii="宋体" w:hAnsi="宋体" w:eastAsia="宋体" w:cs="宋体"/>
                <w:kern w:val="2"/>
                <w:sz w:val="20"/>
                <w:szCs w:val="20"/>
                <w:highlight w:val="none"/>
                <w:lang w:val="en-US" w:eastAsia="zh-CN" w:bidi="ar-SA"/>
              </w:rPr>
            </w:pPr>
          </w:p>
        </w:tc>
        <w:tc>
          <w:tcPr>
            <w:tcW w:w="964" w:type="dxa"/>
            <w:shd w:val="clear" w:color="auto" w:fill="auto"/>
            <w:vAlign w:val="center"/>
          </w:tcPr>
          <w:p w14:paraId="77825DB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2.48</w:t>
            </w:r>
          </w:p>
        </w:tc>
        <w:tc>
          <w:tcPr>
            <w:tcW w:w="933" w:type="dxa"/>
            <w:shd w:val="clear" w:color="auto" w:fill="auto"/>
            <w:vAlign w:val="center"/>
          </w:tcPr>
          <w:p w14:paraId="6B963FA4">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1.85</w:t>
            </w:r>
          </w:p>
        </w:tc>
        <w:tc>
          <w:tcPr>
            <w:tcW w:w="918" w:type="dxa"/>
            <w:shd w:val="clear" w:color="auto" w:fill="auto"/>
            <w:vAlign w:val="center"/>
          </w:tcPr>
          <w:p w14:paraId="24C1BAF6">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1.23</w:t>
            </w:r>
          </w:p>
        </w:tc>
        <w:tc>
          <w:tcPr>
            <w:tcW w:w="954" w:type="dxa"/>
            <w:shd w:val="clear" w:color="auto" w:fill="auto"/>
            <w:vAlign w:val="center"/>
          </w:tcPr>
          <w:p w14:paraId="42D7C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005" w:type="dxa"/>
            <w:shd w:val="clear" w:color="auto" w:fill="auto"/>
            <w:vAlign w:val="center"/>
          </w:tcPr>
          <w:p w14:paraId="0E672C73">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2.4</w:t>
            </w:r>
          </w:p>
        </w:tc>
      </w:tr>
      <w:tr w14:paraId="55C8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5E8EB23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719" w:type="dxa"/>
            <w:shd w:val="clear" w:color="auto" w:fill="auto"/>
            <w:vAlign w:val="center"/>
          </w:tcPr>
          <w:p w14:paraId="6D71B62F">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礼贤街三角公园</w:t>
            </w:r>
          </w:p>
        </w:tc>
        <w:tc>
          <w:tcPr>
            <w:tcW w:w="1110" w:type="dxa"/>
            <w:shd w:val="clear" w:color="auto" w:fill="auto"/>
            <w:vAlign w:val="center"/>
          </w:tcPr>
          <w:p w14:paraId="2991F522">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shd w:val="clear" w:color="auto" w:fill="auto"/>
            <w:vAlign w:val="center"/>
          </w:tcPr>
          <w:p w14:paraId="69A9B6EF">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北至魏州路，南至洹水大道，西至魏都大街，东至梨乡大街</w:t>
            </w:r>
          </w:p>
        </w:tc>
        <w:tc>
          <w:tcPr>
            <w:tcW w:w="964" w:type="dxa"/>
            <w:shd w:val="clear" w:color="auto" w:fill="auto"/>
            <w:vAlign w:val="center"/>
          </w:tcPr>
          <w:p w14:paraId="42FD051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0.38</w:t>
            </w:r>
          </w:p>
        </w:tc>
        <w:tc>
          <w:tcPr>
            <w:tcW w:w="933" w:type="dxa"/>
            <w:shd w:val="clear" w:color="auto" w:fill="auto"/>
            <w:vAlign w:val="center"/>
          </w:tcPr>
          <w:p w14:paraId="5F3096F5">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0.32</w:t>
            </w:r>
          </w:p>
        </w:tc>
        <w:tc>
          <w:tcPr>
            <w:tcW w:w="918" w:type="dxa"/>
            <w:shd w:val="clear" w:color="auto" w:fill="auto"/>
            <w:vAlign w:val="center"/>
          </w:tcPr>
          <w:p w14:paraId="7FA6607D">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0.21</w:t>
            </w:r>
          </w:p>
        </w:tc>
        <w:tc>
          <w:tcPr>
            <w:tcW w:w="954" w:type="dxa"/>
            <w:shd w:val="clear" w:color="auto" w:fill="auto"/>
            <w:vAlign w:val="center"/>
          </w:tcPr>
          <w:p w14:paraId="69092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758729D8">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39E1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056A802E">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719" w:type="dxa"/>
            <w:shd w:val="clear" w:color="auto" w:fill="auto"/>
            <w:vAlign w:val="center"/>
          </w:tcPr>
          <w:p w14:paraId="11ED549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魏县职教中心</w:t>
            </w:r>
          </w:p>
        </w:tc>
        <w:tc>
          <w:tcPr>
            <w:tcW w:w="1110" w:type="dxa"/>
            <w:shd w:val="clear" w:color="auto" w:fill="auto"/>
            <w:vAlign w:val="center"/>
          </w:tcPr>
          <w:p w14:paraId="70B59668">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shd w:val="clear" w:color="auto" w:fill="auto"/>
            <w:vAlign w:val="center"/>
          </w:tcPr>
          <w:p w14:paraId="477E19BD">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北至紫荆路，南至科教路，西至玉泉河，东至魏都大街</w:t>
            </w:r>
          </w:p>
        </w:tc>
        <w:tc>
          <w:tcPr>
            <w:tcW w:w="964" w:type="dxa"/>
            <w:shd w:val="clear" w:color="auto" w:fill="auto"/>
            <w:vAlign w:val="center"/>
          </w:tcPr>
          <w:p w14:paraId="12F6F5D6">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2.69</w:t>
            </w:r>
          </w:p>
        </w:tc>
        <w:tc>
          <w:tcPr>
            <w:tcW w:w="933" w:type="dxa"/>
            <w:shd w:val="clear" w:color="auto" w:fill="auto"/>
            <w:vAlign w:val="center"/>
          </w:tcPr>
          <w:p w14:paraId="4BE72AC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1.58</w:t>
            </w:r>
          </w:p>
        </w:tc>
        <w:tc>
          <w:tcPr>
            <w:tcW w:w="918" w:type="dxa"/>
            <w:shd w:val="clear" w:color="auto" w:fill="auto"/>
            <w:vAlign w:val="center"/>
          </w:tcPr>
          <w:p w14:paraId="2300AF64">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1.05</w:t>
            </w:r>
          </w:p>
        </w:tc>
        <w:tc>
          <w:tcPr>
            <w:tcW w:w="954" w:type="dxa"/>
            <w:shd w:val="clear" w:color="auto" w:fill="auto"/>
            <w:vAlign w:val="center"/>
          </w:tcPr>
          <w:p w14:paraId="37C47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005" w:type="dxa"/>
            <w:shd w:val="clear" w:color="auto" w:fill="auto"/>
            <w:vAlign w:val="center"/>
          </w:tcPr>
          <w:p w14:paraId="1829F597">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1.75</w:t>
            </w:r>
          </w:p>
        </w:tc>
      </w:tr>
      <w:tr w14:paraId="0747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012E095F">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719" w:type="dxa"/>
            <w:shd w:val="clear" w:color="auto" w:fill="auto"/>
            <w:vAlign w:val="center"/>
          </w:tcPr>
          <w:p w14:paraId="37D5B262">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梨乡水城体育中心</w:t>
            </w:r>
          </w:p>
        </w:tc>
        <w:tc>
          <w:tcPr>
            <w:tcW w:w="1110" w:type="dxa"/>
            <w:shd w:val="clear" w:color="auto" w:fill="auto"/>
            <w:vAlign w:val="center"/>
          </w:tcPr>
          <w:p w14:paraId="7D8A3618">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shd w:val="clear" w:color="auto" w:fill="auto"/>
            <w:vAlign w:val="center"/>
          </w:tcPr>
          <w:p w14:paraId="4DA9974F">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北至科教路，南至天河路，西至玉泉河，东至魏都大街</w:t>
            </w:r>
          </w:p>
        </w:tc>
        <w:tc>
          <w:tcPr>
            <w:tcW w:w="964" w:type="dxa"/>
            <w:shd w:val="clear" w:color="auto" w:fill="auto"/>
            <w:vAlign w:val="center"/>
          </w:tcPr>
          <w:p w14:paraId="03207CC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7.7</w:t>
            </w:r>
          </w:p>
        </w:tc>
        <w:tc>
          <w:tcPr>
            <w:tcW w:w="933" w:type="dxa"/>
            <w:shd w:val="clear" w:color="auto" w:fill="auto"/>
            <w:vAlign w:val="center"/>
          </w:tcPr>
          <w:p w14:paraId="229EBC8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3.01</w:t>
            </w:r>
          </w:p>
        </w:tc>
        <w:tc>
          <w:tcPr>
            <w:tcW w:w="918" w:type="dxa"/>
            <w:shd w:val="clear" w:color="auto" w:fill="auto"/>
            <w:vAlign w:val="center"/>
          </w:tcPr>
          <w:p w14:paraId="37588F5A">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2.01</w:t>
            </w:r>
          </w:p>
        </w:tc>
        <w:tc>
          <w:tcPr>
            <w:tcW w:w="954" w:type="dxa"/>
            <w:shd w:val="clear" w:color="auto" w:fill="auto"/>
            <w:vAlign w:val="center"/>
          </w:tcPr>
          <w:p w14:paraId="63656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4.69</w:t>
            </w:r>
          </w:p>
        </w:tc>
        <w:tc>
          <w:tcPr>
            <w:tcW w:w="1005" w:type="dxa"/>
            <w:shd w:val="clear" w:color="auto" w:fill="auto"/>
            <w:vAlign w:val="center"/>
          </w:tcPr>
          <w:p w14:paraId="5452AD8F">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2.345</w:t>
            </w:r>
          </w:p>
        </w:tc>
      </w:tr>
      <w:tr w14:paraId="3F33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5802917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719" w:type="dxa"/>
            <w:shd w:val="clear" w:color="auto" w:fill="auto"/>
            <w:vAlign w:val="center"/>
          </w:tcPr>
          <w:p w14:paraId="2CADCD26">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益民山体育公园</w:t>
            </w:r>
          </w:p>
        </w:tc>
        <w:tc>
          <w:tcPr>
            <w:tcW w:w="1110" w:type="dxa"/>
            <w:shd w:val="clear" w:color="auto" w:fill="auto"/>
            <w:vAlign w:val="center"/>
          </w:tcPr>
          <w:p w14:paraId="529D433D">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vMerge w:val="restart"/>
            <w:shd w:val="clear" w:color="auto" w:fill="auto"/>
            <w:vAlign w:val="center"/>
          </w:tcPr>
          <w:p w14:paraId="09289359">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北至洹水大道，南至天雨路，西至魏都大街，东至梨乡大街</w:t>
            </w:r>
          </w:p>
        </w:tc>
        <w:tc>
          <w:tcPr>
            <w:tcW w:w="964" w:type="dxa"/>
            <w:shd w:val="clear" w:color="auto" w:fill="auto"/>
            <w:vAlign w:val="center"/>
          </w:tcPr>
          <w:p w14:paraId="62BAE2BE">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7.86</w:t>
            </w:r>
          </w:p>
        </w:tc>
        <w:tc>
          <w:tcPr>
            <w:tcW w:w="933" w:type="dxa"/>
            <w:shd w:val="clear" w:color="auto" w:fill="auto"/>
            <w:vAlign w:val="center"/>
          </w:tcPr>
          <w:p w14:paraId="283F909F">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2.26</w:t>
            </w:r>
          </w:p>
        </w:tc>
        <w:tc>
          <w:tcPr>
            <w:tcW w:w="918" w:type="dxa"/>
            <w:shd w:val="clear" w:color="auto" w:fill="auto"/>
            <w:vAlign w:val="center"/>
          </w:tcPr>
          <w:p w14:paraId="66704EAE">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1.51</w:t>
            </w:r>
          </w:p>
        </w:tc>
        <w:tc>
          <w:tcPr>
            <w:tcW w:w="954" w:type="dxa"/>
            <w:shd w:val="clear" w:color="auto" w:fill="auto"/>
            <w:vAlign w:val="center"/>
          </w:tcPr>
          <w:p w14:paraId="60E7A4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50F71083">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2E61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01BB3FE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719" w:type="dxa"/>
            <w:shd w:val="clear" w:color="auto" w:fill="auto"/>
            <w:vAlign w:val="center"/>
          </w:tcPr>
          <w:p w14:paraId="488B9FA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魏县第七小学</w:t>
            </w:r>
          </w:p>
        </w:tc>
        <w:tc>
          <w:tcPr>
            <w:tcW w:w="1110" w:type="dxa"/>
            <w:shd w:val="clear" w:color="auto" w:fill="auto"/>
            <w:vAlign w:val="center"/>
          </w:tcPr>
          <w:p w14:paraId="36A3C90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vMerge w:val="continue"/>
            <w:shd w:val="clear" w:color="auto" w:fill="auto"/>
            <w:vAlign w:val="center"/>
          </w:tcPr>
          <w:p w14:paraId="758A72BC">
            <w:pPr>
              <w:jc w:val="center"/>
              <w:rPr>
                <w:rFonts w:hint="eastAsia" w:ascii="宋体" w:hAnsi="宋体" w:eastAsia="宋体" w:cs="宋体"/>
                <w:sz w:val="20"/>
                <w:szCs w:val="20"/>
                <w:highlight w:val="none"/>
                <w:lang w:val="en-US" w:eastAsia="zh-CN"/>
              </w:rPr>
            </w:pPr>
          </w:p>
        </w:tc>
        <w:tc>
          <w:tcPr>
            <w:tcW w:w="964" w:type="dxa"/>
            <w:shd w:val="clear" w:color="auto" w:fill="auto"/>
            <w:vAlign w:val="center"/>
          </w:tcPr>
          <w:p w14:paraId="63D56CA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0.53</w:t>
            </w:r>
          </w:p>
        </w:tc>
        <w:tc>
          <w:tcPr>
            <w:tcW w:w="933" w:type="dxa"/>
            <w:shd w:val="clear" w:color="auto" w:fill="auto"/>
            <w:vAlign w:val="center"/>
          </w:tcPr>
          <w:p w14:paraId="1671A3A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0.29</w:t>
            </w:r>
          </w:p>
        </w:tc>
        <w:tc>
          <w:tcPr>
            <w:tcW w:w="918" w:type="dxa"/>
            <w:shd w:val="clear" w:color="auto" w:fill="auto"/>
            <w:vAlign w:val="center"/>
          </w:tcPr>
          <w:p w14:paraId="356842FA">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0.19</w:t>
            </w:r>
          </w:p>
        </w:tc>
        <w:tc>
          <w:tcPr>
            <w:tcW w:w="954" w:type="dxa"/>
            <w:shd w:val="clear" w:color="auto" w:fill="auto"/>
            <w:vAlign w:val="center"/>
          </w:tcPr>
          <w:p w14:paraId="035D6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0.98</w:t>
            </w:r>
          </w:p>
        </w:tc>
        <w:tc>
          <w:tcPr>
            <w:tcW w:w="1005" w:type="dxa"/>
            <w:shd w:val="clear" w:color="auto" w:fill="auto"/>
            <w:vAlign w:val="center"/>
          </w:tcPr>
          <w:p w14:paraId="56532161">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0.49</w:t>
            </w:r>
          </w:p>
        </w:tc>
      </w:tr>
      <w:tr w14:paraId="3BE4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740E589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719" w:type="dxa"/>
            <w:shd w:val="clear" w:color="auto" w:fill="auto"/>
            <w:vAlign w:val="center"/>
          </w:tcPr>
          <w:p w14:paraId="12A73716">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益民路与礼贤街交口规划绿地</w:t>
            </w:r>
          </w:p>
        </w:tc>
        <w:tc>
          <w:tcPr>
            <w:tcW w:w="1110" w:type="dxa"/>
            <w:shd w:val="clear" w:color="auto" w:fill="auto"/>
            <w:vAlign w:val="center"/>
          </w:tcPr>
          <w:p w14:paraId="3F76CFE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shd w:val="clear" w:color="auto" w:fill="auto"/>
            <w:vAlign w:val="center"/>
          </w:tcPr>
          <w:p w14:paraId="5CBACE7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北至天雨路，南至益民路，西至玉泉河，东至梨乡大街</w:t>
            </w:r>
          </w:p>
        </w:tc>
        <w:tc>
          <w:tcPr>
            <w:tcW w:w="964" w:type="dxa"/>
            <w:shd w:val="clear" w:color="auto" w:fill="auto"/>
            <w:vAlign w:val="center"/>
          </w:tcPr>
          <w:p w14:paraId="30CF6BF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3.74</w:t>
            </w:r>
          </w:p>
        </w:tc>
        <w:tc>
          <w:tcPr>
            <w:tcW w:w="933" w:type="dxa"/>
            <w:shd w:val="clear" w:color="auto" w:fill="auto"/>
            <w:vAlign w:val="center"/>
          </w:tcPr>
          <w:p w14:paraId="64C774FF">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1.39</w:t>
            </w:r>
          </w:p>
        </w:tc>
        <w:tc>
          <w:tcPr>
            <w:tcW w:w="918" w:type="dxa"/>
            <w:shd w:val="clear" w:color="auto" w:fill="auto"/>
            <w:vAlign w:val="center"/>
          </w:tcPr>
          <w:p w14:paraId="031690AE">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0.93</w:t>
            </w:r>
          </w:p>
        </w:tc>
        <w:tc>
          <w:tcPr>
            <w:tcW w:w="954" w:type="dxa"/>
            <w:shd w:val="clear" w:color="auto" w:fill="auto"/>
            <w:vAlign w:val="center"/>
          </w:tcPr>
          <w:p w14:paraId="0BFA9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3EF9C058">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561D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4A81C5A7">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719" w:type="dxa"/>
            <w:shd w:val="clear" w:color="auto" w:fill="auto"/>
            <w:vAlign w:val="center"/>
          </w:tcPr>
          <w:p w14:paraId="31336EC1">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规划魏州公园</w:t>
            </w:r>
          </w:p>
        </w:tc>
        <w:tc>
          <w:tcPr>
            <w:tcW w:w="1110" w:type="dxa"/>
            <w:shd w:val="clear" w:color="auto" w:fill="auto"/>
            <w:vAlign w:val="center"/>
          </w:tcPr>
          <w:p w14:paraId="44CFD455">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shd w:val="clear" w:color="auto" w:fill="auto"/>
            <w:vAlign w:val="center"/>
          </w:tcPr>
          <w:p w14:paraId="0493E2A2">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北至魏州路，南至天安大道，西至梨乡大街，东至东源街</w:t>
            </w:r>
          </w:p>
        </w:tc>
        <w:tc>
          <w:tcPr>
            <w:tcW w:w="964" w:type="dxa"/>
            <w:shd w:val="clear" w:color="auto" w:fill="auto"/>
            <w:vAlign w:val="center"/>
          </w:tcPr>
          <w:p w14:paraId="73FAC6F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4.63</w:t>
            </w:r>
          </w:p>
        </w:tc>
        <w:tc>
          <w:tcPr>
            <w:tcW w:w="933" w:type="dxa"/>
            <w:shd w:val="clear" w:color="auto" w:fill="auto"/>
            <w:vAlign w:val="center"/>
          </w:tcPr>
          <w:p w14:paraId="033FC8D5">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1.39</w:t>
            </w:r>
          </w:p>
        </w:tc>
        <w:tc>
          <w:tcPr>
            <w:tcW w:w="918" w:type="dxa"/>
            <w:shd w:val="clear" w:color="auto" w:fill="auto"/>
            <w:vAlign w:val="center"/>
          </w:tcPr>
          <w:p w14:paraId="69E0699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0.93</w:t>
            </w:r>
          </w:p>
        </w:tc>
        <w:tc>
          <w:tcPr>
            <w:tcW w:w="954" w:type="dxa"/>
            <w:shd w:val="clear" w:color="auto" w:fill="auto"/>
            <w:vAlign w:val="center"/>
          </w:tcPr>
          <w:p w14:paraId="7C361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0877A6B8">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7804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69FFEE6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719" w:type="dxa"/>
            <w:shd w:val="clear" w:color="auto" w:fill="auto"/>
            <w:vAlign w:val="center"/>
          </w:tcPr>
          <w:p w14:paraId="766A83B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东代固中学</w:t>
            </w:r>
          </w:p>
        </w:tc>
        <w:tc>
          <w:tcPr>
            <w:tcW w:w="1110" w:type="dxa"/>
            <w:shd w:val="clear" w:color="auto" w:fill="auto"/>
            <w:vAlign w:val="center"/>
          </w:tcPr>
          <w:p w14:paraId="0E52FC9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shd w:val="clear" w:color="auto" w:fill="auto"/>
            <w:vAlign w:val="center"/>
          </w:tcPr>
          <w:p w14:paraId="6F192F7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东代固村</w:t>
            </w:r>
          </w:p>
        </w:tc>
        <w:tc>
          <w:tcPr>
            <w:tcW w:w="964" w:type="dxa"/>
            <w:shd w:val="clear" w:color="auto" w:fill="auto"/>
            <w:vAlign w:val="center"/>
          </w:tcPr>
          <w:p w14:paraId="6383DD2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1.34</w:t>
            </w:r>
          </w:p>
        </w:tc>
        <w:tc>
          <w:tcPr>
            <w:tcW w:w="933" w:type="dxa"/>
            <w:shd w:val="clear" w:color="auto" w:fill="auto"/>
            <w:vAlign w:val="center"/>
          </w:tcPr>
          <w:p w14:paraId="72E6BB9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0.2</w:t>
            </w:r>
          </w:p>
        </w:tc>
        <w:tc>
          <w:tcPr>
            <w:tcW w:w="918" w:type="dxa"/>
            <w:shd w:val="clear" w:color="auto" w:fill="auto"/>
            <w:vAlign w:val="center"/>
          </w:tcPr>
          <w:p w14:paraId="057D1B5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0.13</w:t>
            </w:r>
          </w:p>
        </w:tc>
        <w:tc>
          <w:tcPr>
            <w:tcW w:w="954" w:type="dxa"/>
            <w:shd w:val="clear" w:color="auto" w:fill="auto"/>
            <w:vAlign w:val="center"/>
          </w:tcPr>
          <w:p w14:paraId="3D024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2E4C1734">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5495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1F92405D">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719" w:type="dxa"/>
            <w:shd w:val="clear" w:color="auto" w:fill="auto"/>
            <w:vAlign w:val="center"/>
          </w:tcPr>
          <w:p w14:paraId="09C5AE08">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魏县新时代文明实践中心</w:t>
            </w:r>
          </w:p>
        </w:tc>
        <w:tc>
          <w:tcPr>
            <w:tcW w:w="1110" w:type="dxa"/>
            <w:shd w:val="clear" w:color="auto" w:fill="auto"/>
            <w:vAlign w:val="center"/>
          </w:tcPr>
          <w:p w14:paraId="2B4D088B">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shd w:val="clear" w:color="auto" w:fill="auto"/>
            <w:vAlign w:val="center"/>
          </w:tcPr>
          <w:p w14:paraId="47E13802">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北至天雨路，南至益民路，西至广源大街，东至万泉街</w:t>
            </w:r>
          </w:p>
        </w:tc>
        <w:tc>
          <w:tcPr>
            <w:tcW w:w="964" w:type="dxa"/>
            <w:shd w:val="clear" w:color="auto" w:fill="auto"/>
            <w:vAlign w:val="center"/>
          </w:tcPr>
          <w:p w14:paraId="440C9DD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1.64</w:t>
            </w:r>
          </w:p>
        </w:tc>
        <w:tc>
          <w:tcPr>
            <w:tcW w:w="933" w:type="dxa"/>
            <w:shd w:val="clear" w:color="auto" w:fill="auto"/>
            <w:vAlign w:val="center"/>
          </w:tcPr>
          <w:p w14:paraId="70B23DF5">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1.39</w:t>
            </w:r>
          </w:p>
        </w:tc>
        <w:tc>
          <w:tcPr>
            <w:tcW w:w="918" w:type="dxa"/>
            <w:shd w:val="clear" w:color="auto" w:fill="auto"/>
            <w:vAlign w:val="center"/>
          </w:tcPr>
          <w:p w14:paraId="02D3376B">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0.93</w:t>
            </w:r>
          </w:p>
        </w:tc>
        <w:tc>
          <w:tcPr>
            <w:tcW w:w="954" w:type="dxa"/>
            <w:shd w:val="clear" w:color="auto" w:fill="auto"/>
            <w:vAlign w:val="center"/>
          </w:tcPr>
          <w:p w14:paraId="3943E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1005" w:type="dxa"/>
            <w:shd w:val="clear" w:color="auto" w:fill="auto"/>
            <w:vAlign w:val="center"/>
          </w:tcPr>
          <w:p w14:paraId="42A21A0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0.1</w:t>
            </w:r>
          </w:p>
        </w:tc>
      </w:tr>
      <w:tr w14:paraId="1DBD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505B52D2">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719" w:type="dxa"/>
            <w:shd w:val="clear" w:color="auto" w:fill="auto"/>
            <w:vAlign w:val="center"/>
          </w:tcPr>
          <w:p w14:paraId="2B1F02F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日晷公园</w:t>
            </w:r>
          </w:p>
        </w:tc>
        <w:tc>
          <w:tcPr>
            <w:tcW w:w="1110" w:type="dxa"/>
            <w:shd w:val="clear" w:color="auto" w:fill="auto"/>
            <w:vAlign w:val="center"/>
          </w:tcPr>
          <w:p w14:paraId="5CA751AC">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shd w:val="clear" w:color="auto" w:fill="auto"/>
            <w:vAlign w:val="center"/>
          </w:tcPr>
          <w:p w14:paraId="3ED375EA">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张固村</w:t>
            </w:r>
          </w:p>
        </w:tc>
        <w:tc>
          <w:tcPr>
            <w:tcW w:w="964" w:type="dxa"/>
            <w:shd w:val="clear" w:color="auto" w:fill="auto"/>
            <w:vAlign w:val="center"/>
          </w:tcPr>
          <w:p w14:paraId="2888CC2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8.49</w:t>
            </w:r>
          </w:p>
        </w:tc>
        <w:tc>
          <w:tcPr>
            <w:tcW w:w="933" w:type="dxa"/>
            <w:shd w:val="clear" w:color="auto" w:fill="auto"/>
            <w:vAlign w:val="center"/>
          </w:tcPr>
          <w:p w14:paraId="54E830A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1.91</w:t>
            </w:r>
          </w:p>
        </w:tc>
        <w:tc>
          <w:tcPr>
            <w:tcW w:w="918" w:type="dxa"/>
            <w:shd w:val="clear" w:color="auto" w:fill="auto"/>
            <w:vAlign w:val="center"/>
          </w:tcPr>
          <w:p w14:paraId="4C88695E">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954" w:type="dxa"/>
            <w:shd w:val="clear" w:color="auto" w:fill="auto"/>
            <w:vAlign w:val="center"/>
          </w:tcPr>
          <w:p w14:paraId="13667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41411F0C">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2018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63C6E97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719" w:type="dxa"/>
            <w:shd w:val="clear" w:color="auto" w:fill="auto"/>
            <w:vAlign w:val="center"/>
          </w:tcPr>
          <w:p w14:paraId="66D9F2E2">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经济开发区中学</w:t>
            </w:r>
          </w:p>
        </w:tc>
        <w:tc>
          <w:tcPr>
            <w:tcW w:w="1110" w:type="dxa"/>
            <w:shd w:val="clear" w:color="auto" w:fill="auto"/>
            <w:vAlign w:val="center"/>
          </w:tcPr>
          <w:p w14:paraId="2437AE34">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室内（外）型综合性紧急避难场所</w:t>
            </w:r>
          </w:p>
        </w:tc>
        <w:tc>
          <w:tcPr>
            <w:tcW w:w="1483" w:type="dxa"/>
            <w:shd w:val="clear" w:color="auto" w:fill="auto"/>
            <w:vAlign w:val="center"/>
          </w:tcPr>
          <w:p w14:paraId="7A57DAB1">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北至魏州路，南至天雨路，西至兴源河，东至创业大街</w:t>
            </w:r>
          </w:p>
        </w:tc>
        <w:tc>
          <w:tcPr>
            <w:tcW w:w="964" w:type="dxa"/>
            <w:shd w:val="clear" w:color="auto" w:fill="auto"/>
            <w:vAlign w:val="center"/>
          </w:tcPr>
          <w:p w14:paraId="253CC34E">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2.06</w:t>
            </w:r>
          </w:p>
        </w:tc>
        <w:tc>
          <w:tcPr>
            <w:tcW w:w="933" w:type="dxa"/>
            <w:shd w:val="clear" w:color="auto" w:fill="auto"/>
            <w:vAlign w:val="center"/>
          </w:tcPr>
          <w:p w14:paraId="7F866698">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1.18</w:t>
            </w:r>
          </w:p>
        </w:tc>
        <w:tc>
          <w:tcPr>
            <w:tcW w:w="918" w:type="dxa"/>
            <w:shd w:val="clear" w:color="auto" w:fill="auto"/>
            <w:vAlign w:val="center"/>
          </w:tcPr>
          <w:p w14:paraId="3E38B73C">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0.79</w:t>
            </w:r>
          </w:p>
        </w:tc>
        <w:tc>
          <w:tcPr>
            <w:tcW w:w="954" w:type="dxa"/>
            <w:shd w:val="clear" w:color="auto" w:fill="auto"/>
            <w:vAlign w:val="center"/>
          </w:tcPr>
          <w:p w14:paraId="6AA5AD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0.86</w:t>
            </w:r>
          </w:p>
        </w:tc>
        <w:tc>
          <w:tcPr>
            <w:tcW w:w="1005" w:type="dxa"/>
            <w:shd w:val="clear" w:color="auto" w:fill="auto"/>
            <w:vAlign w:val="center"/>
          </w:tcPr>
          <w:p w14:paraId="1DBFB70E">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0.43</w:t>
            </w:r>
          </w:p>
        </w:tc>
      </w:tr>
      <w:tr w14:paraId="1326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24C7002C">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719" w:type="dxa"/>
            <w:shd w:val="clear" w:color="auto" w:fill="auto"/>
            <w:vAlign w:val="center"/>
          </w:tcPr>
          <w:p w14:paraId="6B5FFCF6">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金龟湖公园</w:t>
            </w:r>
          </w:p>
        </w:tc>
        <w:tc>
          <w:tcPr>
            <w:tcW w:w="1110" w:type="dxa"/>
            <w:shd w:val="clear" w:color="auto" w:fill="auto"/>
            <w:vAlign w:val="center"/>
          </w:tcPr>
          <w:p w14:paraId="293C5EC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shd w:val="clear" w:color="auto" w:fill="auto"/>
            <w:vAlign w:val="center"/>
          </w:tcPr>
          <w:p w14:paraId="3C5C0EE8">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北至天雨路，南至魏大馆排渠，西至兴源河，东至建业大街</w:t>
            </w:r>
          </w:p>
        </w:tc>
        <w:tc>
          <w:tcPr>
            <w:tcW w:w="964" w:type="dxa"/>
            <w:shd w:val="clear" w:color="auto" w:fill="auto"/>
            <w:vAlign w:val="center"/>
          </w:tcPr>
          <w:p w14:paraId="490FB0D2">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0.94</w:t>
            </w:r>
          </w:p>
        </w:tc>
        <w:tc>
          <w:tcPr>
            <w:tcW w:w="933" w:type="dxa"/>
            <w:shd w:val="clear" w:color="auto" w:fill="auto"/>
            <w:vAlign w:val="center"/>
          </w:tcPr>
          <w:p w14:paraId="231AB722">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0.33</w:t>
            </w:r>
          </w:p>
        </w:tc>
        <w:tc>
          <w:tcPr>
            <w:tcW w:w="918" w:type="dxa"/>
            <w:shd w:val="clear" w:color="auto" w:fill="auto"/>
            <w:vAlign w:val="center"/>
          </w:tcPr>
          <w:p w14:paraId="09F00BB6">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0.22</w:t>
            </w:r>
          </w:p>
        </w:tc>
        <w:tc>
          <w:tcPr>
            <w:tcW w:w="954" w:type="dxa"/>
            <w:shd w:val="clear" w:color="auto" w:fill="auto"/>
            <w:vAlign w:val="center"/>
          </w:tcPr>
          <w:p w14:paraId="660264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6D16B409">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r w14:paraId="2A51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vAlign w:val="center"/>
          </w:tcPr>
          <w:p w14:paraId="1BACC4BA">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719" w:type="dxa"/>
            <w:shd w:val="clear" w:color="auto" w:fill="auto"/>
            <w:vAlign w:val="center"/>
          </w:tcPr>
          <w:p w14:paraId="5E9EC284">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创业路规划公园绿地</w:t>
            </w:r>
          </w:p>
        </w:tc>
        <w:tc>
          <w:tcPr>
            <w:tcW w:w="1110" w:type="dxa"/>
            <w:shd w:val="clear" w:color="auto" w:fill="auto"/>
            <w:vAlign w:val="center"/>
          </w:tcPr>
          <w:p w14:paraId="0DC507E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室外型综合性紧急避难场所</w:t>
            </w:r>
          </w:p>
        </w:tc>
        <w:tc>
          <w:tcPr>
            <w:tcW w:w="1483" w:type="dxa"/>
            <w:shd w:val="clear" w:color="auto" w:fill="auto"/>
            <w:vAlign w:val="center"/>
          </w:tcPr>
          <w:p w14:paraId="78C50AC9">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北至魏州路，南至天雨路，西至创业大街，东至城镇开发边界</w:t>
            </w:r>
          </w:p>
        </w:tc>
        <w:tc>
          <w:tcPr>
            <w:tcW w:w="964" w:type="dxa"/>
            <w:shd w:val="clear" w:color="auto" w:fill="auto"/>
            <w:vAlign w:val="center"/>
          </w:tcPr>
          <w:p w14:paraId="184E0652">
            <w:pPr>
              <w:keepNext w:val="0"/>
              <w:keepLines w:val="0"/>
              <w:widowControl/>
              <w:suppressLineNumbers w:val="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12.3</w:t>
            </w:r>
          </w:p>
        </w:tc>
        <w:tc>
          <w:tcPr>
            <w:tcW w:w="933" w:type="dxa"/>
            <w:shd w:val="clear" w:color="auto" w:fill="auto"/>
            <w:vAlign w:val="center"/>
          </w:tcPr>
          <w:p w14:paraId="1C740821">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3.69</w:t>
            </w:r>
          </w:p>
        </w:tc>
        <w:tc>
          <w:tcPr>
            <w:tcW w:w="918" w:type="dxa"/>
            <w:shd w:val="clear" w:color="auto" w:fill="auto"/>
            <w:vAlign w:val="center"/>
          </w:tcPr>
          <w:p w14:paraId="06BFC52C">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2.46</w:t>
            </w:r>
          </w:p>
        </w:tc>
        <w:tc>
          <w:tcPr>
            <w:tcW w:w="954" w:type="dxa"/>
            <w:shd w:val="clear" w:color="auto" w:fill="auto"/>
            <w:vAlign w:val="center"/>
          </w:tcPr>
          <w:p w14:paraId="3C8AB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05" w:type="dxa"/>
            <w:shd w:val="clear" w:color="auto" w:fill="auto"/>
            <w:vAlign w:val="center"/>
          </w:tcPr>
          <w:p w14:paraId="382FA73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r>
    </w:tbl>
    <w:p w14:paraId="36654EB1">
      <w:pPr>
        <w:rPr>
          <w:rStyle w:val="16"/>
          <w:rFonts w:hint="default" w:ascii="宋体" w:hAnsi="宋体" w:eastAsia="宋体" w:cs="宋体"/>
          <w:sz w:val="24"/>
          <w:szCs w:val="24"/>
          <w:lang w:val="en-US" w:eastAsia="zh-CN"/>
        </w:rPr>
      </w:pPr>
      <w:r>
        <w:rPr>
          <w:rStyle w:val="16"/>
          <w:rFonts w:hint="default" w:ascii="宋体" w:hAnsi="宋体" w:eastAsia="宋体" w:cs="宋体"/>
          <w:sz w:val="24"/>
          <w:szCs w:val="24"/>
          <w:lang w:val="en-US" w:eastAsia="zh-CN"/>
        </w:rPr>
        <w:br w:type="page"/>
      </w:r>
    </w:p>
    <w:p w14:paraId="7D821B1A">
      <w:pPr>
        <w:spacing w:line="720" w:lineRule="auto"/>
        <w:jc w:val="left"/>
        <w:outlineLvl w:val="0"/>
        <w:rPr>
          <w:rStyle w:val="16"/>
          <w:rFonts w:hint="default" w:ascii="宋体" w:hAnsi="宋体" w:eastAsia="宋体" w:cs="宋体"/>
          <w:sz w:val="24"/>
          <w:szCs w:val="24"/>
          <w:lang w:val="en-US" w:eastAsia="zh-CN"/>
        </w:rPr>
      </w:pPr>
      <w:bookmarkStart w:id="180" w:name="_Toc19875"/>
      <w:bookmarkStart w:id="181" w:name="_Toc7557"/>
      <w:r>
        <w:rPr>
          <w:rStyle w:val="16"/>
          <w:rFonts w:hint="eastAsia" w:ascii="宋体" w:hAnsi="宋体" w:eastAsia="宋体" w:cs="宋体"/>
          <w:sz w:val="24"/>
          <w:szCs w:val="24"/>
          <w:lang w:val="en-US" w:eastAsia="zh-CN"/>
        </w:rPr>
        <w:t>附表4：</w:t>
      </w:r>
      <w:r>
        <w:rPr>
          <w:rFonts w:hint="eastAsia" w:ascii="宋体" w:hAnsi="宋体" w:eastAsia="宋体" w:cs="宋体"/>
          <w:b/>
          <w:bCs/>
          <w:kern w:val="2"/>
          <w:sz w:val="24"/>
          <w:szCs w:val="24"/>
          <w:highlight w:val="none"/>
          <w:lang w:val="en-US" w:eastAsia="zh-CN" w:bidi="ar-SA"/>
        </w:rPr>
        <w:t>魏县中心城区规划救灾干道明细表</w:t>
      </w:r>
      <w:bookmarkEnd w:id="180"/>
      <w:bookmarkEnd w:id="181"/>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240"/>
        <w:gridCol w:w="1704"/>
        <w:gridCol w:w="1704"/>
        <w:gridCol w:w="1705"/>
      </w:tblGrid>
      <w:tr w14:paraId="4659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3" w:type="pct"/>
            <w:vAlign w:val="center"/>
          </w:tcPr>
          <w:p w14:paraId="1C5621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1314" w:type="pct"/>
            <w:vAlign w:val="center"/>
          </w:tcPr>
          <w:p w14:paraId="0C2805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道路名称</w:t>
            </w:r>
          </w:p>
        </w:tc>
        <w:tc>
          <w:tcPr>
            <w:tcW w:w="1000" w:type="pct"/>
            <w:vAlign w:val="center"/>
          </w:tcPr>
          <w:p w14:paraId="1360AA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道路走向</w:t>
            </w:r>
          </w:p>
        </w:tc>
        <w:tc>
          <w:tcPr>
            <w:tcW w:w="1000" w:type="pct"/>
            <w:vAlign w:val="center"/>
          </w:tcPr>
          <w:p w14:paraId="6FEF9F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红线宽度（米）</w:t>
            </w:r>
          </w:p>
        </w:tc>
        <w:tc>
          <w:tcPr>
            <w:tcW w:w="1000" w:type="pct"/>
            <w:vAlign w:val="center"/>
          </w:tcPr>
          <w:p w14:paraId="381A50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避难疏散通道有效宽度（米）</w:t>
            </w:r>
          </w:p>
        </w:tc>
      </w:tr>
      <w:tr w14:paraId="10E0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3E2DE1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314" w:type="pct"/>
            <w:vAlign w:val="center"/>
          </w:tcPr>
          <w:p w14:paraId="03435C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新北环（省道S348）</w:t>
            </w:r>
          </w:p>
        </w:tc>
        <w:tc>
          <w:tcPr>
            <w:tcW w:w="1000" w:type="pct"/>
            <w:vAlign w:val="center"/>
          </w:tcPr>
          <w:p w14:paraId="7D2DAE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704" w:type="dxa"/>
            <w:vAlign w:val="center"/>
          </w:tcPr>
          <w:p w14:paraId="19AFC4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705" w:type="dxa"/>
            <w:vAlign w:val="center"/>
          </w:tcPr>
          <w:p w14:paraId="3095EE9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42.00</w:t>
            </w:r>
          </w:p>
        </w:tc>
      </w:tr>
      <w:tr w14:paraId="03F5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3CC54C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1314" w:type="pct"/>
            <w:vAlign w:val="center"/>
          </w:tcPr>
          <w:p w14:paraId="10B401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长安大道</w:t>
            </w:r>
          </w:p>
        </w:tc>
        <w:tc>
          <w:tcPr>
            <w:tcW w:w="1000" w:type="pct"/>
            <w:vAlign w:val="center"/>
          </w:tcPr>
          <w:p w14:paraId="52BE6D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41603C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70.00</w:t>
            </w:r>
          </w:p>
        </w:tc>
        <w:tc>
          <w:tcPr>
            <w:tcW w:w="1000" w:type="pct"/>
            <w:vAlign w:val="center"/>
          </w:tcPr>
          <w:p w14:paraId="700162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48.30</w:t>
            </w:r>
          </w:p>
        </w:tc>
      </w:tr>
      <w:tr w14:paraId="7EAC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5900C4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1314" w:type="pct"/>
            <w:vAlign w:val="center"/>
          </w:tcPr>
          <w:p w14:paraId="17B857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魏州路（西段）</w:t>
            </w:r>
          </w:p>
        </w:tc>
        <w:tc>
          <w:tcPr>
            <w:tcW w:w="1000" w:type="pct"/>
            <w:vAlign w:val="center"/>
          </w:tcPr>
          <w:p w14:paraId="33CD6E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34726A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43.00</w:t>
            </w:r>
          </w:p>
        </w:tc>
        <w:tc>
          <w:tcPr>
            <w:tcW w:w="1000" w:type="pct"/>
            <w:vAlign w:val="center"/>
          </w:tcPr>
          <w:p w14:paraId="5B4939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28.50</w:t>
            </w:r>
          </w:p>
        </w:tc>
      </w:tr>
      <w:tr w14:paraId="7537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383470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1314" w:type="pct"/>
            <w:vAlign w:val="center"/>
          </w:tcPr>
          <w:p w14:paraId="1E8798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魏州路（中段）</w:t>
            </w:r>
          </w:p>
        </w:tc>
        <w:tc>
          <w:tcPr>
            <w:tcW w:w="1000" w:type="pct"/>
            <w:vAlign w:val="center"/>
          </w:tcPr>
          <w:p w14:paraId="66968B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1EAA7E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36.00</w:t>
            </w:r>
          </w:p>
        </w:tc>
        <w:tc>
          <w:tcPr>
            <w:tcW w:w="1000" w:type="pct"/>
            <w:vAlign w:val="center"/>
          </w:tcPr>
          <w:p w14:paraId="3909A5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21.50</w:t>
            </w:r>
          </w:p>
        </w:tc>
      </w:tr>
      <w:tr w14:paraId="563B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470D39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1314" w:type="pct"/>
            <w:vAlign w:val="center"/>
          </w:tcPr>
          <w:p w14:paraId="6D36D0A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魏州路（东段）</w:t>
            </w:r>
          </w:p>
        </w:tc>
        <w:tc>
          <w:tcPr>
            <w:tcW w:w="1000" w:type="pct"/>
            <w:vAlign w:val="center"/>
          </w:tcPr>
          <w:p w14:paraId="6046F3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21F266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6A9078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42.00</w:t>
            </w:r>
          </w:p>
        </w:tc>
      </w:tr>
      <w:tr w14:paraId="407E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1875B5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314" w:type="pct"/>
            <w:vAlign w:val="center"/>
          </w:tcPr>
          <w:p w14:paraId="56C9FC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洹水大道</w:t>
            </w:r>
          </w:p>
        </w:tc>
        <w:tc>
          <w:tcPr>
            <w:tcW w:w="1000" w:type="pct"/>
            <w:vAlign w:val="center"/>
          </w:tcPr>
          <w:p w14:paraId="214AFA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4917ED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6F4C1F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33.00</w:t>
            </w:r>
          </w:p>
        </w:tc>
      </w:tr>
      <w:tr w14:paraId="379E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66EF21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1314" w:type="pct"/>
            <w:vAlign w:val="center"/>
          </w:tcPr>
          <w:p w14:paraId="0BECDB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天安大道</w:t>
            </w:r>
          </w:p>
        </w:tc>
        <w:tc>
          <w:tcPr>
            <w:tcW w:w="1000" w:type="pct"/>
            <w:vAlign w:val="center"/>
          </w:tcPr>
          <w:p w14:paraId="18FDE5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454585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70.00</w:t>
            </w:r>
          </w:p>
        </w:tc>
        <w:tc>
          <w:tcPr>
            <w:tcW w:w="1000" w:type="pct"/>
            <w:vAlign w:val="center"/>
          </w:tcPr>
          <w:p w14:paraId="0D24AC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53.00</w:t>
            </w:r>
          </w:p>
        </w:tc>
      </w:tr>
      <w:tr w14:paraId="5578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613B7D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1314" w:type="pct"/>
            <w:vAlign w:val="center"/>
          </w:tcPr>
          <w:p w14:paraId="019439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天河路</w:t>
            </w:r>
          </w:p>
        </w:tc>
        <w:tc>
          <w:tcPr>
            <w:tcW w:w="1000" w:type="pct"/>
            <w:vAlign w:val="center"/>
          </w:tcPr>
          <w:p w14:paraId="267F7A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07F373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515A92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21.00</w:t>
            </w:r>
          </w:p>
        </w:tc>
      </w:tr>
      <w:tr w14:paraId="207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367D00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w:t>
            </w:r>
          </w:p>
        </w:tc>
        <w:tc>
          <w:tcPr>
            <w:tcW w:w="1314" w:type="pct"/>
            <w:vAlign w:val="center"/>
          </w:tcPr>
          <w:p w14:paraId="6F8227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天泽路</w:t>
            </w:r>
          </w:p>
        </w:tc>
        <w:tc>
          <w:tcPr>
            <w:tcW w:w="1000" w:type="pct"/>
            <w:vAlign w:val="center"/>
          </w:tcPr>
          <w:p w14:paraId="737890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07EB06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4810FC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22.30</w:t>
            </w:r>
          </w:p>
        </w:tc>
      </w:tr>
      <w:tr w14:paraId="4D1A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4C0BCA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1314" w:type="pct"/>
            <w:vAlign w:val="center"/>
          </w:tcPr>
          <w:p w14:paraId="62598B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新南环（省道S349）</w:t>
            </w:r>
          </w:p>
        </w:tc>
        <w:tc>
          <w:tcPr>
            <w:tcW w:w="1000" w:type="pct"/>
            <w:vAlign w:val="center"/>
          </w:tcPr>
          <w:p w14:paraId="2ED866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704" w:type="dxa"/>
            <w:vAlign w:val="center"/>
          </w:tcPr>
          <w:p w14:paraId="71562E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705" w:type="dxa"/>
            <w:vAlign w:val="center"/>
          </w:tcPr>
          <w:p w14:paraId="168839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42.00</w:t>
            </w:r>
          </w:p>
        </w:tc>
      </w:tr>
      <w:tr w14:paraId="6FDD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0CF613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w:t>
            </w:r>
          </w:p>
        </w:tc>
        <w:tc>
          <w:tcPr>
            <w:tcW w:w="1314" w:type="pct"/>
            <w:vAlign w:val="center"/>
          </w:tcPr>
          <w:p w14:paraId="2AAAB4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龙乡大街</w:t>
            </w:r>
          </w:p>
        </w:tc>
        <w:tc>
          <w:tcPr>
            <w:tcW w:w="1000" w:type="pct"/>
            <w:vAlign w:val="center"/>
          </w:tcPr>
          <w:p w14:paraId="58C3D6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77E005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1B17ED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33.00</w:t>
            </w:r>
          </w:p>
        </w:tc>
      </w:tr>
      <w:tr w14:paraId="14DB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16AE58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w:t>
            </w:r>
          </w:p>
        </w:tc>
        <w:tc>
          <w:tcPr>
            <w:tcW w:w="1314" w:type="pct"/>
            <w:vAlign w:val="center"/>
          </w:tcPr>
          <w:p w14:paraId="78C9FD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魏都大街（北段）</w:t>
            </w:r>
          </w:p>
        </w:tc>
        <w:tc>
          <w:tcPr>
            <w:tcW w:w="1000" w:type="pct"/>
            <w:vAlign w:val="center"/>
          </w:tcPr>
          <w:p w14:paraId="10B069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1CCFB3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41F596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23.50</w:t>
            </w:r>
          </w:p>
        </w:tc>
      </w:tr>
      <w:tr w14:paraId="58B8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6FF191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w:t>
            </w:r>
          </w:p>
        </w:tc>
        <w:tc>
          <w:tcPr>
            <w:tcW w:w="1314" w:type="pct"/>
            <w:vAlign w:val="center"/>
          </w:tcPr>
          <w:p w14:paraId="3EF1FB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魏都大街（中段）</w:t>
            </w:r>
          </w:p>
        </w:tc>
        <w:tc>
          <w:tcPr>
            <w:tcW w:w="1000" w:type="pct"/>
            <w:vAlign w:val="center"/>
          </w:tcPr>
          <w:p w14:paraId="6F6010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147AE7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25.00</w:t>
            </w:r>
          </w:p>
        </w:tc>
        <w:tc>
          <w:tcPr>
            <w:tcW w:w="1000" w:type="pct"/>
            <w:vAlign w:val="center"/>
          </w:tcPr>
          <w:p w14:paraId="77B3D2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11.30</w:t>
            </w:r>
          </w:p>
        </w:tc>
      </w:tr>
      <w:tr w14:paraId="368D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4E51F9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14</w:t>
            </w:r>
          </w:p>
        </w:tc>
        <w:tc>
          <w:tcPr>
            <w:tcW w:w="1314" w:type="pct"/>
            <w:vAlign w:val="center"/>
          </w:tcPr>
          <w:p w14:paraId="06FBE8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魏都大街（南段）</w:t>
            </w:r>
          </w:p>
        </w:tc>
        <w:tc>
          <w:tcPr>
            <w:tcW w:w="1000" w:type="pct"/>
            <w:vAlign w:val="center"/>
          </w:tcPr>
          <w:p w14:paraId="212DF4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0E0339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52.00</w:t>
            </w:r>
          </w:p>
        </w:tc>
        <w:tc>
          <w:tcPr>
            <w:tcW w:w="1000" w:type="pct"/>
            <w:vAlign w:val="center"/>
          </w:tcPr>
          <w:p w14:paraId="5B067B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21.00</w:t>
            </w:r>
          </w:p>
        </w:tc>
      </w:tr>
      <w:tr w14:paraId="4D7F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7E203C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15</w:t>
            </w:r>
          </w:p>
        </w:tc>
        <w:tc>
          <w:tcPr>
            <w:tcW w:w="1314" w:type="pct"/>
            <w:vAlign w:val="center"/>
          </w:tcPr>
          <w:p w14:paraId="24B0FA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梨乡大街</w:t>
            </w:r>
          </w:p>
        </w:tc>
        <w:tc>
          <w:tcPr>
            <w:tcW w:w="1000" w:type="pct"/>
            <w:vAlign w:val="center"/>
          </w:tcPr>
          <w:p w14:paraId="7CFA6F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1D1D65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554DEB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33.00</w:t>
            </w:r>
          </w:p>
        </w:tc>
      </w:tr>
      <w:tr w14:paraId="311D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73A697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16</w:t>
            </w:r>
          </w:p>
        </w:tc>
        <w:tc>
          <w:tcPr>
            <w:tcW w:w="1314" w:type="pct"/>
            <w:vAlign w:val="center"/>
          </w:tcPr>
          <w:p w14:paraId="48FB9D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广源大街</w:t>
            </w:r>
          </w:p>
        </w:tc>
        <w:tc>
          <w:tcPr>
            <w:tcW w:w="1000" w:type="pct"/>
            <w:vAlign w:val="center"/>
          </w:tcPr>
          <w:p w14:paraId="5B6B3F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512BB2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46666D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21.00</w:t>
            </w:r>
          </w:p>
        </w:tc>
      </w:tr>
      <w:tr w14:paraId="25E7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25EDD5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17</w:t>
            </w:r>
          </w:p>
        </w:tc>
        <w:tc>
          <w:tcPr>
            <w:tcW w:w="1314" w:type="pct"/>
            <w:vAlign w:val="center"/>
          </w:tcPr>
          <w:p w14:paraId="3A64A7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万泉街</w:t>
            </w:r>
          </w:p>
        </w:tc>
        <w:tc>
          <w:tcPr>
            <w:tcW w:w="1000" w:type="pct"/>
            <w:vAlign w:val="center"/>
          </w:tcPr>
          <w:p w14:paraId="669CB9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0723A1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32.00</w:t>
            </w:r>
          </w:p>
        </w:tc>
        <w:tc>
          <w:tcPr>
            <w:tcW w:w="1000" w:type="pct"/>
            <w:vAlign w:val="center"/>
          </w:tcPr>
          <w:p w14:paraId="13D461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17.50</w:t>
            </w:r>
          </w:p>
        </w:tc>
      </w:tr>
      <w:tr w14:paraId="7F90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pct"/>
            <w:vAlign w:val="center"/>
          </w:tcPr>
          <w:p w14:paraId="76FC6E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18</w:t>
            </w:r>
          </w:p>
        </w:tc>
        <w:tc>
          <w:tcPr>
            <w:tcW w:w="1314" w:type="pct"/>
            <w:vAlign w:val="center"/>
          </w:tcPr>
          <w:p w14:paraId="776335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创业街</w:t>
            </w:r>
          </w:p>
        </w:tc>
        <w:tc>
          <w:tcPr>
            <w:tcW w:w="1000" w:type="pct"/>
            <w:vAlign w:val="center"/>
          </w:tcPr>
          <w:p w14:paraId="711D66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704" w:type="dxa"/>
            <w:vAlign w:val="center"/>
          </w:tcPr>
          <w:p w14:paraId="5757CD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28.00</w:t>
            </w:r>
          </w:p>
        </w:tc>
        <w:tc>
          <w:tcPr>
            <w:tcW w:w="1705" w:type="dxa"/>
            <w:vAlign w:val="center"/>
          </w:tcPr>
          <w:p w14:paraId="57E7A6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12.00</w:t>
            </w:r>
          </w:p>
        </w:tc>
      </w:tr>
    </w:tbl>
    <w:p w14:paraId="17FC1B8B">
      <w:pPr>
        <w:rPr>
          <w:rStyle w:val="16"/>
          <w:rFonts w:hint="default" w:ascii="宋体" w:hAnsi="宋体" w:eastAsia="宋体" w:cs="宋体"/>
          <w:sz w:val="24"/>
          <w:szCs w:val="24"/>
          <w:lang w:val="en-US" w:eastAsia="zh-CN"/>
        </w:rPr>
      </w:pPr>
      <w:r>
        <w:rPr>
          <w:rStyle w:val="16"/>
          <w:rFonts w:hint="default" w:ascii="宋体" w:hAnsi="宋体" w:eastAsia="宋体" w:cs="宋体"/>
          <w:sz w:val="24"/>
          <w:szCs w:val="24"/>
          <w:lang w:val="en-US" w:eastAsia="zh-CN"/>
        </w:rPr>
        <w:br w:type="page"/>
      </w:r>
    </w:p>
    <w:p w14:paraId="7E8A62FA">
      <w:pPr>
        <w:spacing w:line="720" w:lineRule="auto"/>
        <w:jc w:val="left"/>
        <w:outlineLvl w:val="0"/>
        <w:rPr>
          <w:rStyle w:val="16"/>
          <w:rFonts w:hint="default" w:ascii="宋体" w:hAnsi="宋体" w:eastAsia="宋体" w:cs="宋体"/>
          <w:sz w:val="24"/>
          <w:szCs w:val="24"/>
          <w:lang w:val="en-US" w:eastAsia="zh-CN"/>
        </w:rPr>
      </w:pPr>
      <w:bookmarkStart w:id="182" w:name="_Toc6332"/>
      <w:bookmarkStart w:id="183" w:name="_Toc2525"/>
      <w:r>
        <w:rPr>
          <w:rStyle w:val="16"/>
          <w:rFonts w:hint="eastAsia" w:ascii="宋体" w:hAnsi="宋体" w:eastAsia="宋体" w:cs="宋体"/>
          <w:sz w:val="24"/>
          <w:szCs w:val="24"/>
          <w:lang w:val="en-US" w:eastAsia="zh-CN"/>
        </w:rPr>
        <w:t>附表5：</w:t>
      </w:r>
      <w:r>
        <w:rPr>
          <w:rFonts w:hint="eastAsia" w:ascii="宋体" w:hAnsi="宋体" w:eastAsia="宋体" w:cs="宋体"/>
          <w:b/>
          <w:bCs/>
          <w:kern w:val="2"/>
          <w:sz w:val="24"/>
          <w:szCs w:val="24"/>
          <w:highlight w:val="none"/>
          <w:lang w:val="en-US" w:eastAsia="zh-CN" w:bidi="ar-SA"/>
        </w:rPr>
        <w:t>魏县中心城区规划疏散主通道明细表</w:t>
      </w:r>
      <w:bookmarkEnd w:id="182"/>
      <w:bookmarkEnd w:id="183"/>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2257"/>
        <w:gridCol w:w="1704"/>
        <w:gridCol w:w="1704"/>
        <w:gridCol w:w="1705"/>
      </w:tblGrid>
      <w:tr w14:paraId="22F3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73" w:type="pct"/>
            <w:vAlign w:val="center"/>
          </w:tcPr>
          <w:p w14:paraId="593E31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bookmarkStart w:id="184" w:name="_Toc10461"/>
            <w:r>
              <w:rPr>
                <w:rFonts w:hint="eastAsia" w:ascii="宋体" w:hAnsi="宋体" w:eastAsia="宋体" w:cs="宋体"/>
                <w:sz w:val="20"/>
                <w:szCs w:val="20"/>
                <w:highlight w:val="none"/>
                <w:lang w:val="en-US" w:eastAsia="zh-CN"/>
              </w:rPr>
              <w:t>序号</w:t>
            </w:r>
          </w:p>
        </w:tc>
        <w:tc>
          <w:tcPr>
            <w:tcW w:w="1324" w:type="pct"/>
            <w:vAlign w:val="center"/>
          </w:tcPr>
          <w:p w14:paraId="00333D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道路名称</w:t>
            </w:r>
          </w:p>
        </w:tc>
        <w:tc>
          <w:tcPr>
            <w:tcW w:w="1000" w:type="pct"/>
            <w:vAlign w:val="center"/>
          </w:tcPr>
          <w:p w14:paraId="4BB941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道路走向</w:t>
            </w:r>
          </w:p>
        </w:tc>
        <w:tc>
          <w:tcPr>
            <w:tcW w:w="1000" w:type="pct"/>
            <w:vAlign w:val="center"/>
          </w:tcPr>
          <w:p w14:paraId="66A1A5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红线宽度（米）</w:t>
            </w:r>
          </w:p>
        </w:tc>
        <w:tc>
          <w:tcPr>
            <w:tcW w:w="1000" w:type="pct"/>
            <w:vAlign w:val="center"/>
          </w:tcPr>
          <w:p w14:paraId="6ECD55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避难疏散通道有效宽度（米）</w:t>
            </w:r>
          </w:p>
        </w:tc>
      </w:tr>
      <w:tr w14:paraId="05BC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16D6B8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324" w:type="pct"/>
            <w:vAlign w:val="center"/>
          </w:tcPr>
          <w:p w14:paraId="16076D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开元路（西段）</w:t>
            </w:r>
          </w:p>
        </w:tc>
        <w:tc>
          <w:tcPr>
            <w:tcW w:w="1000" w:type="pct"/>
            <w:vAlign w:val="center"/>
          </w:tcPr>
          <w:p w14:paraId="293A0F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3D42EF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1C4882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43.50</w:t>
            </w:r>
          </w:p>
        </w:tc>
      </w:tr>
      <w:tr w14:paraId="469D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317C3C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1324" w:type="pct"/>
            <w:vAlign w:val="center"/>
          </w:tcPr>
          <w:p w14:paraId="02A13B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开元路（中段）</w:t>
            </w:r>
          </w:p>
        </w:tc>
        <w:tc>
          <w:tcPr>
            <w:tcW w:w="1000" w:type="pct"/>
            <w:vAlign w:val="center"/>
          </w:tcPr>
          <w:p w14:paraId="3F4D8B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182898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40.00</w:t>
            </w:r>
          </w:p>
        </w:tc>
        <w:tc>
          <w:tcPr>
            <w:tcW w:w="1000" w:type="pct"/>
            <w:vAlign w:val="center"/>
          </w:tcPr>
          <w:p w14:paraId="4F0681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33.50</w:t>
            </w:r>
          </w:p>
        </w:tc>
      </w:tr>
      <w:tr w14:paraId="1629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6AA0B1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1324" w:type="pct"/>
            <w:vAlign w:val="center"/>
          </w:tcPr>
          <w:p w14:paraId="7C5FCB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开元路（东段）</w:t>
            </w:r>
          </w:p>
        </w:tc>
        <w:tc>
          <w:tcPr>
            <w:tcW w:w="1000" w:type="pct"/>
            <w:vAlign w:val="center"/>
          </w:tcPr>
          <w:p w14:paraId="62BD0D7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1F68C7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30.00</w:t>
            </w:r>
          </w:p>
        </w:tc>
        <w:tc>
          <w:tcPr>
            <w:tcW w:w="1000" w:type="pct"/>
            <w:vAlign w:val="center"/>
          </w:tcPr>
          <w:p w14:paraId="31A43E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36.00</w:t>
            </w:r>
          </w:p>
        </w:tc>
      </w:tr>
      <w:tr w14:paraId="426B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6DBD28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1324" w:type="pct"/>
            <w:vAlign w:val="center"/>
          </w:tcPr>
          <w:p w14:paraId="519456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东壁路</w:t>
            </w:r>
          </w:p>
        </w:tc>
        <w:tc>
          <w:tcPr>
            <w:tcW w:w="1000" w:type="pct"/>
            <w:vAlign w:val="center"/>
          </w:tcPr>
          <w:p w14:paraId="6DDB88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0FA7F6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25.00</w:t>
            </w:r>
          </w:p>
        </w:tc>
        <w:tc>
          <w:tcPr>
            <w:tcW w:w="1000" w:type="pct"/>
            <w:vAlign w:val="center"/>
          </w:tcPr>
          <w:p w14:paraId="6FE5CE9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10.00</w:t>
            </w:r>
          </w:p>
        </w:tc>
      </w:tr>
      <w:tr w14:paraId="2DEF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727ED9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1324" w:type="pct"/>
            <w:vAlign w:val="center"/>
          </w:tcPr>
          <w:p w14:paraId="282AA9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科教路（西段）</w:t>
            </w:r>
          </w:p>
        </w:tc>
        <w:tc>
          <w:tcPr>
            <w:tcW w:w="1000" w:type="pct"/>
            <w:vAlign w:val="center"/>
          </w:tcPr>
          <w:p w14:paraId="234E0A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59C85C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16.00</w:t>
            </w:r>
          </w:p>
        </w:tc>
        <w:tc>
          <w:tcPr>
            <w:tcW w:w="1000" w:type="pct"/>
            <w:vAlign w:val="center"/>
          </w:tcPr>
          <w:p w14:paraId="71D01A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16.30</w:t>
            </w:r>
          </w:p>
        </w:tc>
      </w:tr>
      <w:tr w14:paraId="184B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6785E5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324" w:type="pct"/>
            <w:vAlign w:val="center"/>
          </w:tcPr>
          <w:p w14:paraId="2BEA65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科教路（东段）</w:t>
            </w:r>
          </w:p>
        </w:tc>
        <w:tc>
          <w:tcPr>
            <w:tcW w:w="1000" w:type="pct"/>
            <w:vAlign w:val="center"/>
          </w:tcPr>
          <w:p w14:paraId="7C77D2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036B87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40.00</w:t>
            </w:r>
          </w:p>
        </w:tc>
        <w:tc>
          <w:tcPr>
            <w:tcW w:w="1000" w:type="pct"/>
            <w:vAlign w:val="center"/>
          </w:tcPr>
          <w:p w14:paraId="57F933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23.00</w:t>
            </w:r>
          </w:p>
        </w:tc>
      </w:tr>
      <w:tr w14:paraId="4AE2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7FA7BE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1324" w:type="pct"/>
            <w:vAlign w:val="center"/>
          </w:tcPr>
          <w:p w14:paraId="63104E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天雨路</w:t>
            </w:r>
          </w:p>
        </w:tc>
        <w:tc>
          <w:tcPr>
            <w:tcW w:w="1000" w:type="pct"/>
            <w:vAlign w:val="center"/>
          </w:tcPr>
          <w:p w14:paraId="24686F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06B102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30.00</w:t>
            </w:r>
          </w:p>
        </w:tc>
        <w:tc>
          <w:tcPr>
            <w:tcW w:w="1000" w:type="pct"/>
            <w:vAlign w:val="center"/>
          </w:tcPr>
          <w:p w14:paraId="571802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13.00</w:t>
            </w:r>
          </w:p>
        </w:tc>
      </w:tr>
      <w:tr w14:paraId="14AA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01B182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1324" w:type="pct"/>
            <w:vAlign w:val="center"/>
          </w:tcPr>
          <w:p w14:paraId="5394C7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新政府西路</w:t>
            </w:r>
          </w:p>
        </w:tc>
        <w:tc>
          <w:tcPr>
            <w:tcW w:w="1000" w:type="pct"/>
            <w:vAlign w:val="center"/>
          </w:tcPr>
          <w:p w14:paraId="35B754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5E8BD0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179A97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27.00</w:t>
            </w:r>
          </w:p>
        </w:tc>
      </w:tr>
      <w:tr w14:paraId="4441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7FC2C6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w:t>
            </w:r>
          </w:p>
        </w:tc>
        <w:tc>
          <w:tcPr>
            <w:tcW w:w="1324" w:type="pct"/>
            <w:vAlign w:val="center"/>
          </w:tcPr>
          <w:p w14:paraId="21F40C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新政府东路</w:t>
            </w:r>
          </w:p>
        </w:tc>
        <w:tc>
          <w:tcPr>
            <w:tcW w:w="1000" w:type="pct"/>
            <w:vAlign w:val="center"/>
          </w:tcPr>
          <w:p w14:paraId="1C58A4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5641F3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403F95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33.00</w:t>
            </w:r>
          </w:p>
        </w:tc>
      </w:tr>
      <w:tr w14:paraId="11FB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353561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1324" w:type="pct"/>
            <w:vAlign w:val="center"/>
          </w:tcPr>
          <w:p w14:paraId="5F9FB2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益民路</w:t>
            </w:r>
          </w:p>
        </w:tc>
        <w:tc>
          <w:tcPr>
            <w:tcW w:w="1000" w:type="pct"/>
            <w:vAlign w:val="center"/>
          </w:tcPr>
          <w:p w14:paraId="279FD2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5A0145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36.00</w:t>
            </w:r>
          </w:p>
        </w:tc>
        <w:tc>
          <w:tcPr>
            <w:tcW w:w="1000" w:type="pct"/>
            <w:vAlign w:val="center"/>
          </w:tcPr>
          <w:p w14:paraId="19E48D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27.50</w:t>
            </w:r>
          </w:p>
        </w:tc>
      </w:tr>
      <w:tr w14:paraId="19A5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45F77A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w:t>
            </w:r>
          </w:p>
        </w:tc>
        <w:tc>
          <w:tcPr>
            <w:tcW w:w="1324" w:type="pct"/>
            <w:vAlign w:val="center"/>
          </w:tcPr>
          <w:p w14:paraId="411DAE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文体街（北段）</w:t>
            </w:r>
          </w:p>
        </w:tc>
        <w:tc>
          <w:tcPr>
            <w:tcW w:w="1000" w:type="pct"/>
            <w:vAlign w:val="center"/>
          </w:tcPr>
          <w:p w14:paraId="669698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7C40862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36.00</w:t>
            </w:r>
          </w:p>
        </w:tc>
        <w:tc>
          <w:tcPr>
            <w:tcW w:w="1000" w:type="pct"/>
            <w:vAlign w:val="center"/>
          </w:tcPr>
          <w:p w14:paraId="0256957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201D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0B0169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w:t>
            </w:r>
          </w:p>
        </w:tc>
        <w:tc>
          <w:tcPr>
            <w:tcW w:w="1324" w:type="pct"/>
            <w:vAlign w:val="center"/>
          </w:tcPr>
          <w:p w14:paraId="0B9131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文体街（中段）</w:t>
            </w:r>
          </w:p>
        </w:tc>
        <w:tc>
          <w:tcPr>
            <w:tcW w:w="1000" w:type="pct"/>
            <w:vAlign w:val="center"/>
          </w:tcPr>
          <w:p w14:paraId="2E6190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7A110C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43.00</w:t>
            </w:r>
          </w:p>
        </w:tc>
        <w:tc>
          <w:tcPr>
            <w:tcW w:w="1000" w:type="pct"/>
            <w:vAlign w:val="center"/>
          </w:tcPr>
          <w:p w14:paraId="192017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16.50</w:t>
            </w:r>
          </w:p>
        </w:tc>
      </w:tr>
      <w:tr w14:paraId="5CC1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400548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w:t>
            </w:r>
          </w:p>
        </w:tc>
        <w:tc>
          <w:tcPr>
            <w:tcW w:w="1324" w:type="pct"/>
            <w:vAlign w:val="center"/>
          </w:tcPr>
          <w:p w14:paraId="659862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文体街（南段）</w:t>
            </w:r>
          </w:p>
        </w:tc>
        <w:tc>
          <w:tcPr>
            <w:tcW w:w="1000" w:type="pct"/>
            <w:vAlign w:val="center"/>
          </w:tcPr>
          <w:p w14:paraId="5606DF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76A71B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36.00</w:t>
            </w:r>
          </w:p>
        </w:tc>
        <w:tc>
          <w:tcPr>
            <w:tcW w:w="1000" w:type="pct"/>
            <w:vAlign w:val="center"/>
          </w:tcPr>
          <w:p w14:paraId="12B7A9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135D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4C90AA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14</w:t>
            </w:r>
          </w:p>
        </w:tc>
        <w:tc>
          <w:tcPr>
            <w:tcW w:w="1324" w:type="pct"/>
            <w:vAlign w:val="center"/>
          </w:tcPr>
          <w:p w14:paraId="2C39F9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玉泉街</w:t>
            </w:r>
          </w:p>
        </w:tc>
        <w:tc>
          <w:tcPr>
            <w:tcW w:w="1000" w:type="pct"/>
            <w:vAlign w:val="center"/>
          </w:tcPr>
          <w:p w14:paraId="1E8A80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7E221E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30.00</w:t>
            </w:r>
          </w:p>
        </w:tc>
        <w:tc>
          <w:tcPr>
            <w:tcW w:w="1000" w:type="pct"/>
            <w:vAlign w:val="center"/>
          </w:tcPr>
          <w:p w14:paraId="15900E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7.00</w:t>
            </w:r>
          </w:p>
        </w:tc>
      </w:tr>
      <w:tr w14:paraId="3165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138BE7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15</w:t>
            </w:r>
          </w:p>
        </w:tc>
        <w:tc>
          <w:tcPr>
            <w:tcW w:w="1324" w:type="pct"/>
            <w:vAlign w:val="center"/>
          </w:tcPr>
          <w:p w14:paraId="3848D7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望远街（北段）</w:t>
            </w:r>
          </w:p>
        </w:tc>
        <w:tc>
          <w:tcPr>
            <w:tcW w:w="1000" w:type="pct"/>
            <w:vAlign w:val="center"/>
          </w:tcPr>
          <w:p w14:paraId="5ECC89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73CD2E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40.00</w:t>
            </w:r>
          </w:p>
        </w:tc>
        <w:tc>
          <w:tcPr>
            <w:tcW w:w="1000" w:type="pct"/>
            <w:vAlign w:val="center"/>
          </w:tcPr>
          <w:p w14:paraId="14DF92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11.00</w:t>
            </w:r>
          </w:p>
        </w:tc>
      </w:tr>
      <w:tr w14:paraId="10EB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78A67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16</w:t>
            </w:r>
          </w:p>
        </w:tc>
        <w:tc>
          <w:tcPr>
            <w:tcW w:w="1324" w:type="pct"/>
            <w:vAlign w:val="center"/>
          </w:tcPr>
          <w:p w14:paraId="31B815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望远街（南段）</w:t>
            </w:r>
          </w:p>
        </w:tc>
        <w:tc>
          <w:tcPr>
            <w:tcW w:w="1000" w:type="pct"/>
            <w:vAlign w:val="center"/>
          </w:tcPr>
          <w:p w14:paraId="305115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468A0F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30.00</w:t>
            </w:r>
          </w:p>
        </w:tc>
        <w:tc>
          <w:tcPr>
            <w:tcW w:w="1000" w:type="pct"/>
            <w:vAlign w:val="center"/>
          </w:tcPr>
          <w:p w14:paraId="2C0134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11.50</w:t>
            </w:r>
          </w:p>
        </w:tc>
      </w:tr>
      <w:tr w14:paraId="10C7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16CBF5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17</w:t>
            </w:r>
          </w:p>
        </w:tc>
        <w:tc>
          <w:tcPr>
            <w:tcW w:w="1324" w:type="pct"/>
            <w:vAlign w:val="center"/>
          </w:tcPr>
          <w:p w14:paraId="03379C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礼贤街</w:t>
            </w:r>
          </w:p>
        </w:tc>
        <w:tc>
          <w:tcPr>
            <w:tcW w:w="1000" w:type="pct"/>
            <w:vAlign w:val="center"/>
          </w:tcPr>
          <w:p w14:paraId="1955D6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50093C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50.00</w:t>
            </w:r>
          </w:p>
        </w:tc>
        <w:tc>
          <w:tcPr>
            <w:tcW w:w="1000" w:type="pct"/>
            <w:vAlign w:val="center"/>
          </w:tcPr>
          <w:p w14:paraId="1BFACB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40.00</w:t>
            </w:r>
          </w:p>
        </w:tc>
      </w:tr>
      <w:tr w14:paraId="09EA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1E83C3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18</w:t>
            </w:r>
          </w:p>
        </w:tc>
        <w:tc>
          <w:tcPr>
            <w:tcW w:w="1324" w:type="pct"/>
            <w:vAlign w:val="center"/>
          </w:tcPr>
          <w:p w14:paraId="45AFF8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兴源街</w:t>
            </w:r>
          </w:p>
        </w:tc>
        <w:tc>
          <w:tcPr>
            <w:tcW w:w="1000" w:type="pct"/>
            <w:vAlign w:val="center"/>
          </w:tcPr>
          <w:p w14:paraId="343D3F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35E750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40.00</w:t>
            </w:r>
          </w:p>
        </w:tc>
        <w:tc>
          <w:tcPr>
            <w:tcW w:w="1000" w:type="pct"/>
            <w:vAlign w:val="center"/>
          </w:tcPr>
          <w:p w14:paraId="4C802B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23.00</w:t>
            </w:r>
          </w:p>
        </w:tc>
      </w:tr>
      <w:tr w14:paraId="2605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3C0E6C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19</w:t>
            </w:r>
          </w:p>
        </w:tc>
        <w:tc>
          <w:tcPr>
            <w:tcW w:w="1324" w:type="pct"/>
            <w:vAlign w:val="center"/>
          </w:tcPr>
          <w:p w14:paraId="6E6266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东源北街</w:t>
            </w:r>
          </w:p>
        </w:tc>
        <w:tc>
          <w:tcPr>
            <w:tcW w:w="1000" w:type="pct"/>
            <w:vAlign w:val="center"/>
          </w:tcPr>
          <w:p w14:paraId="2ABA21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158E68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36.00</w:t>
            </w:r>
          </w:p>
        </w:tc>
        <w:tc>
          <w:tcPr>
            <w:tcW w:w="1000" w:type="pct"/>
            <w:vAlign w:val="center"/>
          </w:tcPr>
          <w:p w14:paraId="643DF0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7.00</w:t>
            </w:r>
          </w:p>
        </w:tc>
      </w:tr>
      <w:tr w14:paraId="26C4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981D8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w:t>
            </w:r>
          </w:p>
        </w:tc>
        <w:tc>
          <w:tcPr>
            <w:tcW w:w="1324" w:type="pct"/>
            <w:vAlign w:val="center"/>
          </w:tcPr>
          <w:p w14:paraId="6B38B2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东源南街</w:t>
            </w:r>
          </w:p>
        </w:tc>
        <w:tc>
          <w:tcPr>
            <w:tcW w:w="1000" w:type="pct"/>
            <w:vAlign w:val="center"/>
          </w:tcPr>
          <w:p w14:paraId="49E038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192CC3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407FF1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11.50</w:t>
            </w:r>
          </w:p>
        </w:tc>
      </w:tr>
      <w:tr w14:paraId="5AC5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EC8C3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21</w:t>
            </w:r>
          </w:p>
        </w:tc>
        <w:tc>
          <w:tcPr>
            <w:tcW w:w="1324" w:type="pct"/>
            <w:vAlign w:val="center"/>
          </w:tcPr>
          <w:p w14:paraId="3FFD26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兴业大街</w:t>
            </w:r>
          </w:p>
        </w:tc>
        <w:tc>
          <w:tcPr>
            <w:tcW w:w="1000" w:type="pct"/>
            <w:vAlign w:val="center"/>
          </w:tcPr>
          <w:p w14:paraId="504C70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58EAEF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599FFC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sz w:val="20"/>
                <w:szCs w:val="20"/>
                <w:highlight w:val="none"/>
                <w:lang w:val="en-US" w:eastAsia="zh-CN"/>
              </w:rPr>
              <w:t>11.50</w:t>
            </w:r>
          </w:p>
        </w:tc>
      </w:tr>
      <w:tr w14:paraId="5574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B48C5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22</w:t>
            </w:r>
          </w:p>
        </w:tc>
        <w:tc>
          <w:tcPr>
            <w:tcW w:w="1324" w:type="pct"/>
            <w:vAlign w:val="center"/>
          </w:tcPr>
          <w:p w14:paraId="6C5CB4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建业大街</w:t>
            </w:r>
          </w:p>
        </w:tc>
        <w:tc>
          <w:tcPr>
            <w:tcW w:w="1000" w:type="pct"/>
            <w:vAlign w:val="center"/>
          </w:tcPr>
          <w:p w14:paraId="492C7D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5AF1C8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5A16CD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11.50</w:t>
            </w:r>
          </w:p>
        </w:tc>
      </w:tr>
    </w:tbl>
    <w:p w14:paraId="61006CD1">
      <w:pPr>
        <w:spacing w:line="240" w:lineRule="auto"/>
        <w:jc w:val="left"/>
        <w:outlineLvl w:val="9"/>
        <w:rPr>
          <w:rStyle w:val="16"/>
          <w:rFonts w:hint="eastAsia" w:ascii="宋体" w:hAnsi="宋体" w:eastAsia="宋体" w:cs="宋体"/>
          <w:sz w:val="24"/>
          <w:szCs w:val="24"/>
          <w:lang w:val="en-US" w:eastAsia="zh-CN"/>
        </w:rPr>
      </w:pPr>
      <w:r>
        <w:rPr>
          <w:rStyle w:val="16"/>
          <w:rFonts w:hint="eastAsia" w:ascii="宋体" w:hAnsi="宋体" w:eastAsia="宋体" w:cs="宋体"/>
          <w:sz w:val="24"/>
          <w:szCs w:val="24"/>
          <w:lang w:val="en-US" w:eastAsia="zh-CN"/>
        </w:rPr>
        <w:br w:type="page"/>
      </w:r>
    </w:p>
    <w:p w14:paraId="3BFEA4DC">
      <w:pPr>
        <w:spacing w:line="720" w:lineRule="auto"/>
        <w:jc w:val="left"/>
        <w:outlineLvl w:val="0"/>
        <w:rPr>
          <w:rStyle w:val="16"/>
          <w:rFonts w:hint="default" w:ascii="宋体" w:hAnsi="宋体" w:eastAsia="宋体" w:cs="宋体"/>
          <w:sz w:val="24"/>
          <w:szCs w:val="24"/>
          <w:lang w:val="en-US" w:eastAsia="zh-CN"/>
        </w:rPr>
      </w:pPr>
      <w:bookmarkStart w:id="185" w:name="_Toc29946"/>
      <w:r>
        <w:rPr>
          <w:rStyle w:val="16"/>
          <w:rFonts w:hint="eastAsia" w:ascii="宋体" w:hAnsi="宋体" w:eastAsia="宋体" w:cs="宋体"/>
          <w:sz w:val="24"/>
          <w:szCs w:val="24"/>
          <w:lang w:val="en-US" w:eastAsia="zh-CN"/>
        </w:rPr>
        <w:t>附表6：</w:t>
      </w:r>
      <w:r>
        <w:rPr>
          <w:rFonts w:hint="eastAsia" w:ascii="宋体" w:hAnsi="宋体" w:eastAsia="宋体" w:cs="宋体"/>
          <w:b/>
          <w:bCs/>
          <w:kern w:val="2"/>
          <w:sz w:val="24"/>
          <w:szCs w:val="24"/>
          <w:highlight w:val="none"/>
          <w:lang w:val="en-US" w:eastAsia="zh-CN" w:bidi="ar-SA"/>
        </w:rPr>
        <w:t>魏县中心城区规划疏散次通道明细表</w:t>
      </w:r>
      <w:bookmarkEnd w:id="184"/>
      <w:bookmarkEnd w:id="185"/>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2257"/>
        <w:gridCol w:w="1704"/>
        <w:gridCol w:w="1704"/>
        <w:gridCol w:w="1705"/>
      </w:tblGrid>
      <w:tr w14:paraId="2179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73" w:type="pct"/>
            <w:vAlign w:val="center"/>
          </w:tcPr>
          <w:p w14:paraId="0191AD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1324" w:type="pct"/>
            <w:vAlign w:val="center"/>
          </w:tcPr>
          <w:p w14:paraId="7ADFE2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道路名称</w:t>
            </w:r>
          </w:p>
        </w:tc>
        <w:tc>
          <w:tcPr>
            <w:tcW w:w="1000" w:type="pct"/>
            <w:vAlign w:val="center"/>
          </w:tcPr>
          <w:p w14:paraId="741D1B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道路走向</w:t>
            </w:r>
          </w:p>
        </w:tc>
        <w:tc>
          <w:tcPr>
            <w:tcW w:w="1000" w:type="pct"/>
            <w:vAlign w:val="center"/>
          </w:tcPr>
          <w:p w14:paraId="5AD908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红线宽度（米）</w:t>
            </w:r>
          </w:p>
        </w:tc>
        <w:tc>
          <w:tcPr>
            <w:tcW w:w="1000" w:type="pct"/>
            <w:vAlign w:val="center"/>
          </w:tcPr>
          <w:p w14:paraId="55952D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避难疏散通道有效宽度（米）</w:t>
            </w:r>
          </w:p>
        </w:tc>
      </w:tr>
      <w:tr w14:paraId="2991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9781D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324" w:type="pct"/>
            <w:vAlign w:val="center"/>
          </w:tcPr>
          <w:p w14:paraId="053DF8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魏东路</w:t>
            </w:r>
          </w:p>
        </w:tc>
        <w:tc>
          <w:tcPr>
            <w:tcW w:w="1000" w:type="pct"/>
            <w:vAlign w:val="center"/>
          </w:tcPr>
          <w:p w14:paraId="581345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68D70C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7337069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372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A9DBA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1324" w:type="pct"/>
            <w:vAlign w:val="center"/>
          </w:tcPr>
          <w:p w14:paraId="310B43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一行路</w:t>
            </w:r>
          </w:p>
        </w:tc>
        <w:tc>
          <w:tcPr>
            <w:tcW w:w="1000" w:type="pct"/>
            <w:vAlign w:val="center"/>
          </w:tcPr>
          <w:p w14:paraId="74CB69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62A3F0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2D08E4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30AF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08E8EE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1324" w:type="pct"/>
            <w:vAlign w:val="center"/>
          </w:tcPr>
          <w:p w14:paraId="16AFC8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河里路</w:t>
            </w:r>
          </w:p>
        </w:tc>
        <w:tc>
          <w:tcPr>
            <w:tcW w:w="1000" w:type="pct"/>
            <w:vAlign w:val="center"/>
          </w:tcPr>
          <w:p w14:paraId="46CD64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22EBAC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5D0FEF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21C4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370E87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1324" w:type="pct"/>
            <w:vAlign w:val="center"/>
          </w:tcPr>
          <w:p w14:paraId="770D33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西关路</w:t>
            </w:r>
          </w:p>
        </w:tc>
        <w:tc>
          <w:tcPr>
            <w:tcW w:w="1000" w:type="pct"/>
            <w:vAlign w:val="center"/>
          </w:tcPr>
          <w:p w14:paraId="521335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7D6970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2AD5B4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58D0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6DEAD9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1324" w:type="pct"/>
            <w:vAlign w:val="center"/>
          </w:tcPr>
          <w:p w14:paraId="76AAB0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陵园路</w:t>
            </w:r>
          </w:p>
        </w:tc>
        <w:tc>
          <w:tcPr>
            <w:tcW w:w="1000" w:type="pct"/>
            <w:vAlign w:val="center"/>
          </w:tcPr>
          <w:p w14:paraId="0AE3A7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29D401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1316D4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502C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1AB4B3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324" w:type="pct"/>
            <w:vAlign w:val="center"/>
          </w:tcPr>
          <w:p w14:paraId="0F6160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水厂路</w:t>
            </w:r>
          </w:p>
        </w:tc>
        <w:tc>
          <w:tcPr>
            <w:tcW w:w="1000" w:type="pct"/>
            <w:vAlign w:val="center"/>
          </w:tcPr>
          <w:p w14:paraId="0A559E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71D321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5A987B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15.50</w:t>
            </w:r>
          </w:p>
        </w:tc>
      </w:tr>
      <w:tr w14:paraId="1927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CC115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1324" w:type="pct"/>
            <w:vAlign w:val="center"/>
          </w:tcPr>
          <w:p w14:paraId="44F7C2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协和路</w:t>
            </w:r>
          </w:p>
        </w:tc>
        <w:tc>
          <w:tcPr>
            <w:tcW w:w="1000" w:type="pct"/>
            <w:vAlign w:val="center"/>
          </w:tcPr>
          <w:p w14:paraId="1574E1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16F2B0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4AFC41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272D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76681E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1324" w:type="pct"/>
            <w:vAlign w:val="center"/>
          </w:tcPr>
          <w:p w14:paraId="6205B2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紫荆路</w:t>
            </w:r>
          </w:p>
        </w:tc>
        <w:tc>
          <w:tcPr>
            <w:tcW w:w="1000" w:type="pct"/>
            <w:vAlign w:val="center"/>
          </w:tcPr>
          <w:p w14:paraId="2203C3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288145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5AD64B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26DC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2AD679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w:t>
            </w:r>
          </w:p>
        </w:tc>
        <w:tc>
          <w:tcPr>
            <w:tcW w:w="1324" w:type="pct"/>
            <w:vAlign w:val="center"/>
          </w:tcPr>
          <w:p w14:paraId="0D2F80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未来路</w:t>
            </w:r>
          </w:p>
        </w:tc>
        <w:tc>
          <w:tcPr>
            <w:tcW w:w="1000" w:type="pct"/>
            <w:vAlign w:val="center"/>
          </w:tcPr>
          <w:p w14:paraId="316823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25110B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4BC1BA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3EFF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26CC7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1324" w:type="pct"/>
            <w:vAlign w:val="center"/>
          </w:tcPr>
          <w:p w14:paraId="2AC482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花苑路</w:t>
            </w:r>
          </w:p>
        </w:tc>
        <w:tc>
          <w:tcPr>
            <w:tcW w:w="1000" w:type="pct"/>
            <w:vAlign w:val="center"/>
          </w:tcPr>
          <w:p w14:paraId="74FDD30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383DA7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49681E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77F9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4A8B31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w:t>
            </w:r>
          </w:p>
        </w:tc>
        <w:tc>
          <w:tcPr>
            <w:tcW w:w="1324" w:type="pct"/>
            <w:vAlign w:val="center"/>
          </w:tcPr>
          <w:p w14:paraId="0F5425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花苑东路</w:t>
            </w:r>
          </w:p>
        </w:tc>
        <w:tc>
          <w:tcPr>
            <w:tcW w:w="1000" w:type="pct"/>
            <w:vAlign w:val="center"/>
          </w:tcPr>
          <w:p w14:paraId="3291A2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575C3D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70AB00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0DBB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4CAF89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w:t>
            </w:r>
          </w:p>
        </w:tc>
        <w:tc>
          <w:tcPr>
            <w:tcW w:w="1324" w:type="pct"/>
            <w:vAlign w:val="center"/>
          </w:tcPr>
          <w:p w14:paraId="1A7CB2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建元路</w:t>
            </w:r>
          </w:p>
        </w:tc>
        <w:tc>
          <w:tcPr>
            <w:tcW w:w="1000" w:type="pct"/>
            <w:vAlign w:val="center"/>
          </w:tcPr>
          <w:p w14:paraId="04E7E2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7FBE66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20.00</w:t>
            </w:r>
          </w:p>
        </w:tc>
        <w:tc>
          <w:tcPr>
            <w:tcW w:w="1000" w:type="pct"/>
            <w:vAlign w:val="center"/>
          </w:tcPr>
          <w:p w14:paraId="424A76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5.50</w:t>
            </w:r>
          </w:p>
        </w:tc>
      </w:tr>
      <w:tr w14:paraId="44E5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317B9C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w:t>
            </w:r>
          </w:p>
        </w:tc>
        <w:tc>
          <w:tcPr>
            <w:tcW w:w="1324" w:type="pct"/>
            <w:vAlign w:val="center"/>
          </w:tcPr>
          <w:p w14:paraId="76C64D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三田东路</w:t>
            </w:r>
          </w:p>
        </w:tc>
        <w:tc>
          <w:tcPr>
            <w:tcW w:w="1000" w:type="pct"/>
            <w:vAlign w:val="center"/>
          </w:tcPr>
          <w:p w14:paraId="666B40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6B10B8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68A8E0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3328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77822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14</w:t>
            </w:r>
          </w:p>
        </w:tc>
        <w:tc>
          <w:tcPr>
            <w:tcW w:w="1324" w:type="pct"/>
            <w:vAlign w:val="center"/>
          </w:tcPr>
          <w:p w14:paraId="2926B9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天河北路</w:t>
            </w:r>
          </w:p>
        </w:tc>
        <w:tc>
          <w:tcPr>
            <w:tcW w:w="1000" w:type="pct"/>
            <w:vAlign w:val="center"/>
          </w:tcPr>
          <w:p w14:paraId="23A851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4A153E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5E43AD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20.00</w:t>
            </w:r>
          </w:p>
        </w:tc>
      </w:tr>
      <w:tr w14:paraId="5189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03FC72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15</w:t>
            </w:r>
          </w:p>
        </w:tc>
        <w:tc>
          <w:tcPr>
            <w:tcW w:w="1324" w:type="pct"/>
            <w:vAlign w:val="center"/>
          </w:tcPr>
          <w:p w14:paraId="0AB5C2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天河南路</w:t>
            </w:r>
          </w:p>
        </w:tc>
        <w:tc>
          <w:tcPr>
            <w:tcW w:w="1000" w:type="pct"/>
            <w:vAlign w:val="center"/>
          </w:tcPr>
          <w:p w14:paraId="6E87E5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470870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13C0A0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296B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7A05D8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16</w:t>
            </w:r>
          </w:p>
        </w:tc>
        <w:tc>
          <w:tcPr>
            <w:tcW w:w="1324" w:type="pct"/>
            <w:vAlign w:val="center"/>
          </w:tcPr>
          <w:p w14:paraId="766C04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实验路</w:t>
            </w:r>
          </w:p>
        </w:tc>
        <w:tc>
          <w:tcPr>
            <w:tcW w:w="1000" w:type="pct"/>
            <w:vAlign w:val="center"/>
          </w:tcPr>
          <w:p w14:paraId="1381D4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4F75C8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37CBBA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76C1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111EF1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17</w:t>
            </w:r>
          </w:p>
        </w:tc>
        <w:tc>
          <w:tcPr>
            <w:tcW w:w="1324" w:type="pct"/>
            <w:vAlign w:val="center"/>
          </w:tcPr>
          <w:p w14:paraId="7D5F76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水城路</w:t>
            </w:r>
          </w:p>
        </w:tc>
        <w:tc>
          <w:tcPr>
            <w:tcW w:w="1000" w:type="pct"/>
            <w:vAlign w:val="center"/>
          </w:tcPr>
          <w:p w14:paraId="54F87F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东西向</w:t>
            </w:r>
          </w:p>
        </w:tc>
        <w:tc>
          <w:tcPr>
            <w:tcW w:w="1000" w:type="pct"/>
            <w:vAlign w:val="center"/>
          </w:tcPr>
          <w:p w14:paraId="4BE426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2F778D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2F19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73FF12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18</w:t>
            </w:r>
          </w:p>
        </w:tc>
        <w:tc>
          <w:tcPr>
            <w:tcW w:w="1324" w:type="pct"/>
            <w:vAlign w:val="center"/>
          </w:tcPr>
          <w:p w14:paraId="243875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安康街</w:t>
            </w:r>
          </w:p>
        </w:tc>
        <w:tc>
          <w:tcPr>
            <w:tcW w:w="1000" w:type="pct"/>
            <w:vAlign w:val="center"/>
          </w:tcPr>
          <w:p w14:paraId="31B513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130294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26E049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5931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0F712C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19</w:t>
            </w:r>
          </w:p>
        </w:tc>
        <w:tc>
          <w:tcPr>
            <w:tcW w:w="1324" w:type="pct"/>
            <w:vAlign w:val="center"/>
          </w:tcPr>
          <w:p w14:paraId="4E1FEC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嘉园街</w:t>
            </w:r>
          </w:p>
        </w:tc>
        <w:tc>
          <w:tcPr>
            <w:tcW w:w="1000" w:type="pct"/>
            <w:vAlign w:val="center"/>
          </w:tcPr>
          <w:p w14:paraId="5C4A37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741049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18.00</w:t>
            </w:r>
          </w:p>
        </w:tc>
        <w:tc>
          <w:tcPr>
            <w:tcW w:w="1000" w:type="pct"/>
            <w:vAlign w:val="center"/>
          </w:tcPr>
          <w:p w14:paraId="616A7B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14.00</w:t>
            </w:r>
          </w:p>
        </w:tc>
      </w:tr>
      <w:tr w14:paraId="27DC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567B5F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w:t>
            </w:r>
          </w:p>
        </w:tc>
        <w:tc>
          <w:tcPr>
            <w:tcW w:w="1324" w:type="pct"/>
            <w:vAlign w:val="center"/>
          </w:tcPr>
          <w:p w14:paraId="7593C3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盛世路</w:t>
            </w:r>
          </w:p>
        </w:tc>
        <w:tc>
          <w:tcPr>
            <w:tcW w:w="1000" w:type="pct"/>
            <w:vAlign w:val="center"/>
          </w:tcPr>
          <w:p w14:paraId="217A9E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3F00EE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6018CF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7C4E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0FE5B5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21</w:t>
            </w:r>
          </w:p>
        </w:tc>
        <w:tc>
          <w:tcPr>
            <w:tcW w:w="1324" w:type="pct"/>
            <w:vAlign w:val="center"/>
          </w:tcPr>
          <w:p w14:paraId="0471C5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东明街</w:t>
            </w:r>
          </w:p>
        </w:tc>
        <w:tc>
          <w:tcPr>
            <w:tcW w:w="1000" w:type="pct"/>
            <w:vAlign w:val="center"/>
          </w:tcPr>
          <w:p w14:paraId="628A52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21746B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6F1089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6C2E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470643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22</w:t>
            </w:r>
          </w:p>
        </w:tc>
        <w:tc>
          <w:tcPr>
            <w:tcW w:w="1324" w:type="pct"/>
            <w:vAlign w:val="center"/>
          </w:tcPr>
          <w:p w14:paraId="4FCF74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隆康街</w:t>
            </w:r>
          </w:p>
        </w:tc>
        <w:tc>
          <w:tcPr>
            <w:tcW w:w="1000" w:type="pct"/>
            <w:vAlign w:val="center"/>
          </w:tcPr>
          <w:p w14:paraId="7AD810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29092A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20.00</w:t>
            </w:r>
          </w:p>
        </w:tc>
        <w:tc>
          <w:tcPr>
            <w:tcW w:w="1000" w:type="pct"/>
            <w:vAlign w:val="center"/>
          </w:tcPr>
          <w:p w14:paraId="0206B3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5.50</w:t>
            </w:r>
          </w:p>
        </w:tc>
      </w:tr>
      <w:tr w14:paraId="3ED9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775DAC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23</w:t>
            </w:r>
          </w:p>
        </w:tc>
        <w:tc>
          <w:tcPr>
            <w:tcW w:w="1324" w:type="pct"/>
            <w:vAlign w:val="center"/>
          </w:tcPr>
          <w:p w14:paraId="65399A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翟隆街</w:t>
            </w:r>
          </w:p>
        </w:tc>
        <w:tc>
          <w:tcPr>
            <w:tcW w:w="1000" w:type="pct"/>
            <w:vAlign w:val="center"/>
          </w:tcPr>
          <w:p w14:paraId="72E092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45E12D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20.00</w:t>
            </w:r>
          </w:p>
        </w:tc>
        <w:tc>
          <w:tcPr>
            <w:tcW w:w="1000" w:type="pct"/>
            <w:vAlign w:val="center"/>
          </w:tcPr>
          <w:p w14:paraId="78FDAC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5.50</w:t>
            </w:r>
          </w:p>
        </w:tc>
      </w:tr>
      <w:tr w14:paraId="6296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14A405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w:t>
            </w:r>
          </w:p>
        </w:tc>
        <w:tc>
          <w:tcPr>
            <w:tcW w:w="1324" w:type="pct"/>
            <w:vAlign w:val="center"/>
          </w:tcPr>
          <w:p w14:paraId="3623C5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平安路</w:t>
            </w:r>
          </w:p>
        </w:tc>
        <w:tc>
          <w:tcPr>
            <w:tcW w:w="1000" w:type="pct"/>
            <w:vAlign w:val="center"/>
          </w:tcPr>
          <w:p w14:paraId="13D221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5A4AAC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2749B2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r w14:paraId="238B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pct"/>
            <w:vAlign w:val="center"/>
          </w:tcPr>
          <w:p w14:paraId="6D1775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25</w:t>
            </w:r>
          </w:p>
        </w:tc>
        <w:tc>
          <w:tcPr>
            <w:tcW w:w="1324" w:type="pct"/>
            <w:vAlign w:val="center"/>
          </w:tcPr>
          <w:p w14:paraId="65AA5E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建安街</w:t>
            </w:r>
          </w:p>
        </w:tc>
        <w:tc>
          <w:tcPr>
            <w:tcW w:w="1000" w:type="pct"/>
            <w:vAlign w:val="center"/>
          </w:tcPr>
          <w:p w14:paraId="20984D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南北向</w:t>
            </w:r>
          </w:p>
        </w:tc>
        <w:tc>
          <w:tcPr>
            <w:tcW w:w="1000" w:type="pct"/>
            <w:vAlign w:val="center"/>
          </w:tcPr>
          <w:p w14:paraId="592C36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24.00</w:t>
            </w:r>
          </w:p>
        </w:tc>
        <w:tc>
          <w:tcPr>
            <w:tcW w:w="1000" w:type="pct"/>
            <w:vAlign w:val="center"/>
          </w:tcPr>
          <w:p w14:paraId="3F4964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9.50</w:t>
            </w:r>
          </w:p>
        </w:tc>
      </w:tr>
    </w:tbl>
    <w:p w14:paraId="0B2E7A78">
      <w:pPr>
        <w:spacing w:line="720" w:lineRule="auto"/>
        <w:jc w:val="left"/>
        <w:outlineLvl w:val="0"/>
        <w:rPr>
          <w:rStyle w:val="16"/>
          <w:rFonts w:hint="default" w:ascii="宋体" w:hAnsi="宋体" w:eastAsia="宋体" w:cs="宋体"/>
          <w:sz w:val="24"/>
          <w:szCs w:val="24"/>
          <w:lang w:val="en-US" w:eastAsia="zh-CN"/>
        </w:rPr>
      </w:pPr>
      <w:bookmarkStart w:id="186" w:name="_Toc25130"/>
      <w:bookmarkStart w:id="187" w:name="_Toc10855"/>
      <w:r>
        <w:rPr>
          <w:rStyle w:val="16"/>
          <w:rFonts w:hint="eastAsia" w:ascii="宋体" w:hAnsi="宋体" w:eastAsia="宋体" w:cs="宋体"/>
          <w:sz w:val="24"/>
          <w:szCs w:val="24"/>
          <w:lang w:val="en-US" w:eastAsia="zh-CN"/>
        </w:rPr>
        <w:t>附表7：</w:t>
      </w:r>
      <w:r>
        <w:rPr>
          <w:rFonts w:hint="eastAsia" w:ascii="宋体" w:hAnsi="宋体" w:eastAsia="宋体" w:cs="宋体"/>
          <w:b/>
          <w:bCs/>
          <w:kern w:val="2"/>
          <w:sz w:val="24"/>
          <w:szCs w:val="24"/>
          <w:highlight w:val="none"/>
          <w:lang w:val="en-US" w:eastAsia="zh-CN" w:bidi="ar-SA"/>
        </w:rPr>
        <w:t>魏县中心城区各类避难场所功能区设置规划表</w:t>
      </w:r>
      <w:bookmarkEnd w:id="186"/>
      <w:bookmarkEnd w:id="187"/>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4"/>
        <w:gridCol w:w="1704"/>
        <w:gridCol w:w="1705"/>
        <w:gridCol w:w="1705"/>
      </w:tblGrid>
      <w:tr w14:paraId="0281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98" w:type="pct"/>
          </w:tcPr>
          <w:p w14:paraId="42726D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1000" w:type="pct"/>
          </w:tcPr>
          <w:p w14:paraId="7C13EC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功能分区</w:t>
            </w:r>
          </w:p>
        </w:tc>
        <w:tc>
          <w:tcPr>
            <w:tcW w:w="1000" w:type="pct"/>
          </w:tcPr>
          <w:p w14:paraId="303723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长期避难场所</w:t>
            </w:r>
          </w:p>
        </w:tc>
        <w:tc>
          <w:tcPr>
            <w:tcW w:w="1000" w:type="pct"/>
          </w:tcPr>
          <w:p w14:paraId="3DDA37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短期避难场所</w:t>
            </w:r>
          </w:p>
        </w:tc>
        <w:tc>
          <w:tcPr>
            <w:tcW w:w="1000" w:type="pct"/>
          </w:tcPr>
          <w:p w14:paraId="6FAD95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紧急避难场所</w:t>
            </w:r>
          </w:p>
        </w:tc>
      </w:tr>
      <w:tr w14:paraId="4B2D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502E7E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000" w:type="pct"/>
          </w:tcPr>
          <w:p w14:paraId="67C384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指挥管理区</w:t>
            </w:r>
          </w:p>
        </w:tc>
        <w:tc>
          <w:tcPr>
            <w:tcW w:w="1000" w:type="pct"/>
          </w:tcPr>
          <w:p w14:paraId="365004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1B083D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6763B1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r>
      <w:tr w14:paraId="030C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3327C8A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1000" w:type="pct"/>
          </w:tcPr>
          <w:p w14:paraId="5C48C0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医疗救治区</w:t>
            </w:r>
          </w:p>
        </w:tc>
        <w:tc>
          <w:tcPr>
            <w:tcW w:w="1000" w:type="pct"/>
          </w:tcPr>
          <w:p w14:paraId="356295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7E1D78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3ED6D8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r>
      <w:tr w14:paraId="2EFB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5FE24E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1000" w:type="pct"/>
          </w:tcPr>
          <w:p w14:paraId="637C6E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物资储备区</w:t>
            </w:r>
          </w:p>
        </w:tc>
        <w:tc>
          <w:tcPr>
            <w:tcW w:w="1000" w:type="pct"/>
          </w:tcPr>
          <w:p w14:paraId="3B02CE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125136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2ED8C6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r>
      <w:tr w14:paraId="1884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198FED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1000" w:type="pct"/>
          </w:tcPr>
          <w:p w14:paraId="052832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应急集散区</w:t>
            </w:r>
          </w:p>
        </w:tc>
        <w:tc>
          <w:tcPr>
            <w:tcW w:w="1000" w:type="pct"/>
          </w:tcPr>
          <w:p w14:paraId="3B8E4A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5D77E0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521BF7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r>
      <w:tr w14:paraId="55EF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4079DB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1000" w:type="pct"/>
          </w:tcPr>
          <w:p w14:paraId="4E4600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应急宿住区</w:t>
            </w:r>
          </w:p>
        </w:tc>
        <w:tc>
          <w:tcPr>
            <w:tcW w:w="1000" w:type="pct"/>
          </w:tcPr>
          <w:p w14:paraId="11FDA1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17C576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100215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5876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005DE9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000" w:type="pct"/>
          </w:tcPr>
          <w:p w14:paraId="7B94FA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清洁盥洗区</w:t>
            </w:r>
          </w:p>
        </w:tc>
        <w:tc>
          <w:tcPr>
            <w:tcW w:w="1000" w:type="pct"/>
          </w:tcPr>
          <w:p w14:paraId="48FE49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1E7794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44A73BF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r>
      <w:tr w14:paraId="2F3D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479FBE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1000" w:type="pct"/>
          </w:tcPr>
          <w:p w14:paraId="38E54A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垃圾储运区</w:t>
            </w:r>
          </w:p>
        </w:tc>
        <w:tc>
          <w:tcPr>
            <w:tcW w:w="1000" w:type="pct"/>
          </w:tcPr>
          <w:p w14:paraId="359223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0ED463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69A6F6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r>
      <w:tr w14:paraId="1D57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3DBD9D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1000" w:type="pct"/>
          </w:tcPr>
          <w:p w14:paraId="681A18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应急停车区</w:t>
            </w:r>
          </w:p>
        </w:tc>
        <w:tc>
          <w:tcPr>
            <w:tcW w:w="1000" w:type="pct"/>
          </w:tcPr>
          <w:p w14:paraId="1F6A82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31456D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5B4D30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r>
      <w:tr w14:paraId="7529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2094EF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w:t>
            </w:r>
          </w:p>
        </w:tc>
        <w:tc>
          <w:tcPr>
            <w:tcW w:w="1000" w:type="pct"/>
          </w:tcPr>
          <w:p w14:paraId="49C39F9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防疫隔离区</w:t>
            </w:r>
          </w:p>
        </w:tc>
        <w:tc>
          <w:tcPr>
            <w:tcW w:w="1000" w:type="pct"/>
          </w:tcPr>
          <w:p w14:paraId="09A9EA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0A3074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1D4912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73C2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451AD2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1000" w:type="pct"/>
          </w:tcPr>
          <w:p w14:paraId="465B07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餐饮服务区</w:t>
            </w:r>
          </w:p>
        </w:tc>
        <w:tc>
          <w:tcPr>
            <w:tcW w:w="1000" w:type="pct"/>
          </w:tcPr>
          <w:p w14:paraId="0DAD21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66AE26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5DC6FA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582B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481228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w:t>
            </w:r>
          </w:p>
        </w:tc>
        <w:tc>
          <w:tcPr>
            <w:tcW w:w="1000" w:type="pct"/>
          </w:tcPr>
          <w:p w14:paraId="317EBB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文体活动区</w:t>
            </w:r>
          </w:p>
        </w:tc>
        <w:tc>
          <w:tcPr>
            <w:tcW w:w="1000" w:type="pct"/>
          </w:tcPr>
          <w:p w14:paraId="60CF7D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64CA9F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1000" w:type="pct"/>
          </w:tcPr>
          <w:p w14:paraId="54812C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4B3C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314E11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w:t>
            </w:r>
          </w:p>
        </w:tc>
        <w:tc>
          <w:tcPr>
            <w:tcW w:w="1000" w:type="pct"/>
          </w:tcPr>
          <w:p w14:paraId="4BD3BB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临时教学区</w:t>
            </w:r>
          </w:p>
        </w:tc>
        <w:tc>
          <w:tcPr>
            <w:tcW w:w="1000" w:type="pct"/>
          </w:tcPr>
          <w:p w14:paraId="112B7B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173A12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1000" w:type="pct"/>
          </w:tcPr>
          <w:p w14:paraId="10FC73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751F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774B09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w:t>
            </w:r>
          </w:p>
        </w:tc>
        <w:tc>
          <w:tcPr>
            <w:tcW w:w="1000" w:type="pct"/>
          </w:tcPr>
          <w:p w14:paraId="2D3CB8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公共服务区</w:t>
            </w:r>
          </w:p>
        </w:tc>
        <w:tc>
          <w:tcPr>
            <w:tcW w:w="1000" w:type="pct"/>
          </w:tcPr>
          <w:p w14:paraId="1FCCC8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758FD9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1000" w:type="pct"/>
          </w:tcPr>
          <w:p w14:paraId="620B79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3F94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tcPr>
          <w:p w14:paraId="300D9E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14</w:t>
            </w:r>
          </w:p>
        </w:tc>
        <w:tc>
          <w:tcPr>
            <w:tcW w:w="1000" w:type="pct"/>
          </w:tcPr>
          <w:p w14:paraId="2979F0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直升机起降区</w:t>
            </w:r>
          </w:p>
        </w:tc>
        <w:tc>
          <w:tcPr>
            <w:tcW w:w="1000" w:type="pct"/>
          </w:tcPr>
          <w:p w14:paraId="3BE8C2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应设</w:t>
            </w:r>
          </w:p>
        </w:tc>
        <w:tc>
          <w:tcPr>
            <w:tcW w:w="1000" w:type="pct"/>
          </w:tcPr>
          <w:p w14:paraId="266AC5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1000" w:type="pct"/>
          </w:tcPr>
          <w:p w14:paraId="384767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bl>
    <w:p w14:paraId="55681428">
      <w:pPr>
        <w:rPr>
          <w:rStyle w:val="16"/>
          <w:rFonts w:hint="default" w:ascii="宋体" w:hAnsi="宋体" w:eastAsia="宋体" w:cs="宋体"/>
          <w:sz w:val="24"/>
          <w:szCs w:val="24"/>
          <w:lang w:val="en-US" w:eastAsia="zh-CN"/>
        </w:rPr>
      </w:pPr>
      <w:r>
        <w:rPr>
          <w:rStyle w:val="16"/>
          <w:rFonts w:hint="default" w:ascii="宋体" w:hAnsi="宋体" w:eastAsia="宋体" w:cs="宋体"/>
          <w:sz w:val="24"/>
          <w:szCs w:val="24"/>
          <w:lang w:val="en-US" w:eastAsia="zh-CN"/>
        </w:rPr>
        <w:br w:type="page"/>
      </w:r>
    </w:p>
    <w:p w14:paraId="1831B537">
      <w:pPr>
        <w:spacing w:line="720" w:lineRule="auto"/>
        <w:jc w:val="left"/>
        <w:outlineLvl w:val="0"/>
        <w:rPr>
          <w:rStyle w:val="16"/>
          <w:rFonts w:hint="default" w:ascii="宋体" w:hAnsi="宋体" w:eastAsia="宋体" w:cs="宋体"/>
          <w:sz w:val="24"/>
          <w:szCs w:val="24"/>
          <w:lang w:val="en-US" w:eastAsia="zh-CN"/>
        </w:rPr>
      </w:pPr>
      <w:bookmarkStart w:id="188" w:name="_Toc4660"/>
      <w:bookmarkStart w:id="189" w:name="_Toc15732"/>
      <w:r>
        <w:rPr>
          <w:rStyle w:val="16"/>
          <w:rFonts w:hint="eastAsia" w:ascii="宋体" w:hAnsi="宋体" w:eastAsia="宋体" w:cs="宋体"/>
          <w:sz w:val="24"/>
          <w:szCs w:val="24"/>
          <w:lang w:val="en-US" w:eastAsia="zh-CN"/>
        </w:rPr>
        <w:t>附表8：</w:t>
      </w:r>
      <w:r>
        <w:rPr>
          <w:rFonts w:hint="eastAsia" w:ascii="宋体" w:hAnsi="宋体" w:eastAsia="宋体" w:cs="宋体"/>
          <w:b/>
          <w:bCs/>
          <w:kern w:val="2"/>
          <w:sz w:val="24"/>
          <w:szCs w:val="24"/>
          <w:highlight w:val="none"/>
          <w:lang w:val="en-US" w:eastAsia="zh-CN" w:bidi="ar-SA"/>
        </w:rPr>
        <w:t>魏县中心城区各类避难场所设施设备配置参考清单</w:t>
      </w:r>
      <w:bookmarkEnd w:id="188"/>
      <w:bookmarkEnd w:id="189"/>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159"/>
        <w:gridCol w:w="1096"/>
        <w:gridCol w:w="1212"/>
        <w:gridCol w:w="1159"/>
        <w:gridCol w:w="1176"/>
        <w:gridCol w:w="967"/>
        <w:gridCol w:w="1232"/>
      </w:tblGrid>
      <w:tr w14:paraId="46D3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04" w:type="pct"/>
            <w:vMerge w:val="restart"/>
            <w:shd w:val="clear" w:color="auto" w:fill="auto"/>
            <w:vAlign w:val="top"/>
          </w:tcPr>
          <w:p w14:paraId="32F70C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序号</w:t>
            </w:r>
          </w:p>
        </w:tc>
        <w:tc>
          <w:tcPr>
            <w:tcW w:w="680" w:type="pct"/>
            <w:vMerge w:val="restart"/>
            <w:shd w:val="clear" w:color="auto" w:fill="auto"/>
            <w:vAlign w:val="top"/>
          </w:tcPr>
          <w:p w14:paraId="0A3A5C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功能区及功能类别</w:t>
            </w:r>
          </w:p>
        </w:tc>
        <w:tc>
          <w:tcPr>
            <w:tcW w:w="4015" w:type="pct"/>
            <w:gridSpan w:val="6"/>
            <w:shd w:val="clear" w:color="auto" w:fill="auto"/>
            <w:vAlign w:val="top"/>
          </w:tcPr>
          <w:p w14:paraId="09DD69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配置要求</w:t>
            </w:r>
          </w:p>
        </w:tc>
      </w:tr>
      <w:tr w14:paraId="4C90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04" w:type="pct"/>
            <w:vMerge w:val="continue"/>
            <w:shd w:val="clear" w:color="auto" w:fill="auto"/>
            <w:vAlign w:val="top"/>
          </w:tcPr>
          <w:p w14:paraId="03CC46E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p>
        </w:tc>
        <w:tc>
          <w:tcPr>
            <w:tcW w:w="680" w:type="pct"/>
            <w:vMerge w:val="continue"/>
            <w:shd w:val="clear" w:color="auto" w:fill="auto"/>
            <w:vAlign w:val="top"/>
          </w:tcPr>
          <w:p w14:paraId="1B166C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p>
        </w:tc>
        <w:tc>
          <w:tcPr>
            <w:tcW w:w="1354" w:type="pct"/>
            <w:gridSpan w:val="2"/>
            <w:shd w:val="clear" w:color="auto" w:fill="auto"/>
            <w:vAlign w:val="top"/>
          </w:tcPr>
          <w:p w14:paraId="4CA6EC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长期避难场所</w:t>
            </w:r>
          </w:p>
        </w:tc>
        <w:tc>
          <w:tcPr>
            <w:tcW w:w="1370" w:type="pct"/>
            <w:gridSpan w:val="2"/>
            <w:shd w:val="clear" w:color="auto" w:fill="auto"/>
            <w:vAlign w:val="top"/>
          </w:tcPr>
          <w:p w14:paraId="212E06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短期避难场所</w:t>
            </w:r>
          </w:p>
        </w:tc>
        <w:tc>
          <w:tcPr>
            <w:tcW w:w="1290" w:type="pct"/>
            <w:gridSpan w:val="2"/>
            <w:shd w:val="clear" w:color="auto" w:fill="auto"/>
            <w:vAlign w:val="top"/>
          </w:tcPr>
          <w:p w14:paraId="5AD028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紧急避难场所</w:t>
            </w:r>
          </w:p>
        </w:tc>
      </w:tr>
      <w:tr w14:paraId="0BDC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04" w:type="pct"/>
            <w:vMerge w:val="continue"/>
          </w:tcPr>
          <w:p w14:paraId="7A1D81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680" w:type="pct"/>
            <w:vMerge w:val="continue"/>
          </w:tcPr>
          <w:p w14:paraId="55F6A7A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643" w:type="pct"/>
          </w:tcPr>
          <w:p w14:paraId="75CA66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设施</w:t>
            </w:r>
          </w:p>
        </w:tc>
        <w:tc>
          <w:tcPr>
            <w:tcW w:w="711" w:type="pct"/>
          </w:tcPr>
          <w:p w14:paraId="4E9D4F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设备</w:t>
            </w:r>
          </w:p>
        </w:tc>
        <w:tc>
          <w:tcPr>
            <w:tcW w:w="680" w:type="pct"/>
            <w:vAlign w:val="top"/>
          </w:tcPr>
          <w:p w14:paraId="44172C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设施</w:t>
            </w:r>
          </w:p>
        </w:tc>
        <w:tc>
          <w:tcPr>
            <w:tcW w:w="690" w:type="pct"/>
            <w:vAlign w:val="top"/>
          </w:tcPr>
          <w:p w14:paraId="7F7541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设备</w:t>
            </w:r>
          </w:p>
        </w:tc>
        <w:tc>
          <w:tcPr>
            <w:tcW w:w="567" w:type="pct"/>
            <w:vAlign w:val="top"/>
          </w:tcPr>
          <w:p w14:paraId="7F1EA2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设施</w:t>
            </w:r>
          </w:p>
        </w:tc>
        <w:tc>
          <w:tcPr>
            <w:tcW w:w="723" w:type="pct"/>
            <w:vAlign w:val="top"/>
          </w:tcPr>
          <w:p w14:paraId="4BA7AA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设备</w:t>
            </w:r>
          </w:p>
        </w:tc>
      </w:tr>
      <w:tr w14:paraId="26F2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66D395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680" w:type="pct"/>
          </w:tcPr>
          <w:p w14:paraId="05DFE1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7EF437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集散区</w:t>
            </w:r>
          </w:p>
        </w:tc>
        <w:tc>
          <w:tcPr>
            <w:tcW w:w="643" w:type="pct"/>
          </w:tcPr>
          <w:p w14:paraId="0EBB55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建筑</w:t>
            </w:r>
          </w:p>
          <w:p w14:paraId="1128D7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与场地</w:t>
            </w:r>
          </w:p>
        </w:tc>
        <w:tc>
          <w:tcPr>
            <w:tcW w:w="711" w:type="pct"/>
          </w:tcPr>
          <w:p w14:paraId="550647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680" w:type="pct"/>
            <w:vAlign w:val="top"/>
          </w:tcPr>
          <w:p w14:paraId="76F2E8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建筑</w:t>
            </w:r>
          </w:p>
          <w:p w14:paraId="7155C0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与场地</w:t>
            </w:r>
          </w:p>
        </w:tc>
        <w:tc>
          <w:tcPr>
            <w:tcW w:w="690" w:type="pct"/>
            <w:vAlign w:val="top"/>
          </w:tcPr>
          <w:p w14:paraId="546EB5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567" w:type="pct"/>
            <w:vAlign w:val="top"/>
          </w:tcPr>
          <w:p w14:paraId="06C30D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建筑</w:t>
            </w:r>
          </w:p>
          <w:p w14:paraId="25D506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与场地</w:t>
            </w:r>
          </w:p>
        </w:tc>
        <w:tc>
          <w:tcPr>
            <w:tcW w:w="723" w:type="pct"/>
            <w:vAlign w:val="top"/>
          </w:tcPr>
          <w:p w14:paraId="0F7DE9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桌椅</w:t>
            </w:r>
          </w:p>
          <w:p w14:paraId="3B09A2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板凳等</w:t>
            </w:r>
          </w:p>
        </w:tc>
      </w:tr>
      <w:tr w14:paraId="7F3A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522B67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680" w:type="pct"/>
          </w:tcPr>
          <w:p w14:paraId="0D82FB0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6A80FE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宿住区</w:t>
            </w:r>
          </w:p>
        </w:tc>
        <w:tc>
          <w:tcPr>
            <w:tcW w:w="643" w:type="pct"/>
          </w:tcPr>
          <w:p w14:paraId="4F2915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建筑与场地、降温或供取暖设施等</w:t>
            </w:r>
          </w:p>
        </w:tc>
        <w:tc>
          <w:tcPr>
            <w:tcW w:w="711" w:type="pct"/>
          </w:tcPr>
          <w:p w14:paraId="39BBB4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床等</w:t>
            </w:r>
          </w:p>
        </w:tc>
        <w:tc>
          <w:tcPr>
            <w:tcW w:w="680" w:type="pct"/>
            <w:shd w:val="clear" w:color="auto" w:fill="auto"/>
            <w:vAlign w:val="top"/>
          </w:tcPr>
          <w:p w14:paraId="09F327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建筑与场地、降温或供取暖设施等</w:t>
            </w:r>
          </w:p>
        </w:tc>
        <w:tc>
          <w:tcPr>
            <w:tcW w:w="690" w:type="pct"/>
            <w:shd w:val="clear" w:color="auto" w:fill="auto"/>
            <w:vAlign w:val="top"/>
          </w:tcPr>
          <w:p w14:paraId="250E58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床等</w:t>
            </w:r>
          </w:p>
        </w:tc>
        <w:tc>
          <w:tcPr>
            <w:tcW w:w="567" w:type="pct"/>
          </w:tcPr>
          <w:p w14:paraId="28B6141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6F1B8A8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6BDB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3D06B1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680" w:type="pct"/>
          </w:tcPr>
          <w:p w14:paraId="4C21A1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指挥</w:t>
            </w:r>
          </w:p>
          <w:p w14:paraId="65FC600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管理区</w:t>
            </w:r>
          </w:p>
        </w:tc>
        <w:tc>
          <w:tcPr>
            <w:tcW w:w="643" w:type="pct"/>
          </w:tcPr>
          <w:p w14:paraId="5322CE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办公室、中控室、有线通信设施、</w:t>
            </w:r>
          </w:p>
          <w:p w14:paraId="50995A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无线通信设施、应急通</w:t>
            </w:r>
          </w:p>
          <w:p w14:paraId="30CD6F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信车、信息发布设施等</w:t>
            </w:r>
          </w:p>
        </w:tc>
        <w:tc>
          <w:tcPr>
            <w:tcW w:w="711" w:type="pct"/>
          </w:tcPr>
          <w:p w14:paraId="36A921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办公桌椅、计算机、投影仪、卫星电话、对讲机、通信车、扬声器、扩音器、广播扩音线路及控制盘、视频 监控设备、传输设备、大屏幕、灾害监测预警设备等</w:t>
            </w:r>
          </w:p>
        </w:tc>
        <w:tc>
          <w:tcPr>
            <w:tcW w:w="680" w:type="pct"/>
          </w:tcPr>
          <w:p w14:paraId="4110B3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中控室、有线通信设施、无线通</w:t>
            </w:r>
          </w:p>
          <w:p w14:paraId="286B10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信设施、信息发布设施等</w:t>
            </w:r>
          </w:p>
        </w:tc>
        <w:tc>
          <w:tcPr>
            <w:tcW w:w="690" w:type="pct"/>
          </w:tcPr>
          <w:p w14:paraId="6D3FFB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办公桌椅、计算机、卫</w:t>
            </w:r>
          </w:p>
          <w:p w14:paraId="6C0D54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星电话、对讲机、扬声器、扩音器、</w:t>
            </w:r>
          </w:p>
          <w:p w14:paraId="102AA4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广播扩音线</w:t>
            </w:r>
          </w:p>
          <w:p w14:paraId="105501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路及控制盘、视频监控设备、传</w:t>
            </w:r>
          </w:p>
          <w:p w14:paraId="797BB9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输设备、灾害监测预警</w:t>
            </w:r>
          </w:p>
          <w:p w14:paraId="7772F7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设备等</w:t>
            </w:r>
          </w:p>
        </w:tc>
        <w:tc>
          <w:tcPr>
            <w:tcW w:w="567" w:type="pct"/>
          </w:tcPr>
          <w:p w14:paraId="713F8A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62AA3C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广播、</w:t>
            </w:r>
          </w:p>
          <w:p w14:paraId="3AA957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视频监控设备等</w:t>
            </w:r>
          </w:p>
        </w:tc>
      </w:tr>
      <w:tr w14:paraId="24F4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537F0A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680" w:type="pct"/>
          </w:tcPr>
          <w:p w14:paraId="6077F6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医疗</w:t>
            </w:r>
          </w:p>
          <w:p w14:paraId="4730D0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救治区</w:t>
            </w:r>
          </w:p>
        </w:tc>
        <w:tc>
          <w:tcPr>
            <w:tcW w:w="643" w:type="pct"/>
          </w:tcPr>
          <w:p w14:paraId="3788A6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固定医疗室、独立垃圾收集设施、供水点等</w:t>
            </w:r>
          </w:p>
        </w:tc>
        <w:tc>
          <w:tcPr>
            <w:tcW w:w="711" w:type="pct"/>
          </w:tcPr>
          <w:p w14:paraId="65181B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医疗急救箱、自动体外除颤</w:t>
            </w:r>
          </w:p>
          <w:p w14:paraId="7425AA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(AED)呼吸机、医用氧气等</w:t>
            </w:r>
          </w:p>
        </w:tc>
        <w:tc>
          <w:tcPr>
            <w:tcW w:w="680" w:type="pct"/>
            <w:shd w:val="clear" w:color="auto" w:fill="auto"/>
            <w:vAlign w:val="top"/>
          </w:tcPr>
          <w:p w14:paraId="760A45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临时医疗室、独立垃圾收集设施、供水点等</w:t>
            </w:r>
          </w:p>
        </w:tc>
        <w:tc>
          <w:tcPr>
            <w:tcW w:w="690" w:type="pct"/>
            <w:shd w:val="clear" w:color="auto" w:fill="auto"/>
            <w:vAlign w:val="top"/>
          </w:tcPr>
          <w:p w14:paraId="75BD72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医疗急救箱、自动体外除颤</w:t>
            </w:r>
          </w:p>
          <w:p w14:paraId="0F137E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(AED)呼吸机、医用氧气等</w:t>
            </w:r>
          </w:p>
        </w:tc>
        <w:tc>
          <w:tcPr>
            <w:tcW w:w="567" w:type="pct"/>
          </w:tcPr>
          <w:p w14:paraId="104E76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5D1306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医疗急救箱等</w:t>
            </w:r>
          </w:p>
        </w:tc>
      </w:tr>
      <w:tr w14:paraId="3FD3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1ADE55E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680" w:type="pct"/>
          </w:tcPr>
          <w:p w14:paraId="739AA2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防疫</w:t>
            </w:r>
          </w:p>
          <w:p w14:paraId="19E664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隔离区</w:t>
            </w:r>
          </w:p>
        </w:tc>
        <w:tc>
          <w:tcPr>
            <w:tcW w:w="643" w:type="pct"/>
          </w:tcPr>
          <w:p w14:paraId="25C615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防疫隔离点或隔离室等</w:t>
            </w:r>
          </w:p>
        </w:tc>
        <w:tc>
          <w:tcPr>
            <w:tcW w:w="711" w:type="pct"/>
          </w:tcPr>
          <w:p w14:paraId="24C788D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卫生防疫设备等</w:t>
            </w:r>
          </w:p>
        </w:tc>
        <w:tc>
          <w:tcPr>
            <w:tcW w:w="680" w:type="pct"/>
            <w:shd w:val="clear" w:color="auto" w:fill="auto"/>
            <w:vAlign w:val="top"/>
          </w:tcPr>
          <w:p w14:paraId="7E26C0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防疫隔离点或隔离室等</w:t>
            </w:r>
          </w:p>
        </w:tc>
        <w:tc>
          <w:tcPr>
            <w:tcW w:w="690" w:type="pct"/>
            <w:shd w:val="clear" w:color="auto" w:fill="auto"/>
            <w:vAlign w:val="top"/>
          </w:tcPr>
          <w:p w14:paraId="239B53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卫生防疫设备等</w:t>
            </w:r>
          </w:p>
        </w:tc>
        <w:tc>
          <w:tcPr>
            <w:tcW w:w="567" w:type="pct"/>
          </w:tcPr>
          <w:p w14:paraId="10C67C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5F2E5A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64D3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183340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680" w:type="pct"/>
          </w:tcPr>
          <w:p w14:paraId="5D5CBA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物资</w:t>
            </w:r>
          </w:p>
          <w:p w14:paraId="5136EF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储备区</w:t>
            </w:r>
          </w:p>
        </w:tc>
        <w:tc>
          <w:tcPr>
            <w:tcW w:w="643" w:type="pct"/>
          </w:tcPr>
          <w:p w14:paraId="36E0CD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储备库、分发点</w:t>
            </w:r>
          </w:p>
        </w:tc>
        <w:tc>
          <w:tcPr>
            <w:tcW w:w="711" w:type="pct"/>
          </w:tcPr>
          <w:p w14:paraId="215655D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搬运设备、储备货架等</w:t>
            </w:r>
          </w:p>
        </w:tc>
        <w:tc>
          <w:tcPr>
            <w:tcW w:w="680" w:type="pct"/>
            <w:shd w:val="clear" w:color="auto" w:fill="auto"/>
            <w:vAlign w:val="top"/>
          </w:tcPr>
          <w:p w14:paraId="32CB71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储备库、分发点</w:t>
            </w:r>
          </w:p>
        </w:tc>
        <w:tc>
          <w:tcPr>
            <w:tcW w:w="690" w:type="pct"/>
            <w:shd w:val="clear" w:color="auto" w:fill="auto"/>
            <w:vAlign w:val="top"/>
          </w:tcPr>
          <w:p w14:paraId="2A4F0E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搬运设备、储备货架等</w:t>
            </w:r>
          </w:p>
        </w:tc>
        <w:tc>
          <w:tcPr>
            <w:tcW w:w="567" w:type="pct"/>
            <w:shd w:val="clear" w:color="auto" w:fill="auto"/>
            <w:vAlign w:val="top"/>
          </w:tcPr>
          <w:p w14:paraId="0D499B3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储备库、分发点</w:t>
            </w:r>
          </w:p>
        </w:tc>
        <w:tc>
          <w:tcPr>
            <w:tcW w:w="723" w:type="pct"/>
            <w:shd w:val="clear" w:color="auto" w:fill="auto"/>
            <w:vAlign w:val="top"/>
          </w:tcPr>
          <w:p w14:paraId="1E22B0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搬运设备、储备货架等</w:t>
            </w:r>
          </w:p>
        </w:tc>
      </w:tr>
      <w:tr w14:paraId="44BF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2F27CD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680" w:type="pct"/>
          </w:tcPr>
          <w:p w14:paraId="7108BF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餐饮</w:t>
            </w:r>
          </w:p>
          <w:p w14:paraId="19505E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服务区</w:t>
            </w:r>
          </w:p>
        </w:tc>
        <w:tc>
          <w:tcPr>
            <w:tcW w:w="643" w:type="pct"/>
          </w:tcPr>
          <w:p w14:paraId="032199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厨房、就餐区、炉灶、烹饪设施等</w:t>
            </w:r>
          </w:p>
        </w:tc>
        <w:tc>
          <w:tcPr>
            <w:tcW w:w="711" w:type="pct"/>
          </w:tcPr>
          <w:p w14:paraId="1A483F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餐桌椅、洗消设备、加工设备、保鲜设备、餐车等</w:t>
            </w:r>
          </w:p>
        </w:tc>
        <w:tc>
          <w:tcPr>
            <w:tcW w:w="680" w:type="pct"/>
            <w:shd w:val="clear" w:color="auto" w:fill="auto"/>
            <w:vAlign w:val="top"/>
          </w:tcPr>
          <w:p w14:paraId="3B2204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厨房、就餐区、炉灶、烹饪设施等</w:t>
            </w:r>
          </w:p>
        </w:tc>
        <w:tc>
          <w:tcPr>
            <w:tcW w:w="690" w:type="pct"/>
            <w:shd w:val="clear" w:color="auto" w:fill="auto"/>
            <w:vAlign w:val="top"/>
          </w:tcPr>
          <w:p w14:paraId="62D609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餐桌椅、洗消设备、加工设备、保鲜设备、餐车等</w:t>
            </w:r>
          </w:p>
        </w:tc>
        <w:tc>
          <w:tcPr>
            <w:tcW w:w="567" w:type="pct"/>
            <w:shd w:val="clear" w:color="auto" w:fill="auto"/>
            <w:vAlign w:val="top"/>
          </w:tcPr>
          <w:p w14:paraId="4C394A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c>
          <w:tcPr>
            <w:tcW w:w="723" w:type="pct"/>
            <w:shd w:val="clear" w:color="auto" w:fill="auto"/>
            <w:vAlign w:val="top"/>
          </w:tcPr>
          <w:p w14:paraId="06309B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r>
      <w:tr w14:paraId="22B8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7EAF90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680" w:type="pct"/>
          </w:tcPr>
          <w:p w14:paraId="0B0C33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清洁</w:t>
            </w:r>
          </w:p>
          <w:p w14:paraId="26F4E4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盥洗区</w:t>
            </w:r>
          </w:p>
        </w:tc>
        <w:tc>
          <w:tcPr>
            <w:tcW w:w="643" w:type="pct"/>
          </w:tcPr>
          <w:p w14:paraId="294AAD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盥洗室、淋浴房、厕所等</w:t>
            </w:r>
          </w:p>
        </w:tc>
        <w:tc>
          <w:tcPr>
            <w:tcW w:w="711" w:type="pct"/>
          </w:tcPr>
          <w:p w14:paraId="12D948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洗漱设备、淋浴设备、厕所清扫设备等</w:t>
            </w:r>
          </w:p>
        </w:tc>
        <w:tc>
          <w:tcPr>
            <w:tcW w:w="680" w:type="pct"/>
            <w:shd w:val="clear" w:color="auto" w:fill="auto"/>
            <w:vAlign w:val="top"/>
          </w:tcPr>
          <w:p w14:paraId="5817CD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盥洗室、淋浴房、厕所等</w:t>
            </w:r>
          </w:p>
        </w:tc>
        <w:tc>
          <w:tcPr>
            <w:tcW w:w="690" w:type="pct"/>
            <w:shd w:val="clear" w:color="auto" w:fill="auto"/>
            <w:vAlign w:val="top"/>
          </w:tcPr>
          <w:p w14:paraId="453EE2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洗漱设备、淋浴设备、厕所清扫设备等</w:t>
            </w:r>
          </w:p>
        </w:tc>
        <w:tc>
          <w:tcPr>
            <w:tcW w:w="567" w:type="pct"/>
          </w:tcPr>
          <w:p w14:paraId="562AFC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厕所等</w:t>
            </w:r>
          </w:p>
        </w:tc>
        <w:tc>
          <w:tcPr>
            <w:tcW w:w="723" w:type="pct"/>
          </w:tcPr>
          <w:p w14:paraId="4C0A89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厕所清扫设备等</w:t>
            </w:r>
          </w:p>
        </w:tc>
      </w:tr>
      <w:tr w14:paraId="10C1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0A631B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w:t>
            </w:r>
          </w:p>
        </w:tc>
        <w:tc>
          <w:tcPr>
            <w:tcW w:w="680" w:type="pct"/>
          </w:tcPr>
          <w:p w14:paraId="438259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垃圾</w:t>
            </w:r>
          </w:p>
          <w:p w14:paraId="3E0C3C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储运区</w:t>
            </w:r>
          </w:p>
        </w:tc>
        <w:tc>
          <w:tcPr>
            <w:tcW w:w="643" w:type="pct"/>
          </w:tcPr>
          <w:p w14:paraId="1F65A30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固定垃圾站点、垃圾收集点等</w:t>
            </w:r>
          </w:p>
        </w:tc>
        <w:tc>
          <w:tcPr>
            <w:tcW w:w="711" w:type="pct"/>
          </w:tcPr>
          <w:p w14:paraId="788E23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垃圾桶、垃圾车等</w:t>
            </w:r>
          </w:p>
        </w:tc>
        <w:tc>
          <w:tcPr>
            <w:tcW w:w="680" w:type="pct"/>
            <w:shd w:val="clear" w:color="auto" w:fill="auto"/>
            <w:vAlign w:val="top"/>
          </w:tcPr>
          <w:p w14:paraId="16FDDF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固定垃圾站点、垃圾收集点等</w:t>
            </w:r>
          </w:p>
        </w:tc>
        <w:tc>
          <w:tcPr>
            <w:tcW w:w="690" w:type="pct"/>
            <w:shd w:val="clear" w:color="auto" w:fill="auto"/>
            <w:vAlign w:val="top"/>
          </w:tcPr>
          <w:p w14:paraId="32B0C6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垃圾桶、垃圾车等</w:t>
            </w:r>
          </w:p>
        </w:tc>
        <w:tc>
          <w:tcPr>
            <w:tcW w:w="567" w:type="pct"/>
            <w:shd w:val="clear" w:color="auto" w:fill="auto"/>
            <w:vAlign w:val="top"/>
          </w:tcPr>
          <w:p w14:paraId="77D4FB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垃圾收集点等</w:t>
            </w:r>
          </w:p>
        </w:tc>
        <w:tc>
          <w:tcPr>
            <w:tcW w:w="723" w:type="pct"/>
            <w:shd w:val="clear" w:color="auto" w:fill="auto"/>
            <w:vAlign w:val="top"/>
          </w:tcPr>
          <w:p w14:paraId="0DE043E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垃圾桶等</w:t>
            </w:r>
          </w:p>
        </w:tc>
      </w:tr>
      <w:tr w14:paraId="0979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6AB215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680" w:type="pct"/>
          </w:tcPr>
          <w:p w14:paraId="7B90C6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文体</w:t>
            </w:r>
          </w:p>
          <w:p w14:paraId="57190C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活动区</w:t>
            </w:r>
          </w:p>
        </w:tc>
        <w:tc>
          <w:tcPr>
            <w:tcW w:w="643" w:type="pct"/>
          </w:tcPr>
          <w:p w14:paraId="1CC8DF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阅览室、活动室或活动场地等</w:t>
            </w:r>
          </w:p>
        </w:tc>
        <w:tc>
          <w:tcPr>
            <w:tcW w:w="711" w:type="pct"/>
          </w:tcPr>
          <w:p w14:paraId="3F1251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报刊架、健身器材、文娱设备、电视机等</w:t>
            </w:r>
          </w:p>
        </w:tc>
        <w:tc>
          <w:tcPr>
            <w:tcW w:w="680" w:type="pct"/>
          </w:tcPr>
          <w:p w14:paraId="4A5342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690" w:type="pct"/>
          </w:tcPr>
          <w:p w14:paraId="6E8209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567" w:type="pct"/>
          </w:tcPr>
          <w:p w14:paraId="061B33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3C381E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6849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61F17A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w:t>
            </w:r>
          </w:p>
        </w:tc>
        <w:tc>
          <w:tcPr>
            <w:tcW w:w="680" w:type="pct"/>
          </w:tcPr>
          <w:p w14:paraId="5F1C82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临时</w:t>
            </w:r>
          </w:p>
          <w:p w14:paraId="1836C7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教学区</w:t>
            </w:r>
          </w:p>
        </w:tc>
        <w:tc>
          <w:tcPr>
            <w:tcW w:w="643" w:type="pct"/>
          </w:tcPr>
          <w:p w14:paraId="47A703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临时教室或临时教学场地等</w:t>
            </w:r>
          </w:p>
        </w:tc>
        <w:tc>
          <w:tcPr>
            <w:tcW w:w="711" w:type="pct"/>
          </w:tcPr>
          <w:p w14:paraId="064CD4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课桌椅、黑板、计算机、投影仪等</w:t>
            </w:r>
          </w:p>
        </w:tc>
        <w:tc>
          <w:tcPr>
            <w:tcW w:w="680" w:type="pct"/>
          </w:tcPr>
          <w:p w14:paraId="7E03A8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690" w:type="pct"/>
          </w:tcPr>
          <w:p w14:paraId="1755E9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567" w:type="pct"/>
          </w:tcPr>
          <w:p w14:paraId="00002B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0103BA7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5DB0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55A6EC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w:t>
            </w:r>
          </w:p>
        </w:tc>
        <w:tc>
          <w:tcPr>
            <w:tcW w:w="680" w:type="pct"/>
          </w:tcPr>
          <w:p w14:paraId="7D4162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公共</w:t>
            </w:r>
          </w:p>
          <w:p w14:paraId="5FB5F5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服务区</w:t>
            </w:r>
          </w:p>
        </w:tc>
        <w:tc>
          <w:tcPr>
            <w:tcW w:w="643" w:type="pct"/>
          </w:tcPr>
          <w:p w14:paraId="13F532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售货站、母婴室、洗衣房、开水间、宠物安置点等</w:t>
            </w:r>
          </w:p>
        </w:tc>
        <w:tc>
          <w:tcPr>
            <w:tcW w:w="711" w:type="pct"/>
          </w:tcPr>
          <w:p w14:paraId="094509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货架、母婴用具、洗衣设备、热水器、宠物笼等</w:t>
            </w:r>
          </w:p>
        </w:tc>
        <w:tc>
          <w:tcPr>
            <w:tcW w:w="680" w:type="pct"/>
          </w:tcPr>
          <w:p w14:paraId="4F0BBA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690" w:type="pct"/>
          </w:tcPr>
          <w:p w14:paraId="2FB693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567" w:type="pct"/>
          </w:tcPr>
          <w:p w14:paraId="7B141CE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067E85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2113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6EABB3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w:t>
            </w:r>
          </w:p>
        </w:tc>
        <w:tc>
          <w:tcPr>
            <w:tcW w:w="680" w:type="pct"/>
          </w:tcPr>
          <w:p w14:paraId="1CD3B5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367862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停车区</w:t>
            </w:r>
          </w:p>
        </w:tc>
        <w:tc>
          <w:tcPr>
            <w:tcW w:w="643" w:type="pct"/>
          </w:tcPr>
          <w:p w14:paraId="19D39D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停车场、充电桩、停车棚等</w:t>
            </w:r>
          </w:p>
        </w:tc>
        <w:tc>
          <w:tcPr>
            <w:tcW w:w="711" w:type="pct"/>
          </w:tcPr>
          <w:p w14:paraId="569FD6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出入口控制设备、交通管理设备</w:t>
            </w:r>
          </w:p>
        </w:tc>
        <w:tc>
          <w:tcPr>
            <w:tcW w:w="680" w:type="pct"/>
            <w:shd w:val="clear" w:color="auto" w:fill="auto"/>
            <w:vAlign w:val="top"/>
          </w:tcPr>
          <w:p w14:paraId="3C25A2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停车场、充电桩、停车棚等</w:t>
            </w:r>
          </w:p>
        </w:tc>
        <w:tc>
          <w:tcPr>
            <w:tcW w:w="690" w:type="pct"/>
            <w:shd w:val="clear" w:color="auto" w:fill="auto"/>
            <w:vAlign w:val="top"/>
          </w:tcPr>
          <w:p w14:paraId="7680D1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出入口控制设备、交通管理设备</w:t>
            </w:r>
          </w:p>
        </w:tc>
        <w:tc>
          <w:tcPr>
            <w:tcW w:w="567" w:type="pct"/>
          </w:tcPr>
          <w:p w14:paraId="373061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646135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695C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47B980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14</w:t>
            </w:r>
          </w:p>
        </w:tc>
        <w:tc>
          <w:tcPr>
            <w:tcW w:w="680" w:type="pct"/>
          </w:tcPr>
          <w:p w14:paraId="22D467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直升机起降区</w:t>
            </w:r>
          </w:p>
        </w:tc>
        <w:tc>
          <w:tcPr>
            <w:tcW w:w="643" w:type="pct"/>
          </w:tcPr>
          <w:p w14:paraId="00ACFF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空旷平坦场地、停机坪等</w:t>
            </w:r>
          </w:p>
        </w:tc>
        <w:tc>
          <w:tcPr>
            <w:tcW w:w="711" w:type="pct"/>
          </w:tcPr>
          <w:p w14:paraId="1B0A0F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680" w:type="pct"/>
          </w:tcPr>
          <w:p w14:paraId="192D25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690" w:type="pct"/>
          </w:tcPr>
          <w:p w14:paraId="2EDA85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567" w:type="pct"/>
          </w:tcPr>
          <w:p w14:paraId="774420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0AF2E9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537F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2216EF2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15</w:t>
            </w:r>
          </w:p>
        </w:tc>
        <w:tc>
          <w:tcPr>
            <w:tcW w:w="680" w:type="pct"/>
          </w:tcPr>
          <w:p w14:paraId="264704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120581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供电</w:t>
            </w:r>
          </w:p>
        </w:tc>
        <w:tc>
          <w:tcPr>
            <w:tcW w:w="643" w:type="pct"/>
          </w:tcPr>
          <w:p w14:paraId="7D2D0D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多路电网供电系统或太阳能供电系</w:t>
            </w:r>
          </w:p>
          <w:p w14:paraId="22FC836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统、发电装置、</w:t>
            </w:r>
          </w:p>
          <w:p w14:paraId="5C9E12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照明装置、充电装置等</w:t>
            </w:r>
          </w:p>
        </w:tc>
        <w:tc>
          <w:tcPr>
            <w:tcW w:w="711" w:type="pct"/>
          </w:tcPr>
          <w:p w14:paraId="781D10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柴油发电机、</w:t>
            </w:r>
          </w:p>
          <w:p w14:paraId="2F5459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充电设</w:t>
            </w:r>
          </w:p>
          <w:p w14:paraId="426D9F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备、照明设备等</w:t>
            </w:r>
          </w:p>
        </w:tc>
        <w:tc>
          <w:tcPr>
            <w:tcW w:w="680" w:type="pct"/>
            <w:shd w:val="clear" w:color="auto" w:fill="auto"/>
            <w:vAlign w:val="top"/>
          </w:tcPr>
          <w:p w14:paraId="6CA070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多路电网供电系统或太阳能供电系</w:t>
            </w:r>
          </w:p>
          <w:p w14:paraId="673321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统、发电装置、</w:t>
            </w:r>
          </w:p>
          <w:p w14:paraId="3C674C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照明装置、充电装置等</w:t>
            </w:r>
          </w:p>
        </w:tc>
        <w:tc>
          <w:tcPr>
            <w:tcW w:w="690" w:type="pct"/>
            <w:shd w:val="clear" w:color="auto" w:fill="auto"/>
            <w:vAlign w:val="top"/>
          </w:tcPr>
          <w:p w14:paraId="45467D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柴油发电机、</w:t>
            </w:r>
          </w:p>
          <w:p w14:paraId="006BA30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充电设</w:t>
            </w:r>
          </w:p>
          <w:p w14:paraId="31CBD5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备、照明设备等</w:t>
            </w:r>
          </w:p>
        </w:tc>
        <w:tc>
          <w:tcPr>
            <w:tcW w:w="567" w:type="pct"/>
            <w:shd w:val="clear" w:color="auto" w:fill="auto"/>
            <w:vAlign w:val="top"/>
          </w:tcPr>
          <w:p w14:paraId="1F6C13B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多路电网供电系统或太阳能供电系</w:t>
            </w:r>
          </w:p>
          <w:p w14:paraId="069BAA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统、照明装置、充电装置等</w:t>
            </w:r>
          </w:p>
        </w:tc>
        <w:tc>
          <w:tcPr>
            <w:tcW w:w="723" w:type="pct"/>
            <w:shd w:val="clear" w:color="auto" w:fill="auto"/>
            <w:vAlign w:val="top"/>
          </w:tcPr>
          <w:p w14:paraId="7458841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充电设</w:t>
            </w:r>
          </w:p>
          <w:p w14:paraId="43887D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备、照明设备等</w:t>
            </w:r>
          </w:p>
        </w:tc>
      </w:tr>
      <w:tr w14:paraId="2F8E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45951B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16</w:t>
            </w:r>
          </w:p>
        </w:tc>
        <w:tc>
          <w:tcPr>
            <w:tcW w:w="680" w:type="pct"/>
          </w:tcPr>
          <w:p w14:paraId="1067DD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7FDB27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供水</w:t>
            </w:r>
          </w:p>
        </w:tc>
        <w:tc>
          <w:tcPr>
            <w:tcW w:w="643" w:type="pct"/>
          </w:tcPr>
          <w:p w14:paraId="1931F6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供水管网、应急储水池、应急水井、应急取水点等</w:t>
            </w:r>
          </w:p>
        </w:tc>
        <w:tc>
          <w:tcPr>
            <w:tcW w:w="711" w:type="pct"/>
          </w:tcPr>
          <w:p w14:paraId="327968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储水罐（袋）、</w:t>
            </w:r>
          </w:p>
          <w:p w14:paraId="2793FB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应急水箱、净</w:t>
            </w:r>
          </w:p>
          <w:p w14:paraId="2514FE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（滤）水器、饮水机、给水阀、供水车等</w:t>
            </w:r>
          </w:p>
        </w:tc>
        <w:tc>
          <w:tcPr>
            <w:tcW w:w="680" w:type="pct"/>
            <w:shd w:val="clear" w:color="auto" w:fill="auto"/>
            <w:vAlign w:val="top"/>
          </w:tcPr>
          <w:p w14:paraId="76B597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供水管网、应急储水池、应急水井、应急取水点等</w:t>
            </w:r>
          </w:p>
        </w:tc>
        <w:tc>
          <w:tcPr>
            <w:tcW w:w="690" w:type="pct"/>
            <w:shd w:val="clear" w:color="auto" w:fill="auto"/>
            <w:vAlign w:val="top"/>
          </w:tcPr>
          <w:p w14:paraId="2D1A5D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储水罐（袋）、</w:t>
            </w:r>
          </w:p>
          <w:p w14:paraId="5EA8941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应急水箱、净</w:t>
            </w:r>
          </w:p>
          <w:p w14:paraId="45EDD7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（滤）水器、饮水机、给水阀、供水车等</w:t>
            </w:r>
          </w:p>
        </w:tc>
        <w:tc>
          <w:tcPr>
            <w:tcW w:w="567" w:type="pct"/>
            <w:shd w:val="clear" w:color="auto" w:fill="auto"/>
            <w:vAlign w:val="top"/>
          </w:tcPr>
          <w:p w14:paraId="1F2804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供水管网、应急储水池、应急水井、应急取水点等</w:t>
            </w:r>
          </w:p>
        </w:tc>
        <w:tc>
          <w:tcPr>
            <w:tcW w:w="723" w:type="pct"/>
            <w:shd w:val="clear" w:color="auto" w:fill="auto"/>
            <w:vAlign w:val="top"/>
          </w:tcPr>
          <w:p w14:paraId="778E0D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储水罐（袋）、</w:t>
            </w:r>
          </w:p>
          <w:p w14:paraId="264739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应急水箱、净</w:t>
            </w:r>
          </w:p>
          <w:p w14:paraId="1D4E58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（滤）水器、饮水机、给水阀、供水车等</w:t>
            </w:r>
          </w:p>
        </w:tc>
      </w:tr>
      <w:tr w14:paraId="309C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325325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17</w:t>
            </w:r>
          </w:p>
        </w:tc>
        <w:tc>
          <w:tcPr>
            <w:tcW w:w="680" w:type="pct"/>
          </w:tcPr>
          <w:p w14:paraId="270D4AF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27053A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排污</w:t>
            </w:r>
          </w:p>
        </w:tc>
        <w:tc>
          <w:tcPr>
            <w:tcW w:w="643" w:type="pct"/>
          </w:tcPr>
          <w:p w14:paraId="055B0F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排污管网、污水井、生活污水集水池、化粪池等</w:t>
            </w:r>
          </w:p>
        </w:tc>
        <w:tc>
          <w:tcPr>
            <w:tcW w:w="711" w:type="pct"/>
          </w:tcPr>
          <w:p w14:paraId="3DEADE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污水吸运设备等</w:t>
            </w:r>
          </w:p>
        </w:tc>
        <w:tc>
          <w:tcPr>
            <w:tcW w:w="680" w:type="pct"/>
            <w:shd w:val="clear" w:color="auto" w:fill="auto"/>
            <w:vAlign w:val="top"/>
          </w:tcPr>
          <w:p w14:paraId="705D11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排污管网、污水井、化粪池等</w:t>
            </w:r>
          </w:p>
        </w:tc>
        <w:tc>
          <w:tcPr>
            <w:tcW w:w="690" w:type="pct"/>
            <w:shd w:val="clear" w:color="auto" w:fill="auto"/>
            <w:vAlign w:val="top"/>
          </w:tcPr>
          <w:p w14:paraId="440F07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污水吸运设备等</w:t>
            </w:r>
          </w:p>
        </w:tc>
        <w:tc>
          <w:tcPr>
            <w:tcW w:w="567" w:type="pct"/>
            <w:shd w:val="clear" w:color="auto" w:fill="auto"/>
            <w:vAlign w:val="top"/>
          </w:tcPr>
          <w:p w14:paraId="75028C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c>
          <w:tcPr>
            <w:tcW w:w="723" w:type="pct"/>
            <w:shd w:val="clear" w:color="auto" w:fill="auto"/>
            <w:vAlign w:val="top"/>
          </w:tcPr>
          <w:p w14:paraId="0C9CB3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r>
      <w:tr w14:paraId="3893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395DF0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18</w:t>
            </w:r>
          </w:p>
        </w:tc>
        <w:tc>
          <w:tcPr>
            <w:tcW w:w="680" w:type="pct"/>
          </w:tcPr>
          <w:p w14:paraId="391B68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3109F1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w:t>
            </w:r>
          </w:p>
        </w:tc>
        <w:tc>
          <w:tcPr>
            <w:tcW w:w="643" w:type="pct"/>
          </w:tcPr>
          <w:p w14:paraId="7AD1D5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火灾自动报警系统、自动灭火系统、防排烟系统、消火</w:t>
            </w:r>
          </w:p>
          <w:p w14:paraId="41F0133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栓、消防站、消防水池、消防水井、</w:t>
            </w:r>
          </w:p>
          <w:p w14:paraId="1934AF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消防通道等</w:t>
            </w:r>
          </w:p>
        </w:tc>
        <w:tc>
          <w:tcPr>
            <w:tcW w:w="711" w:type="pct"/>
          </w:tcPr>
          <w:p w14:paraId="61B453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消防泵、消防车、</w:t>
            </w:r>
          </w:p>
          <w:p w14:paraId="3B533A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消防防护设备、</w:t>
            </w:r>
          </w:p>
          <w:p w14:paraId="0C8BE8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消防器材等</w:t>
            </w:r>
          </w:p>
        </w:tc>
        <w:tc>
          <w:tcPr>
            <w:tcW w:w="680" w:type="pct"/>
            <w:shd w:val="clear" w:color="auto" w:fill="auto"/>
            <w:vAlign w:val="top"/>
          </w:tcPr>
          <w:p w14:paraId="066C7F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火灾自动报警系统、自动灭火系统、防排烟系统、消火</w:t>
            </w:r>
          </w:p>
          <w:p w14:paraId="683EE0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栓、消防站、消防水池、消防水井、</w:t>
            </w:r>
          </w:p>
          <w:p w14:paraId="0A4DF3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消防通道等</w:t>
            </w:r>
          </w:p>
        </w:tc>
        <w:tc>
          <w:tcPr>
            <w:tcW w:w="690" w:type="pct"/>
            <w:shd w:val="clear" w:color="auto" w:fill="auto"/>
            <w:vAlign w:val="top"/>
          </w:tcPr>
          <w:p w14:paraId="441278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消防泵、消防车、</w:t>
            </w:r>
          </w:p>
          <w:p w14:paraId="7798BA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消防防护设备、</w:t>
            </w:r>
          </w:p>
          <w:p w14:paraId="4CF102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消防器材等</w:t>
            </w:r>
          </w:p>
        </w:tc>
        <w:tc>
          <w:tcPr>
            <w:tcW w:w="567" w:type="pct"/>
          </w:tcPr>
          <w:p w14:paraId="77ED53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消防水池、消防水井、消火栓、消防通道等</w:t>
            </w:r>
          </w:p>
        </w:tc>
        <w:tc>
          <w:tcPr>
            <w:tcW w:w="723" w:type="pct"/>
          </w:tcPr>
          <w:p w14:paraId="45DD3F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消防泵、</w:t>
            </w:r>
          </w:p>
          <w:p w14:paraId="73D7B8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消防防护设备、</w:t>
            </w:r>
          </w:p>
          <w:p w14:paraId="517EE0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消防器材等</w:t>
            </w:r>
          </w:p>
        </w:tc>
      </w:tr>
      <w:tr w14:paraId="2B0A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18D23E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19</w:t>
            </w:r>
          </w:p>
        </w:tc>
        <w:tc>
          <w:tcPr>
            <w:tcW w:w="680" w:type="pct"/>
          </w:tcPr>
          <w:p w14:paraId="503539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2DA3BD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通风</w:t>
            </w:r>
          </w:p>
        </w:tc>
        <w:tc>
          <w:tcPr>
            <w:tcW w:w="643" w:type="pct"/>
          </w:tcPr>
          <w:p w14:paraId="2F592A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通风机房、通风排放管道等</w:t>
            </w:r>
          </w:p>
        </w:tc>
        <w:tc>
          <w:tcPr>
            <w:tcW w:w="711" w:type="pct"/>
          </w:tcPr>
          <w:p w14:paraId="4875F8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通风机、排风扇、空气净化设备等</w:t>
            </w:r>
          </w:p>
        </w:tc>
        <w:tc>
          <w:tcPr>
            <w:tcW w:w="680" w:type="pct"/>
            <w:vAlign w:val="top"/>
          </w:tcPr>
          <w:p w14:paraId="081ED2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通风机房、通风排放管道等</w:t>
            </w:r>
          </w:p>
        </w:tc>
        <w:tc>
          <w:tcPr>
            <w:tcW w:w="690" w:type="pct"/>
            <w:vAlign w:val="top"/>
          </w:tcPr>
          <w:p w14:paraId="74432B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通风机、排风扇、空气净化设备等</w:t>
            </w:r>
          </w:p>
        </w:tc>
        <w:tc>
          <w:tcPr>
            <w:tcW w:w="567" w:type="pct"/>
            <w:vAlign w:val="top"/>
          </w:tcPr>
          <w:p w14:paraId="25E421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通风机房、通风排放管道等</w:t>
            </w:r>
          </w:p>
        </w:tc>
        <w:tc>
          <w:tcPr>
            <w:tcW w:w="723" w:type="pct"/>
            <w:vAlign w:val="top"/>
          </w:tcPr>
          <w:p w14:paraId="58B8FA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通风机、排风扇、空气净化设备等</w:t>
            </w:r>
          </w:p>
        </w:tc>
      </w:tr>
      <w:tr w14:paraId="6C76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3909DF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w:t>
            </w:r>
          </w:p>
        </w:tc>
        <w:tc>
          <w:tcPr>
            <w:tcW w:w="680" w:type="pct"/>
          </w:tcPr>
          <w:p w14:paraId="1AD5B97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53E23F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供暖</w:t>
            </w:r>
          </w:p>
        </w:tc>
        <w:tc>
          <w:tcPr>
            <w:tcW w:w="643" w:type="pct"/>
          </w:tcPr>
          <w:p w14:paraId="0F5E15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供暖管网等</w:t>
            </w:r>
          </w:p>
        </w:tc>
        <w:tc>
          <w:tcPr>
            <w:tcW w:w="711" w:type="pct"/>
          </w:tcPr>
          <w:p w14:paraId="7AE7CD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暖气片、电热毯、电暖器、火炉等</w:t>
            </w:r>
          </w:p>
        </w:tc>
        <w:tc>
          <w:tcPr>
            <w:tcW w:w="680" w:type="pct"/>
            <w:vAlign w:val="top"/>
          </w:tcPr>
          <w:p w14:paraId="31FD73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供暖管网等</w:t>
            </w:r>
          </w:p>
        </w:tc>
        <w:tc>
          <w:tcPr>
            <w:tcW w:w="690" w:type="pct"/>
            <w:vAlign w:val="top"/>
          </w:tcPr>
          <w:p w14:paraId="20AC87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暖气片、电热毯、电暖器、火炉等</w:t>
            </w:r>
          </w:p>
        </w:tc>
        <w:tc>
          <w:tcPr>
            <w:tcW w:w="567" w:type="pct"/>
          </w:tcPr>
          <w:p w14:paraId="08E0EB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723" w:type="pct"/>
          </w:tcPr>
          <w:p w14:paraId="58D8BF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r>
      <w:tr w14:paraId="0D27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6AD901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21</w:t>
            </w:r>
          </w:p>
        </w:tc>
        <w:tc>
          <w:tcPr>
            <w:tcW w:w="680" w:type="pct"/>
          </w:tcPr>
          <w:p w14:paraId="2B2EF6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65E55C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通道</w:t>
            </w:r>
          </w:p>
        </w:tc>
        <w:tc>
          <w:tcPr>
            <w:tcW w:w="643" w:type="pct"/>
          </w:tcPr>
          <w:p w14:paraId="0765C2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场所外疏散道路、场所内疏散通道等</w:t>
            </w:r>
          </w:p>
        </w:tc>
        <w:tc>
          <w:tcPr>
            <w:tcW w:w="711" w:type="pct"/>
          </w:tcPr>
          <w:p w14:paraId="2BCF7A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交通指挥、移动式交通信号装置等</w:t>
            </w:r>
          </w:p>
        </w:tc>
        <w:tc>
          <w:tcPr>
            <w:tcW w:w="680" w:type="pct"/>
            <w:shd w:val="clear" w:color="auto" w:fill="auto"/>
            <w:vAlign w:val="top"/>
          </w:tcPr>
          <w:p w14:paraId="210931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场所外疏散道路、场所内疏散通道等</w:t>
            </w:r>
          </w:p>
        </w:tc>
        <w:tc>
          <w:tcPr>
            <w:tcW w:w="690" w:type="pct"/>
            <w:shd w:val="clear" w:color="auto" w:fill="auto"/>
            <w:vAlign w:val="top"/>
          </w:tcPr>
          <w:p w14:paraId="4309C2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交通指挥、移动式交通信号装置等</w:t>
            </w:r>
          </w:p>
        </w:tc>
        <w:tc>
          <w:tcPr>
            <w:tcW w:w="567" w:type="pct"/>
            <w:shd w:val="clear" w:color="auto" w:fill="auto"/>
            <w:vAlign w:val="top"/>
          </w:tcPr>
          <w:p w14:paraId="675403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场所外疏散道路、场所内疏散通道等</w:t>
            </w:r>
          </w:p>
        </w:tc>
        <w:tc>
          <w:tcPr>
            <w:tcW w:w="723" w:type="pct"/>
            <w:shd w:val="clear" w:color="auto" w:fill="auto"/>
            <w:vAlign w:val="top"/>
          </w:tcPr>
          <w:p w14:paraId="3A2CDE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交通指挥、移动式交通信号装置等</w:t>
            </w:r>
          </w:p>
        </w:tc>
      </w:tr>
      <w:tr w14:paraId="55CC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2169381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22</w:t>
            </w:r>
          </w:p>
        </w:tc>
        <w:tc>
          <w:tcPr>
            <w:tcW w:w="680" w:type="pct"/>
          </w:tcPr>
          <w:p w14:paraId="28C61C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安全</w:t>
            </w:r>
          </w:p>
          <w:p w14:paraId="7C8E80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保卫</w:t>
            </w:r>
          </w:p>
        </w:tc>
        <w:tc>
          <w:tcPr>
            <w:tcW w:w="643" w:type="pct"/>
          </w:tcPr>
          <w:p w14:paraId="446E80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围墙、防护栏、安防系统、警务室、治安岗亭等</w:t>
            </w:r>
          </w:p>
        </w:tc>
        <w:tc>
          <w:tcPr>
            <w:tcW w:w="711" w:type="pct"/>
          </w:tcPr>
          <w:p w14:paraId="5DD0B8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治安维护器械、保安器械、安防设备等</w:t>
            </w:r>
          </w:p>
        </w:tc>
        <w:tc>
          <w:tcPr>
            <w:tcW w:w="680" w:type="pct"/>
          </w:tcPr>
          <w:p w14:paraId="1EC786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围墙、防护栏、安防系统等</w:t>
            </w:r>
          </w:p>
        </w:tc>
        <w:tc>
          <w:tcPr>
            <w:tcW w:w="690" w:type="pct"/>
          </w:tcPr>
          <w:p w14:paraId="77B0BA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保安器械、安防设备等</w:t>
            </w:r>
          </w:p>
        </w:tc>
        <w:tc>
          <w:tcPr>
            <w:tcW w:w="567" w:type="pct"/>
            <w:shd w:val="clear" w:color="auto" w:fill="auto"/>
            <w:vAlign w:val="top"/>
          </w:tcPr>
          <w:p w14:paraId="0E0139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c>
          <w:tcPr>
            <w:tcW w:w="723" w:type="pct"/>
            <w:shd w:val="clear" w:color="auto" w:fill="auto"/>
            <w:vAlign w:val="top"/>
          </w:tcPr>
          <w:p w14:paraId="51108B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r>
      <w:tr w14:paraId="08C3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3CE0C9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23</w:t>
            </w:r>
          </w:p>
        </w:tc>
        <w:tc>
          <w:tcPr>
            <w:tcW w:w="680" w:type="pct"/>
          </w:tcPr>
          <w:p w14:paraId="0EF15E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抢修</w:t>
            </w:r>
          </w:p>
          <w:p w14:paraId="5A3692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抢建</w:t>
            </w:r>
          </w:p>
        </w:tc>
        <w:tc>
          <w:tcPr>
            <w:tcW w:w="643" w:type="pct"/>
          </w:tcPr>
          <w:p w14:paraId="44874A4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工程车等</w:t>
            </w:r>
          </w:p>
        </w:tc>
        <w:tc>
          <w:tcPr>
            <w:tcW w:w="711" w:type="pct"/>
          </w:tcPr>
          <w:p w14:paraId="785629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维护修缮设备等、抢修恢复设备等</w:t>
            </w:r>
          </w:p>
        </w:tc>
        <w:tc>
          <w:tcPr>
            <w:tcW w:w="680" w:type="pct"/>
            <w:shd w:val="clear" w:color="auto" w:fill="auto"/>
            <w:vAlign w:val="top"/>
          </w:tcPr>
          <w:p w14:paraId="703374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工程车等</w:t>
            </w:r>
          </w:p>
        </w:tc>
        <w:tc>
          <w:tcPr>
            <w:tcW w:w="690" w:type="pct"/>
            <w:shd w:val="clear" w:color="auto" w:fill="auto"/>
            <w:vAlign w:val="top"/>
          </w:tcPr>
          <w:p w14:paraId="6909F7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维护修缮设备等、抢修恢复设备等</w:t>
            </w:r>
          </w:p>
        </w:tc>
        <w:tc>
          <w:tcPr>
            <w:tcW w:w="567" w:type="pct"/>
            <w:shd w:val="clear" w:color="auto" w:fill="auto"/>
            <w:vAlign w:val="top"/>
          </w:tcPr>
          <w:p w14:paraId="495EA5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w:t>
            </w:r>
          </w:p>
        </w:tc>
        <w:tc>
          <w:tcPr>
            <w:tcW w:w="723" w:type="pct"/>
            <w:shd w:val="clear" w:color="auto" w:fill="auto"/>
            <w:vAlign w:val="top"/>
          </w:tcPr>
          <w:p w14:paraId="65A3CB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维护修缮设备等、抢修恢复设备等</w:t>
            </w:r>
          </w:p>
        </w:tc>
      </w:tr>
      <w:tr w14:paraId="6532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573B6F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w:t>
            </w:r>
          </w:p>
        </w:tc>
        <w:tc>
          <w:tcPr>
            <w:tcW w:w="680" w:type="pct"/>
          </w:tcPr>
          <w:p w14:paraId="5C0E06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无障碍</w:t>
            </w:r>
          </w:p>
        </w:tc>
        <w:tc>
          <w:tcPr>
            <w:tcW w:w="643" w:type="pct"/>
          </w:tcPr>
          <w:p w14:paraId="2D0D52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无障碍通道、无障碍厕所等</w:t>
            </w:r>
          </w:p>
        </w:tc>
        <w:tc>
          <w:tcPr>
            <w:tcW w:w="711" w:type="pct"/>
          </w:tcPr>
          <w:p w14:paraId="725FBB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轮椅、支撑扶手、防护栏等</w:t>
            </w:r>
          </w:p>
        </w:tc>
        <w:tc>
          <w:tcPr>
            <w:tcW w:w="680" w:type="pct"/>
            <w:vAlign w:val="top"/>
          </w:tcPr>
          <w:p w14:paraId="00DF33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无障碍通道、无障碍厕所等</w:t>
            </w:r>
          </w:p>
        </w:tc>
        <w:tc>
          <w:tcPr>
            <w:tcW w:w="690" w:type="pct"/>
            <w:vAlign w:val="top"/>
          </w:tcPr>
          <w:p w14:paraId="16C5D4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轮椅、支撑扶手、防护栏等</w:t>
            </w:r>
          </w:p>
        </w:tc>
        <w:tc>
          <w:tcPr>
            <w:tcW w:w="567" w:type="pct"/>
            <w:vAlign w:val="top"/>
          </w:tcPr>
          <w:p w14:paraId="6AC02F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无障碍通道、无障碍厕所等</w:t>
            </w:r>
          </w:p>
        </w:tc>
        <w:tc>
          <w:tcPr>
            <w:tcW w:w="723" w:type="pct"/>
            <w:vAlign w:val="top"/>
          </w:tcPr>
          <w:p w14:paraId="5BD807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轮椅、支撑扶手、防护栏等</w:t>
            </w:r>
          </w:p>
        </w:tc>
      </w:tr>
      <w:tr w14:paraId="5D00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tcPr>
          <w:p w14:paraId="4A48E6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25</w:t>
            </w:r>
          </w:p>
        </w:tc>
        <w:tc>
          <w:tcPr>
            <w:tcW w:w="680" w:type="pct"/>
          </w:tcPr>
          <w:p w14:paraId="388980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标志</w:t>
            </w:r>
          </w:p>
          <w:p w14:paraId="6553DC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标识</w:t>
            </w:r>
          </w:p>
        </w:tc>
        <w:tc>
          <w:tcPr>
            <w:tcW w:w="643" w:type="pct"/>
          </w:tcPr>
          <w:p w14:paraId="281ED5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标志、标识设施等</w:t>
            </w:r>
          </w:p>
        </w:tc>
        <w:tc>
          <w:tcPr>
            <w:tcW w:w="711" w:type="pct"/>
          </w:tcPr>
          <w:p w14:paraId="55CB07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避难场所主标志、功能区标、设施设备标志、场所内外疏散通道及道路标志等</w:t>
            </w:r>
          </w:p>
        </w:tc>
        <w:tc>
          <w:tcPr>
            <w:tcW w:w="680" w:type="pct"/>
            <w:shd w:val="clear" w:color="auto" w:fill="auto"/>
            <w:vAlign w:val="top"/>
          </w:tcPr>
          <w:p w14:paraId="2A0BA8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标志、标识设施等</w:t>
            </w:r>
          </w:p>
        </w:tc>
        <w:tc>
          <w:tcPr>
            <w:tcW w:w="690" w:type="pct"/>
            <w:shd w:val="clear" w:color="auto" w:fill="auto"/>
            <w:vAlign w:val="top"/>
          </w:tcPr>
          <w:p w14:paraId="5C801E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避难场所主标志、功能区标、设施设备标志、场所内外疏散通道及道路标志等</w:t>
            </w:r>
          </w:p>
        </w:tc>
        <w:tc>
          <w:tcPr>
            <w:tcW w:w="567" w:type="pct"/>
            <w:shd w:val="clear" w:color="auto" w:fill="auto"/>
            <w:vAlign w:val="top"/>
          </w:tcPr>
          <w:p w14:paraId="0B6702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标志、标识设施等</w:t>
            </w:r>
          </w:p>
        </w:tc>
        <w:tc>
          <w:tcPr>
            <w:tcW w:w="723" w:type="pct"/>
            <w:shd w:val="clear" w:color="auto" w:fill="auto"/>
            <w:vAlign w:val="top"/>
          </w:tcPr>
          <w:p w14:paraId="350EAA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避难场所主标志、功能区标、设施设备标志、场所内外疏散通道及道路标志等</w:t>
            </w:r>
          </w:p>
        </w:tc>
      </w:tr>
    </w:tbl>
    <w:p w14:paraId="1A9E1D1C">
      <w:pPr>
        <w:rPr>
          <w:rStyle w:val="16"/>
          <w:rFonts w:hint="default" w:ascii="宋体" w:hAnsi="宋体" w:eastAsia="宋体" w:cs="宋体"/>
          <w:sz w:val="24"/>
          <w:szCs w:val="24"/>
          <w:lang w:val="en-US" w:eastAsia="zh-CN"/>
        </w:rPr>
      </w:pPr>
      <w:r>
        <w:rPr>
          <w:rStyle w:val="16"/>
          <w:rFonts w:hint="default" w:ascii="宋体" w:hAnsi="宋体" w:eastAsia="宋体" w:cs="宋体"/>
          <w:sz w:val="24"/>
          <w:szCs w:val="24"/>
          <w:lang w:val="en-US" w:eastAsia="zh-CN"/>
        </w:rPr>
        <w:br w:type="page"/>
      </w:r>
    </w:p>
    <w:p w14:paraId="7A52D2D0">
      <w:pPr>
        <w:spacing w:line="720" w:lineRule="auto"/>
        <w:jc w:val="left"/>
        <w:outlineLvl w:val="0"/>
        <w:rPr>
          <w:rStyle w:val="16"/>
          <w:rFonts w:hint="default" w:ascii="宋体" w:hAnsi="宋体" w:eastAsia="宋体" w:cs="宋体"/>
          <w:sz w:val="24"/>
          <w:szCs w:val="24"/>
          <w:lang w:val="en-US" w:eastAsia="zh-CN"/>
        </w:rPr>
      </w:pPr>
      <w:bookmarkStart w:id="190" w:name="_Toc20916"/>
      <w:bookmarkStart w:id="191" w:name="_Toc29950"/>
      <w:r>
        <w:rPr>
          <w:rStyle w:val="16"/>
          <w:rFonts w:hint="eastAsia" w:ascii="宋体" w:hAnsi="宋体" w:eastAsia="宋体" w:cs="宋体"/>
          <w:sz w:val="24"/>
          <w:szCs w:val="24"/>
          <w:lang w:val="en-US" w:eastAsia="zh-CN"/>
        </w:rPr>
        <w:t>附表9：</w:t>
      </w:r>
      <w:r>
        <w:rPr>
          <w:rFonts w:hint="eastAsia" w:ascii="宋体" w:hAnsi="宋体" w:eastAsia="宋体" w:cs="宋体"/>
          <w:b/>
          <w:bCs/>
          <w:kern w:val="2"/>
          <w:sz w:val="24"/>
          <w:szCs w:val="24"/>
          <w:highlight w:val="none"/>
          <w:lang w:val="en-US" w:eastAsia="zh-CN" w:bidi="ar-SA"/>
        </w:rPr>
        <w:t>魏县中心城区各类避难场所设施物资配置参考清单</w:t>
      </w:r>
      <w:bookmarkEnd w:id="190"/>
      <w:bookmarkEnd w:id="191"/>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222"/>
        <w:gridCol w:w="2253"/>
        <w:gridCol w:w="2198"/>
        <w:gridCol w:w="2159"/>
      </w:tblGrid>
      <w:tr w14:paraId="53E3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03" w:type="pct"/>
            <w:vMerge w:val="restart"/>
          </w:tcPr>
          <w:p w14:paraId="60106D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717" w:type="pct"/>
            <w:vMerge w:val="restart"/>
          </w:tcPr>
          <w:p w14:paraId="691982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功能区及功能类别</w:t>
            </w:r>
          </w:p>
        </w:tc>
        <w:tc>
          <w:tcPr>
            <w:tcW w:w="3879" w:type="pct"/>
            <w:gridSpan w:val="3"/>
          </w:tcPr>
          <w:p w14:paraId="6564E7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配置要求</w:t>
            </w:r>
          </w:p>
        </w:tc>
      </w:tr>
      <w:tr w14:paraId="6BF6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03" w:type="pct"/>
            <w:vMerge w:val="continue"/>
          </w:tcPr>
          <w:p w14:paraId="728E41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717" w:type="pct"/>
            <w:vMerge w:val="continue"/>
          </w:tcPr>
          <w:p w14:paraId="0654C5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322" w:type="pct"/>
          </w:tcPr>
          <w:p w14:paraId="19A143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长期避难场所</w:t>
            </w:r>
          </w:p>
        </w:tc>
        <w:tc>
          <w:tcPr>
            <w:tcW w:w="1290" w:type="pct"/>
          </w:tcPr>
          <w:p w14:paraId="7CC089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短期避难场所</w:t>
            </w:r>
          </w:p>
        </w:tc>
        <w:tc>
          <w:tcPr>
            <w:tcW w:w="1267" w:type="pct"/>
            <w:vAlign w:val="top"/>
          </w:tcPr>
          <w:p w14:paraId="090959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紧急避难场所</w:t>
            </w:r>
          </w:p>
        </w:tc>
      </w:tr>
      <w:tr w14:paraId="62C7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142C9C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717" w:type="pct"/>
          </w:tcPr>
          <w:p w14:paraId="62A105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09E09C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集散区</w:t>
            </w:r>
          </w:p>
        </w:tc>
        <w:tc>
          <w:tcPr>
            <w:tcW w:w="1322" w:type="pct"/>
          </w:tcPr>
          <w:p w14:paraId="2B1DCB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饮用水、方便食品等</w:t>
            </w:r>
          </w:p>
        </w:tc>
        <w:tc>
          <w:tcPr>
            <w:tcW w:w="1290" w:type="pct"/>
          </w:tcPr>
          <w:p w14:paraId="2AE901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饮用水、方便食品等</w:t>
            </w:r>
          </w:p>
        </w:tc>
        <w:tc>
          <w:tcPr>
            <w:tcW w:w="1267" w:type="pct"/>
            <w:vAlign w:val="top"/>
          </w:tcPr>
          <w:p w14:paraId="7BB475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饮用水、方便食品等</w:t>
            </w:r>
          </w:p>
        </w:tc>
      </w:tr>
      <w:tr w14:paraId="6679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6009B5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717" w:type="pct"/>
          </w:tcPr>
          <w:p w14:paraId="35BAD1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395836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宿住区</w:t>
            </w:r>
          </w:p>
        </w:tc>
        <w:tc>
          <w:tcPr>
            <w:tcW w:w="1322" w:type="pct"/>
          </w:tcPr>
          <w:p w14:paraId="0D3C14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被褥、帐篷、蚊帐、凉席、防潮垫、睡袋、水杯、水壶、应急包等</w:t>
            </w:r>
          </w:p>
        </w:tc>
        <w:tc>
          <w:tcPr>
            <w:tcW w:w="1290" w:type="pct"/>
          </w:tcPr>
          <w:p w14:paraId="1D22EB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被褥、防潮垫、睡袋、水杯、水壶、应急包等</w:t>
            </w:r>
          </w:p>
        </w:tc>
        <w:tc>
          <w:tcPr>
            <w:tcW w:w="1267" w:type="pct"/>
            <w:shd w:val="clear" w:color="auto" w:fill="auto"/>
            <w:vAlign w:val="top"/>
          </w:tcPr>
          <w:p w14:paraId="0AF03A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w:t>
            </w:r>
          </w:p>
        </w:tc>
      </w:tr>
      <w:tr w14:paraId="2991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535DDB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717" w:type="pct"/>
          </w:tcPr>
          <w:p w14:paraId="51D6E3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指挥</w:t>
            </w:r>
          </w:p>
          <w:p w14:paraId="51DFC6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管理区</w:t>
            </w:r>
          </w:p>
        </w:tc>
        <w:tc>
          <w:tcPr>
            <w:tcW w:w="1322" w:type="pct"/>
          </w:tcPr>
          <w:p w14:paraId="16F3C49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指挥管理相关用品等</w:t>
            </w:r>
          </w:p>
        </w:tc>
        <w:tc>
          <w:tcPr>
            <w:tcW w:w="1290" w:type="pct"/>
          </w:tcPr>
          <w:p w14:paraId="32E410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指挥管理相关用品等</w:t>
            </w:r>
          </w:p>
        </w:tc>
        <w:tc>
          <w:tcPr>
            <w:tcW w:w="1267" w:type="pct"/>
          </w:tcPr>
          <w:p w14:paraId="07005C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指挥管理相关用品等</w:t>
            </w:r>
          </w:p>
        </w:tc>
      </w:tr>
      <w:tr w14:paraId="4254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04929E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717" w:type="pct"/>
          </w:tcPr>
          <w:p w14:paraId="540814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医疗</w:t>
            </w:r>
          </w:p>
          <w:p w14:paraId="2CD483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救治区</w:t>
            </w:r>
          </w:p>
        </w:tc>
        <w:tc>
          <w:tcPr>
            <w:tcW w:w="1322" w:type="pct"/>
          </w:tcPr>
          <w:p w14:paraId="3F267E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退烧药、感冒药、跌打损伤药等药品，纱布、绷带、体温计、棉球、创可贴、医用酒精、血压计、血糖仪等</w:t>
            </w:r>
          </w:p>
        </w:tc>
        <w:tc>
          <w:tcPr>
            <w:tcW w:w="1290" w:type="pct"/>
          </w:tcPr>
          <w:p w14:paraId="619A21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退烧药、感冒药、跌打损伤药等药品，纱布、绷带、体温计、棉球、创可贴、医用酒精、血压计、血糖仪等</w:t>
            </w:r>
          </w:p>
        </w:tc>
        <w:tc>
          <w:tcPr>
            <w:tcW w:w="1267" w:type="pct"/>
            <w:shd w:val="clear" w:color="auto" w:fill="auto"/>
            <w:vAlign w:val="top"/>
          </w:tcPr>
          <w:p w14:paraId="6E1624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退烧药、感冒药、跌打损伤药等药品，纱布、绷带、体温计、棉球、创可贴、医用酒精、血压计、血糖仪等</w:t>
            </w:r>
          </w:p>
        </w:tc>
      </w:tr>
      <w:tr w14:paraId="7F8F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476E0A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717" w:type="pct"/>
          </w:tcPr>
          <w:p w14:paraId="7EE102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防疫</w:t>
            </w:r>
          </w:p>
          <w:p w14:paraId="6F0451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隔离区</w:t>
            </w:r>
          </w:p>
        </w:tc>
        <w:tc>
          <w:tcPr>
            <w:tcW w:w="1322" w:type="pct"/>
          </w:tcPr>
          <w:p w14:paraId="0B0202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卫生防疫、消杀防护用品等</w:t>
            </w:r>
          </w:p>
        </w:tc>
        <w:tc>
          <w:tcPr>
            <w:tcW w:w="1290" w:type="pct"/>
          </w:tcPr>
          <w:p w14:paraId="7407669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卫生防疫、消杀防护用品等</w:t>
            </w:r>
          </w:p>
        </w:tc>
        <w:tc>
          <w:tcPr>
            <w:tcW w:w="1267" w:type="pct"/>
            <w:shd w:val="clear" w:color="auto" w:fill="auto"/>
            <w:vAlign w:val="top"/>
          </w:tcPr>
          <w:p w14:paraId="22212A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卫生防疫、消杀防护用品等</w:t>
            </w:r>
          </w:p>
        </w:tc>
      </w:tr>
      <w:tr w14:paraId="50D3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111F64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717" w:type="pct"/>
          </w:tcPr>
          <w:p w14:paraId="4132B5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物资</w:t>
            </w:r>
          </w:p>
          <w:p w14:paraId="4FB696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储备区</w:t>
            </w:r>
          </w:p>
        </w:tc>
        <w:tc>
          <w:tcPr>
            <w:tcW w:w="1322" w:type="pct"/>
          </w:tcPr>
          <w:p w14:paraId="4642CA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物资存储与分发用具等</w:t>
            </w:r>
          </w:p>
        </w:tc>
        <w:tc>
          <w:tcPr>
            <w:tcW w:w="1290" w:type="pct"/>
          </w:tcPr>
          <w:p w14:paraId="47A43E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物资存储与分发用具等</w:t>
            </w:r>
          </w:p>
        </w:tc>
        <w:tc>
          <w:tcPr>
            <w:tcW w:w="1267" w:type="pct"/>
            <w:shd w:val="clear" w:color="auto" w:fill="auto"/>
            <w:vAlign w:val="top"/>
          </w:tcPr>
          <w:p w14:paraId="4E6A95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物资存储与分发用具等</w:t>
            </w:r>
          </w:p>
        </w:tc>
      </w:tr>
      <w:tr w14:paraId="3EC5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542984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717" w:type="pct"/>
          </w:tcPr>
          <w:p w14:paraId="35E420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餐饮</w:t>
            </w:r>
          </w:p>
          <w:p w14:paraId="2C23CB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服务区</w:t>
            </w:r>
          </w:p>
        </w:tc>
        <w:tc>
          <w:tcPr>
            <w:tcW w:w="1322" w:type="pct"/>
          </w:tcPr>
          <w:p w14:paraId="29EA3E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食品、餐饮用具等</w:t>
            </w:r>
          </w:p>
        </w:tc>
        <w:tc>
          <w:tcPr>
            <w:tcW w:w="1290" w:type="pct"/>
          </w:tcPr>
          <w:p w14:paraId="205A351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食品、餐饮用具等</w:t>
            </w:r>
          </w:p>
        </w:tc>
        <w:tc>
          <w:tcPr>
            <w:tcW w:w="1267" w:type="pct"/>
            <w:shd w:val="clear" w:color="auto" w:fill="auto"/>
            <w:vAlign w:val="top"/>
          </w:tcPr>
          <w:p w14:paraId="6676D2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方便食品等</w:t>
            </w:r>
          </w:p>
        </w:tc>
      </w:tr>
      <w:tr w14:paraId="039F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72FD99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717" w:type="pct"/>
          </w:tcPr>
          <w:p w14:paraId="7FEAFB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清洁</w:t>
            </w:r>
          </w:p>
          <w:p w14:paraId="2C9DF2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盥洗区</w:t>
            </w:r>
          </w:p>
        </w:tc>
        <w:tc>
          <w:tcPr>
            <w:tcW w:w="1322" w:type="pct"/>
          </w:tcPr>
          <w:p w14:paraId="34C0F1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洗漱用品、妇女卫生用品、婴幼儿卫生用品等</w:t>
            </w:r>
          </w:p>
        </w:tc>
        <w:tc>
          <w:tcPr>
            <w:tcW w:w="1290" w:type="pct"/>
          </w:tcPr>
          <w:p w14:paraId="5D6A57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洗漱用品、妇女卫生用品、婴幼儿卫生用品等</w:t>
            </w:r>
          </w:p>
        </w:tc>
        <w:tc>
          <w:tcPr>
            <w:tcW w:w="1267" w:type="pct"/>
            <w:shd w:val="clear" w:color="auto" w:fill="auto"/>
            <w:vAlign w:val="top"/>
          </w:tcPr>
          <w:p w14:paraId="6218F79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卫生用品等</w:t>
            </w:r>
          </w:p>
        </w:tc>
      </w:tr>
      <w:tr w14:paraId="39A8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1BD269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w:t>
            </w:r>
          </w:p>
        </w:tc>
        <w:tc>
          <w:tcPr>
            <w:tcW w:w="717" w:type="pct"/>
          </w:tcPr>
          <w:p w14:paraId="29F2BE1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垃圾</w:t>
            </w:r>
          </w:p>
          <w:p w14:paraId="755149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储运区</w:t>
            </w:r>
          </w:p>
        </w:tc>
        <w:tc>
          <w:tcPr>
            <w:tcW w:w="1322" w:type="pct"/>
          </w:tcPr>
          <w:p w14:paraId="0CDA5F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垃圾清扫工具、垃圾袋等</w:t>
            </w:r>
          </w:p>
        </w:tc>
        <w:tc>
          <w:tcPr>
            <w:tcW w:w="1290" w:type="pct"/>
          </w:tcPr>
          <w:p w14:paraId="6E0660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垃圾清扫工具、垃圾袋等</w:t>
            </w:r>
          </w:p>
        </w:tc>
        <w:tc>
          <w:tcPr>
            <w:tcW w:w="1267" w:type="pct"/>
            <w:shd w:val="clear" w:color="auto" w:fill="auto"/>
            <w:vAlign w:val="top"/>
          </w:tcPr>
          <w:p w14:paraId="3CFB52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垃圾清扫工具、垃圾袋等</w:t>
            </w:r>
          </w:p>
        </w:tc>
      </w:tr>
      <w:tr w14:paraId="037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60D6AC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717" w:type="pct"/>
          </w:tcPr>
          <w:p w14:paraId="738CCE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文体</w:t>
            </w:r>
          </w:p>
          <w:p w14:paraId="257A97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活动区</w:t>
            </w:r>
          </w:p>
        </w:tc>
        <w:tc>
          <w:tcPr>
            <w:tcW w:w="1322" w:type="pct"/>
          </w:tcPr>
          <w:p w14:paraId="044218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图书、报刊、杂志、棋牌等</w:t>
            </w:r>
          </w:p>
        </w:tc>
        <w:tc>
          <w:tcPr>
            <w:tcW w:w="1290" w:type="pct"/>
          </w:tcPr>
          <w:p w14:paraId="1CD87F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1267" w:type="pct"/>
            <w:shd w:val="clear" w:color="auto" w:fill="auto"/>
            <w:vAlign w:val="top"/>
          </w:tcPr>
          <w:p w14:paraId="304CAA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r>
      <w:tr w14:paraId="4FFB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6E245E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w:t>
            </w:r>
          </w:p>
        </w:tc>
        <w:tc>
          <w:tcPr>
            <w:tcW w:w="717" w:type="pct"/>
          </w:tcPr>
          <w:p w14:paraId="5E6D5F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临时</w:t>
            </w:r>
          </w:p>
          <w:p w14:paraId="21141D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教学区</w:t>
            </w:r>
          </w:p>
        </w:tc>
        <w:tc>
          <w:tcPr>
            <w:tcW w:w="1322" w:type="pct"/>
          </w:tcPr>
          <w:p w14:paraId="52B2AF52">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教具、教材、文具</w:t>
            </w:r>
          </w:p>
        </w:tc>
        <w:tc>
          <w:tcPr>
            <w:tcW w:w="1290" w:type="pct"/>
          </w:tcPr>
          <w:p w14:paraId="449BCF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1267" w:type="pct"/>
            <w:shd w:val="clear" w:color="auto" w:fill="auto"/>
            <w:vAlign w:val="top"/>
          </w:tcPr>
          <w:p w14:paraId="354710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r>
      <w:tr w14:paraId="6614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5CFE76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w:t>
            </w:r>
          </w:p>
        </w:tc>
        <w:tc>
          <w:tcPr>
            <w:tcW w:w="717" w:type="pct"/>
          </w:tcPr>
          <w:p w14:paraId="7B29D8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公共</w:t>
            </w:r>
          </w:p>
          <w:p w14:paraId="545861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服务区</w:t>
            </w:r>
          </w:p>
        </w:tc>
        <w:tc>
          <w:tcPr>
            <w:tcW w:w="1322" w:type="pct"/>
          </w:tcPr>
          <w:p w14:paraId="02DCF1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洗衣、理发、母婴、宠物用品等</w:t>
            </w:r>
          </w:p>
        </w:tc>
        <w:tc>
          <w:tcPr>
            <w:tcW w:w="1290" w:type="pct"/>
          </w:tcPr>
          <w:p w14:paraId="098E4F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1267" w:type="pct"/>
            <w:shd w:val="clear" w:color="auto" w:fill="auto"/>
            <w:vAlign w:val="top"/>
          </w:tcPr>
          <w:p w14:paraId="5CE784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r>
      <w:tr w14:paraId="3DBC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05294C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w:t>
            </w:r>
          </w:p>
        </w:tc>
        <w:tc>
          <w:tcPr>
            <w:tcW w:w="717" w:type="pct"/>
          </w:tcPr>
          <w:p w14:paraId="5A73D4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043F78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停车区</w:t>
            </w:r>
          </w:p>
        </w:tc>
        <w:tc>
          <w:tcPr>
            <w:tcW w:w="1322" w:type="pct"/>
          </w:tcPr>
          <w:p w14:paraId="7E1AB1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应急停车相关用品</w:t>
            </w:r>
          </w:p>
        </w:tc>
        <w:tc>
          <w:tcPr>
            <w:tcW w:w="1290" w:type="pct"/>
          </w:tcPr>
          <w:p w14:paraId="0FEC5B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应急停车相关用品</w:t>
            </w:r>
          </w:p>
        </w:tc>
        <w:tc>
          <w:tcPr>
            <w:tcW w:w="1267" w:type="pct"/>
            <w:shd w:val="clear" w:color="auto" w:fill="auto"/>
            <w:vAlign w:val="top"/>
          </w:tcPr>
          <w:p w14:paraId="02EA12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应急停车相关用品</w:t>
            </w:r>
          </w:p>
        </w:tc>
      </w:tr>
      <w:tr w14:paraId="7348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761CC1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14</w:t>
            </w:r>
          </w:p>
        </w:tc>
        <w:tc>
          <w:tcPr>
            <w:tcW w:w="717" w:type="pct"/>
          </w:tcPr>
          <w:p w14:paraId="66D78B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直升机起降区</w:t>
            </w:r>
          </w:p>
        </w:tc>
        <w:tc>
          <w:tcPr>
            <w:tcW w:w="1322" w:type="pct"/>
          </w:tcPr>
          <w:p w14:paraId="2B2092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直升机起降相关用品等</w:t>
            </w:r>
          </w:p>
        </w:tc>
        <w:tc>
          <w:tcPr>
            <w:tcW w:w="1290" w:type="pct"/>
          </w:tcPr>
          <w:p w14:paraId="174116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w:t>
            </w:r>
          </w:p>
        </w:tc>
        <w:tc>
          <w:tcPr>
            <w:tcW w:w="1267" w:type="pct"/>
            <w:shd w:val="clear" w:color="auto" w:fill="auto"/>
            <w:vAlign w:val="top"/>
          </w:tcPr>
          <w:p w14:paraId="5BE8F8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r>
      <w:tr w14:paraId="26B9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739D2A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15</w:t>
            </w:r>
          </w:p>
        </w:tc>
        <w:tc>
          <w:tcPr>
            <w:tcW w:w="717" w:type="pct"/>
          </w:tcPr>
          <w:p w14:paraId="02D64A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72B778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供电</w:t>
            </w:r>
          </w:p>
        </w:tc>
        <w:tc>
          <w:tcPr>
            <w:tcW w:w="1322" w:type="pct"/>
          </w:tcPr>
          <w:p w14:paraId="2CE85C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充电器、充电宝（移动电源）、柴油等</w:t>
            </w:r>
          </w:p>
        </w:tc>
        <w:tc>
          <w:tcPr>
            <w:tcW w:w="1290" w:type="pct"/>
          </w:tcPr>
          <w:p w14:paraId="1BFD46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充电器、充电宝（移动电源）、柴油等</w:t>
            </w:r>
          </w:p>
        </w:tc>
        <w:tc>
          <w:tcPr>
            <w:tcW w:w="1267" w:type="pct"/>
            <w:shd w:val="clear" w:color="auto" w:fill="auto"/>
            <w:vAlign w:val="top"/>
          </w:tcPr>
          <w:p w14:paraId="124E22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充电器、充电宝（移动电源）等</w:t>
            </w:r>
          </w:p>
        </w:tc>
      </w:tr>
      <w:tr w14:paraId="0C7B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343791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16</w:t>
            </w:r>
          </w:p>
        </w:tc>
        <w:tc>
          <w:tcPr>
            <w:tcW w:w="717" w:type="pct"/>
          </w:tcPr>
          <w:p w14:paraId="2DA0C7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53E1F0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供水</w:t>
            </w:r>
          </w:p>
        </w:tc>
        <w:tc>
          <w:tcPr>
            <w:tcW w:w="1322" w:type="pct"/>
          </w:tcPr>
          <w:p w14:paraId="3839D0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瓶装水、桶装水</w:t>
            </w:r>
          </w:p>
        </w:tc>
        <w:tc>
          <w:tcPr>
            <w:tcW w:w="1290" w:type="pct"/>
            <w:shd w:val="clear" w:color="auto" w:fill="auto"/>
            <w:vAlign w:val="top"/>
          </w:tcPr>
          <w:p w14:paraId="16CC82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瓶装水、桶装水</w:t>
            </w:r>
          </w:p>
        </w:tc>
        <w:tc>
          <w:tcPr>
            <w:tcW w:w="1267" w:type="pct"/>
            <w:shd w:val="clear" w:color="auto" w:fill="auto"/>
            <w:vAlign w:val="top"/>
          </w:tcPr>
          <w:p w14:paraId="6DB7B0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瓶装水、桶装水</w:t>
            </w:r>
          </w:p>
        </w:tc>
      </w:tr>
      <w:tr w14:paraId="474D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0230E8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17</w:t>
            </w:r>
          </w:p>
        </w:tc>
        <w:tc>
          <w:tcPr>
            <w:tcW w:w="717" w:type="pct"/>
          </w:tcPr>
          <w:p w14:paraId="71388B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3D1260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排污</w:t>
            </w:r>
          </w:p>
        </w:tc>
        <w:tc>
          <w:tcPr>
            <w:tcW w:w="1322" w:type="pct"/>
          </w:tcPr>
          <w:p w14:paraId="70FC42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应急排污相关用品</w:t>
            </w:r>
          </w:p>
        </w:tc>
        <w:tc>
          <w:tcPr>
            <w:tcW w:w="1290" w:type="pct"/>
            <w:shd w:val="clear" w:color="auto" w:fill="auto"/>
            <w:vAlign w:val="top"/>
          </w:tcPr>
          <w:p w14:paraId="2E00FD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应急排污相关用品</w:t>
            </w:r>
          </w:p>
        </w:tc>
        <w:tc>
          <w:tcPr>
            <w:tcW w:w="1267" w:type="pct"/>
            <w:shd w:val="clear" w:color="auto" w:fill="auto"/>
            <w:vAlign w:val="top"/>
          </w:tcPr>
          <w:p w14:paraId="7F7A71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w:t>
            </w:r>
          </w:p>
        </w:tc>
      </w:tr>
      <w:tr w14:paraId="5244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60ADF7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18</w:t>
            </w:r>
          </w:p>
        </w:tc>
        <w:tc>
          <w:tcPr>
            <w:tcW w:w="717" w:type="pct"/>
          </w:tcPr>
          <w:p w14:paraId="1B2A29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7FFB5E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消防</w:t>
            </w:r>
          </w:p>
        </w:tc>
        <w:tc>
          <w:tcPr>
            <w:tcW w:w="1322" w:type="pct"/>
          </w:tcPr>
          <w:p w14:paraId="64CBB2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灭火器材、消防防护服、消防防护面罩、紧急疏散标志灯等</w:t>
            </w:r>
          </w:p>
        </w:tc>
        <w:tc>
          <w:tcPr>
            <w:tcW w:w="1290" w:type="pct"/>
            <w:shd w:val="clear" w:color="auto" w:fill="auto"/>
            <w:vAlign w:val="top"/>
          </w:tcPr>
          <w:p w14:paraId="121398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灭火器材、消防防护服、消防防护面罩、紧急疏散标志灯等</w:t>
            </w:r>
          </w:p>
        </w:tc>
        <w:tc>
          <w:tcPr>
            <w:tcW w:w="1267" w:type="pct"/>
            <w:shd w:val="clear" w:color="auto" w:fill="auto"/>
            <w:vAlign w:val="top"/>
          </w:tcPr>
          <w:p w14:paraId="7313EF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灭火器材、紧急疏散标志灯等</w:t>
            </w:r>
          </w:p>
        </w:tc>
      </w:tr>
      <w:tr w14:paraId="4639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6046FB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19</w:t>
            </w:r>
          </w:p>
        </w:tc>
        <w:tc>
          <w:tcPr>
            <w:tcW w:w="717" w:type="pct"/>
          </w:tcPr>
          <w:p w14:paraId="29EB61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75B2D1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通风</w:t>
            </w:r>
          </w:p>
        </w:tc>
        <w:tc>
          <w:tcPr>
            <w:tcW w:w="1322" w:type="pct"/>
          </w:tcPr>
          <w:p w14:paraId="04560F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应急通风相关用品</w:t>
            </w:r>
          </w:p>
        </w:tc>
        <w:tc>
          <w:tcPr>
            <w:tcW w:w="1290" w:type="pct"/>
            <w:shd w:val="clear" w:color="auto" w:fill="auto"/>
            <w:vAlign w:val="top"/>
          </w:tcPr>
          <w:p w14:paraId="2ABA4A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应急通风相关用品</w:t>
            </w:r>
          </w:p>
        </w:tc>
        <w:tc>
          <w:tcPr>
            <w:tcW w:w="1267" w:type="pct"/>
            <w:shd w:val="clear" w:color="auto" w:fill="auto"/>
            <w:vAlign w:val="top"/>
          </w:tcPr>
          <w:p w14:paraId="0B10B1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应急通风相关用品</w:t>
            </w:r>
          </w:p>
        </w:tc>
      </w:tr>
      <w:tr w14:paraId="1A55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3BD0A6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w:t>
            </w:r>
          </w:p>
        </w:tc>
        <w:tc>
          <w:tcPr>
            <w:tcW w:w="717" w:type="pct"/>
          </w:tcPr>
          <w:p w14:paraId="219AE9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66E140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供暖</w:t>
            </w:r>
          </w:p>
        </w:tc>
        <w:tc>
          <w:tcPr>
            <w:tcW w:w="1322" w:type="pct"/>
          </w:tcPr>
          <w:p w14:paraId="1A29A9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应急供暖相关用品</w:t>
            </w:r>
          </w:p>
        </w:tc>
        <w:tc>
          <w:tcPr>
            <w:tcW w:w="1290" w:type="pct"/>
            <w:shd w:val="clear" w:color="auto" w:fill="auto"/>
            <w:vAlign w:val="top"/>
          </w:tcPr>
          <w:p w14:paraId="37D5E3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应急供暖相关用品</w:t>
            </w:r>
          </w:p>
        </w:tc>
        <w:tc>
          <w:tcPr>
            <w:tcW w:w="1267" w:type="pct"/>
            <w:shd w:val="clear" w:color="auto" w:fill="auto"/>
            <w:vAlign w:val="top"/>
          </w:tcPr>
          <w:p w14:paraId="0A2A4C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应急供暖相关用品</w:t>
            </w:r>
          </w:p>
        </w:tc>
      </w:tr>
      <w:tr w14:paraId="62F5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21ED9B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21</w:t>
            </w:r>
          </w:p>
        </w:tc>
        <w:tc>
          <w:tcPr>
            <w:tcW w:w="717" w:type="pct"/>
          </w:tcPr>
          <w:p w14:paraId="2EC9552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应急</w:t>
            </w:r>
          </w:p>
          <w:p w14:paraId="2DF987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通道</w:t>
            </w:r>
          </w:p>
        </w:tc>
        <w:tc>
          <w:tcPr>
            <w:tcW w:w="1322" w:type="pct"/>
          </w:tcPr>
          <w:p w14:paraId="625481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安全警戒带、紧急疏散标志灯、发(反)光标记等</w:t>
            </w:r>
          </w:p>
        </w:tc>
        <w:tc>
          <w:tcPr>
            <w:tcW w:w="1290" w:type="pct"/>
            <w:shd w:val="clear" w:color="auto" w:fill="auto"/>
            <w:vAlign w:val="top"/>
          </w:tcPr>
          <w:p w14:paraId="50D2EC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安全警戒带、紧急疏散标志灯、发(反)光标记等</w:t>
            </w:r>
          </w:p>
        </w:tc>
        <w:tc>
          <w:tcPr>
            <w:tcW w:w="1267" w:type="pct"/>
            <w:shd w:val="clear" w:color="auto" w:fill="auto"/>
            <w:vAlign w:val="top"/>
          </w:tcPr>
          <w:p w14:paraId="6719E5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安全警戒带、紧急疏散标志灯、发(反)光标记等</w:t>
            </w:r>
          </w:p>
        </w:tc>
      </w:tr>
      <w:tr w14:paraId="2AED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3A8B23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22</w:t>
            </w:r>
          </w:p>
        </w:tc>
        <w:tc>
          <w:tcPr>
            <w:tcW w:w="717" w:type="pct"/>
          </w:tcPr>
          <w:p w14:paraId="573887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安全</w:t>
            </w:r>
          </w:p>
          <w:p w14:paraId="77D588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保卫</w:t>
            </w:r>
          </w:p>
        </w:tc>
        <w:tc>
          <w:tcPr>
            <w:tcW w:w="1322" w:type="pct"/>
          </w:tcPr>
          <w:p w14:paraId="69DC422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安全保卫相关用品</w:t>
            </w:r>
          </w:p>
        </w:tc>
        <w:tc>
          <w:tcPr>
            <w:tcW w:w="1290" w:type="pct"/>
            <w:shd w:val="clear" w:color="auto" w:fill="auto"/>
            <w:vAlign w:val="top"/>
          </w:tcPr>
          <w:p w14:paraId="72A35A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安全保卫相关用品</w:t>
            </w:r>
          </w:p>
        </w:tc>
        <w:tc>
          <w:tcPr>
            <w:tcW w:w="1267" w:type="pct"/>
            <w:shd w:val="clear" w:color="auto" w:fill="auto"/>
            <w:vAlign w:val="top"/>
          </w:tcPr>
          <w:p w14:paraId="7BB8581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安全保卫相关用品</w:t>
            </w:r>
          </w:p>
        </w:tc>
      </w:tr>
      <w:tr w14:paraId="7A5D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0821B6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23</w:t>
            </w:r>
          </w:p>
        </w:tc>
        <w:tc>
          <w:tcPr>
            <w:tcW w:w="717" w:type="pct"/>
          </w:tcPr>
          <w:p w14:paraId="580BE4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抢修</w:t>
            </w:r>
          </w:p>
          <w:p w14:paraId="3D13B1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抢建</w:t>
            </w:r>
          </w:p>
        </w:tc>
        <w:tc>
          <w:tcPr>
            <w:tcW w:w="1322" w:type="pct"/>
          </w:tcPr>
          <w:p w14:paraId="51D9A5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铁锹、锤子、五金工具等</w:t>
            </w:r>
          </w:p>
        </w:tc>
        <w:tc>
          <w:tcPr>
            <w:tcW w:w="1290" w:type="pct"/>
            <w:shd w:val="clear" w:color="auto" w:fill="auto"/>
            <w:vAlign w:val="top"/>
          </w:tcPr>
          <w:p w14:paraId="43972E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铁锹、锤子、五金工具等</w:t>
            </w:r>
          </w:p>
        </w:tc>
        <w:tc>
          <w:tcPr>
            <w:tcW w:w="1267" w:type="pct"/>
            <w:shd w:val="clear" w:color="auto" w:fill="auto"/>
            <w:vAlign w:val="top"/>
          </w:tcPr>
          <w:p w14:paraId="2525F7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铁锹、锤子、五金工具等</w:t>
            </w:r>
          </w:p>
        </w:tc>
      </w:tr>
      <w:tr w14:paraId="1DA1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0794E2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w:t>
            </w:r>
          </w:p>
        </w:tc>
        <w:tc>
          <w:tcPr>
            <w:tcW w:w="717" w:type="pct"/>
          </w:tcPr>
          <w:p w14:paraId="53D563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无障碍</w:t>
            </w:r>
          </w:p>
        </w:tc>
        <w:tc>
          <w:tcPr>
            <w:tcW w:w="1322" w:type="pct"/>
          </w:tcPr>
          <w:p w14:paraId="7E20B7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无障碍相关用品等</w:t>
            </w:r>
          </w:p>
        </w:tc>
        <w:tc>
          <w:tcPr>
            <w:tcW w:w="1290" w:type="pct"/>
            <w:shd w:val="clear" w:color="auto" w:fill="auto"/>
            <w:vAlign w:val="top"/>
          </w:tcPr>
          <w:p w14:paraId="1EE9A0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无障碍相关用品等</w:t>
            </w:r>
          </w:p>
        </w:tc>
        <w:tc>
          <w:tcPr>
            <w:tcW w:w="1267" w:type="pct"/>
            <w:shd w:val="clear" w:color="auto" w:fill="auto"/>
            <w:vAlign w:val="top"/>
          </w:tcPr>
          <w:p w14:paraId="584583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无障碍相关用品等</w:t>
            </w:r>
          </w:p>
        </w:tc>
      </w:tr>
      <w:tr w14:paraId="10AE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Pr>
          <w:p w14:paraId="7A8595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25</w:t>
            </w:r>
          </w:p>
        </w:tc>
        <w:tc>
          <w:tcPr>
            <w:tcW w:w="717" w:type="pct"/>
          </w:tcPr>
          <w:p w14:paraId="1A7547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标志</w:t>
            </w:r>
          </w:p>
          <w:p w14:paraId="5CCF6E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标识</w:t>
            </w:r>
          </w:p>
        </w:tc>
        <w:tc>
          <w:tcPr>
            <w:tcW w:w="1322" w:type="pct"/>
          </w:tcPr>
          <w:p w14:paraId="0AF33E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标志牌、不干胶标志贴等</w:t>
            </w:r>
          </w:p>
        </w:tc>
        <w:tc>
          <w:tcPr>
            <w:tcW w:w="1290" w:type="pct"/>
            <w:shd w:val="clear" w:color="auto" w:fill="auto"/>
            <w:vAlign w:val="top"/>
          </w:tcPr>
          <w:p w14:paraId="14DEB4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标志牌、不干胶标志贴等</w:t>
            </w:r>
          </w:p>
        </w:tc>
        <w:tc>
          <w:tcPr>
            <w:tcW w:w="1267" w:type="pct"/>
            <w:shd w:val="clear" w:color="auto" w:fill="auto"/>
            <w:vAlign w:val="top"/>
          </w:tcPr>
          <w:p w14:paraId="3A9A83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标志牌、不干胶标志贴等</w:t>
            </w:r>
          </w:p>
        </w:tc>
      </w:tr>
    </w:tbl>
    <w:p w14:paraId="5AA9F603">
      <w:pPr>
        <w:rPr>
          <w:rStyle w:val="16"/>
          <w:rFonts w:hint="default" w:ascii="宋体" w:hAnsi="宋体" w:eastAsia="宋体" w:cs="宋体"/>
          <w:sz w:val="24"/>
          <w:szCs w:val="24"/>
          <w:lang w:val="en-US" w:eastAsia="zh-CN"/>
        </w:rPr>
      </w:pPr>
      <w:r>
        <w:rPr>
          <w:rStyle w:val="16"/>
          <w:rFonts w:hint="default" w:ascii="宋体" w:hAnsi="宋体" w:eastAsia="宋体" w:cs="宋体"/>
          <w:sz w:val="24"/>
          <w:szCs w:val="24"/>
          <w:lang w:val="en-US" w:eastAsia="zh-CN"/>
        </w:rPr>
        <w:br w:type="page"/>
      </w:r>
    </w:p>
    <w:p w14:paraId="331A9A4B">
      <w:pPr>
        <w:spacing w:line="720" w:lineRule="auto"/>
        <w:jc w:val="left"/>
        <w:outlineLvl w:val="0"/>
        <w:rPr>
          <w:rStyle w:val="16"/>
          <w:rFonts w:hint="default" w:ascii="宋体" w:hAnsi="宋体" w:eastAsia="宋体" w:cs="宋体"/>
          <w:sz w:val="24"/>
          <w:szCs w:val="24"/>
          <w:lang w:val="en-US" w:eastAsia="zh-CN"/>
        </w:rPr>
      </w:pPr>
      <w:bookmarkStart w:id="192" w:name="_Toc16647"/>
      <w:bookmarkStart w:id="193" w:name="_Toc5436"/>
      <w:r>
        <w:rPr>
          <w:rStyle w:val="16"/>
          <w:rFonts w:hint="eastAsia" w:ascii="宋体" w:hAnsi="宋体" w:eastAsia="宋体" w:cs="宋体"/>
          <w:sz w:val="24"/>
          <w:szCs w:val="24"/>
          <w:lang w:val="en-US" w:eastAsia="zh-CN"/>
        </w:rPr>
        <w:t>附表10：</w:t>
      </w:r>
      <w:r>
        <w:rPr>
          <w:rFonts w:hint="eastAsia" w:ascii="宋体" w:hAnsi="宋体" w:eastAsia="宋体" w:cs="宋体"/>
          <w:b/>
          <w:bCs/>
          <w:kern w:val="2"/>
          <w:sz w:val="24"/>
          <w:szCs w:val="24"/>
          <w:highlight w:val="none"/>
          <w:lang w:val="en-US" w:eastAsia="zh-CN" w:bidi="ar-SA"/>
        </w:rPr>
        <w:t>应急指挥信息系统保障装备参考清单</w:t>
      </w:r>
      <w:bookmarkEnd w:id="192"/>
      <w:bookmarkEnd w:id="193"/>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648"/>
        <w:gridCol w:w="840"/>
        <w:gridCol w:w="1948"/>
        <w:gridCol w:w="4588"/>
      </w:tblGrid>
      <w:tr w14:paraId="7107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1" w:type="pct"/>
            <w:vAlign w:val="top"/>
          </w:tcPr>
          <w:p w14:paraId="26ED8F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序号</w:t>
            </w:r>
          </w:p>
        </w:tc>
        <w:tc>
          <w:tcPr>
            <w:tcW w:w="380" w:type="pct"/>
            <w:vAlign w:val="top"/>
          </w:tcPr>
          <w:p w14:paraId="448D41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分类</w:t>
            </w:r>
          </w:p>
        </w:tc>
        <w:tc>
          <w:tcPr>
            <w:tcW w:w="493" w:type="pct"/>
            <w:vAlign w:val="top"/>
          </w:tcPr>
          <w:p w14:paraId="4D9977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门类</w:t>
            </w:r>
          </w:p>
        </w:tc>
        <w:tc>
          <w:tcPr>
            <w:tcW w:w="1143" w:type="pct"/>
            <w:vAlign w:val="top"/>
          </w:tcPr>
          <w:p w14:paraId="644BF1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名称</w:t>
            </w:r>
          </w:p>
        </w:tc>
        <w:tc>
          <w:tcPr>
            <w:tcW w:w="2691" w:type="pct"/>
            <w:vAlign w:val="top"/>
          </w:tcPr>
          <w:p w14:paraId="341846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功能用途</w:t>
            </w:r>
          </w:p>
        </w:tc>
      </w:tr>
      <w:tr w14:paraId="39E3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0D3380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380" w:type="pct"/>
            <w:vMerge w:val="restart"/>
            <w:vAlign w:val="top"/>
          </w:tcPr>
          <w:p w14:paraId="09E867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信息采集</w:t>
            </w:r>
          </w:p>
        </w:tc>
        <w:tc>
          <w:tcPr>
            <w:tcW w:w="493" w:type="pct"/>
            <w:vMerge w:val="restart"/>
            <w:vAlign w:val="top"/>
          </w:tcPr>
          <w:p w14:paraId="1C222E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现场音视频采集</w:t>
            </w:r>
          </w:p>
        </w:tc>
        <w:tc>
          <w:tcPr>
            <w:tcW w:w="1143" w:type="pct"/>
            <w:vAlign w:val="top"/>
          </w:tcPr>
          <w:p w14:paraId="568952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单兵图传</w:t>
            </w:r>
          </w:p>
        </w:tc>
        <w:tc>
          <w:tcPr>
            <w:tcW w:w="2691" w:type="pct"/>
            <w:shd w:val="clear" w:color="auto" w:fill="auto"/>
            <w:vAlign w:val="top"/>
          </w:tcPr>
          <w:p w14:paraId="519249D5">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通过单兵背负移动，在应急救援现场完成音视频信息采集工作，并依托公网或现场指挥专网实现信息回传</w:t>
            </w:r>
          </w:p>
        </w:tc>
      </w:tr>
      <w:tr w14:paraId="1A73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6D6CFD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380" w:type="pct"/>
            <w:vMerge w:val="continue"/>
            <w:vAlign w:val="top"/>
          </w:tcPr>
          <w:p w14:paraId="61B5B4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59B2CA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3C5B3C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高清摄像机</w:t>
            </w:r>
          </w:p>
        </w:tc>
        <w:tc>
          <w:tcPr>
            <w:tcW w:w="2691" w:type="pct"/>
            <w:shd w:val="clear" w:color="auto" w:fill="auto"/>
            <w:vAlign w:val="top"/>
          </w:tcPr>
          <w:p w14:paraId="66FD220D">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采集应急救援现场音视频信息，与单兵图传、卫星便携站、微波宽带专网设备等装备配套使用</w:t>
            </w:r>
          </w:p>
        </w:tc>
      </w:tr>
      <w:tr w14:paraId="38C7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54E7B2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380" w:type="pct"/>
            <w:vMerge w:val="continue"/>
            <w:vAlign w:val="top"/>
          </w:tcPr>
          <w:p w14:paraId="7C29C4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103D65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2F8E35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音视频布控球</w:t>
            </w:r>
          </w:p>
        </w:tc>
        <w:tc>
          <w:tcPr>
            <w:tcW w:w="2691" w:type="pct"/>
            <w:vAlign w:val="top"/>
          </w:tcPr>
          <w:p w14:paraId="000588EE">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采集应急救援现场无人值守情况下固定点位的音视频信息，并通过公网4G/5G、有线网、Wi-Fi、卫星通信等手段实现信息回传</w:t>
            </w:r>
          </w:p>
        </w:tc>
      </w:tr>
      <w:tr w14:paraId="6B32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1F6F97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380" w:type="pct"/>
            <w:vMerge w:val="continue"/>
            <w:vAlign w:val="top"/>
          </w:tcPr>
          <w:p w14:paraId="08D0CF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51A36F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313E6A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智能头盔</w:t>
            </w:r>
          </w:p>
        </w:tc>
        <w:tc>
          <w:tcPr>
            <w:tcW w:w="2691" w:type="pct"/>
            <w:shd w:val="clear" w:color="auto" w:fill="auto"/>
            <w:vAlign w:val="top"/>
          </w:tcPr>
          <w:p w14:paraId="635294B1">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保障救援人员以第一视角采集数据，掌握现场实时情况</w:t>
            </w:r>
          </w:p>
        </w:tc>
      </w:tr>
      <w:tr w14:paraId="017E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7822CC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380" w:type="pct"/>
            <w:vMerge w:val="continue"/>
            <w:vAlign w:val="top"/>
          </w:tcPr>
          <w:p w14:paraId="168CF6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restart"/>
            <w:vAlign w:val="top"/>
          </w:tcPr>
          <w:p w14:paraId="3351F2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现场感知信息采集</w:t>
            </w:r>
          </w:p>
        </w:tc>
        <w:tc>
          <w:tcPr>
            <w:tcW w:w="1143" w:type="pct"/>
            <w:vAlign w:val="top"/>
          </w:tcPr>
          <w:p w14:paraId="73AB96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便携气象站</w:t>
            </w:r>
          </w:p>
        </w:tc>
        <w:tc>
          <w:tcPr>
            <w:tcW w:w="2691" w:type="pct"/>
            <w:shd w:val="clear" w:color="auto" w:fill="auto"/>
            <w:vAlign w:val="top"/>
          </w:tcPr>
          <w:p w14:paraId="22CC7203">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采集应急救援现场气象信息，可用于构建灾害事故救援现场物联感知网</w:t>
            </w:r>
          </w:p>
        </w:tc>
      </w:tr>
      <w:tr w14:paraId="3D13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73E100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380" w:type="pct"/>
            <w:vMerge w:val="continue"/>
            <w:vAlign w:val="top"/>
          </w:tcPr>
          <w:p w14:paraId="435FE9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02458A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4EDBF0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车载物联终端</w:t>
            </w:r>
          </w:p>
        </w:tc>
        <w:tc>
          <w:tcPr>
            <w:tcW w:w="2691" w:type="pct"/>
            <w:shd w:val="clear" w:color="auto" w:fill="auto"/>
            <w:vAlign w:val="top"/>
          </w:tcPr>
          <w:p w14:paraId="5F946B3E">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采集车辆位置信息、工况信息等物联信息，可用于构建应急救援现场物联感知网</w:t>
            </w:r>
          </w:p>
        </w:tc>
      </w:tr>
      <w:tr w14:paraId="1D75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58F89F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380" w:type="pct"/>
            <w:vMerge w:val="continue"/>
            <w:vAlign w:val="top"/>
          </w:tcPr>
          <w:p w14:paraId="03F925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7E9423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1770B02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可燃气体探测器</w:t>
            </w:r>
          </w:p>
        </w:tc>
        <w:tc>
          <w:tcPr>
            <w:tcW w:w="2691" w:type="pct"/>
            <w:shd w:val="clear" w:color="auto" w:fill="auto"/>
            <w:vAlign w:val="top"/>
          </w:tcPr>
          <w:p w14:paraId="6D410140">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采集灾害事故救援现场氧气、可燃气体(一氧化碳二硫化碳、苯类、醇类、烷类等可燃有机物)等气体浓度。可用于构建应急救援现场物联感知网</w:t>
            </w:r>
          </w:p>
        </w:tc>
      </w:tr>
      <w:tr w14:paraId="74C6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6DB0B5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380" w:type="pct"/>
            <w:vMerge w:val="continue"/>
            <w:vAlign w:val="top"/>
          </w:tcPr>
          <w:p w14:paraId="76711A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606EF9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2CC7D2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有毒有害气体探测器</w:t>
            </w:r>
          </w:p>
        </w:tc>
        <w:tc>
          <w:tcPr>
            <w:tcW w:w="2691" w:type="pct"/>
            <w:shd w:val="clear" w:color="auto" w:fill="auto"/>
            <w:vAlign w:val="top"/>
          </w:tcPr>
          <w:p w14:paraId="6B25CA36">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采集灾害事故救援现场氨气、硫化氢、氯气、氯化氢、二氧化氮等有毒有害气体浓度。可用于构建应急救援现场物联感知网</w:t>
            </w:r>
          </w:p>
        </w:tc>
      </w:tr>
      <w:tr w14:paraId="37CF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217C48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w:t>
            </w:r>
          </w:p>
        </w:tc>
        <w:tc>
          <w:tcPr>
            <w:tcW w:w="380" w:type="pct"/>
            <w:vMerge w:val="continue"/>
            <w:vAlign w:val="top"/>
          </w:tcPr>
          <w:p w14:paraId="0C34C2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49C97E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3F4665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裂缝倾角计</w:t>
            </w:r>
          </w:p>
        </w:tc>
        <w:tc>
          <w:tcPr>
            <w:tcW w:w="2691" w:type="pct"/>
            <w:shd w:val="clear" w:color="auto" w:fill="auto"/>
            <w:vAlign w:val="top"/>
          </w:tcPr>
          <w:p w14:paraId="13336FF8">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监测混凝土、岩土、土体和结构物表面裂缝开度和倾斜角度。可用于构建应急救援现场物联感知网</w:t>
            </w:r>
          </w:p>
        </w:tc>
      </w:tr>
      <w:tr w14:paraId="3DC8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0B7929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380" w:type="pct"/>
            <w:vMerge w:val="continue"/>
            <w:vAlign w:val="top"/>
          </w:tcPr>
          <w:p w14:paraId="33D652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6FF82D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1AB69AB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水文仪</w:t>
            </w:r>
          </w:p>
        </w:tc>
        <w:tc>
          <w:tcPr>
            <w:tcW w:w="2691" w:type="pct"/>
            <w:shd w:val="clear" w:color="auto" w:fill="auto"/>
            <w:vAlign w:val="top"/>
          </w:tcPr>
          <w:p w14:paraId="0475EB4F">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采集水深、流速、流量、水温等信息。可用于构建应急救援现场物联感知网</w:t>
            </w:r>
          </w:p>
        </w:tc>
      </w:tr>
      <w:tr w14:paraId="386F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52FF51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w:t>
            </w:r>
          </w:p>
        </w:tc>
        <w:tc>
          <w:tcPr>
            <w:tcW w:w="380" w:type="pct"/>
            <w:vMerge w:val="continue"/>
            <w:vAlign w:val="top"/>
          </w:tcPr>
          <w:p w14:paraId="1D07CF1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4C3F39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50F1CE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融合物联网关</w:t>
            </w:r>
          </w:p>
        </w:tc>
        <w:tc>
          <w:tcPr>
            <w:tcW w:w="2691" w:type="pct"/>
            <w:shd w:val="clear" w:color="auto" w:fill="auto"/>
            <w:vAlign w:val="top"/>
          </w:tcPr>
          <w:p w14:paraId="2D95280F">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用于现场多源异构传感器的接入管理，以及物联数据的本地预处理，可用于构建应急救援现场物联感知网</w:t>
            </w:r>
          </w:p>
        </w:tc>
      </w:tr>
      <w:tr w14:paraId="209B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78C14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w:t>
            </w:r>
          </w:p>
        </w:tc>
        <w:tc>
          <w:tcPr>
            <w:tcW w:w="380" w:type="pct"/>
            <w:vMerge w:val="continue"/>
            <w:vAlign w:val="top"/>
          </w:tcPr>
          <w:p w14:paraId="378A28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754033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5AD9CC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生命体征监测装置</w:t>
            </w:r>
          </w:p>
        </w:tc>
        <w:tc>
          <w:tcPr>
            <w:tcW w:w="2691" w:type="pct"/>
            <w:shd w:val="clear" w:color="auto" w:fill="auto"/>
            <w:vAlign w:val="top"/>
          </w:tcPr>
          <w:p w14:paraId="36C6CF39">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监测灾害事故救援现场救援人员个人生命体征信息，可用于构建应急救援现场物联感知网</w:t>
            </w:r>
          </w:p>
        </w:tc>
      </w:tr>
      <w:tr w14:paraId="0E5F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6B982F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w:t>
            </w:r>
          </w:p>
        </w:tc>
        <w:tc>
          <w:tcPr>
            <w:tcW w:w="380" w:type="pct"/>
            <w:vMerge w:val="continue"/>
            <w:vAlign w:val="top"/>
          </w:tcPr>
          <w:p w14:paraId="16B0B7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1B7CBC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04D3A0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综合定位装备</w:t>
            </w:r>
          </w:p>
        </w:tc>
        <w:tc>
          <w:tcPr>
            <w:tcW w:w="2691" w:type="pct"/>
            <w:shd w:val="clear" w:color="auto" w:fill="auto"/>
            <w:vAlign w:val="top"/>
          </w:tcPr>
          <w:p w14:paraId="7F57705D">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采集救援人员室内、室外位置信息，可用于构建应急救援现场物联感知网</w:t>
            </w:r>
          </w:p>
        </w:tc>
      </w:tr>
      <w:tr w14:paraId="1468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5F8E55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14</w:t>
            </w:r>
          </w:p>
        </w:tc>
        <w:tc>
          <w:tcPr>
            <w:tcW w:w="380" w:type="pct"/>
            <w:vMerge w:val="continue"/>
            <w:vAlign w:val="top"/>
          </w:tcPr>
          <w:p w14:paraId="665BFC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restart"/>
            <w:vAlign w:val="top"/>
          </w:tcPr>
          <w:p w14:paraId="41C3532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无人机</w:t>
            </w:r>
          </w:p>
        </w:tc>
        <w:tc>
          <w:tcPr>
            <w:tcW w:w="1143" w:type="pct"/>
            <w:vAlign w:val="top"/>
          </w:tcPr>
          <w:p w14:paraId="303129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侦察型无人机</w:t>
            </w:r>
          </w:p>
        </w:tc>
        <w:tc>
          <w:tcPr>
            <w:tcW w:w="2691" w:type="pct"/>
            <w:shd w:val="clear" w:color="auto" w:fill="auto"/>
            <w:vAlign w:val="top"/>
          </w:tcPr>
          <w:p w14:paraId="6E2A5612">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用于第一时间开展灾害事故现场空中侦察、正射拼接、三维建模等工作</w:t>
            </w:r>
          </w:p>
        </w:tc>
      </w:tr>
      <w:tr w14:paraId="0AF8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609E2E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15</w:t>
            </w:r>
          </w:p>
        </w:tc>
        <w:tc>
          <w:tcPr>
            <w:tcW w:w="380" w:type="pct"/>
            <w:vMerge w:val="continue"/>
            <w:vAlign w:val="top"/>
          </w:tcPr>
          <w:p w14:paraId="5A59F7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7D1FF2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vAlign w:val="top"/>
          </w:tcPr>
          <w:p w14:paraId="404530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中大型无人机应急通信系统</w:t>
            </w:r>
          </w:p>
        </w:tc>
        <w:tc>
          <w:tcPr>
            <w:tcW w:w="2691" w:type="pct"/>
            <w:shd w:val="clear" w:color="auto" w:fill="auto"/>
            <w:vAlign w:val="top"/>
          </w:tcPr>
          <w:p w14:paraId="660FBD6F">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极端条件下灵活开展灾害事故应急救援现场灾情侦察及通信保障。依托无人直升机、多旋翼无人机、复合翼无人机等中大型无人机平台，可通过单架或多架中继形式，搭载卫星通信设备光电吊舱、倾斜摄像系统、公网基站、PDT集群基站(370MHz)、宽带自组网基站、应急搜救载荷等任务载荷，实现应急通信保障、侦察航测、物资投送等多样化任务</w:t>
            </w:r>
          </w:p>
        </w:tc>
      </w:tr>
      <w:tr w14:paraId="586D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1F7E21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16</w:t>
            </w:r>
          </w:p>
        </w:tc>
        <w:tc>
          <w:tcPr>
            <w:tcW w:w="380" w:type="pct"/>
            <w:vMerge w:val="continue"/>
            <w:vAlign w:val="top"/>
          </w:tcPr>
          <w:p w14:paraId="3EAFC4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482031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6EEDDE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大型长航时固定翼无人机应急通信系统</w:t>
            </w:r>
          </w:p>
        </w:tc>
        <w:tc>
          <w:tcPr>
            <w:tcW w:w="2691" w:type="pct"/>
            <w:shd w:val="clear" w:color="auto" w:fill="auto"/>
            <w:vAlign w:val="top"/>
          </w:tcPr>
          <w:p w14:paraId="799164BC">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极端条件或大范围灾害事故应急救援现场灾情侦察及通信保障，通过搭载高性能光电吊舱、合成孔径雷达、CCD航测相机、公网通信基站卫星通信设备、宽带自组网设备、370MHz集群基站等装备，实现灾害区域大范围态势感知、信息实时回传、现场通信保障、地形地貌成像等功能</w:t>
            </w:r>
          </w:p>
        </w:tc>
      </w:tr>
      <w:tr w14:paraId="10AD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4FE2553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17</w:t>
            </w:r>
          </w:p>
        </w:tc>
        <w:tc>
          <w:tcPr>
            <w:tcW w:w="380" w:type="pct"/>
            <w:vMerge w:val="restart"/>
            <w:vAlign w:val="top"/>
          </w:tcPr>
          <w:p w14:paraId="1BF43FC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信息采集</w:t>
            </w:r>
          </w:p>
        </w:tc>
        <w:tc>
          <w:tcPr>
            <w:tcW w:w="493" w:type="pct"/>
            <w:vMerge w:val="restart"/>
            <w:vAlign w:val="top"/>
          </w:tcPr>
          <w:p w14:paraId="272BFB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单兵通信装备</w:t>
            </w:r>
          </w:p>
        </w:tc>
        <w:tc>
          <w:tcPr>
            <w:tcW w:w="1143" w:type="pct"/>
            <w:shd w:val="clear" w:color="auto" w:fill="auto"/>
            <w:vAlign w:val="top"/>
          </w:tcPr>
          <w:p w14:paraId="28B72E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数字集群手持终端</w:t>
            </w:r>
          </w:p>
        </w:tc>
        <w:tc>
          <w:tcPr>
            <w:tcW w:w="2691" w:type="pct"/>
            <w:shd w:val="clear" w:color="auto" w:fill="auto"/>
            <w:vAlign w:val="top"/>
          </w:tcPr>
          <w:p w14:paraId="538BDAE6">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用于应急救援现场语音指挥</w:t>
            </w:r>
          </w:p>
        </w:tc>
      </w:tr>
      <w:tr w14:paraId="6E45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498397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18</w:t>
            </w:r>
          </w:p>
        </w:tc>
        <w:tc>
          <w:tcPr>
            <w:tcW w:w="380" w:type="pct"/>
            <w:vMerge w:val="continue"/>
            <w:vAlign w:val="top"/>
          </w:tcPr>
          <w:p w14:paraId="7D6D31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4262A3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2502FB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多模融合终端</w:t>
            </w:r>
          </w:p>
        </w:tc>
        <w:tc>
          <w:tcPr>
            <w:tcW w:w="2691" w:type="pct"/>
            <w:shd w:val="clear" w:color="auto" w:fill="auto"/>
            <w:vAlign w:val="top"/>
          </w:tcPr>
          <w:p w14:paraId="69787A64">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用于应急救援现场音视频信息采集、宽窄带集群通信</w:t>
            </w:r>
          </w:p>
        </w:tc>
      </w:tr>
      <w:tr w14:paraId="0D56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0128FB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19</w:t>
            </w:r>
          </w:p>
        </w:tc>
        <w:tc>
          <w:tcPr>
            <w:tcW w:w="380" w:type="pct"/>
            <w:vMerge w:val="continue"/>
            <w:vAlign w:val="top"/>
          </w:tcPr>
          <w:p w14:paraId="156691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7E03D24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5C8ED2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卫星电话</w:t>
            </w:r>
          </w:p>
        </w:tc>
        <w:tc>
          <w:tcPr>
            <w:tcW w:w="2691" w:type="pct"/>
            <w:shd w:val="clear" w:color="auto" w:fill="auto"/>
            <w:vAlign w:val="top"/>
          </w:tcPr>
          <w:p w14:paraId="0D436514">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用于救援队伍在无公网条件下的通信保障，通过卫星系统，以语音、短信等形式报送灾害现场信息</w:t>
            </w:r>
          </w:p>
        </w:tc>
      </w:tr>
      <w:tr w14:paraId="65C2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CD6F2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20</w:t>
            </w:r>
          </w:p>
        </w:tc>
        <w:tc>
          <w:tcPr>
            <w:tcW w:w="380" w:type="pct"/>
            <w:vMerge w:val="continue"/>
            <w:vAlign w:val="top"/>
          </w:tcPr>
          <w:p w14:paraId="58CE06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7A5A2D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2B54A2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背负式短波平台</w:t>
            </w:r>
          </w:p>
        </w:tc>
        <w:tc>
          <w:tcPr>
            <w:tcW w:w="2691" w:type="pct"/>
            <w:shd w:val="clear" w:color="auto" w:fill="auto"/>
            <w:vAlign w:val="top"/>
          </w:tcPr>
          <w:p w14:paraId="2A04CF8E">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用于救援队伍在无中继条件下，构建长距离语音通信</w:t>
            </w:r>
          </w:p>
        </w:tc>
      </w:tr>
      <w:tr w14:paraId="1211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4FE392B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21</w:t>
            </w:r>
          </w:p>
        </w:tc>
        <w:tc>
          <w:tcPr>
            <w:tcW w:w="380" w:type="pct"/>
            <w:vMerge w:val="continue"/>
            <w:vAlign w:val="top"/>
          </w:tcPr>
          <w:p w14:paraId="79852F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restart"/>
            <w:vAlign w:val="top"/>
          </w:tcPr>
          <w:p w14:paraId="562682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北斗通信装备</w:t>
            </w:r>
          </w:p>
        </w:tc>
        <w:tc>
          <w:tcPr>
            <w:tcW w:w="1143" w:type="pct"/>
            <w:shd w:val="clear" w:color="auto" w:fill="auto"/>
            <w:vAlign w:val="top"/>
          </w:tcPr>
          <w:p w14:paraId="5C39B0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北斗车载终端</w:t>
            </w:r>
          </w:p>
        </w:tc>
        <w:tc>
          <w:tcPr>
            <w:tcW w:w="2691" w:type="pct"/>
            <w:shd w:val="clear" w:color="auto" w:fill="auto"/>
            <w:vAlign w:val="top"/>
          </w:tcPr>
          <w:p w14:paraId="50FE6751">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用于采集救援车辆位置、工况等信息，并利用北斗短报文进行数据回传</w:t>
            </w:r>
          </w:p>
        </w:tc>
      </w:tr>
      <w:tr w14:paraId="5FB4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F1AEC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22</w:t>
            </w:r>
          </w:p>
        </w:tc>
        <w:tc>
          <w:tcPr>
            <w:tcW w:w="380" w:type="pct"/>
            <w:vMerge w:val="continue"/>
            <w:vAlign w:val="top"/>
          </w:tcPr>
          <w:p w14:paraId="67C91F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52442A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6C1904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北斗指挥机</w:t>
            </w:r>
          </w:p>
        </w:tc>
        <w:tc>
          <w:tcPr>
            <w:tcW w:w="2691" w:type="pct"/>
            <w:shd w:val="clear" w:color="auto" w:fill="auto"/>
            <w:vAlign w:val="top"/>
          </w:tcPr>
          <w:p w14:paraId="09A2BF6A">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用于北斗终端用户数据的监收、广播、组播及信道锁定等管理，与北斗通信系统配套使用</w:t>
            </w:r>
          </w:p>
        </w:tc>
      </w:tr>
      <w:tr w14:paraId="3AA8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00D2BC0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23</w:t>
            </w:r>
          </w:p>
        </w:tc>
        <w:tc>
          <w:tcPr>
            <w:tcW w:w="380" w:type="pct"/>
            <w:vMerge w:val="continue"/>
            <w:vAlign w:val="top"/>
          </w:tcPr>
          <w:p w14:paraId="48F28EC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4E9749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5718CA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北斗腕表</w:t>
            </w:r>
          </w:p>
        </w:tc>
        <w:tc>
          <w:tcPr>
            <w:tcW w:w="2691" w:type="pct"/>
            <w:shd w:val="clear" w:color="auto" w:fill="auto"/>
            <w:vAlign w:val="top"/>
          </w:tcPr>
          <w:p w14:paraId="768FF7C6">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用于救援人员位置获取、生命体征监测和北斗数据回传，具备通过蓝牙连接智能终端进行短报文收发、导航定位等功能</w:t>
            </w:r>
          </w:p>
        </w:tc>
      </w:tr>
      <w:tr w14:paraId="69AF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2BAFB3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w:t>
            </w:r>
          </w:p>
        </w:tc>
        <w:tc>
          <w:tcPr>
            <w:tcW w:w="380" w:type="pct"/>
            <w:vMerge w:val="continue"/>
            <w:vAlign w:val="top"/>
          </w:tcPr>
          <w:p w14:paraId="7E0B05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346BE5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79CCDF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北斗单兵终端</w:t>
            </w:r>
          </w:p>
        </w:tc>
        <w:tc>
          <w:tcPr>
            <w:tcW w:w="2691" w:type="pct"/>
            <w:shd w:val="clear" w:color="auto" w:fill="auto"/>
            <w:vAlign w:val="top"/>
          </w:tcPr>
          <w:p w14:paraId="635B8238">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用于灾害事故救援过程中的指挥通信，具备导航定位、北斗卫星短报文收发等功能</w:t>
            </w:r>
          </w:p>
        </w:tc>
      </w:tr>
      <w:tr w14:paraId="0866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9B6EBE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25</w:t>
            </w:r>
          </w:p>
        </w:tc>
        <w:tc>
          <w:tcPr>
            <w:tcW w:w="380" w:type="pct"/>
            <w:vMerge w:val="restart"/>
            <w:vAlign w:val="top"/>
          </w:tcPr>
          <w:p w14:paraId="7C2CFD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信息传输</w:t>
            </w:r>
          </w:p>
        </w:tc>
        <w:tc>
          <w:tcPr>
            <w:tcW w:w="493" w:type="pct"/>
            <w:vMerge w:val="restart"/>
            <w:vAlign w:val="top"/>
          </w:tcPr>
          <w:p w14:paraId="4F689D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卫星通信</w:t>
            </w:r>
          </w:p>
        </w:tc>
        <w:tc>
          <w:tcPr>
            <w:tcW w:w="1143" w:type="pct"/>
            <w:shd w:val="clear" w:color="auto" w:fill="auto"/>
            <w:vAlign w:val="top"/>
          </w:tcPr>
          <w:p w14:paraId="445847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超轻卫星便携站</w:t>
            </w:r>
          </w:p>
        </w:tc>
        <w:tc>
          <w:tcPr>
            <w:tcW w:w="2691" w:type="pct"/>
            <w:shd w:val="clear" w:color="auto" w:fill="auto"/>
            <w:vAlign w:val="top"/>
          </w:tcPr>
          <w:p w14:paraId="0F1FE32A">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用于构建灾害事故救援现场与前后方指挥部远程通信链路</w:t>
            </w:r>
          </w:p>
        </w:tc>
      </w:tr>
      <w:tr w14:paraId="00DF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21F01B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26</w:t>
            </w:r>
          </w:p>
        </w:tc>
        <w:tc>
          <w:tcPr>
            <w:tcW w:w="380" w:type="pct"/>
            <w:vMerge w:val="continue"/>
            <w:vAlign w:val="top"/>
          </w:tcPr>
          <w:p w14:paraId="614EB5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44D995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613269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轻型卫星便携站</w:t>
            </w:r>
          </w:p>
        </w:tc>
        <w:tc>
          <w:tcPr>
            <w:tcW w:w="2691" w:type="pct"/>
            <w:shd w:val="clear" w:color="auto" w:fill="auto"/>
            <w:vAlign w:val="top"/>
          </w:tcPr>
          <w:p w14:paraId="51FBF33C">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用于构建灾害事故救援现场与前后方指挥部远程通信链路</w:t>
            </w:r>
          </w:p>
        </w:tc>
      </w:tr>
      <w:tr w14:paraId="61F4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0CA07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27</w:t>
            </w:r>
          </w:p>
        </w:tc>
        <w:tc>
          <w:tcPr>
            <w:tcW w:w="380" w:type="pct"/>
            <w:vMerge w:val="continue"/>
            <w:vAlign w:val="top"/>
          </w:tcPr>
          <w:p w14:paraId="71FA30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448789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7F41B0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高通量卫星便携站</w:t>
            </w:r>
          </w:p>
        </w:tc>
        <w:tc>
          <w:tcPr>
            <w:tcW w:w="2691" w:type="pct"/>
            <w:shd w:val="clear" w:color="auto" w:fill="auto"/>
            <w:vAlign w:val="top"/>
          </w:tcPr>
          <w:p w14:paraId="4047B0BB">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用于构建灾害事故救援现场与前后方指挥部远程通信链路</w:t>
            </w:r>
          </w:p>
        </w:tc>
      </w:tr>
      <w:tr w14:paraId="704F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84BC6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28</w:t>
            </w:r>
          </w:p>
        </w:tc>
        <w:tc>
          <w:tcPr>
            <w:tcW w:w="380" w:type="pct"/>
            <w:vMerge w:val="continue"/>
            <w:vAlign w:val="top"/>
          </w:tcPr>
          <w:p w14:paraId="57B5F49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restart"/>
            <w:vAlign w:val="top"/>
          </w:tcPr>
          <w:p w14:paraId="21D911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远距离微波通信</w:t>
            </w:r>
          </w:p>
        </w:tc>
        <w:tc>
          <w:tcPr>
            <w:tcW w:w="1143" w:type="pct"/>
            <w:shd w:val="clear" w:color="auto" w:fill="auto"/>
            <w:vAlign w:val="top"/>
          </w:tcPr>
          <w:p w14:paraId="1ACA3A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微波散射通信设备</w:t>
            </w:r>
          </w:p>
        </w:tc>
        <w:tc>
          <w:tcPr>
            <w:tcW w:w="2691" w:type="pct"/>
            <w:shd w:val="clear" w:color="auto" w:fill="auto"/>
            <w:vAlign w:val="top"/>
          </w:tcPr>
          <w:p w14:paraId="293C8BF9">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用于灾害事故救援现场远距离宽带通信传输</w:t>
            </w:r>
          </w:p>
        </w:tc>
      </w:tr>
      <w:tr w14:paraId="11D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8612E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29</w:t>
            </w:r>
          </w:p>
        </w:tc>
        <w:tc>
          <w:tcPr>
            <w:tcW w:w="380" w:type="pct"/>
            <w:vMerge w:val="continue"/>
            <w:vAlign w:val="top"/>
          </w:tcPr>
          <w:p w14:paraId="70EE74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133579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459ADB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微波宽带专网设备</w:t>
            </w:r>
          </w:p>
        </w:tc>
        <w:tc>
          <w:tcPr>
            <w:tcW w:w="2691" w:type="pct"/>
            <w:shd w:val="clear" w:color="auto" w:fill="auto"/>
            <w:vAlign w:val="top"/>
          </w:tcPr>
          <w:p w14:paraId="44242792">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用于灾害事故救援现场远距离大带宽通信传输</w:t>
            </w:r>
          </w:p>
        </w:tc>
      </w:tr>
      <w:tr w14:paraId="7DAE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5F9F8F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w:t>
            </w:r>
          </w:p>
        </w:tc>
        <w:tc>
          <w:tcPr>
            <w:tcW w:w="380" w:type="pct"/>
            <w:vMerge w:val="continue"/>
            <w:vAlign w:val="top"/>
          </w:tcPr>
          <w:p w14:paraId="49AE5D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restart"/>
            <w:vAlign w:val="top"/>
          </w:tcPr>
          <w:p w14:paraId="7F68CA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指挥车辆</w:t>
            </w:r>
          </w:p>
        </w:tc>
        <w:tc>
          <w:tcPr>
            <w:tcW w:w="1143" w:type="pct"/>
            <w:shd w:val="clear" w:color="auto" w:fill="auto"/>
            <w:vAlign w:val="top"/>
          </w:tcPr>
          <w:p w14:paraId="3AB930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通信骨干节点车</w:t>
            </w:r>
          </w:p>
        </w:tc>
        <w:tc>
          <w:tcPr>
            <w:tcW w:w="2691" w:type="pct"/>
            <w:shd w:val="clear" w:color="auto" w:fill="auto"/>
            <w:vAlign w:val="top"/>
          </w:tcPr>
          <w:p w14:paraId="716FFDDA">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用于快速突进灾害事故救援现场，通过高通量卫星、宽带自组网、微波散射等手段建立通信链路进行通信保障</w:t>
            </w:r>
          </w:p>
        </w:tc>
      </w:tr>
      <w:tr w14:paraId="4860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5F3413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31</w:t>
            </w:r>
          </w:p>
        </w:tc>
        <w:tc>
          <w:tcPr>
            <w:tcW w:w="380" w:type="pct"/>
            <w:vMerge w:val="continue"/>
            <w:vAlign w:val="top"/>
          </w:tcPr>
          <w:p w14:paraId="4A7221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693236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7C065E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通信指挥车</w:t>
            </w:r>
          </w:p>
        </w:tc>
        <w:tc>
          <w:tcPr>
            <w:tcW w:w="2691" w:type="pct"/>
            <w:shd w:val="clear" w:color="auto" w:fill="auto"/>
            <w:vAlign w:val="top"/>
          </w:tcPr>
          <w:p w14:paraId="6D0E8162">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用于救援现场保障指挥调度，通过卫星、公网等手段建立通信链路</w:t>
            </w:r>
          </w:p>
        </w:tc>
      </w:tr>
      <w:tr w14:paraId="401B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40E927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32</w:t>
            </w:r>
          </w:p>
        </w:tc>
        <w:tc>
          <w:tcPr>
            <w:tcW w:w="380" w:type="pct"/>
            <w:vMerge w:val="continue"/>
            <w:vAlign w:val="top"/>
          </w:tcPr>
          <w:p w14:paraId="55F030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restart"/>
            <w:vAlign w:val="top"/>
          </w:tcPr>
          <w:p w14:paraId="1F67D9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现场传输链路</w:t>
            </w:r>
          </w:p>
        </w:tc>
        <w:tc>
          <w:tcPr>
            <w:tcW w:w="1143" w:type="pct"/>
            <w:shd w:val="clear" w:color="auto" w:fill="auto"/>
            <w:vAlign w:val="top"/>
          </w:tcPr>
          <w:p w14:paraId="53D9C4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MESH自组网基站</w:t>
            </w:r>
          </w:p>
        </w:tc>
        <w:tc>
          <w:tcPr>
            <w:tcW w:w="2691" w:type="pct"/>
            <w:shd w:val="clear" w:color="auto" w:fill="auto"/>
            <w:vAlign w:val="top"/>
          </w:tcPr>
          <w:p w14:paraId="23D41008">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用于复杂场景下宽带传输链路组网和中继</w:t>
            </w:r>
          </w:p>
        </w:tc>
      </w:tr>
      <w:tr w14:paraId="5C1D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0E75E1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33</w:t>
            </w:r>
          </w:p>
        </w:tc>
        <w:tc>
          <w:tcPr>
            <w:tcW w:w="380" w:type="pct"/>
            <w:vMerge w:val="continue"/>
            <w:vAlign w:val="top"/>
          </w:tcPr>
          <w:p w14:paraId="1CED04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1F4E94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5BFE0C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LTE基站+终端</w:t>
            </w:r>
          </w:p>
        </w:tc>
        <w:tc>
          <w:tcPr>
            <w:tcW w:w="2691" w:type="pct"/>
            <w:shd w:val="clear" w:color="auto" w:fill="auto"/>
            <w:vAlign w:val="top"/>
          </w:tcPr>
          <w:p w14:paraId="685B0F8C">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用于任务区域单兵视频采集、语音指挥</w:t>
            </w:r>
          </w:p>
        </w:tc>
      </w:tr>
      <w:tr w14:paraId="0F68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ED792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34</w:t>
            </w:r>
          </w:p>
        </w:tc>
        <w:tc>
          <w:tcPr>
            <w:tcW w:w="380" w:type="pct"/>
            <w:vMerge w:val="continue"/>
            <w:vAlign w:val="top"/>
          </w:tcPr>
          <w:p w14:paraId="18FF67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393509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75BD08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CPE终端</w:t>
            </w:r>
          </w:p>
        </w:tc>
        <w:tc>
          <w:tcPr>
            <w:tcW w:w="2691" w:type="pct"/>
            <w:shd w:val="clear" w:color="auto" w:fill="auto"/>
            <w:vAlign w:val="top"/>
          </w:tcPr>
          <w:p w14:paraId="74C702DB">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用于灾害事故救援现场单兵、布控球、生命体征空呼等设备通过Wi-Fi、蓝牙等方式进行数据汇聚，实现信息采集终端覆盖距离延伸的效果</w:t>
            </w:r>
          </w:p>
        </w:tc>
      </w:tr>
      <w:tr w14:paraId="08E1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2027C54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35</w:t>
            </w:r>
          </w:p>
        </w:tc>
        <w:tc>
          <w:tcPr>
            <w:tcW w:w="380" w:type="pct"/>
            <w:vMerge w:val="continue"/>
            <w:vAlign w:val="top"/>
          </w:tcPr>
          <w:p w14:paraId="55B2A0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6111F5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139EC0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LoRa网关</w:t>
            </w:r>
          </w:p>
        </w:tc>
        <w:tc>
          <w:tcPr>
            <w:tcW w:w="2691" w:type="pct"/>
            <w:shd w:val="clear" w:color="auto" w:fill="auto"/>
            <w:vAlign w:val="top"/>
          </w:tcPr>
          <w:p w14:paraId="0793E05B">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用于回传物联装备信息，可用于构建应急救援现场物联感知网</w:t>
            </w:r>
          </w:p>
        </w:tc>
      </w:tr>
      <w:tr w14:paraId="0933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371B8C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36</w:t>
            </w:r>
          </w:p>
        </w:tc>
        <w:tc>
          <w:tcPr>
            <w:tcW w:w="380" w:type="pct"/>
            <w:vMerge w:val="continue"/>
            <w:vAlign w:val="top"/>
          </w:tcPr>
          <w:p w14:paraId="6D218D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547D45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7914CE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370MHz数字集群移动站</w:t>
            </w:r>
          </w:p>
        </w:tc>
        <w:tc>
          <w:tcPr>
            <w:tcW w:w="2691" w:type="pct"/>
            <w:shd w:val="clear" w:color="auto" w:fill="auto"/>
            <w:vAlign w:val="top"/>
          </w:tcPr>
          <w:p w14:paraId="66434403">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用于灾害事故救援现场370MHz集群信号的覆盖</w:t>
            </w:r>
          </w:p>
        </w:tc>
      </w:tr>
      <w:tr w14:paraId="3DE2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210D8C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37</w:t>
            </w:r>
          </w:p>
        </w:tc>
        <w:tc>
          <w:tcPr>
            <w:tcW w:w="380" w:type="pct"/>
            <w:vMerge w:val="continue"/>
            <w:vAlign w:val="top"/>
          </w:tcPr>
          <w:p w14:paraId="01A29D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709D3C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5EB2E57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370MHz自组网基站</w:t>
            </w:r>
          </w:p>
        </w:tc>
        <w:tc>
          <w:tcPr>
            <w:tcW w:w="2691" w:type="pct"/>
            <w:shd w:val="clear" w:color="auto" w:fill="auto"/>
            <w:vAlign w:val="top"/>
          </w:tcPr>
          <w:p w14:paraId="73D68CBC">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用于灾害事故救援现场或现场指挥部手持电台同频中继，延伸对讲机信号覆盖范围，完成基站间无中心、无线序、自动组网</w:t>
            </w:r>
          </w:p>
        </w:tc>
      </w:tr>
      <w:tr w14:paraId="5627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4A7FD5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38</w:t>
            </w:r>
          </w:p>
        </w:tc>
        <w:tc>
          <w:tcPr>
            <w:tcW w:w="380" w:type="pct"/>
            <w:vMerge w:val="continue"/>
            <w:vAlign w:val="top"/>
          </w:tcPr>
          <w:p w14:paraId="1561C1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40FD73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757727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多链路聚合设备</w:t>
            </w:r>
          </w:p>
        </w:tc>
        <w:tc>
          <w:tcPr>
            <w:tcW w:w="2691" w:type="pct"/>
            <w:shd w:val="clear" w:color="auto" w:fill="auto"/>
            <w:vAlign w:val="top"/>
          </w:tcPr>
          <w:p w14:paraId="58A8B6D4">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用于现场网络的互联互通，实现公网4G/5G、专网、卫星网、宽带自组网、Wi-Fi等网络融合功能</w:t>
            </w:r>
          </w:p>
        </w:tc>
      </w:tr>
      <w:tr w14:paraId="1E2A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2111E1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39</w:t>
            </w:r>
          </w:p>
        </w:tc>
        <w:tc>
          <w:tcPr>
            <w:tcW w:w="380" w:type="pct"/>
            <w:vMerge w:val="restart"/>
            <w:vAlign w:val="top"/>
          </w:tcPr>
          <w:p w14:paraId="56CCC2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现场指挥类</w:t>
            </w:r>
          </w:p>
        </w:tc>
        <w:tc>
          <w:tcPr>
            <w:tcW w:w="493" w:type="pct"/>
            <w:vMerge w:val="restart"/>
            <w:vAlign w:val="top"/>
          </w:tcPr>
          <w:p w14:paraId="36CF75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现场融合通信</w:t>
            </w:r>
          </w:p>
        </w:tc>
        <w:tc>
          <w:tcPr>
            <w:tcW w:w="1143" w:type="pct"/>
            <w:shd w:val="clear" w:color="auto" w:fill="auto"/>
            <w:vAlign w:val="top"/>
          </w:tcPr>
          <w:p w14:paraId="2D68D5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现场融合通信指挥箱</w:t>
            </w:r>
          </w:p>
        </w:tc>
        <w:tc>
          <w:tcPr>
            <w:tcW w:w="2691" w:type="pct"/>
            <w:shd w:val="clear" w:color="auto" w:fill="auto"/>
            <w:vAlign w:val="top"/>
          </w:tcPr>
          <w:p w14:paraId="76CDEA0E">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为灾害事故救援现场提供融合通信服务</w:t>
            </w:r>
          </w:p>
        </w:tc>
      </w:tr>
      <w:tr w14:paraId="6197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0C1721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40</w:t>
            </w:r>
          </w:p>
        </w:tc>
        <w:tc>
          <w:tcPr>
            <w:tcW w:w="380" w:type="pct"/>
            <w:vMerge w:val="continue"/>
            <w:vAlign w:val="top"/>
          </w:tcPr>
          <w:p w14:paraId="65F84F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4F8FB9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19013A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现场通信综合接入网关</w:t>
            </w:r>
          </w:p>
        </w:tc>
        <w:tc>
          <w:tcPr>
            <w:tcW w:w="2691" w:type="pct"/>
            <w:shd w:val="clear" w:color="auto" w:fill="auto"/>
            <w:vAlign w:val="top"/>
          </w:tcPr>
          <w:p w14:paraId="472F5E66">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为灾害事故救援现场提供各类通信终端接入</w:t>
            </w:r>
          </w:p>
        </w:tc>
      </w:tr>
      <w:tr w14:paraId="7F2C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5510FE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41</w:t>
            </w:r>
          </w:p>
        </w:tc>
        <w:tc>
          <w:tcPr>
            <w:tcW w:w="380" w:type="pct"/>
            <w:vMerge w:val="continue"/>
            <w:vAlign w:val="top"/>
          </w:tcPr>
          <w:p w14:paraId="3C3EA9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Align w:val="top"/>
          </w:tcPr>
          <w:p w14:paraId="593477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指挥平台</w:t>
            </w:r>
          </w:p>
        </w:tc>
        <w:tc>
          <w:tcPr>
            <w:tcW w:w="1143" w:type="pct"/>
            <w:shd w:val="clear" w:color="auto" w:fill="auto"/>
            <w:vAlign w:val="top"/>
          </w:tcPr>
          <w:p w14:paraId="2E90C0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协同指挥作战终端</w:t>
            </w:r>
          </w:p>
        </w:tc>
        <w:tc>
          <w:tcPr>
            <w:tcW w:w="2691" w:type="pct"/>
            <w:shd w:val="clear" w:color="auto" w:fill="auto"/>
            <w:vAlign w:val="top"/>
          </w:tcPr>
          <w:p w14:paraId="55B75C60">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为一线救援人员提供可视化指挥通信保障</w:t>
            </w:r>
          </w:p>
        </w:tc>
      </w:tr>
      <w:tr w14:paraId="3F66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01E9ED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42</w:t>
            </w:r>
          </w:p>
        </w:tc>
        <w:tc>
          <w:tcPr>
            <w:tcW w:w="380" w:type="pct"/>
            <w:vMerge w:val="continue"/>
            <w:vAlign w:val="top"/>
          </w:tcPr>
          <w:p w14:paraId="045D6F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Align w:val="top"/>
          </w:tcPr>
          <w:p w14:paraId="558093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视频指挥</w:t>
            </w:r>
          </w:p>
        </w:tc>
        <w:tc>
          <w:tcPr>
            <w:tcW w:w="1143" w:type="pct"/>
            <w:shd w:val="clear" w:color="auto" w:fill="auto"/>
            <w:vAlign w:val="top"/>
          </w:tcPr>
          <w:p w14:paraId="62A38D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会议终端</w:t>
            </w:r>
          </w:p>
        </w:tc>
        <w:tc>
          <w:tcPr>
            <w:tcW w:w="2691" w:type="pct"/>
            <w:shd w:val="clear" w:color="auto" w:fill="auto"/>
            <w:vAlign w:val="top"/>
          </w:tcPr>
          <w:p w14:paraId="36D42CE1">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用于在灾害事故救援现场指挥部召开视频会议，支持有线网络接入</w:t>
            </w:r>
          </w:p>
        </w:tc>
      </w:tr>
      <w:tr w14:paraId="398E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12D210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43</w:t>
            </w:r>
          </w:p>
        </w:tc>
        <w:tc>
          <w:tcPr>
            <w:tcW w:w="380" w:type="pct"/>
            <w:vMerge w:val="restart"/>
            <w:vAlign w:val="top"/>
          </w:tcPr>
          <w:p w14:paraId="648D91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辅助设备</w:t>
            </w:r>
          </w:p>
        </w:tc>
        <w:tc>
          <w:tcPr>
            <w:tcW w:w="493" w:type="pct"/>
            <w:vMerge w:val="restart"/>
            <w:vAlign w:val="top"/>
          </w:tcPr>
          <w:p w14:paraId="7AEB45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供电及辅助照明</w:t>
            </w:r>
          </w:p>
        </w:tc>
        <w:tc>
          <w:tcPr>
            <w:tcW w:w="1143" w:type="pct"/>
            <w:shd w:val="clear" w:color="auto" w:fill="auto"/>
            <w:vAlign w:val="top"/>
          </w:tcPr>
          <w:p w14:paraId="2256C6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便携式应急灯</w:t>
            </w:r>
          </w:p>
        </w:tc>
        <w:tc>
          <w:tcPr>
            <w:tcW w:w="2691" w:type="pct"/>
            <w:shd w:val="clear" w:color="auto" w:fill="auto"/>
            <w:vAlign w:val="top"/>
          </w:tcPr>
          <w:p w14:paraId="02D30C89">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用于灾害事故救援现场通信保障工作照明</w:t>
            </w:r>
          </w:p>
        </w:tc>
      </w:tr>
      <w:tr w14:paraId="189B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599FF7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44</w:t>
            </w:r>
          </w:p>
        </w:tc>
        <w:tc>
          <w:tcPr>
            <w:tcW w:w="380" w:type="pct"/>
            <w:vMerge w:val="continue"/>
            <w:vAlign w:val="top"/>
          </w:tcPr>
          <w:p w14:paraId="49AD3F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3D471A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69EBD3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应急电源</w:t>
            </w:r>
          </w:p>
        </w:tc>
        <w:tc>
          <w:tcPr>
            <w:tcW w:w="2691" w:type="pct"/>
            <w:shd w:val="clear" w:color="auto" w:fill="auto"/>
            <w:vAlign w:val="top"/>
          </w:tcPr>
          <w:p w14:paraId="7B5E3F9D">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用于灾害事故救援现场或现场指挥部各类应急指挥与应急通信装备供电</w:t>
            </w:r>
          </w:p>
        </w:tc>
      </w:tr>
      <w:tr w14:paraId="3EC4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7145ED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45</w:t>
            </w:r>
          </w:p>
        </w:tc>
        <w:tc>
          <w:tcPr>
            <w:tcW w:w="380" w:type="pct"/>
            <w:vMerge w:val="continue"/>
            <w:vAlign w:val="top"/>
          </w:tcPr>
          <w:p w14:paraId="5CCA971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1D5AD47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707300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小型油动发电机</w:t>
            </w:r>
          </w:p>
        </w:tc>
        <w:tc>
          <w:tcPr>
            <w:tcW w:w="2691" w:type="pct"/>
            <w:shd w:val="clear" w:color="auto" w:fill="auto"/>
            <w:vAlign w:val="top"/>
          </w:tcPr>
          <w:p w14:paraId="27ED8C35">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用于灾害事故救援现场或现场指挥部各类应急指挥与应急通信装备供电</w:t>
            </w:r>
          </w:p>
        </w:tc>
      </w:tr>
      <w:tr w14:paraId="2537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48F3AE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46</w:t>
            </w:r>
          </w:p>
        </w:tc>
        <w:tc>
          <w:tcPr>
            <w:tcW w:w="380" w:type="pct"/>
            <w:vMerge w:val="continue"/>
            <w:vAlign w:val="top"/>
          </w:tcPr>
          <w:p w14:paraId="5FE954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restart"/>
            <w:vAlign w:val="top"/>
          </w:tcPr>
          <w:p w14:paraId="4DCF5A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运输</w:t>
            </w:r>
          </w:p>
        </w:tc>
        <w:tc>
          <w:tcPr>
            <w:tcW w:w="1143" w:type="pct"/>
            <w:shd w:val="clear" w:color="auto" w:fill="auto"/>
            <w:vAlign w:val="top"/>
          </w:tcPr>
          <w:p w14:paraId="048E87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助理小推车</w:t>
            </w:r>
          </w:p>
        </w:tc>
        <w:tc>
          <w:tcPr>
            <w:tcW w:w="2691" w:type="pct"/>
            <w:shd w:val="clear" w:color="auto" w:fill="auto"/>
            <w:vAlign w:val="top"/>
          </w:tcPr>
          <w:p w14:paraId="3EF6F1E7">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用于各类设备器材搬运，实现助力爬楼等辅助功能</w:t>
            </w:r>
          </w:p>
        </w:tc>
      </w:tr>
      <w:tr w14:paraId="70CD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5FC323B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47</w:t>
            </w:r>
          </w:p>
        </w:tc>
        <w:tc>
          <w:tcPr>
            <w:tcW w:w="380" w:type="pct"/>
            <w:vMerge w:val="continue"/>
            <w:vAlign w:val="top"/>
          </w:tcPr>
          <w:p w14:paraId="7F67DF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7331C9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65BF596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通信保障车</w:t>
            </w:r>
          </w:p>
        </w:tc>
        <w:tc>
          <w:tcPr>
            <w:tcW w:w="2691" w:type="pct"/>
            <w:shd w:val="clear" w:color="auto" w:fill="auto"/>
            <w:vAlign w:val="top"/>
          </w:tcPr>
          <w:p w14:paraId="4EB9B8CB">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用于通信装备、个人装备及给养物资运输工作，实现应急通信保障人员及相关装备快速投送</w:t>
            </w:r>
          </w:p>
        </w:tc>
      </w:tr>
      <w:tr w14:paraId="3914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7C6697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48</w:t>
            </w:r>
          </w:p>
        </w:tc>
        <w:tc>
          <w:tcPr>
            <w:tcW w:w="380" w:type="pct"/>
            <w:vMerge w:val="continue"/>
            <w:vAlign w:val="top"/>
          </w:tcPr>
          <w:p w14:paraId="68E5149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restart"/>
            <w:vAlign w:val="top"/>
          </w:tcPr>
          <w:p w14:paraId="717A88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夜间救援辅助</w:t>
            </w:r>
          </w:p>
        </w:tc>
        <w:tc>
          <w:tcPr>
            <w:tcW w:w="1143" w:type="pct"/>
            <w:shd w:val="clear" w:color="auto" w:fill="auto"/>
            <w:vAlign w:val="top"/>
          </w:tcPr>
          <w:p w14:paraId="69EDBA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热成像仪</w:t>
            </w:r>
          </w:p>
        </w:tc>
        <w:tc>
          <w:tcPr>
            <w:tcW w:w="2691" w:type="pct"/>
            <w:shd w:val="clear" w:color="auto" w:fill="auto"/>
            <w:vAlign w:val="top"/>
          </w:tcPr>
          <w:p w14:paraId="679D4C12">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用于灾害事故救援现场黑暗、尘土、烟雾等复杂环境下人员、火点等物体的侦察、搜救</w:t>
            </w:r>
          </w:p>
        </w:tc>
      </w:tr>
      <w:tr w14:paraId="16CF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7BB5E8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49</w:t>
            </w:r>
          </w:p>
        </w:tc>
        <w:tc>
          <w:tcPr>
            <w:tcW w:w="380" w:type="pct"/>
            <w:vMerge w:val="continue"/>
            <w:vAlign w:val="top"/>
          </w:tcPr>
          <w:p w14:paraId="6B5289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68D67A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6A2A84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夜视仪</w:t>
            </w:r>
          </w:p>
        </w:tc>
        <w:tc>
          <w:tcPr>
            <w:tcW w:w="2691" w:type="pct"/>
            <w:shd w:val="clear" w:color="auto" w:fill="auto"/>
            <w:vAlign w:val="top"/>
          </w:tcPr>
          <w:p w14:paraId="69A015D3">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用于夜间灾害事故救援现场，显示人眼不可视的现场环境</w:t>
            </w:r>
          </w:p>
        </w:tc>
      </w:tr>
      <w:tr w14:paraId="5A58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6AC216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50</w:t>
            </w:r>
          </w:p>
        </w:tc>
        <w:tc>
          <w:tcPr>
            <w:tcW w:w="380" w:type="pct"/>
            <w:vMerge w:val="continue"/>
            <w:vAlign w:val="top"/>
          </w:tcPr>
          <w:p w14:paraId="29D8F1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restart"/>
            <w:vAlign w:val="top"/>
          </w:tcPr>
          <w:p w14:paraId="590665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其它</w:t>
            </w:r>
          </w:p>
        </w:tc>
        <w:tc>
          <w:tcPr>
            <w:tcW w:w="1143" w:type="pct"/>
            <w:shd w:val="clear" w:color="auto" w:fill="auto"/>
            <w:vAlign w:val="top"/>
          </w:tcPr>
          <w:p w14:paraId="34DAC8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便携式图形工作站</w:t>
            </w:r>
          </w:p>
        </w:tc>
        <w:tc>
          <w:tcPr>
            <w:tcW w:w="2691" w:type="pct"/>
            <w:shd w:val="clear" w:color="auto" w:fill="auto"/>
            <w:vAlign w:val="top"/>
          </w:tcPr>
          <w:p w14:paraId="3E9BE5D8">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用于灾害事故救援现场采集的图像数据处理，实现无人机倾斜摄影数据三维建模、正射拼接计算等功能</w:t>
            </w:r>
          </w:p>
        </w:tc>
      </w:tr>
      <w:tr w14:paraId="69ED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77CA43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51</w:t>
            </w:r>
          </w:p>
        </w:tc>
        <w:tc>
          <w:tcPr>
            <w:tcW w:w="380" w:type="pct"/>
            <w:vMerge w:val="continue"/>
            <w:vAlign w:val="top"/>
          </w:tcPr>
          <w:p w14:paraId="05D2A1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493" w:type="pct"/>
            <w:vMerge w:val="continue"/>
            <w:vAlign w:val="top"/>
          </w:tcPr>
          <w:p w14:paraId="0E86B5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0"/>
                <w:szCs w:val="20"/>
                <w:highlight w:val="none"/>
                <w:lang w:val="en-US" w:eastAsia="zh-CN"/>
              </w:rPr>
            </w:pPr>
          </w:p>
        </w:tc>
        <w:tc>
          <w:tcPr>
            <w:tcW w:w="1143" w:type="pct"/>
            <w:shd w:val="clear" w:color="auto" w:fill="auto"/>
            <w:vAlign w:val="top"/>
          </w:tcPr>
          <w:p w14:paraId="20E9AD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配套设备</w:t>
            </w:r>
          </w:p>
        </w:tc>
        <w:tc>
          <w:tcPr>
            <w:tcW w:w="2691" w:type="pct"/>
            <w:shd w:val="clear" w:color="auto" w:fill="auto"/>
            <w:vAlign w:val="top"/>
          </w:tcPr>
          <w:p w14:paraId="1F23D18F">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用于辅助开展灾害事故救援现场应急通信保障工作配置的有关设备</w:t>
            </w:r>
          </w:p>
        </w:tc>
      </w:tr>
      <w:tr w14:paraId="505C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 w:type="pct"/>
            <w:vAlign w:val="top"/>
          </w:tcPr>
          <w:p w14:paraId="22FB6EF2">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注</w:t>
            </w:r>
          </w:p>
        </w:tc>
        <w:tc>
          <w:tcPr>
            <w:tcW w:w="4708" w:type="pct"/>
            <w:gridSpan w:val="4"/>
            <w:vAlign w:val="top"/>
          </w:tcPr>
          <w:p w14:paraId="6D61C37C">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本文件不对通信装备选配提出要求，各级应以通信保障能力建设实际需求为标准进行选配。</w:t>
            </w:r>
          </w:p>
        </w:tc>
      </w:tr>
    </w:tbl>
    <w:p w14:paraId="2E2F42A2">
      <w:pPr>
        <w:spacing w:line="720" w:lineRule="auto"/>
        <w:jc w:val="left"/>
        <w:outlineLvl w:val="0"/>
        <w:rPr>
          <w:rStyle w:val="16"/>
          <w:rFonts w:hint="default" w:ascii="宋体" w:hAnsi="宋体" w:eastAsia="宋体" w:cs="宋体"/>
          <w:sz w:val="24"/>
          <w:szCs w:val="24"/>
          <w:lang w:val="en-US" w:eastAsia="zh-CN"/>
        </w:rPr>
      </w:pP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1656">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6731">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3C8E0">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A3C8E0">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7E1CB">
    <w:pPr>
      <w:pStyle w:val="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B06DE">
                          <w:pPr>
                            <w:pStyle w:val="8"/>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AB06DE">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6189F"/>
    <w:multiLevelType w:val="multilevel"/>
    <w:tmpl w:val="1346189F"/>
    <w:lvl w:ilvl="0" w:tentative="0">
      <w:start w:val="1"/>
      <w:numFmt w:val="chineseCountingThousand"/>
      <w:lvlText w:val="第%1条"/>
      <w:lvlJc w:val="left"/>
      <w:pPr>
        <w:ind w:left="902" w:hanging="420"/>
      </w:pPr>
      <w:rPr>
        <w:rFonts w:hint="eastAsia" w:ascii="宋体" w:hAnsi="宋体" w:eastAsia="宋体" w:cs="宋体"/>
        <w:b/>
        <w:spacing w:val="-20"/>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YzllNjBjODFiNGVjY2JkODkyYmRjNTdhYTllZWEifQ=="/>
  </w:docVars>
  <w:rsids>
    <w:rsidRoot w:val="4A8560C7"/>
    <w:rsid w:val="00215AA4"/>
    <w:rsid w:val="02EA38F2"/>
    <w:rsid w:val="04B966AF"/>
    <w:rsid w:val="059E36F3"/>
    <w:rsid w:val="068D5ABE"/>
    <w:rsid w:val="06CB0D79"/>
    <w:rsid w:val="070F2B40"/>
    <w:rsid w:val="073A569E"/>
    <w:rsid w:val="07806EB0"/>
    <w:rsid w:val="078132CC"/>
    <w:rsid w:val="0817778D"/>
    <w:rsid w:val="091974AB"/>
    <w:rsid w:val="0B677DCB"/>
    <w:rsid w:val="0BBA5A91"/>
    <w:rsid w:val="0C63256C"/>
    <w:rsid w:val="0DBA6115"/>
    <w:rsid w:val="0DD04666"/>
    <w:rsid w:val="0FEA7E4F"/>
    <w:rsid w:val="10DF7328"/>
    <w:rsid w:val="10E8684C"/>
    <w:rsid w:val="11785740"/>
    <w:rsid w:val="135370CE"/>
    <w:rsid w:val="148D7FA3"/>
    <w:rsid w:val="1581344F"/>
    <w:rsid w:val="15AE34DE"/>
    <w:rsid w:val="16E53307"/>
    <w:rsid w:val="19487EA8"/>
    <w:rsid w:val="1981715C"/>
    <w:rsid w:val="1A4E34E2"/>
    <w:rsid w:val="1AD0384A"/>
    <w:rsid w:val="1B397CEE"/>
    <w:rsid w:val="1B4C2147"/>
    <w:rsid w:val="1F7243EA"/>
    <w:rsid w:val="219222EB"/>
    <w:rsid w:val="219A4B1C"/>
    <w:rsid w:val="22117954"/>
    <w:rsid w:val="22C32496"/>
    <w:rsid w:val="265C6307"/>
    <w:rsid w:val="274A4809"/>
    <w:rsid w:val="27A30007"/>
    <w:rsid w:val="27A657AF"/>
    <w:rsid w:val="27DC5B58"/>
    <w:rsid w:val="28370D31"/>
    <w:rsid w:val="28407880"/>
    <w:rsid w:val="29E9308E"/>
    <w:rsid w:val="2A2808E4"/>
    <w:rsid w:val="2ADE1FB5"/>
    <w:rsid w:val="2B2D2CA0"/>
    <w:rsid w:val="2B6F1911"/>
    <w:rsid w:val="2C8C39F6"/>
    <w:rsid w:val="2CB440B9"/>
    <w:rsid w:val="2DB17E4E"/>
    <w:rsid w:val="2E5642BC"/>
    <w:rsid w:val="2E61161F"/>
    <w:rsid w:val="2E6C1C27"/>
    <w:rsid w:val="2EBD3A27"/>
    <w:rsid w:val="2F807842"/>
    <w:rsid w:val="303C1510"/>
    <w:rsid w:val="309530CA"/>
    <w:rsid w:val="30A71B59"/>
    <w:rsid w:val="342F54D9"/>
    <w:rsid w:val="36257395"/>
    <w:rsid w:val="382E7394"/>
    <w:rsid w:val="39422FA6"/>
    <w:rsid w:val="3D7B74E9"/>
    <w:rsid w:val="3DDB251D"/>
    <w:rsid w:val="3E41000A"/>
    <w:rsid w:val="3EE83DF1"/>
    <w:rsid w:val="3EF829DF"/>
    <w:rsid w:val="414B4DA8"/>
    <w:rsid w:val="41F75409"/>
    <w:rsid w:val="4315129C"/>
    <w:rsid w:val="4346094B"/>
    <w:rsid w:val="43E53CC0"/>
    <w:rsid w:val="44766A46"/>
    <w:rsid w:val="45504931"/>
    <w:rsid w:val="47AB329D"/>
    <w:rsid w:val="48CC320F"/>
    <w:rsid w:val="48E6757F"/>
    <w:rsid w:val="4A8560C7"/>
    <w:rsid w:val="4B8930A1"/>
    <w:rsid w:val="4DCB2178"/>
    <w:rsid w:val="4DE64EC7"/>
    <w:rsid w:val="50503CE4"/>
    <w:rsid w:val="533E519B"/>
    <w:rsid w:val="5358625C"/>
    <w:rsid w:val="53BB41B2"/>
    <w:rsid w:val="53D76188"/>
    <w:rsid w:val="55DE7FED"/>
    <w:rsid w:val="560A7CFC"/>
    <w:rsid w:val="56811F6E"/>
    <w:rsid w:val="56F664B8"/>
    <w:rsid w:val="575A6E88"/>
    <w:rsid w:val="57745C8D"/>
    <w:rsid w:val="58354DBE"/>
    <w:rsid w:val="5858201F"/>
    <w:rsid w:val="59345076"/>
    <w:rsid w:val="59FE6419"/>
    <w:rsid w:val="5A3F0E3E"/>
    <w:rsid w:val="5A415CB2"/>
    <w:rsid w:val="5BA63776"/>
    <w:rsid w:val="5F2C5531"/>
    <w:rsid w:val="5F58537A"/>
    <w:rsid w:val="5FEE0E59"/>
    <w:rsid w:val="61A75968"/>
    <w:rsid w:val="62DE46D5"/>
    <w:rsid w:val="642C1843"/>
    <w:rsid w:val="64DE058B"/>
    <w:rsid w:val="657867D2"/>
    <w:rsid w:val="65956E9C"/>
    <w:rsid w:val="65B80DDC"/>
    <w:rsid w:val="6B4253A7"/>
    <w:rsid w:val="6B645354"/>
    <w:rsid w:val="6BD139C3"/>
    <w:rsid w:val="6C3F65A7"/>
    <w:rsid w:val="6C821AC5"/>
    <w:rsid w:val="6CF1049B"/>
    <w:rsid w:val="6E0F6E4E"/>
    <w:rsid w:val="720122EE"/>
    <w:rsid w:val="766C59F7"/>
    <w:rsid w:val="79CD5129"/>
    <w:rsid w:val="7A97432B"/>
    <w:rsid w:val="7B3960C4"/>
    <w:rsid w:val="7B86440B"/>
    <w:rsid w:val="7D59690D"/>
    <w:rsid w:val="7D60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340" w:after="330" w:line="1200" w:lineRule="auto"/>
      <w:outlineLvl w:val="0"/>
    </w:pPr>
    <w:rPr>
      <w:rFonts w:eastAsia="仿宋_GB2312"/>
      <w:b/>
      <w:kern w:val="44"/>
      <w:sz w:val="44"/>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ind w:firstLine="0" w:firstLineChars="0"/>
      <w:outlineLvl w:val="1"/>
    </w:pPr>
    <w:rPr>
      <w:rFonts w:ascii="Arial" w:hAnsi="Arial" w:eastAsia="仿宋_GB2312"/>
      <w:b/>
      <w:sz w:val="36"/>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6"/>
    <w:unhideWhenUsed/>
    <w:qFormat/>
    <w:uiPriority w:val="99"/>
    <w:pPr>
      <w:spacing w:after="120"/>
    </w:p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Plain Text"/>
    <w:basedOn w:val="1"/>
    <w:unhideWhenUsed/>
    <w:qFormat/>
    <w:uiPriority w:val="99"/>
    <w:rPr>
      <w:rFonts w:ascii="宋体" w:hAnsi="Courier New" w:cs="Courier New"/>
      <w:szCs w:val="21"/>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semiHidden/>
    <w:unhideWhenUsed/>
    <w:qFormat/>
    <w:uiPriority w:val="99"/>
    <w:pPr>
      <w:widowControl/>
      <w:spacing w:line="432" w:lineRule="auto"/>
      <w:jc w:val="left"/>
    </w:pPr>
    <w:rPr>
      <w:rFonts w:ascii="宋体" w:hAnsi="宋体" w:eastAsia="宋体" w:cs="宋体"/>
      <w:kern w:val="0"/>
      <w:sz w:val="24"/>
      <w:szCs w:val="24"/>
      <w:lang w:val="en-US" w:eastAsia="zh-CN" w:bidi="ar-SA"/>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Char"/>
    <w:link w:val="2"/>
    <w:qFormat/>
    <w:uiPriority w:val="0"/>
    <w:rPr>
      <w:rFonts w:eastAsia="仿宋_GB2312"/>
      <w:b/>
      <w:kern w:val="44"/>
      <w:sz w:val="44"/>
    </w:rPr>
  </w:style>
  <w:style w:type="paragraph" w:customStyle="1" w:styleId="17">
    <w:name w:val="Plain Text1"/>
    <w:basedOn w:val="1"/>
    <w:qFormat/>
    <w:uiPriority w:val="0"/>
    <w:rPr>
      <w:rFonts w:ascii="宋体" w:hAnsi="Courier New" w:cs="Courier New"/>
      <w:szCs w:val="21"/>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 w:type="character" w:customStyle="1" w:styleId="21">
    <w:name w:val="页眉 字符"/>
    <w:basedOn w:val="15"/>
    <w:link w:val="9"/>
    <w:qFormat/>
    <w:uiPriority w:val="99"/>
    <w:rPr>
      <w:rFonts w:asciiTheme="minorHAnsi" w:hAnsiTheme="minorHAnsi" w:eastAsiaTheme="minorEastAsia" w:cstheme="minorBidi"/>
      <w:sz w:val="18"/>
      <w:szCs w:val="18"/>
    </w:rPr>
  </w:style>
  <w:style w:type="character" w:customStyle="1" w:styleId="22">
    <w:name w:val="页脚 字符"/>
    <w:basedOn w:val="15"/>
    <w:link w:val="8"/>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ee86470-d4cf-4ec5-9929-a26203140b78}"/>
        <w:style w:val=""/>
        <w:category>
          <w:name w:val="常规"/>
          <w:gallery w:val="placeholder"/>
        </w:category>
        <w:types>
          <w:type w:val="bbPlcHdr"/>
        </w:types>
        <w:behaviors>
          <w:behavior w:val="content"/>
        </w:behaviors>
        <w:description w:val=""/>
        <w:guid w:val="{6ee86470-d4cf-4ec5-9929-a26203140b78}"/>
      </w:docPartPr>
      <w:docPartBody>
        <w:p w14:paraId="522E6A18">
          <w:r>
            <w:rPr>
              <w:color w:val="808080"/>
            </w:rPr>
            <w:t>单击此处输入文字。</w:t>
          </w:r>
        </w:p>
      </w:docPartBody>
    </w:docPart>
    <w:docPart>
      <w:docPartPr>
        <w:name w:val="{3d3df144-7fd9-4959-9ce0-491cb6bdd9a1}"/>
        <w:style w:val=""/>
        <w:category>
          <w:name w:val="常规"/>
          <w:gallery w:val="placeholder"/>
        </w:category>
        <w:types>
          <w:type w:val="bbPlcHdr"/>
        </w:types>
        <w:behaviors>
          <w:behavior w:val="content"/>
        </w:behaviors>
        <w:description w:val=""/>
        <w:guid w:val="{3d3df144-7fd9-4959-9ce0-491cb6bdd9a1}"/>
      </w:docPartPr>
      <w:docPartBody>
        <w:p w14:paraId="2A6F7E5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蓝色线条封面.docx"/>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金山办公软件有限公司</Company>
  <Pages>59</Pages>
  <Words>9116</Words>
  <Characters>9664</Characters>
  <Lines>0</Lines>
  <Paragraphs>0</Paragraphs>
  <TotalTime>27</TotalTime>
  <ScaleCrop>false</ScaleCrop>
  <LinksUpToDate>false</LinksUpToDate>
  <CharactersWithSpaces>9786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2024-07-25T02:24:00Z</dcterms:created>
  <dc:creator>素心</dc:creator>
  <cp:lastModifiedBy>素心</cp:lastModifiedBy>
  <cp:lastPrinted>2025-05-09T07:29:00Z</cp:lastPrinted>
  <dcterms:modified xsi:type="dcterms:W3CDTF">2025-05-14T01:49:21Z</dcterms:modified>
  <dc:title>魏县中心城区应急避难场所专项规划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A9E218CF728442238E8A38AAF1B13E48_13</vt:lpwstr>
  </property>
  <property fmtid="{D5CDD505-2E9C-101B-9397-08002B2CF9AE}" pid="4" name="KSOTemplateDocerSaveRecord">
    <vt:lpwstr>eyJoZGlkIjoiOTdhYzllNjBjODFiNGVjY2JkODkyYmRjNTdhYTllZWEiLCJ1c2VySWQiOiIzMjc4NjY5OTIifQ==</vt:lpwstr>
  </property>
</Properties>
</file>