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rPr>
        <w:t xml:space="preserve">                        目录 </w:t>
      </w:r>
    </w:p>
    <w:p>
      <w:r>
        <w:t>1.</w:t>
      </w:r>
      <w:r>
        <w:rPr>
          <w:rFonts w:hint="eastAsia"/>
        </w:rPr>
        <w:t xml:space="preserve">金融机构小微企业贷款利息收入免征增值税 ………………  1 </w:t>
      </w:r>
    </w:p>
    <w:p>
      <w:r>
        <w:t>2.</w:t>
      </w:r>
      <w:bookmarkStart w:id="0" w:name="_GoBack"/>
      <w:bookmarkEnd w:id="0"/>
      <w:r>
        <w:rPr>
          <w:rFonts w:hint="eastAsia"/>
          <w:lang w:eastAsia="zh-CN"/>
        </w:rPr>
        <w:t>个体工商户</w:t>
      </w:r>
      <w:r>
        <w:rPr>
          <w:rFonts w:hint="eastAsia"/>
        </w:rPr>
        <w:t xml:space="preserve">减半征收个人所得税 ……………………………  2 </w:t>
      </w:r>
    </w:p>
    <w:p>
      <w:r>
        <w:t>3.</w:t>
      </w:r>
      <w:r>
        <w:rPr>
          <w:rFonts w:hint="eastAsia"/>
        </w:rPr>
        <w:t xml:space="preserve">支持小微企业和个体工商户融资有关税收优惠政策………… 2 </w:t>
      </w:r>
    </w:p>
    <w:p>
      <w:r>
        <w:t>4.</w:t>
      </w:r>
      <w:r>
        <w:rPr>
          <w:rFonts w:hint="eastAsia"/>
        </w:rPr>
        <w:t xml:space="preserve">退役士兵创业就业优惠政策 …………………………………  3 </w:t>
      </w:r>
    </w:p>
    <w:p>
      <w:r>
        <w:t>5.</w:t>
      </w:r>
      <w:r>
        <w:rPr>
          <w:rFonts w:hint="eastAsia"/>
        </w:rPr>
        <w:t xml:space="preserve">重点群体等创业就业税费优惠 ………………………………  4 </w:t>
      </w:r>
    </w:p>
    <w:p>
      <w:r>
        <w:t>6.</w:t>
      </w:r>
      <w:r>
        <w:rPr>
          <w:rFonts w:hint="eastAsia"/>
        </w:rPr>
        <w:t xml:space="preserve">小型微利企业所得税优惠 ……………………………………  5 </w:t>
      </w:r>
    </w:p>
    <w:p>
      <w:r>
        <w:t>7.</w:t>
      </w:r>
      <w:r>
        <w:rPr>
          <w:rFonts w:hint="eastAsia"/>
        </w:rPr>
        <w:t xml:space="preserve">进一步实施小微企业“六税两费”减免并扩大适用范围 …  5 </w:t>
      </w:r>
    </w:p>
    <w:p>
      <w:r>
        <w:t>8.</w:t>
      </w:r>
      <w:r>
        <w:rPr>
          <w:rFonts w:hint="eastAsia"/>
        </w:rPr>
        <w:t xml:space="preserve">增值税小规模纳税人免征额政策 ……………………………  6 </w:t>
      </w:r>
    </w:p>
    <w:p>
      <w:r>
        <w:t>9.</w:t>
      </w:r>
      <w:r>
        <w:rPr>
          <w:rFonts w:hint="eastAsia"/>
        </w:rPr>
        <w:t xml:space="preserve">阶段性减征小规模纳税人增值税 ……………………………  7 </w:t>
      </w:r>
    </w:p>
    <w:p>
      <w:r>
        <w:t>10.</w:t>
      </w:r>
      <w:r>
        <w:rPr>
          <w:rFonts w:hint="eastAsia"/>
        </w:rPr>
        <w:t xml:space="preserve">延续执行创业投资企业和天使投资个人投资初创科技型企业有关政策条件 ……………………………………………………  7 </w:t>
      </w:r>
    </w:p>
    <w:p>
      <w:r>
        <w:t>11.</w:t>
      </w:r>
      <w:r>
        <w:rPr>
          <w:rFonts w:hint="eastAsia"/>
        </w:rPr>
        <w:t xml:space="preserve">延续执行农户、小微企业和个体工商户融资担保增值税优惠政策 …………………………………………………………………  8 </w:t>
      </w:r>
    </w:p>
    <w:p>
      <w:r>
        <w:t>12.</w:t>
      </w:r>
      <w:r>
        <w:rPr>
          <w:rFonts w:hint="eastAsia"/>
        </w:rPr>
        <w:t xml:space="preserve">集成电路企业增值税加计抵减政策 ………………………   9 </w:t>
      </w:r>
    </w:p>
    <w:p>
      <w:r>
        <w:t>13.</w:t>
      </w:r>
      <w:r>
        <w:rPr>
          <w:rFonts w:hint="eastAsia"/>
        </w:rPr>
        <w:t xml:space="preserve">研发费用税前加计扣除政策 ………………………………  10 </w:t>
      </w:r>
    </w:p>
    <w:p>
      <w:r>
        <w:t>14.</w:t>
      </w:r>
      <w:r>
        <w:rPr>
          <w:rFonts w:hint="eastAsia"/>
        </w:rPr>
        <w:t xml:space="preserve">延续实施新能源汽车免征车辆购置税政策 ………………  10 </w:t>
      </w:r>
    </w:p>
    <w:p>
      <w:r>
        <w:t>1</w:t>
      </w:r>
      <w:r>
        <w:rPr>
          <w:rFonts w:hint="eastAsia"/>
        </w:rPr>
        <w:t>5</w:t>
      </w:r>
      <w:r>
        <w:t>.</w:t>
      </w:r>
      <w:r>
        <w:rPr>
          <w:rFonts w:hint="eastAsia"/>
        </w:rPr>
        <w:t xml:space="preserve">物流企业大宗商品仓储设施用地减半征收城镇土地使用税 ………………………………………………………………  12 </w:t>
      </w:r>
    </w:p>
    <w:p>
      <w:r>
        <w:t>1</w:t>
      </w:r>
      <w:r>
        <w:rPr>
          <w:rFonts w:hint="eastAsia"/>
        </w:rPr>
        <w:t>6</w:t>
      </w:r>
      <w:r>
        <w:t>.</w:t>
      </w:r>
      <w:r>
        <w:rPr>
          <w:rFonts w:hint="eastAsia"/>
        </w:rPr>
        <w:t xml:space="preserve">阶段性降低失业保险费率 …………………………………  13 </w:t>
      </w:r>
    </w:p>
    <w:p>
      <w:r>
        <w:t>1</w:t>
      </w:r>
      <w:r>
        <w:rPr>
          <w:rFonts w:hint="eastAsia"/>
        </w:rPr>
        <w:t>7</w:t>
      </w:r>
      <w:r>
        <w:t>.</w:t>
      </w:r>
      <w:r>
        <w:rPr>
          <w:rFonts w:hint="eastAsia"/>
        </w:rPr>
        <w:t xml:space="preserve">残疾人就业保障金阶段性减免政策 …………………………13 </w:t>
      </w:r>
    </w:p>
    <w:p>
      <w:r>
        <w:rPr>
          <w:rFonts w:hint="eastAsia"/>
        </w:rPr>
        <w:t>18</w:t>
      </w:r>
      <w:r>
        <w:t>.</w:t>
      </w:r>
      <w:r>
        <w:rPr>
          <w:rFonts w:hint="eastAsia"/>
        </w:rPr>
        <w:t xml:space="preserve">支持期货市场对外开放有关增值税政策 ……………………14 </w:t>
      </w:r>
    </w:p>
    <w:p>
      <w:r>
        <w:rPr>
          <w:rFonts w:hint="eastAsia"/>
        </w:rPr>
        <w:t>19</w:t>
      </w:r>
      <w:r>
        <w:t>.</w:t>
      </w:r>
      <w:r>
        <w:rPr>
          <w:rFonts w:hint="eastAsia"/>
        </w:rPr>
        <w:t xml:space="preserve">延续实施上市公司股权激励有关个人所得税政策………… 15 </w:t>
      </w:r>
    </w:p>
    <w:p>
      <w:r>
        <w:t>2</w:t>
      </w:r>
      <w:r>
        <w:rPr>
          <w:rFonts w:hint="eastAsia"/>
        </w:rPr>
        <w:t>0</w:t>
      </w:r>
      <w:r>
        <w:t>.</w:t>
      </w:r>
      <w:r>
        <w:rPr>
          <w:rFonts w:hint="eastAsia"/>
        </w:rPr>
        <w:t xml:space="preserve">继续实施公共租赁住房税收优惠政策 ……………………  16 </w:t>
      </w:r>
    </w:p>
    <w:p>
      <w:r>
        <w:t>2</w:t>
      </w:r>
      <w:r>
        <w:rPr>
          <w:rFonts w:hint="eastAsia"/>
        </w:rPr>
        <w:t>1</w:t>
      </w:r>
      <w:r>
        <w:t>.</w:t>
      </w:r>
      <w:r>
        <w:rPr>
          <w:rFonts w:hint="eastAsia"/>
        </w:rPr>
        <w:t xml:space="preserve">民用航空发动机和民用飞机税收政策 ……………………  17 </w:t>
      </w:r>
    </w:p>
    <w:p>
      <w:r>
        <w:t>2</w:t>
      </w:r>
      <w:r>
        <w:rPr>
          <w:rFonts w:hint="eastAsia"/>
        </w:rPr>
        <w:t>2</w:t>
      </w:r>
      <w:r>
        <w:t>.</w:t>
      </w:r>
      <w:r>
        <w:rPr>
          <w:rFonts w:hint="eastAsia"/>
        </w:rPr>
        <w:t xml:space="preserve">延续实施支持居民换购住房有关个人所得税政策 …………18 </w:t>
      </w:r>
    </w:p>
    <w:p>
      <w:r>
        <w:t>2</w:t>
      </w:r>
      <w:r>
        <w:rPr>
          <w:rFonts w:hint="eastAsia"/>
        </w:rPr>
        <w:t>3</w:t>
      </w:r>
      <w:r>
        <w:t>.</w:t>
      </w:r>
      <w:r>
        <w:rPr>
          <w:rFonts w:hint="eastAsia"/>
        </w:rPr>
        <w:t xml:space="preserve">延续实施全年一次性奖金个人所得税政策 ………………  19 </w:t>
      </w:r>
    </w:p>
    <w:p>
      <w:r>
        <w:t>2</w:t>
      </w:r>
      <w:r>
        <w:rPr>
          <w:rFonts w:hint="eastAsia"/>
        </w:rPr>
        <w:t>4</w:t>
      </w:r>
      <w:r>
        <w:t>.</w:t>
      </w:r>
      <w:r>
        <w:rPr>
          <w:rFonts w:hint="eastAsia"/>
        </w:rPr>
        <w:t xml:space="preserve">延续实施外籍个人有关津补贴个人所得税政策 …………  20 </w:t>
      </w:r>
    </w:p>
    <w:p>
      <w:r>
        <w:t>2</w:t>
      </w:r>
      <w:r>
        <w:rPr>
          <w:rFonts w:hint="eastAsia"/>
        </w:rPr>
        <w:t>5</w:t>
      </w:r>
      <w:r>
        <w:t>.</w:t>
      </w:r>
      <w:r>
        <w:rPr>
          <w:rFonts w:hint="eastAsia"/>
        </w:rPr>
        <w:t xml:space="preserve">延续实施远洋船员个人所得税政策 ………………………  21 </w:t>
      </w:r>
    </w:p>
    <w:p>
      <w:r>
        <w:t>2</w:t>
      </w:r>
      <w:r>
        <w:rPr>
          <w:rFonts w:hint="eastAsia"/>
        </w:rPr>
        <w:t>6</w:t>
      </w:r>
      <w:r>
        <w:t>.</w:t>
      </w:r>
      <w:r>
        <w:rPr>
          <w:rFonts w:hint="eastAsia"/>
        </w:rPr>
        <w:t xml:space="preserve">延续实施个人所得税综合所得汇算清缴有关政策 ………  21 </w:t>
      </w:r>
    </w:p>
    <w:p>
      <w:r>
        <w:t>2</w:t>
      </w:r>
      <w:r>
        <w:rPr>
          <w:rFonts w:hint="eastAsia"/>
        </w:rPr>
        <w:t>7</w:t>
      </w:r>
      <w:r>
        <w:t>.</w:t>
      </w:r>
      <w:r>
        <w:rPr>
          <w:rFonts w:hint="eastAsia"/>
        </w:rPr>
        <w:t xml:space="preserve">延续实施创业投资企业个人合伙人所得税政策 …………  22 </w:t>
      </w:r>
    </w:p>
    <w:p>
      <w:r>
        <w:rPr>
          <w:rFonts w:hint="eastAsia"/>
        </w:rPr>
        <w:t>28</w:t>
      </w:r>
      <w:r>
        <w:t>.</w:t>
      </w:r>
      <w:r>
        <w:rPr>
          <w:rFonts w:hint="eastAsia"/>
        </w:rPr>
        <w:t xml:space="preserve">继续实施创新企业境内发行存托凭证试点阶段有关税收政策 ………………………………………………………………   23 </w:t>
      </w:r>
    </w:p>
    <w:p>
      <w:r>
        <w:rPr>
          <w:rFonts w:hint="eastAsia"/>
        </w:rPr>
        <w:t>29</w:t>
      </w:r>
      <w:r>
        <w:t>.</w:t>
      </w:r>
      <w:r>
        <w:rPr>
          <w:rFonts w:hint="eastAsia"/>
        </w:rPr>
        <w:t xml:space="preserve">延续实施沪港、深港股票市场交易互联互通机制和内地与香港基金互认有关个人所得税政策 ………………………………… 25 </w:t>
      </w:r>
    </w:p>
    <w:p>
      <w:r>
        <w:t>3</w:t>
      </w:r>
      <w:r>
        <w:rPr>
          <w:rFonts w:hint="eastAsia"/>
        </w:rPr>
        <w:t>0</w:t>
      </w:r>
      <w:r>
        <w:t>.</w:t>
      </w:r>
      <w:r>
        <w:rPr>
          <w:rFonts w:hint="eastAsia"/>
        </w:rPr>
        <w:t xml:space="preserve">延续实施支持原油等货物期货市场对外开放个人所得税政策 ………………………………………………………………… 26 </w:t>
      </w:r>
    </w:p>
    <w:p>
      <w:r>
        <w:t>3</w:t>
      </w:r>
      <w:r>
        <w:rPr>
          <w:rFonts w:hint="eastAsia"/>
        </w:rPr>
        <w:t>1</w:t>
      </w:r>
      <w:r>
        <w:t>.</w:t>
      </w:r>
      <w:r>
        <w:rPr>
          <w:rFonts w:hint="eastAsia"/>
        </w:rPr>
        <w:t xml:space="preserve">继续实施银行业金融机构、金融资产管理公司不良债权以物抵债有关税收政策 ………………………………………………… 27 </w:t>
      </w:r>
    </w:p>
    <w:p>
      <w:r>
        <w:t>3</w:t>
      </w:r>
      <w:r>
        <w:rPr>
          <w:rFonts w:hint="eastAsia"/>
        </w:rPr>
        <w:t>2</w:t>
      </w:r>
      <w:r>
        <w:t>.</w:t>
      </w:r>
      <w:r>
        <w:rPr>
          <w:rFonts w:hint="eastAsia"/>
        </w:rPr>
        <w:t xml:space="preserve">减半征收证券交易印花税 …………………………………  28 </w:t>
      </w:r>
    </w:p>
    <w:p>
      <w:r>
        <w:t>3</w:t>
      </w:r>
      <w:r>
        <w:rPr>
          <w:rFonts w:hint="eastAsia"/>
        </w:rPr>
        <w:t>3</w:t>
      </w:r>
      <w:r>
        <w:t>.</w:t>
      </w:r>
      <w:r>
        <w:rPr>
          <w:rFonts w:hint="eastAsia"/>
        </w:rPr>
        <w:t xml:space="preserve">提高个人所得税有关专项附加扣除标准 …………………  28 </w:t>
      </w:r>
    </w:p>
    <w:p>
      <w:r>
        <w:t>3</w:t>
      </w:r>
      <w:r>
        <w:rPr>
          <w:rFonts w:hint="eastAsia"/>
        </w:rPr>
        <w:t>4</w:t>
      </w:r>
      <w:r>
        <w:t>.</w:t>
      </w:r>
      <w:r>
        <w:rPr>
          <w:rFonts w:hint="eastAsia"/>
        </w:rPr>
        <w:t xml:space="preserve">研发机构采购设备增值税政策 ……………………………  29 </w:t>
      </w:r>
    </w:p>
    <w:p>
      <w:r>
        <w:t>3</w:t>
      </w:r>
      <w:r>
        <w:rPr>
          <w:rFonts w:hint="eastAsia"/>
        </w:rPr>
        <w:t>5</w:t>
      </w:r>
      <w:r>
        <w:t>.</w:t>
      </w:r>
      <w:r>
        <w:rPr>
          <w:rFonts w:hint="eastAsia"/>
        </w:rPr>
        <w:t xml:space="preserve">科技企业孵化器、大学科技园和众创空间有关税收政策 ………………………………………………………………… 29 </w:t>
      </w:r>
    </w:p>
    <w:p>
      <w:r>
        <w:t>3</w:t>
      </w:r>
      <w:r>
        <w:rPr>
          <w:rFonts w:hint="eastAsia"/>
        </w:rPr>
        <w:t>6</w:t>
      </w:r>
      <w:r>
        <w:t>.</w:t>
      </w:r>
      <w:r>
        <w:rPr>
          <w:rFonts w:hint="eastAsia"/>
        </w:rPr>
        <w:t xml:space="preserve">设备、器具扣除有关企业所得税政策 ……………………  30 </w:t>
      </w:r>
    </w:p>
    <w:p>
      <w:r>
        <w:t>3</w:t>
      </w:r>
      <w:r>
        <w:rPr>
          <w:rFonts w:hint="eastAsia"/>
        </w:rPr>
        <w:t>7</w:t>
      </w:r>
      <w:r>
        <w:t>.</w:t>
      </w:r>
      <w:r>
        <w:rPr>
          <w:rFonts w:hint="eastAsia"/>
        </w:rPr>
        <w:t xml:space="preserve">从事污染防治的第三方企业所得税政策 …………………  31 </w:t>
      </w:r>
    </w:p>
    <w:p>
      <w:r>
        <w:rPr>
          <w:rFonts w:hint="eastAsia"/>
        </w:rPr>
        <w:t>38</w:t>
      </w:r>
      <w:r>
        <w:t>.</w:t>
      </w:r>
      <w:r>
        <w:rPr>
          <w:rFonts w:hint="eastAsia"/>
        </w:rPr>
        <w:t xml:space="preserve">延续对充填开采置换出来的煤炭减征资源税优惠政策 ………………………………………………………………   32 </w:t>
      </w:r>
    </w:p>
    <w:p>
      <w:r>
        <w:rPr>
          <w:rFonts w:hint="eastAsia"/>
        </w:rPr>
        <w:t>39</w:t>
      </w:r>
      <w:r>
        <w:t>.</w:t>
      </w:r>
      <w:r>
        <w:rPr>
          <w:rFonts w:hint="eastAsia"/>
        </w:rPr>
        <w:t xml:space="preserve">工业母机企业增值税加计抵减政策 ………………………  32 </w:t>
      </w:r>
    </w:p>
    <w:p>
      <w:r>
        <w:t>4</w:t>
      </w:r>
      <w:r>
        <w:rPr>
          <w:rFonts w:hint="eastAsia"/>
        </w:rPr>
        <w:t>0</w:t>
      </w:r>
      <w:r>
        <w:t>.</w:t>
      </w:r>
      <w:r>
        <w:rPr>
          <w:rFonts w:hint="eastAsia"/>
        </w:rPr>
        <w:t xml:space="preserve">先进制造业企业增值税加计抵减政策 ……………………  33 </w:t>
      </w:r>
    </w:p>
    <w:p>
      <w:r>
        <w:t>4</w:t>
      </w:r>
      <w:r>
        <w:rPr>
          <w:rFonts w:hint="eastAsia"/>
        </w:rPr>
        <w:t>1</w:t>
      </w:r>
      <w:r>
        <w:t>.</w:t>
      </w:r>
      <w:r>
        <w:rPr>
          <w:rFonts w:hint="eastAsia"/>
        </w:rPr>
        <w:t xml:space="preserve">页岩气减征资源税 …………………………………………  33 </w:t>
      </w:r>
    </w:p>
    <w:p>
      <w:r>
        <w:t>4</w:t>
      </w:r>
      <w:r>
        <w:rPr>
          <w:rFonts w:hint="eastAsia"/>
        </w:rPr>
        <w:t>2</w:t>
      </w:r>
      <w:r>
        <w:t>.</w:t>
      </w:r>
      <w:r>
        <w:rPr>
          <w:rFonts w:hint="eastAsia"/>
        </w:rPr>
        <w:t xml:space="preserve">提高集成电路和工业母机企业研发费用加计扣除比例 ………………………………………………………………   33 </w:t>
      </w:r>
    </w:p>
    <w:p>
      <w:r>
        <w:t>4</w:t>
      </w:r>
      <w:r>
        <w:rPr>
          <w:rFonts w:hint="eastAsia"/>
        </w:rPr>
        <w:t>3</w:t>
      </w:r>
      <w:r>
        <w:t>.</w:t>
      </w:r>
      <w:r>
        <w:rPr>
          <w:rFonts w:hint="eastAsia"/>
        </w:rPr>
        <w:t xml:space="preserve">免征国产抗艾滋病病毒药品增值税 ………………………  34 </w:t>
      </w:r>
    </w:p>
    <w:p>
      <w:r>
        <w:t>4</w:t>
      </w:r>
      <w:r>
        <w:rPr>
          <w:rFonts w:hint="eastAsia"/>
        </w:rPr>
        <w:t>4</w:t>
      </w:r>
      <w:r>
        <w:t>.</w:t>
      </w:r>
      <w:r>
        <w:rPr>
          <w:rFonts w:hint="eastAsia"/>
        </w:rPr>
        <w:t xml:space="preserve">支持文化企业发展增值税优惠政策 ………………………  35 </w:t>
      </w:r>
    </w:p>
    <w:p>
      <w:r>
        <w:t>4</w:t>
      </w:r>
      <w:r>
        <w:rPr>
          <w:rFonts w:hint="eastAsia"/>
        </w:rPr>
        <w:t>5</w:t>
      </w:r>
      <w:r>
        <w:t>.</w:t>
      </w:r>
      <w:r>
        <w:rPr>
          <w:rFonts w:hint="eastAsia"/>
        </w:rPr>
        <w:t xml:space="preserve">边销茶增值税优惠政策 ……………………………………  35 </w:t>
      </w:r>
    </w:p>
    <w:p>
      <w:r>
        <w:t>4</w:t>
      </w:r>
      <w:r>
        <w:rPr>
          <w:rFonts w:hint="eastAsia"/>
        </w:rPr>
        <w:t>6</w:t>
      </w:r>
      <w:r>
        <w:t>.</w:t>
      </w:r>
      <w:r>
        <w:rPr>
          <w:rFonts w:hint="eastAsia"/>
        </w:rPr>
        <w:t xml:space="preserve">二手车经销有关增值税优惠政策 …………………………  36 </w:t>
      </w:r>
    </w:p>
    <w:p>
      <w:r>
        <w:t>4</w:t>
      </w:r>
      <w:r>
        <w:rPr>
          <w:rFonts w:hint="eastAsia"/>
        </w:rPr>
        <w:t>7</w:t>
      </w:r>
      <w:r>
        <w:t>.</w:t>
      </w:r>
      <w:r>
        <w:rPr>
          <w:rFonts w:hint="eastAsia"/>
        </w:rPr>
        <w:t xml:space="preserve">挂车减征车辆购置税 ………………………………………  36 </w:t>
      </w:r>
    </w:p>
    <w:p>
      <w:r>
        <w:rPr>
          <w:rFonts w:hint="eastAsia"/>
        </w:rPr>
        <w:t>48</w:t>
      </w:r>
      <w:r>
        <w:t>.</w:t>
      </w:r>
      <w:r>
        <w:rPr>
          <w:rFonts w:hint="eastAsia"/>
        </w:rPr>
        <w:t xml:space="preserve">延续实施宣传文化增值税优惠政策 ……………………… 37 </w:t>
      </w:r>
    </w:p>
    <w:p>
      <w:r>
        <w:rPr>
          <w:rFonts w:hint="eastAsia"/>
        </w:rPr>
        <w:t>49</w:t>
      </w:r>
      <w:r>
        <w:t>.</w:t>
      </w:r>
      <w:r>
        <w:rPr>
          <w:rFonts w:hint="eastAsia"/>
        </w:rPr>
        <w:t xml:space="preserve">农产品批发市场和农贸市场房产税、城镇土地使用税优惠政策 ………………………………………………………………… 39 </w:t>
      </w:r>
    </w:p>
    <w:p>
      <w:r>
        <w:t>5</w:t>
      </w:r>
      <w:r>
        <w:rPr>
          <w:rFonts w:hint="eastAsia"/>
        </w:rPr>
        <w:t>0</w:t>
      </w:r>
      <w:r>
        <w:t>.</w:t>
      </w:r>
      <w:r>
        <w:rPr>
          <w:rFonts w:hint="eastAsia"/>
        </w:rPr>
        <w:t xml:space="preserve">供热企业有关税收优惠政策 ………………………………  40 </w:t>
      </w:r>
    </w:p>
    <w:p>
      <w:r>
        <w:t>5</w:t>
      </w:r>
      <w:r>
        <w:rPr>
          <w:rFonts w:hint="eastAsia"/>
        </w:rPr>
        <w:t>1</w:t>
      </w:r>
      <w:r>
        <w:t>.</w:t>
      </w:r>
      <w:r>
        <w:rPr>
          <w:rFonts w:hint="eastAsia"/>
        </w:rPr>
        <w:t xml:space="preserve">农村饮水安全工程税收优惠政策 …………………………  40 </w:t>
      </w:r>
    </w:p>
    <w:p>
      <w:r>
        <w:t>5</w:t>
      </w:r>
      <w:r>
        <w:rPr>
          <w:rFonts w:hint="eastAsia"/>
        </w:rPr>
        <w:t>2</w:t>
      </w:r>
      <w:r>
        <w:t>.</w:t>
      </w:r>
      <w:r>
        <w:rPr>
          <w:rFonts w:hint="eastAsia"/>
        </w:rPr>
        <w:t xml:space="preserve">部分国家商品储备税收优惠政策 …………………………  41 </w:t>
      </w:r>
    </w:p>
    <w:p>
      <w:r>
        <w:t>5</w:t>
      </w:r>
      <w:r>
        <w:rPr>
          <w:rFonts w:hint="eastAsia"/>
        </w:rPr>
        <w:t>3</w:t>
      </w:r>
      <w:r>
        <w:t>.</w:t>
      </w:r>
      <w:r>
        <w:rPr>
          <w:rFonts w:hint="eastAsia"/>
        </w:rPr>
        <w:t xml:space="preserve">高校学生公寓免征房产税、印花税 ………………………  42 </w:t>
      </w:r>
    </w:p>
    <w:p>
      <w:r>
        <w:t>5</w:t>
      </w:r>
      <w:r>
        <w:rPr>
          <w:rFonts w:hint="eastAsia"/>
        </w:rPr>
        <w:t>4</w:t>
      </w:r>
      <w:r>
        <w:t>.</w:t>
      </w:r>
      <w:r>
        <w:rPr>
          <w:rFonts w:hint="eastAsia"/>
        </w:rPr>
        <w:t xml:space="preserve">小额贷款公司有关税收优惠政策 …………………………  43 </w:t>
      </w:r>
    </w:p>
    <w:p>
      <w:r>
        <w:t>5</w:t>
      </w:r>
      <w:r>
        <w:rPr>
          <w:rFonts w:hint="eastAsia"/>
        </w:rPr>
        <w:t>5</w:t>
      </w:r>
      <w:r>
        <w:t>.</w:t>
      </w:r>
      <w:r>
        <w:rPr>
          <w:rFonts w:hint="eastAsia"/>
        </w:rPr>
        <w:t xml:space="preserve">生产和装配伤残人员专门用品企业免征企业所得税 ……  44 </w:t>
      </w:r>
    </w:p>
    <w:p>
      <w:r>
        <w:t>5</w:t>
      </w:r>
      <w:r>
        <w:rPr>
          <w:rFonts w:hint="eastAsia"/>
        </w:rPr>
        <w:t>6</w:t>
      </w:r>
      <w:r>
        <w:t>.</w:t>
      </w:r>
      <w:r>
        <w:rPr>
          <w:rFonts w:hint="eastAsia"/>
        </w:rPr>
        <w:t xml:space="preserve">农村金融发展企业所得税政策 ……………………………  44 </w:t>
      </w:r>
    </w:p>
    <w:p>
      <w:r>
        <w:t>5</w:t>
      </w:r>
      <w:r>
        <w:rPr>
          <w:rFonts w:hint="eastAsia"/>
        </w:rPr>
        <w:t>7</w:t>
      </w:r>
      <w:r>
        <w:t>.</w:t>
      </w:r>
      <w:r>
        <w:rPr>
          <w:rFonts w:hint="eastAsia"/>
        </w:rPr>
        <w:t xml:space="preserve">企业改制重组有关土地增值税政策 ………………………  45 </w:t>
      </w:r>
    </w:p>
    <w:p>
      <w:r>
        <w:rPr>
          <w:rFonts w:hint="eastAsia"/>
        </w:rPr>
        <w:t>58</w:t>
      </w:r>
      <w:r>
        <w:t>.</w:t>
      </w:r>
      <w:r>
        <w:rPr>
          <w:rFonts w:hint="eastAsia"/>
        </w:rPr>
        <w:t xml:space="preserve">金融机构农户贷款利息收入免征增值税 …………………  46 </w:t>
      </w:r>
    </w:p>
    <w:p>
      <w:r>
        <w:rPr>
          <w:rFonts w:hint="eastAsia"/>
        </w:rPr>
        <w:t>59</w:t>
      </w:r>
      <w:r>
        <w:t>.</w:t>
      </w:r>
      <w:r>
        <w:rPr>
          <w:rFonts w:hint="eastAsia"/>
        </w:rPr>
        <w:t xml:space="preserve">中国邮政储蓄银行三农金融事业部涉农贷款增值税政策 ………………………………………………………………… 47 </w:t>
      </w:r>
    </w:p>
    <w:p>
      <w:r>
        <w:t>6</w:t>
      </w:r>
      <w:r>
        <w:rPr>
          <w:rFonts w:hint="eastAsia"/>
        </w:rPr>
        <w:t>0</w:t>
      </w:r>
      <w:r>
        <w:t>.</w:t>
      </w:r>
      <w:r>
        <w:rPr>
          <w:rFonts w:hint="eastAsia"/>
        </w:rPr>
        <w:t xml:space="preserve">医疗服务免征增值税等政策 ………………………………  47 </w:t>
      </w:r>
    </w:p>
    <w:p>
      <w:r>
        <w:t>6</w:t>
      </w:r>
      <w:r>
        <w:rPr>
          <w:rFonts w:hint="eastAsia"/>
        </w:rPr>
        <w:t>1</w:t>
      </w:r>
      <w:r>
        <w:t>.</w:t>
      </w:r>
      <w:r>
        <w:rPr>
          <w:rFonts w:hint="eastAsia"/>
        </w:rPr>
        <w:t xml:space="preserve">保险保障基金有关税收政策 ………………………………  48 </w:t>
      </w:r>
    </w:p>
    <w:p>
      <w:r>
        <w:t>6</w:t>
      </w:r>
      <w:r>
        <w:rPr>
          <w:rFonts w:hint="eastAsia"/>
        </w:rPr>
        <w:t>2</w:t>
      </w:r>
      <w:r>
        <w:t>.</w:t>
      </w:r>
      <w:r>
        <w:rPr>
          <w:rFonts w:hint="eastAsia"/>
        </w:rPr>
        <w:t xml:space="preserve">城市公交站场、道路客运站场、城市轨道交通系统减免城镇土地使用税优惠政策 ……………………………………………… 49  </w:t>
      </w:r>
    </w:p>
    <w:p>
      <w:r>
        <w:t>6</w:t>
      </w:r>
      <w:r>
        <w:rPr>
          <w:rFonts w:hint="eastAsia"/>
        </w:rPr>
        <w:t>3</w:t>
      </w:r>
      <w:r>
        <w:t>.</w:t>
      </w:r>
      <w:r>
        <w:rPr>
          <w:rFonts w:hint="eastAsia"/>
        </w:rPr>
        <w:t xml:space="preserve">企业、事业单位改制重组有关契税政策 …………………… 50 </w:t>
      </w:r>
    </w:p>
    <w:p>
      <w:r>
        <w:t>6</w:t>
      </w:r>
      <w:r>
        <w:rPr>
          <w:rFonts w:hint="eastAsia"/>
        </w:rPr>
        <w:t>4</w:t>
      </w:r>
      <w:r>
        <w:t>.</w:t>
      </w:r>
      <w:r>
        <w:rPr>
          <w:rFonts w:hint="eastAsia"/>
        </w:rPr>
        <w:t xml:space="preserve">铁路债券利息收入所得税优惠政策 ………………………  53 </w:t>
      </w:r>
    </w:p>
    <w:p>
      <w:r>
        <w:t>6</w:t>
      </w:r>
      <w:r>
        <w:rPr>
          <w:rFonts w:hint="eastAsia"/>
        </w:rPr>
        <w:t>5</w:t>
      </w:r>
      <w:r>
        <w:t>.</w:t>
      </w:r>
      <w:r>
        <w:rPr>
          <w:rFonts w:hint="eastAsia"/>
        </w:rPr>
        <w:t xml:space="preserve">废矿物油再生油品免征消费税 ……………………………  53 </w:t>
      </w:r>
    </w:p>
    <w:p>
      <w:r>
        <w:t>6</w:t>
      </w:r>
      <w:r>
        <w:rPr>
          <w:rFonts w:hint="eastAsia"/>
        </w:rPr>
        <w:t>6</w:t>
      </w:r>
      <w:r>
        <w:t>.</w:t>
      </w:r>
      <w:r>
        <w:rPr>
          <w:rFonts w:hint="eastAsia"/>
        </w:rPr>
        <w:t xml:space="preserve">保障性住房有关税费政策 …………………………………  54 </w:t>
      </w:r>
    </w:p>
    <w:p>
      <w:r>
        <w:t>6</w:t>
      </w:r>
      <w:r>
        <w:rPr>
          <w:rFonts w:hint="eastAsia"/>
        </w:rPr>
        <w:t>7</w:t>
      </w:r>
      <w:r>
        <w:t>.</w:t>
      </w:r>
      <w:r>
        <w:rPr>
          <w:rFonts w:hint="eastAsia"/>
        </w:rPr>
        <w:t xml:space="preserve">部分行政事业性收费、政府性基金优惠政策 ……………… 55 </w:t>
      </w:r>
    </w:p>
    <w:p>
      <w:r>
        <w:rPr>
          <w:rFonts w:hint="eastAsia"/>
        </w:rPr>
        <w:t>68</w:t>
      </w:r>
      <w:r>
        <w:t>.</w:t>
      </w:r>
      <w:r>
        <w:rPr>
          <w:rFonts w:hint="eastAsia"/>
        </w:rPr>
        <w:t xml:space="preserve">延续实施文化体制改革中经营性文化事业单位转制的有关税收政策 …………………………………………………………… 55 </w:t>
      </w:r>
    </w:p>
    <w:p/>
    <w:p>
      <w:pPr>
        <w:spacing w:line="320" w:lineRule="exact"/>
        <w:ind w:firstLine="420" w:firstLineChars="200"/>
      </w:pPr>
      <w:r>
        <w:rPr>
          <w:rFonts w:hint="eastAsia"/>
        </w:rPr>
        <w:t>1.金融机构小微企业贷款利息收入免征增值税</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符合政策的金融机构</w:t>
      </w:r>
    </w:p>
    <w:p>
      <w:pPr>
        <w:spacing w:line="320" w:lineRule="exact"/>
        <w:ind w:firstLine="420" w:firstLineChars="200"/>
      </w:pPr>
      <w:r>
        <w:rPr>
          <w:rFonts w:hint="eastAsia"/>
        </w:rPr>
        <w:t>【优惠内容】</w:t>
      </w:r>
    </w:p>
    <w:p>
      <w:pPr>
        <w:spacing w:line="320" w:lineRule="exact"/>
        <w:ind w:firstLine="420" w:firstLineChars="200"/>
      </w:pPr>
      <w:r>
        <w:rPr>
          <w:rFonts w:hint="eastAsia"/>
        </w:rPr>
        <w:t>对金融机构向小型企业、微型企业和个体工商户发放小额贷款取得的利息收入，免征增值税。金融机构可以选择以下两种方法之一适用免税：</w:t>
      </w:r>
    </w:p>
    <w:p>
      <w:pPr>
        <w:spacing w:line="320" w:lineRule="exact"/>
        <w:ind w:firstLine="420" w:firstLineChars="200"/>
      </w:pPr>
      <w:r>
        <w:rPr>
          <w:rFonts w:hint="eastAsia"/>
        </w:rPr>
        <w:t>(一)对金融机构向小型企业、微型企业和个体工商户发放的 ,利率水平不高于全国银行间同业拆借中心公布的贷款市场报价利率 (LPR)150%(含本数)的单笔小额贷款取得的利息收入，免征增值税;高于全国银行间同业拆借中心公布的贷款市场报价利率 (LPR)150%的单笔小额贷款取得的利息收入，按照现行政策规定缴纳增值税。</w:t>
      </w:r>
    </w:p>
    <w:p>
      <w:pPr>
        <w:spacing w:line="320" w:lineRule="exact"/>
        <w:ind w:firstLine="420" w:firstLineChars="200"/>
      </w:pPr>
      <w:r>
        <w:rPr>
          <w:rFonts w:hint="eastAsia"/>
        </w:rPr>
        <w:t>(二)对金融机构向小型企业、微型企业和个体工商户发放单笔小额贷款取得的利息收入中，不高于该笔贷款按照全国银行间同业拆借中心公布的贷款市场报价利率(LPR)150%(含本数 )计算的利息收入部分，免征增值税;超过部分按照现行政策规定缴纳增值税。</w:t>
      </w:r>
    </w:p>
    <w:p>
      <w:pPr>
        <w:spacing w:line="320" w:lineRule="exact"/>
        <w:ind w:firstLine="420" w:firstLineChars="200"/>
      </w:pPr>
      <w:r>
        <w:rPr>
          <w:rFonts w:hint="eastAsia"/>
        </w:rPr>
        <w:t xml:space="preserve">金融机构可按会计年度在以上两种方法之间选定其一作为该年的免税适用方法，一经选定，该会计年度内不得变更。 </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《关于金融机构小微企业贷款利息收入免征增值税政策的公告》(财政部 税务总局公告 2023年第16号) </w:t>
      </w:r>
    </w:p>
    <w:p>
      <w:pPr>
        <w:spacing w:line="320" w:lineRule="exact"/>
        <w:ind w:firstLine="420" w:firstLineChars="200"/>
      </w:pPr>
      <w:r>
        <w:rPr>
          <w:rFonts w:hint="eastAsia"/>
        </w:rPr>
        <w:t>2.个体工商户减半征收个人所得税</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符合政策的个体工商户</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2027年12月31日，对个体工商户应纳税所得额不超过 200万元的部分，减半征收个人所得税。个体工商户在享受现行其他个人所得税优惠政策的基础上，可叠加享受本条优惠政策。</w:t>
      </w:r>
    </w:p>
    <w:p>
      <w:pPr>
        <w:spacing w:line="320" w:lineRule="exact"/>
        <w:ind w:firstLine="420" w:firstLineChars="200"/>
      </w:pPr>
      <w:r>
        <w:rPr>
          <w:rFonts w:hint="eastAsia"/>
        </w:rPr>
        <w:t>【政策依据】</w:t>
      </w:r>
    </w:p>
    <w:p>
      <w:pPr>
        <w:spacing w:line="320" w:lineRule="exact"/>
        <w:ind w:firstLine="420" w:firstLineChars="200"/>
      </w:pPr>
      <w:r>
        <w:rPr>
          <w:rFonts w:hint="eastAsia"/>
        </w:rPr>
        <w:t>《关于进一步支持小微企业和个体工商户发展有关税费政策的公告》(财政部 税务总局公告 2023年第12号)</w:t>
      </w:r>
    </w:p>
    <w:p>
      <w:pPr>
        <w:spacing w:line="320" w:lineRule="exact"/>
        <w:ind w:firstLine="420" w:firstLineChars="200"/>
      </w:pPr>
      <w:r>
        <w:rPr>
          <w:rFonts w:hint="eastAsia"/>
        </w:rPr>
        <w:t>3.支持小微企业和个体工商户融资有关税收优惠政策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符合政策的金融机构</w:t>
      </w:r>
    </w:p>
    <w:p>
      <w:pPr>
        <w:spacing w:line="320" w:lineRule="exact"/>
        <w:ind w:firstLine="420" w:firstLineChars="200"/>
      </w:pPr>
      <w:r>
        <w:rPr>
          <w:rFonts w:hint="eastAsia"/>
        </w:rPr>
        <w:t>【优惠内容】</w:t>
      </w:r>
    </w:p>
    <w:p>
      <w:pPr>
        <w:spacing w:line="320" w:lineRule="exact"/>
        <w:ind w:firstLine="420" w:firstLineChars="200"/>
      </w:pPr>
      <w:r>
        <w:rPr>
          <w:rFonts w:hint="eastAsia"/>
        </w:rPr>
        <w:t>对金融机构向小型企业、微型企业及个体工商户发放小额贷款 (指100万元 (含本数 )以下)取得的利息收入，免征增值税。金融机构应将相关免税证明材料留存备查，单独核算符合免税条件的小额贷款利息收入，按现行规定向主管税务机关办理纳税申报 ;未单独核算的，不得免征增值税。</w:t>
      </w:r>
    </w:p>
    <w:p>
      <w:pPr>
        <w:spacing w:line="320" w:lineRule="exact"/>
        <w:ind w:firstLine="420" w:firstLineChars="200"/>
      </w:pPr>
      <w:r>
        <w:rPr>
          <w:rFonts w:hint="eastAsia"/>
        </w:rPr>
        <w:t>对金融机构与小型企业、微型企业签订的借款合同免征印花税。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《关于支持小微企业融资有关税收政策的公告》(财政部 税务总局公告 2023年第13号) </w:t>
      </w:r>
    </w:p>
    <w:p>
      <w:pPr>
        <w:spacing w:line="320" w:lineRule="exact"/>
        <w:ind w:firstLine="420" w:firstLineChars="200"/>
      </w:pPr>
      <w:r>
        <w:rPr>
          <w:rFonts w:hint="eastAsia"/>
        </w:rPr>
        <w:t>4.退役士兵创业就业优惠政策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退役士兵及招用退役士兵的企业</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 xml:space="preserve">1.自2023年1月1日至2027年12月31日，自主就业退役士兵从事个体经营的，3年内按每户每年24000元为限额依次扣减“三税两费 ”。 </w:t>
      </w:r>
    </w:p>
    <w:p>
      <w:pPr>
        <w:spacing w:line="320" w:lineRule="exact"/>
        <w:ind w:firstLine="420" w:firstLineChars="200"/>
      </w:pPr>
      <w:r>
        <w:rPr>
          <w:rFonts w:hint="eastAsia"/>
        </w:rPr>
        <w:t>2.自2023年1月 1日至 2027年 12月 31日，企业招用自主就业退役士兵，在3年内按实际招用人数予以定额依次扣减 “三税两费 ”。标准为每人每年9000元。</w:t>
      </w:r>
    </w:p>
    <w:p>
      <w:pPr>
        <w:spacing w:line="320" w:lineRule="exact"/>
        <w:ind w:firstLine="420" w:firstLineChars="200"/>
      </w:pPr>
      <w:r>
        <w:rPr>
          <w:rFonts w:hint="eastAsia"/>
        </w:rPr>
        <w:t xml:space="preserve">【政策依据】 </w:t>
      </w:r>
    </w:p>
    <w:p>
      <w:pPr>
        <w:spacing w:line="320" w:lineRule="exact"/>
        <w:ind w:firstLine="420" w:firstLineChars="200"/>
      </w:pPr>
      <w:r>
        <w:rPr>
          <w:rFonts w:hint="eastAsia"/>
        </w:rPr>
        <w:t>《财政部 税务总局 退役军人部关于进一步扶持自主就业退役士兵创业就业有关税收政策的公告》(财政部 税务总局 退役军人事务部公告 2023年14号)</w:t>
      </w:r>
    </w:p>
    <w:p>
      <w:pPr>
        <w:spacing w:line="320" w:lineRule="exact"/>
        <w:ind w:firstLine="420" w:firstLineChars="200"/>
      </w:pPr>
      <w:r>
        <w:rPr>
          <w:rFonts w:hint="eastAsia"/>
        </w:rPr>
        <w:t xml:space="preserve">《河北省财政厅等三部门关于进一步落实扶持自主就业退役士兵创业就业有关税收政策的通知》(冀财税〔2023〕21号) </w:t>
      </w:r>
    </w:p>
    <w:p>
      <w:pPr>
        <w:spacing w:line="320" w:lineRule="exact"/>
        <w:ind w:firstLine="420" w:firstLineChars="200"/>
      </w:pPr>
      <w:r>
        <w:rPr>
          <w:rFonts w:hint="eastAsia"/>
        </w:rPr>
        <w:t>5.重点群体等创业就业税费优惠</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符合政策的重点群体</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 xml:space="preserve">1.自2023年1月1日至2027年12月31日，脱贫人口、持《就业创业证》或《就业失业登记证》)的人员，从事个体经营的，3年内按每户每年 24000元为限额依次扣减其“三税两费 ”。 </w:t>
      </w:r>
    </w:p>
    <w:p>
      <w:pPr>
        <w:spacing w:line="320" w:lineRule="exact"/>
        <w:ind w:firstLine="420" w:firstLineChars="200"/>
      </w:pPr>
      <w:r>
        <w:rPr>
          <w:rFonts w:hint="eastAsia"/>
        </w:rPr>
        <w:t>2.自2023年1月1日至2027年12月31日，企业招用脱贫人口、登记失业半年以上的人员，与其签订 1年以上劳动合同并依法缴纳社会保险费的，在 3年内按实际招用人数予以定额依次扣减“三税两费 ”。标准为每人每年 7800元。</w:t>
      </w:r>
    </w:p>
    <w:p>
      <w:pPr>
        <w:spacing w:line="320" w:lineRule="exact"/>
        <w:ind w:firstLine="420" w:firstLineChars="200"/>
      </w:pPr>
      <w:r>
        <w:rPr>
          <w:rFonts w:hint="eastAsia"/>
        </w:rPr>
        <w:t>【政策依据】</w:t>
      </w:r>
    </w:p>
    <w:p>
      <w:pPr>
        <w:spacing w:line="320" w:lineRule="exact"/>
        <w:ind w:firstLine="420" w:firstLineChars="200"/>
      </w:pPr>
      <w:r>
        <w:rPr>
          <w:rFonts w:hint="eastAsia"/>
        </w:rPr>
        <w:t>《关于进一步支持重点群体创业就业有关税收政策的公告》(财政部 税务总局 人力资源社会保障部 农业农村部公告 2023年第15号)</w:t>
      </w:r>
    </w:p>
    <w:p>
      <w:pPr>
        <w:spacing w:line="320" w:lineRule="exact"/>
        <w:ind w:firstLine="420" w:firstLineChars="200"/>
      </w:pPr>
      <w:r>
        <w:rPr>
          <w:rFonts w:hint="eastAsia"/>
        </w:rPr>
        <w:t>《河北省财政厅等四部门关于进一步落实支持重点群体创业就业有关税收政策的通知》(冀财税〔2023〕20号)</w:t>
      </w:r>
    </w:p>
    <w:p>
      <w:pPr>
        <w:spacing w:line="320" w:lineRule="exact"/>
        <w:ind w:firstLine="420" w:firstLineChars="200"/>
      </w:pPr>
      <w:r>
        <w:rPr>
          <w:rFonts w:hint="eastAsia"/>
        </w:rPr>
        <w:t>6.小型微利企业所得税优惠</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符合政策规定的小型微利企业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2027年12月31日,对小型微利企业减按 25%计算应纳税所得额 ,按20%的税率缴纳企业所得税。</w:t>
      </w:r>
    </w:p>
    <w:p>
      <w:pPr>
        <w:spacing w:line="320" w:lineRule="exact"/>
        <w:ind w:firstLine="420" w:firstLineChars="200"/>
      </w:pPr>
      <w:r>
        <w:rPr>
          <w:rFonts w:hint="eastAsia"/>
        </w:rPr>
        <w:t>【政策依据】</w:t>
      </w:r>
    </w:p>
    <w:p>
      <w:pPr>
        <w:spacing w:line="320" w:lineRule="exact"/>
        <w:ind w:firstLine="420" w:firstLineChars="200"/>
      </w:pPr>
      <w:r>
        <w:rPr>
          <w:rFonts w:hint="eastAsia"/>
        </w:rPr>
        <w:t>《财政部 税务总局关于小微企业和个体工商户所得税优惠政策的公告》(财政部 税务总局公告 2023年第 6号)</w:t>
      </w:r>
    </w:p>
    <w:p>
      <w:pPr>
        <w:spacing w:line="320" w:lineRule="exact"/>
        <w:ind w:firstLine="420" w:firstLineChars="200"/>
      </w:pPr>
      <w:r>
        <w:rPr>
          <w:rFonts w:hint="eastAsia"/>
        </w:rPr>
        <w:t xml:space="preserve">《财政部 税务总局关于进一步支持小微企业和个体工商户发展有关税费政策的公告》(财政部 税务总局公告2023年第12号) </w:t>
      </w:r>
    </w:p>
    <w:p>
      <w:pPr>
        <w:spacing w:line="320" w:lineRule="exact"/>
        <w:ind w:firstLine="420" w:firstLineChars="200"/>
      </w:pPr>
      <w:r>
        <w:rPr>
          <w:rFonts w:hint="eastAsia"/>
        </w:rPr>
        <w:t>7.进一步实施小微企业“六税两费”减免并扩大适用范围</w:t>
      </w:r>
    </w:p>
    <w:p>
      <w:pPr>
        <w:spacing w:line="320" w:lineRule="exact"/>
        <w:ind w:firstLine="420" w:firstLineChars="200"/>
      </w:pPr>
      <w:r>
        <w:rPr>
          <w:rFonts w:hint="eastAsia"/>
        </w:rPr>
        <w:t>【享受主体】</w:t>
      </w:r>
    </w:p>
    <w:p>
      <w:pPr>
        <w:spacing w:line="320" w:lineRule="exact"/>
        <w:ind w:firstLine="420" w:firstLineChars="200"/>
      </w:pPr>
      <w:r>
        <w:rPr>
          <w:rFonts w:hint="eastAsia"/>
        </w:rPr>
        <w:t>增值税小规模纳税人、小型微利企业和个体工商户</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2023年1月1日至2027年12月31日，对增值税小规模纳税人、小型微利企业和个体工商户减半征收资源税(不含水资源税)、城市维护建设税、房产税、城镇土地使用税、印花税 (不含证券交易印花税)、耕地占用税和教育费附加、地方教育附加。</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《财政部 税务总局关于进一步支持小微企业和个体工商户发展有关税费政策的公告》(财政部 税务总局公告2023年第12号) </w:t>
      </w:r>
    </w:p>
    <w:p>
      <w:pPr>
        <w:spacing w:line="320" w:lineRule="exact"/>
        <w:ind w:firstLine="420" w:firstLineChars="200"/>
      </w:pPr>
      <w:r>
        <w:rPr>
          <w:rFonts w:hint="eastAsia"/>
        </w:rPr>
        <w:t>8.增值税小规模纳税人免征额政策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符合政策规定的增值税小规模纳税人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自2023年1月1日至2027年12月31日，对月销售额10万元以下 (含本数 )的增值税小规模纳税人，免征增值税。</w:t>
      </w:r>
    </w:p>
    <w:p>
      <w:pPr>
        <w:spacing w:line="320" w:lineRule="exact"/>
        <w:ind w:firstLine="420" w:firstLineChars="200"/>
      </w:pPr>
      <w:r>
        <w:rPr>
          <w:rFonts w:hint="eastAsia"/>
        </w:rPr>
        <w:t>【政策依据】</w:t>
      </w:r>
    </w:p>
    <w:p>
      <w:pPr>
        <w:spacing w:line="320" w:lineRule="exact"/>
        <w:ind w:firstLine="420" w:firstLineChars="200"/>
      </w:pPr>
      <w:r>
        <w:rPr>
          <w:rFonts w:hint="eastAsia"/>
        </w:rPr>
        <w:t>《财政部 税务总局关于明确增值税小规模纳税人减免增值税等政策的公告》(财政部 税务总局公告 2023年第1号)</w:t>
      </w:r>
    </w:p>
    <w:p>
      <w:pPr>
        <w:spacing w:line="320" w:lineRule="exact"/>
        <w:ind w:firstLine="420" w:firstLineChars="200"/>
      </w:pPr>
      <w:r>
        <w:rPr>
          <w:rFonts w:hint="eastAsia"/>
        </w:rPr>
        <w:t>《财政部 税务总局关于增值税小规模纳税人减免增值税政策的公告》(财政部 税务总局公告 2023年第19号)</w:t>
      </w:r>
    </w:p>
    <w:p>
      <w:pPr>
        <w:spacing w:line="320" w:lineRule="exact"/>
        <w:ind w:firstLine="420" w:firstLineChars="200"/>
      </w:pPr>
      <w:r>
        <w:rPr>
          <w:rFonts w:hint="eastAsia"/>
        </w:rPr>
        <w:t>9.阶段性减征小规模纳税人增值税</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符合政策规定的增值税小规模纳税人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2027年12月31日，增值税小规模纳税人适用3%征收率的应税销售收入，减按1%征收率征收增值税；适用3%预征率的预缴增值税项目，减按1%预征率预缴增值税。</w:t>
      </w:r>
    </w:p>
    <w:p>
      <w:pPr>
        <w:spacing w:line="320" w:lineRule="exact"/>
        <w:ind w:firstLine="420" w:firstLineChars="200"/>
      </w:pPr>
      <w:r>
        <w:rPr>
          <w:rFonts w:hint="eastAsia"/>
        </w:rPr>
        <w:t>【政策依据】</w:t>
      </w:r>
    </w:p>
    <w:p>
      <w:pPr>
        <w:spacing w:line="320" w:lineRule="exact"/>
        <w:ind w:firstLine="420" w:firstLineChars="200"/>
      </w:pPr>
      <w:r>
        <w:rPr>
          <w:rFonts w:hint="eastAsia"/>
        </w:rPr>
        <w:t>《财政部 税务总局关于明确增值税小规模纳税人减免增值税等政策的公告》(财政部 税务总局公告 2023年第1号)</w:t>
      </w:r>
    </w:p>
    <w:p>
      <w:pPr>
        <w:spacing w:line="320" w:lineRule="exact"/>
        <w:ind w:firstLine="420" w:firstLineChars="200"/>
      </w:pPr>
      <w:r>
        <w:rPr>
          <w:rFonts w:hint="eastAsia"/>
        </w:rPr>
        <w:t xml:space="preserve">《财政部 税务总局关于增值税小规模纳税人减免增值税政策的公告》(财政部 税务总局公告 2023年第19号) </w:t>
      </w:r>
    </w:p>
    <w:p>
      <w:pPr>
        <w:spacing w:line="320" w:lineRule="exact"/>
        <w:ind w:firstLine="420" w:firstLineChars="200"/>
      </w:pPr>
      <w:r>
        <w:rPr>
          <w:rFonts w:hint="eastAsia"/>
        </w:rPr>
        <w:t>10.延续执行创业投资企业和天使投资个人投资初创科技型企业有关政策条件</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自2022年1月1日至 2027年12月31日，公司制创业投资企业、有限合伙制创业投资企业、天使投资个人采取股权投资方式直接投资于种子期、初创期科技型企业 (简称初创科技型企业)满2年(24个月)的,可以按照投资额的70%在股权持有满 2年的当年抵扣该公司制创业投资企业的应纳税所得额。</w:t>
      </w:r>
    </w:p>
    <w:p>
      <w:pPr>
        <w:spacing w:line="320" w:lineRule="exact"/>
        <w:ind w:firstLine="420" w:firstLineChars="200"/>
      </w:pPr>
      <w:r>
        <w:rPr>
          <w:rFonts w:hint="eastAsia"/>
        </w:rPr>
        <w:t>对于初创科技型企业需符合的条件，按从业人数继续按不超过 300人、资产总额和年销售收入按均不超过5000万元执行。《财政部税务总局关于创业投资企业和天使投资个人有关税收政策的通知》(财税〔2018〕55号)规定的其他条件不变。</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《关于延续执行创业投资企业和天使投资个人投资初创科技型企业有关政策条件的公告》(财政部 税务总局公告 2023年第 17号) </w:t>
      </w:r>
    </w:p>
    <w:p>
      <w:pPr>
        <w:spacing w:line="320" w:lineRule="exact"/>
        <w:ind w:firstLine="420" w:firstLineChars="200"/>
      </w:pPr>
      <w:r>
        <w:rPr>
          <w:rFonts w:hint="eastAsia"/>
        </w:rPr>
        <w:t>11.延续执行农户、小微企业和个体工商户融资担保增值税优惠政策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符合政策规定的纳税人</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2013年1月1日至 2027年12月31日，纳税人为农户、小型企业、微型企业及个体工商户借款、发行债券提供融资担保取得的担保费收入，以及为上述融资担保提 供再担保取得的再担保费收入，免征增值税。再担保合同对应多个原担保合同的，原担保合同应全部适用免征增值税政策。</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《关于延续执行农户、小微企业和个体工商户融资担保增值税政策的公告》(财政部 税务总局公告 2023年第18号) </w:t>
      </w:r>
    </w:p>
    <w:p>
      <w:pPr>
        <w:spacing w:line="320" w:lineRule="exact"/>
        <w:ind w:firstLine="420" w:firstLineChars="200"/>
      </w:pPr>
      <w:r>
        <w:rPr>
          <w:rFonts w:hint="eastAsia"/>
        </w:rPr>
        <w:t>12.集成电路企业增值税加计抵减政策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符合政策条件的集成电路企业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2027年12月31日,允许集成电路设计、生产、封测、装备、材料企业 (以下称集成电路企业 )，按照当期可抵扣进行税额加计15%抵减应纳增值税税额 (以下称加计抵减政策)。</w:t>
      </w:r>
    </w:p>
    <w:p>
      <w:pPr>
        <w:spacing w:line="320" w:lineRule="exact"/>
        <w:ind w:firstLine="420" w:firstLineChars="200"/>
      </w:pPr>
      <w:r>
        <w:rPr>
          <w:rFonts w:hint="eastAsia"/>
        </w:rPr>
        <w:t>集成电路企业按照当期可抵扣进项税额的 15%计提当期加计抵减额。企业外购芯片对应的进项税额，以及按照现行规定不得从销项税额中抵扣的进行税额，不得计提加计抵减额。</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《财政部 税务总局关于集成电路企业增值税加计抵减政策的通知》(财税〔2023〕17号) </w:t>
      </w:r>
    </w:p>
    <w:p>
      <w:pPr>
        <w:spacing w:line="320" w:lineRule="exact"/>
        <w:ind w:firstLine="420" w:firstLineChars="200"/>
      </w:pPr>
      <w:r>
        <w:rPr>
          <w:rFonts w:hint="eastAsia"/>
        </w:rPr>
        <w:t>13.研发费用税前加计扣除政策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符合政策规定的企业</w:t>
      </w:r>
    </w:p>
    <w:p>
      <w:pPr>
        <w:spacing w:line="320" w:lineRule="exact"/>
        <w:ind w:firstLine="420" w:firstLineChars="200"/>
      </w:pPr>
      <w:r>
        <w:rPr>
          <w:rFonts w:hint="eastAsia"/>
        </w:rPr>
        <w:t>【优惠内容】</w:t>
      </w:r>
    </w:p>
    <w:p>
      <w:pPr>
        <w:spacing w:line="320" w:lineRule="exact"/>
        <w:ind w:firstLine="420" w:firstLineChars="200"/>
      </w:pPr>
      <w:r>
        <w:rPr>
          <w:rFonts w:hint="eastAsia"/>
        </w:rPr>
        <w:t>企业开展研发活动中实际发生的研发费用，未形成无形资产计入当期损益的 ,在按规定据实扣除的基础上，自2023年1月1日起 ,再按照实际发生额的100%在税前加计扣除；形成无形资产的，自2023年1月1日起，按照无形资产成本的200%在税前摊销。</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《财政部 税务总局关于进一步完善研发费用税前加计扣除政策的公告》(财政部 税务总局公告 2023年第7号) </w:t>
      </w:r>
    </w:p>
    <w:p>
      <w:pPr>
        <w:spacing w:line="320" w:lineRule="exact"/>
        <w:ind w:firstLine="420" w:firstLineChars="200"/>
      </w:pPr>
      <w:r>
        <w:rPr>
          <w:rFonts w:hint="eastAsia"/>
        </w:rPr>
        <w:t>14.延续实施新能源汽车免征车辆购置税政策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符合政策条件的车购税纳税人</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对购置日期在 2024年 1月 1日至 2025年 12月 31日期间的新能源汽车免征车辆购置税，其中，每辆新能源乘用车免税额不超过 3万元；对购置日期在2026年1月1日至2027年12月31日期间的新能源汽车减半征收车辆购置税，其中，每辆新能源乘用车减税额不超过1.5万元。</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《关于延续和优化新能源汽车车辆购置税减免政策的公告》(财政部 税务总局公告 2023年第10号) </w:t>
      </w:r>
    </w:p>
    <w:p>
      <w:pPr>
        <w:spacing w:line="320" w:lineRule="exact"/>
        <w:ind w:firstLine="420" w:firstLineChars="200"/>
      </w:pPr>
      <w:r>
        <w:rPr>
          <w:rFonts w:hint="eastAsia"/>
        </w:rPr>
        <w:t>15.物流企业大宗商品仓储设施用地减半征收城镇土地使用税</w:t>
      </w:r>
    </w:p>
    <w:p>
      <w:pPr>
        <w:spacing w:line="320" w:lineRule="exact"/>
        <w:ind w:firstLine="420" w:firstLineChars="200"/>
      </w:pPr>
      <w:r>
        <w:rPr>
          <w:rFonts w:hint="eastAsia"/>
        </w:rPr>
        <w:t>【享受主体】</w:t>
      </w:r>
    </w:p>
    <w:p>
      <w:pPr>
        <w:spacing w:line="320" w:lineRule="exact"/>
        <w:ind w:firstLine="420" w:firstLineChars="200"/>
      </w:pPr>
      <w:r>
        <w:rPr>
          <w:rFonts w:hint="eastAsia"/>
        </w:rPr>
        <w:t>物流企业大宗商品仓储设施用地的城镇土地使用税纳税人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2027年12月31日，对物流企业自有 (包括自用和出租)或承租的大宗商品仓储设施用地，减按所属土地等级适用税额标准的 50%计征城镇土地使用税。</w:t>
      </w:r>
    </w:p>
    <w:p>
      <w:pPr>
        <w:spacing w:line="320" w:lineRule="exact"/>
        <w:ind w:firstLine="420" w:firstLineChars="200"/>
      </w:pPr>
      <w:r>
        <w:rPr>
          <w:rFonts w:hint="eastAsia"/>
        </w:rPr>
        <w:t xml:space="preserve">【政策依据】 </w:t>
      </w:r>
    </w:p>
    <w:p>
      <w:pPr>
        <w:spacing w:line="320" w:lineRule="exact"/>
        <w:ind w:firstLine="420" w:firstLineChars="200"/>
      </w:pPr>
      <w:r>
        <w:rPr>
          <w:rFonts w:hint="eastAsia"/>
        </w:rPr>
        <w:t xml:space="preserve">《财政部 税务总局关于继续实施物流企业大宗商品仓储设施用地城镇土地使用税优惠政策的公告》(财政部 税务总局公告 2023年第5号) </w:t>
      </w:r>
    </w:p>
    <w:p>
      <w:pPr>
        <w:spacing w:line="320" w:lineRule="exact"/>
        <w:ind w:firstLine="420" w:firstLineChars="200"/>
      </w:pPr>
      <w:r>
        <w:rPr>
          <w:rFonts w:hint="eastAsia"/>
        </w:rPr>
        <w:t>16.阶段性降低失业保险费率</w:t>
      </w:r>
    </w:p>
    <w:p>
      <w:pPr>
        <w:spacing w:line="320" w:lineRule="exact"/>
        <w:ind w:firstLine="420" w:firstLineChars="200"/>
      </w:pPr>
      <w:r>
        <w:rPr>
          <w:rFonts w:hint="eastAsia"/>
        </w:rPr>
        <w:t>【享受主体】</w:t>
      </w:r>
    </w:p>
    <w:p>
      <w:pPr>
        <w:spacing w:line="320" w:lineRule="exact"/>
        <w:ind w:firstLine="420" w:firstLineChars="200"/>
      </w:pPr>
      <w:r>
        <w:rPr>
          <w:rFonts w:hint="eastAsia"/>
        </w:rPr>
        <w:t>缴纳失业保险的单位和参保个人</w:t>
      </w:r>
    </w:p>
    <w:p>
      <w:pPr>
        <w:spacing w:line="320" w:lineRule="exact"/>
        <w:ind w:firstLine="420" w:firstLineChars="200"/>
      </w:pPr>
      <w:r>
        <w:rPr>
          <w:rFonts w:hint="eastAsia"/>
        </w:rPr>
        <w:t>【优惠内容】</w:t>
      </w:r>
    </w:p>
    <w:p>
      <w:pPr>
        <w:spacing w:line="320" w:lineRule="exact"/>
        <w:ind w:firstLine="420" w:firstLineChars="200"/>
      </w:pPr>
      <w:r>
        <w:rPr>
          <w:rFonts w:hint="eastAsia"/>
        </w:rPr>
        <w:t>延续实施阶段性降低失业保险费率为1%政策至2024年12月31日(单位费率0.7%、个人费率0.3%)。</w:t>
      </w:r>
    </w:p>
    <w:p>
      <w:pPr>
        <w:spacing w:line="320" w:lineRule="exact"/>
        <w:ind w:firstLine="420" w:firstLineChars="200"/>
      </w:pPr>
      <w:r>
        <w:rPr>
          <w:rFonts w:hint="eastAsia"/>
        </w:rPr>
        <w:t>【政策依据】</w:t>
      </w:r>
    </w:p>
    <w:p>
      <w:pPr>
        <w:spacing w:line="320" w:lineRule="exact"/>
        <w:ind w:firstLine="420" w:firstLineChars="200"/>
      </w:pPr>
      <w:r>
        <w:rPr>
          <w:rFonts w:hint="eastAsia"/>
        </w:rPr>
        <w:t>《关于做好失业保险稳岗位提技能防失业工作的通知》(人社部发〔2022〕23号)</w:t>
      </w:r>
    </w:p>
    <w:p>
      <w:pPr>
        <w:spacing w:line="320" w:lineRule="exact"/>
        <w:ind w:firstLine="420" w:firstLineChars="200"/>
      </w:pPr>
      <w:r>
        <w:rPr>
          <w:rFonts w:hint="eastAsia"/>
        </w:rPr>
        <w:t>《关于做好失业保险稳岗位提技能防失业工作有关事项的通知》(冀人社规〔2022〕7号)</w:t>
      </w:r>
    </w:p>
    <w:p>
      <w:pPr>
        <w:spacing w:line="320" w:lineRule="exact"/>
        <w:ind w:firstLine="420" w:firstLineChars="200"/>
      </w:pPr>
      <w:r>
        <w:rPr>
          <w:rFonts w:hint="eastAsia"/>
        </w:rPr>
        <w:t xml:space="preserve">《关于阶段性降低失业保险、工伤保险费率有关问题的通知》(人社部发〔2023〕19号) </w:t>
      </w:r>
    </w:p>
    <w:p>
      <w:pPr>
        <w:spacing w:line="320" w:lineRule="exact"/>
        <w:ind w:firstLine="420" w:firstLineChars="200"/>
      </w:pPr>
      <w:r>
        <w:rPr>
          <w:rFonts w:hint="eastAsia"/>
        </w:rPr>
        <w:t>17.残疾人就业保障金阶段性减免政策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符合条件的用人单位</w:t>
      </w:r>
    </w:p>
    <w:p>
      <w:pPr>
        <w:spacing w:line="320" w:lineRule="exact"/>
        <w:ind w:firstLine="420" w:firstLineChars="200"/>
      </w:pPr>
      <w:r>
        <w:rPr>
          <w:rFonts w:hint="eastAsia"/>
        </w:rPr>
        <w:t>【优惠内容】</w:t>
      </w:r>
    </w:p>
    <w:p>
      <w:pPr>
        <w:spacing w:line="320" w:lineRule="exact"/>
        <w:ind w:firstLine="420" w:firstLineChars="200"/>
      </w:pPr>
      <w:r>
        <w:rPr>
          <w:rFonts w:hint="eastAsia"/>
        </w:rPr>
        <w:t>自2020年1月1日起至2027年12月31日，残疾人就业保障金实行分档减缴政策。其中：用人单位安排残疾人就业比例达到 1%(含)以上，但未达到所在地省、自治区、直辖市人民政府规定比例的，按规定应缴费额的50%缴纳残疾人就业保障金；用人单位安排残疾人就业比例在1%以下的，按规定应缴费额的90%缴纳残疾人就业保障金。</w:t>
      </w:r>
    </w:p>
    <w:p>
      <w:pPr>
        <w:spacing w:line="320" w:lineRule="exact"/>
        <w:ind w:firstLine="420" w:firstLineChars="200"/>
      </w:pPr>
      <w:r>
        <w:rPr>
          <w:rFonts w:hint="eastAsia"/>
        </w:rPr>
        <w:t>在职职工人数在 30人(含)以下的企业，暂免征收残疾人就业保障金。</w:t>
      </w:r>
    </w:p>
    <w:p>
      <w:pPr>
        <w:spacing w:line="320" w:lineRule="exact"/>
        <w:ind w:firstLine="420" w:firstLineChars="200"/>
      </w:pPr>
      <w:r>
        <w:rPr>
          <w:rFonts w:hint="eastAsia"/>
        </w:rPr>
        <w:t>【政策依据】</w:t>
      </w:r>
    </w:p>
    <w:p>
      <w:pPr>
        <w:spacing w:line="320" w:lineRule="exact"/>
        <w:ind w:firstLine="420" w:firstLineChars="200"/>
      </w:pPr>
      <w:r>
        <w:rPr>
          <w:rFonts w:hint="eastAsia"/>
        </w:rPr>
        <w:t>《财政部关于调整残疾人就业保障金征收政策的公告》(财政部公告 2019年第98号)</w:t>
      </w:r>
    </w:p>
    <w:p>
      <w:pPr>
        <w:spacing w:line="320" w:lineRule="exact"/>
        <w:ind w:firstLine="420" w:firstLineChars="200"/>
      </w:pPr>
      <w:r>
        <w:rPr>
          <w:rFonts w:hint="eastAsia"/>
        </w:rPr>
        <w:t xml:space="preserve">《财政部关于延续实施残疾人就业保障金优惠政策的公告》(财政部公告 2023年第8号) </w:t>
      </w:r>
    </w:p>
    <w:p>
      <w:pPr>
        <w:spacing w:line="320" w:lineRule="exact"/>
        <w:ind w:firstLine="420" w:firstLineChars="200"/>
      </w:pPr>
      <w:r>
        <w:rPr>
          <w:rFonts w:hint="eastAsia"/>
        </w:rPr>
        <w:t>18.支持期货市场对外开放有关增值税政策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符合条件的增值税纳税人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对经国务院批准对外开放的货物期货品种保税交割业务，暂免征收增值税。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《财政部 税务总局关于支持货物期货市场对外开放有关增值税政策的公告》(财政部 税务总局公告 2023年第21号) </w:t>
      </w:r>
    </w:p>
    <w:p>
      <w:pPr>
        <w:spacing w:line="320" w:lineRule="exact"/>
        <w:ind w:firstLine="420" w:firstLineChars="200"/>
      </w:pPr>
      <w:r>
        <w:rPr>
          <w:rFonts w:hint="eastAsia"/>
        </w:rPr>
        <w:t>19.延续实施上市公司股权激励有关个人所得税政策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符合条件的所得税纳税人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一、居民个人取得股票期权、股票增值权、限制性股票、股权奖励等股权激励 (以下简称股权激励 )，符合《财政部国家税务总局关于个人股票期权所得征收个人所得税问题的通知》(财税〔2005〕35号)、《财政部国家税务总局关于股票增值权所得和限制性股票所得征收个人所得税有关问题的通知》(财税〔2009〕5号)、《财政部国家税务总局关于将国家自主创新示范区有关税收试点政策推广到全国范围实施的通知》(财税〔2015〕116号)第四条、《财政部国家税务总局关于完善股权激励和技术入股有关所得税政策的通知》(财税〔2016〕101号)第四条第 (一)项规定的相关条件的，不并入当年综合所得，全额单独适用综合所得税率表，计算纳税。计算公式为 :</w:t>
      </w:r>
    </w:p>
    <w:p>
      <w:pPr>
        <w:spacing w:line="320" w:lineRule="exact"/>
        <w:ind w:firstLine="420" w:firstLineChars="200"/>
      </w:pPr>
      <w:r>
        <w:rPr>
          <w:rFonts w:hint="eastAsia"/>
        </w:rPr>
        <w:t>应纳税额=股权激励收入×适用税率-速算扣除数</w:t>
      </w:r>
    </w:p>
    <w:p>
      <w:pPr>
        <w:spacing w:line="320" w:lineRule="exact"/>
        <w:ind w:firstLine="420" w:firstLineChars="200"/>
      </w:pPr>
      <w:r>
        <w:rPr>
          <w:rFonts w:hint="eastAsia"/>
        </w:rPr>
        <w:t>二、居民个人一个纳税年度内取得两次以上 (含两次)股权激励的，应合并按本公告第一条规定计算纳税。</w:t>
      </w:r>
    </w:p>
    <w:p>
      <w:pPr>
        <w:spacing w:line="320" w:lineRule="exact"/>
        <w:ind w:firstLine="420" w:firstLineChars="200"/>
      </w:pPr>
      <w:r>
        <w:rPr>
          <w:rFonts w:hint="eastAsia"/>
        </w:rPr>
        <w:t xml:space="preserve">本公告执行至 2027年12月31日。 </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《关于延续实施上市公司股权激励有关个人所得税政策的公告》(财政部 税务总局公告 2023年第25号) </w:t>
      </w:r>
    </w:p>
    <w:p>
      <w:pPr>
        <w:spacing w:line="320" w:lineRule="exact"/>
        <w:ind w:firstLine="420" w:firstLineChars="200"/>
      </w:pPr>
      <w:r>
        <w:rPr>
          <w:rFonts w:hint="eastAsia"/>
        </w:rPr>
        <w:t>20.继续实施公共租赁住房税收优惠政策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符合条件的公共租赁住房相关纳税人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一、对公租房建设期间用地及公租房建成后占地，免征城镇土地使用税。在其他住房项目中配套建设公租房，按公租房建筑面积占总建筑面积的比例免征建设、管理公租房涉及的城镇土地使用税。</w:t>
      </w:r>
    </w:p>
    <w:p>
      <w:pPr>
        <w:spacing w:line="320" w:lineRule="exact"/>
        <w:ind w:firstLine="420" w:firstLineChars="200"/>
      </w:pPr>
      <w:r>
        <w:rPr>
          <w:rFonts w:hint="eastAsia"/>
        </w:rPr>
        <w:t>二、对公租房经营管理单位免征建设、管理公租房涉及的印花税。在其他住房项目中配套建设公租房，按公租房建筑面积占总建筑面积的比例免征建设、管理公租房涉及的印花税。</w:t>
      </w:r>
    </w:p>
    <w:p>
      <w:pPr>
        <w:spacing w:line="320" w:lineRule="exact"/>
        <w:ind w:firstLine="420" w:firstLineChars="200"/>
      </w:pPr>
      <w:r>
        <w:rPr>
          <w:rFonts w:hint="eastAsia"/>
        </w:rPr>
        <w:t>三、对公租房经营管理单位购买住房作为公租房，免征契税、印花税；对公租房租赁双方免征签订租赁协议涉及的印花税。</w:t>
      </w:r>
    </w:p>
    <w:p>
      <w:pPr>
        <w:spacing w:line="320" w:lineRule="exact"/>
        <w:ind w:firstLine="420" w:firstLineChars="200"/>
      </w:pPr>
      <w:r>
        <w:rPr>
          <w:rFonts w:hint="eastAsia"/>
        </w:rPr>
        <w:t>四、对企事业单位、社会团体以及其他组织转让旧房作为公租房房源 ,且增值额未超过扣除项目金额 20%的，免征土地增值税。</w:t>
      </w:r>
    </w:p>
    <w:p>
      <w:pPr>
        <w:spacing w:line="320" w:lineRule="exact"/>
        <w:ind w:firstLine="420" w:firstLineChars="200"/>
      </w:pPr>
      <w:r>
        <w:rPr>
          <w:rFonts w:hint="eastAsia"/>
        </w:rPr>
        <w:t>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spacing w:line="320" w:lineRule="exact"/>
        <w:ind w:firstLine="420" w:firstLineChars="200"/>
      </w:pPr>
      <w:r>
        <w:rPr>
          <w:rFonts w:hint="eastAsia"/>
        </w:rPr>
        <w:t>个人捐赠住房作为公租房，符合税收法律法规规定的，对其公益性捐赠支出未超过其申报的应纳税所得额30%的部分，准予从其应纳税所得额中扣除。</w:t>
      </w:r>
    </w:p>
    <w:p>
      <w:pPr>
        <w:spacing w:line="320" w:lineRule="exact"/>
        <w:ind w:firstLine="420" w:firstLineChars="200"/>
      </w:pPr>
      <w:r>
        <w:rPr>
          <w:rFonts w:hint="eastAsia"/>
        </w:rPr>
        <w:t>六、对符合地方政府规定条件的城镇住房保障家庭从地方政府领取的住房租赁补贴，免征个人所得税。</w:t>
      </w:r>
    </w:p>
    <w:p>
      <w:pPr>
        <w:spacing w:line="320" w:lineRule="exact"/>
        <w:ind w:firstLine="420" w:firstLineChars="200"/>
      </w:pPr>
      <w:r>
        <w:rPr>
          <w:rFonts w:hint="eastAsia"/>
        </w:rPr>
        <w:t>七、对公租房免征房产税。对经营公租房所取得的租金收入，免征增值税。公租房经营管理单位应单独核算公租房租金收入，未单独核算的，不得享受免征增值税、房产税优惠政策。</w:t>
      </w:r>
    </w:p>
    <w:p>
      <w:pPr>
        <w:spacing w:line="320" w:lineRule="exact"/>
        <w:ind w:firstLine="420" w:firstLineChars="200"/>
      </w:pPr>
      <w:r>
        <w:rPr>
          <w:rFonts w:hint="eastAsia"/>
        </w:rPr>
        <w:t>本公告执行至 2025年12月31日。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《关于继续实施公共租赁住房税收优惠政策的公告》(财政部税务总局公告 2023年第33号) </w:t>
      </w:r>
    </w:p>
    <w:p>
      <w:pPr>
        <w:spacing w:line="320" w:lineRule="exact"/>
        <w:ind w:firstLine="420" w:firstLineChars="200"/>
      </w:pPr>
      <w:r>
        <w:rPr>
          <w:rFonts w:hint="eastAsia"/>
        </w:rPr>
        <w:t>21.民用航空发动机和民用飞机税收政策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 xml:space="preserve">符合条件的民用航空发动机 (包括大型民用客机发动机和中大功率民用涡轴涡桨发动机 )和民用飞机有关纳税人 </w:t>
      </w:r>
    </w:p>
    <w:p>
      <w:pPr>
        <w:spacing w:line="320" w:lineRule="exact"/>
        <w:ind w:firstLine="420" w:firstLineChars="200"/>
      </w:pPr>
      <w:r>
        <w:rPr>
          <w:rFonts w:hint="eastAsia"/>
        </w:rPr>
        <w:t>【优惠内容】</w:t>
      </w:r>
    </w:p>
    <w:p>
      <w:pPr>
        <w:spacing w:line="320" w:lineRule="exact"/>
        <w:ind w:firstLine="420" w:firstLineChars="200"/>
      </w:pPr>
      <w:r>
        <w:rPr>
          <w:rFonts w:hint="eastAsia"/>
        </w:rPr>
        <w:t>一、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w:t>
      </w:r>
    </w:p>
    <w:p>
      <w:pPr>
        <w:spacing w:line="320" w:lineRule="exact"/>
        <w:ind w:firstLine="420" w:firstLineChars="200"/>
      </w:pPr>
      <w:r>
        <w:rPr>
          <w:rFonts w:hint="eastAsia"/>
        </w:rPr>
        <w:t>二、对纳税人生产销售新支线飞机和空载重量大于25吨的民用喷气式飞机暂减按5%征收增值税，并对其因生产销售新支线飞机和空载重量大于25吨的民用喷气式飞机而形成的增值税期末留抵税额予以退还。</w:t>
      </w:r>
    </w:p>
    <w:p>
      <w:pPr>
        <w:spacing w:line="320" w:lineRule="exact"/>
        <w:ind w:firstLine="420" w:firstLineChars="200"/>
      </w:pPr>
      <w:r>
        <w:rPr>
          <w:rFonts w:hint="eastAsia"/>
        </w:rPr>
        <w:t>三、对纳税人从事空载重量大于45吨的民用客机研制项目而形成的增值税期末留抵税额予以退还；对上述纳税人及其全资子公司自用的科研、生产、办公房产及土地，免征房产税、城镇土地使用税。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《关于民用航空发动机和民用飞机税收政策的公告》(财政部税务总局公告 2023年第27号) </w:t>
      </w:r>
    </w:p>
    <w:p>
      <w:pPr>
        <w:spacing w:line="320" w:lineRule="exact"/>
        <w:ind w:firstLine="420" w:firstLineChars="200"/>
      </w:pPr>
      <w:r>
        <w:rPr>
          <w:rFonts w:hint="eastAsia"/>
        </w:rPr>
        <w:t>22.延续实施支持居民换购住房有关个人所得税政策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 xml:space="preserve">符合条件的换购住房居民 </w:t>
      </w:r>
    </w:p>
    <w:p>
      <w:pPr>
        <w:spacing w:line="320" w:lineRule="exact"/>
        <w:ind w:firstLine="420" w:firstLineChars="200"/>
      </w:pPr>
      <w:r>
        <w:rPr>
          <w:rFonts w:hint="eastAsia"/>
        </w:rPr>
        <w:t>【优惠内容】</w:t>
      </w:r>
    </w:p>
    <w:p>
      <w:pPr>
        <w:spacing w:line="320" w:lineRule="exact"/>
        <w:ind w:firstLine="420" w:firstLineChars="200"/>
      </w:pPr>
      <w:r>
        <w:rPr>
          <w:rFonts w:hint="eastAsia"/>
        </w:rPr>
        <w:t>自2024年1月1日至 2025年12月31日，对出售自有住房并在现住房出售后 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《关于延续实施支持居民换购住房有关个人所得税政策的公告》(财政部 税务总局 住房城乡建设部公告 2023年第28号) </w:t>
      </w:r>
    </w:p>
    <w:p>
      <w:pPr>
        <w:spacing w:line="320" w:lineRule="exact"/>
        <w:ind w:firstLine="420" w:firstLineChars="200"/>
      </w:pPr>
      <w:r>
        <w:rPr>
          <w:rFonts w:hint="eastAsia"/>
        </w:rPr>
        <w:t>23.延续实施全年一次性奖金个人所得税政策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符合条件的居民个人</w:t>
      </w:r>
    </w:p>
    <w:p>
      <w:pPr>
        <w:spacing w:line="320" w:lineRule="exact"/>
        <w:ind w:firstLine="420" w:firstLineChars="200"/>
      </w:pPr>
      <w:r>
        <w:rPr>
          <w:rFonts w:hint="eastAsia"/>
        </w:rPr>
        <w:t>【优惠内容】</w:t>
      </w:r>
    </w:p>
    <w:p>
      <w:pPr>
        <w:spacing w:line="320" w:lineRule="exact"/>
        <w:ind w:firstLine="420" w:firstLineChars="200"/>
      </w:pPr>
      <w:r>
        <w:rPr>
          <w:rFonts w:hint="eastAsia"/>
        </w:rPr>
        <w:t>一、居民个人取得全年一次性奖金，符合《国家税务总局关于调整个人取得全年一次性奖金等计算征收个人所得税方法问题的通知》(国税发〔2005〕9号)规定的，不并入当年综合所得，以全年一次性奖金收入除以 12个月得到的数额，按照本公告所附按月换算后的综合所得税率表，确定适用税率和速算扣除数，单独计算纳税。计算公式为 :</w:t>
      </w:r>
    </w:p>
    <w:p>
      <w:pPr>
        <w:spacing w:line="320" w:lineRule="exact"/>
        <w:ind w:firstLine="420" w:firstLineChars="200"/>
      </w:pPr>
      <w:r>
        <w:rPr>
          <w:rFonts w:hint="eastAsia"/>
        </w:rPr>
        <w:t>应纳税额 =全年一次性奖金收入×适用税率-速算扣除数</w:t>
      </w:r>
    </w:p>
    <w:p>
      <w:pPr>
        <w:spacing w:line="320" w:lineRule="exact"/>
        <w:ind w:firstLine="420" w:firstLineChars="200"/>
      </w:pPr>
      <w:r>
        <w:rPr>
          <w:rFonts w:hint="eastAsia"/>
        </w:rPr>
        <w:t>二、居民个人取得全年一次性奖金，也可以选择并入当年综合所得计算纳税。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《关于延续实施全年一次性奖金个人所得税政策的公告》(财政部 税务总局公告 2023年第30号) </w:t>
      </w:r>
    </w:p>
    <w:p>
      <w:pPr>
        <w:spacing w:line="320" w:lineRule="exact"/>
        <w:ind w:firstLine="420" w:firstLineChars="200"/>
      </w:pPr>
      <w:r>
        <w:rPr>
          <w:rFonts w:hint="eastAsia"/>
        </w:rPr>
        <w:t>24.延续实施外籍个人有关津补贴个人所得税政策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符合条件的外籍个人</w:t>
      </w:r>
    </w:p>
    <w:p>
      <w:pPr>
        <w:spacing w:line="320" w:lineRule="exact"/>
        <w:ind w:firstLine="420" w:firstLineChars="200"/>
      </w:pPr>
      <w:r>
        <w:rPr>
          <w:rFonts w:hint="eastAsia"/>
        </w:rPr>
        <w:t>【优惠内容】</w:t>
      </w:r>
    </w:p>
    <w:p>
      <w:pPr>
        <w:spacing w:line="320" w:lineRule="exact"/>
        <w:ind w:firstLine="420" w:firstLineChars="200"/>
      </w:pPr>
      <w:r>
        <w:rPr>
          <w:rFonts w:hint="eastAsia"/>
        </w:rPr>
        <w:t>外籍个人符合居民个人条件的，可以选择享受个人所得税专项附加扣除，也可以选择按照《财政部 国家税务总局关于个人所得税若干政策问题的通知》(财税字〔1994〕020号)、《国家税务总局关于外籍个人取得有关补贴征免个人所得税执行问题的通知》(国税发〔1997〕54号)和《财政部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《关于延续实施外籍个人有关津补贴个人所得税政策的公告》(财政部 税务总局公告 2023年第29号) </w:t>
      </w:r>
    </w:p>
    <w:p>
      <w:pPr>
        <w:spacing w:line="320" w:lineRule="exact"/>
        <w:ind w:firstLine="420" w:firstLineChars="200"/>
      </w:pPr>
      <w:r>
        <w:rPr>
          <w:rFonts w:hint="eastAsia"/>
        </w:rPr>
        <w:t>25.延续实施远洋船员个人所得税政策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符合条件的远洋船员</w:t>
      </w:r>
    </w:p>
    <w:p>
      <w:pPr>
        <w:spacing w:line="320" w:lineRule="exact"/>
        <w:ind w:firstLine="420" w:firstLineChars="200"/>
      </w:pPr>
      <w:r>
        <w:rPr>
          <w:rFonts w:hint="eastAsia"/>
        </w:rPr>
        <w:t>【优惠内容】</w:t>
      </w:r>
    </w:p>
    <w:p>
      <w:pPr>
        <w:spacing w:line="320" w:lineRule="exact"/>
        <w:ind w:firstLine="420" w:firstLineChars="200"/>
      </w:pPr>
      <w:r>
        <w:rPr>
          <w:rFonts w:hint="eastAsia"/>
        </w:rPr>
        <w:t>一个纳税年度内在船航行时间累计满183天的远洋船员，其取得的工资薪金收入减按50%计入应纳税所得额，依法缴纳个人所得税。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《关于延续实施远洋船员个人所得税政策的公告》 (财政部税务总局公告 2023年第31号) </w:t>
      </w:r>
    </w:p>
    <w:p>
      <w:pPr>
        <w:spacing w:line="320" w:lineRule="exact"/>
        <w:ind w:firstLine="420" w:firstLineChars="200"/>
      </w:pPr>
      <w:r>
        <w:rPr>
          <w:rFonts w:hint="eastAsia"/>
        </w:rPr>
        <w:t>26.延续实施个人所得税综合所得汇算清缴有关政策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符合条件的个人</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2024年1月1日至2027年12月31日居民个人取得的综合所得，年度综合所得收入不超过12万元且需要汇算清缴补税的，或者年度汇算清缴补税金额不超过400元的 ，居民个人可免于办理个人所得税综合所得汇算清缴。居民个人取得综合所得时存在扣缴义务人未依法预扣预缴税款的情形除外。</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《关于延续实施个人所得税综合所得汇算清缴有关政策的公告》(财政部 税务总局公告 2023年第32号) </w:t>
      </w:r>
    </w:p>
    <w:p>
      <w:pPr>
        <w:spacing w:line="320" w:lineRule="exact"/>
        <w:ind w:firstLine="420" w:firstLineChars="200"/>
      </w:pPr>
      <w:r>
        <w:rPr>
          <w:rFonts w:hint="eastAsia"/>
        </w:rPr>
        <w:t>27.延续实施创业投资企业个人合伙人所得税政策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符合条件的创业投资企业</w:t>
      </w:r>
    </w:p>
    <w:p>
      <w:pPr>
        <w:spacing w:line="320" w:lineRule="exact"/>
        <w:ind w:firstLine="420" w:firstLineChars="200"/>
      </w:pPr>
      <w:r>
        <w:rPr>
          <w:rFonts w:hint="eastAsia"/>
        </w:rPr>
        <w:t>【优惠内容】</w:t>
      </w:r>
    </w:p>
    <w:p>
      <w:pPr>
        <w:spacing w:line="320" w:lineRule="exact"/>
        <w:ind w:firstLine="420" w:firstLineChars="200"/>
      </w:pPr>
      <w:r>
        <w:rPr>
          <w:rFonts w:hint="eastAsia"/>
        </w:rPr>
        <w:t>一、创投企业可以选择按单一投资基金核算或者按创投企业年度所得整体核算两种方式之一，对其个人合伙人来源于创投企业的所得计算个人所得税应纳税额。</w:t>
      </w:r>
    </w:p>
    <w:p>
      <w:pPr>
        <w:spacing w:line="320" w:lineRule="exact"/>
        <w:ind w:firstLine="420" w:firstLineChars="200"/>
      </w:pPr>
      <w:r>
        <w:rPr>
          <w:rFonts w:hint="eastAsia"/>
        </w:rPr>
        <w:t>二、创投企业选择按单一投资基金核算的，其个人合伙人从该基金应分得的股权转让所得和股息红利所得，按照 20%税率计算缴纳个人所得税。</w:t>
      </w:r>
    </w:p>
    <w:p>
      <w:pPr>
        <w:spacing w:line="320" w:lineRule="exact"/>
        <w:ind w:firstLine="420" w:firstLineChars="200"/>
      </w:pPr>
      <w:r>
        <w:rPr>
          <w:rFonts w:hint="eastAsia"/>
        </w:rPr>
        <w:t>创投企业选择按年度所得整体核算的，其个人合伙人应从创投企业取得的所得，按照“经营所得”项目、5%-35%的超额累进税率计算缴纳个人所得税。</w:t>
      </w:r>
    </w:p>
    <w:p>
      <w:pPr>
        <w:spacing w:line="320" w:lineRule="exact"/>
        <w:ind w:firstLine="420" w:firstLineChars="200"/>
      </w:pPr>
      <w:r>
        <w:rPr>
          <w:rFonts w:hint="eastAsia"/>
        </w:rPr>
        <w:t xml:space="preserve">本公告执行至 2027年12月31日。 </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《关于延续实施创业投资企业个人合伙人所得税政策的公告》(财政部 税务总局 国家发展改革委 中国证监会公告 2023年第24号) </w:t>
      </w:r>
    </w:p>
    <w:p>
      <w:pPr>
        <w:spacing w:line="320" w:lineRule="exact"/>
        <w:ind w:firstLine="420" w:firstLineChars="200"/>
      </w:pPr>
      <w:r>
        <w:rPr>
          <w:rFonts w:hint="eastAsia"/>
        </w:rPr>
        <w:t>28.继续实施创新企业境内发行存托凭证试点阶段有关税收政策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创新企业境内发行存托凭证 (以下称创新企业 CDR)试点阶段涉及纳税人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 xml:space="preserve">一、个人所得税政策 </w:t>
      </w:r>
    </w:p>
    <w:p>
      <w:pPr>
        <w:spacing w:line="320" w:lineRule="exact"/>
        <w:ind w:firstLine="420" w:firstLineChars="200"/>
      </w:pPr>
      <w:r>
        <w:rPr>
          <w:rFonts w:hint="eastAsia"/>
        </w:rPr>
        <w:t xml:space="preserve">1.自2023年9月21日至 2025年12月31日，对个人投资者转让创新企业 CDR取得的差价所得，暂免征收个人所得税。 </w:t>
      </w:r>
    </w:p>
    <w:p>
      <w:pPr>
        <w:spacing w:line="320" w:lineRule="exact"/>
        <w:ind w:firstLine="420" w:firstLineChars="200"/>
      </w:pPr>
      <w:r>
        <w:rPr>
          <w:rFonts w:hint="eastAsia"/>
        </w:rPr>
        <w:t>2.自2023年9月21日至 2025年12月31日，对个人投资者持有创新企业 CDR取得的股息红利所得，实施股息红利差别化个人所得税政策 ,具体参照《财政部国家税务总局证监会关于实施上市公司股息红利差别化个人所得税政策有关问题的通知》(财税〔2012〕85号)、《财政部国家税务总局证监会关于上市公司股息红利差别化个人所得税政策有关问题的通知》(财税〔2015〕 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pPr>
        <w:spacing w:line="320" w:lineRule="exact"/>
        <w:ind w:firstLine="420" w:firstLineChars="200"/>
      </w:pPr>
      <w:r>
        <w:rPr>
          <w:rFonts w:hint="eastAsia"/>
        </w:rPr>
        <w:t xml:space="preserve">二、企业所得税政策 </w:t>
      </w:r>
    </w:p>
    <w:p>
      <w:pPr>
        <w:spacing w:line="320" w:lineRule="exact"/>
        <w:ind w:firstLine="420" w:firstLineChars="200"/>
      </w:pPr>
      <w:r>
        <w:t>1.</w:t>
      </w:r>
      <w:r>
        <w:rPr>
          <w:rFonts w:hint="eastAsia"/>
        </w:rPr>
        <w:t xml:space="preserve">对企业投资者转让创新企业CDR取得的差价所得和持有创新企业CDR取得的股息红利所得，按转让股票差价所得和持有股票的股息红利所得政策规定征免企业所得税。 </w:t>
      </w:r>
    </w:p>
    <w:p>
      <w:pPr>
        <w:spacing w:line="320" w:lineRule="exact"/>
        <w:ind w:firstLine="420" w:firstLineChars="200"/>
      </w:pPr>
      <w:r>
        <w:t>2.</w:t>
      </w:r>
      <w:r>
        <w:rPr>
          <w:rFonts w:hint="eastAsia"/>
        </w:rPr>
        <w:t xml:space="preserve">对公募证券投资基金(封闭式证券投资基金、开放式证券投资基金)转让创新企业CDR取得的差价所得和持有创新企业CDR取得的股息红利所得，按公募证券投资基金税收政策规定暂不征收企业所得税。 </w:t>
      </w:r>
    </w:p>
    <w:p>
      <w:pPr>
        <w:spacing w:line="320" w:lineRule="exact"/>
        <w:ind w:firstLine="420" w:firstLineChars="200"/>
      </w:pPr>
      <w:r>
        <w:t>3.</w:t>
      </w:r>
      <w:r>
        <w:rPr>
          <w:rFonts w:hint="eastAsia"/>
        </w:rPr>
        <w:t>对合格境外机构投资者(QFI)、人民币合格境外机构投资者(RQFI)转让创新企业CDR取得的差价所得和持有创新企业CDR取得的股息红利所得,视同转让或持有据以发行创新企业CDR的基础股票取得的权益性资产转让所得和股息红利所得征免企业所得税。</w:t>
      </w:r>
    </w:p>
    <w:p>
      <w:pPr>
        <w:spacing w:line="320" w:lineRule="exact"/>
        <w:ind w:firstLine="420" w:firstLineChars="200"/>
      </w:pPr>
      <w:r>
        <w:rPr>
          <w:rFonts w:hint="eastAsia"/>
        </w:rPr>
        <w:t xml:space="preserve">三、增值税政策 </w:t>
      </w:r>
    </w:p>
    <w:p>
      <w:pPr>
        <w:spacing w:line="320" w:lineRule="exact"/>
        <w:ind w:firstLine="420" w:firstLineChars="200"/>
      </w:pPr>
      <w:r>
        <w:t>1.</w:t>
      </w:r>
      <w:r>
        <w:rPr>
          <w:rFonts w:hint="eastAsia"/>
        </w:rPr>
        <w:t xml:space="preserve">对个人投资者转让创新企业CDR取得的差价收入，暂免征收增值税。 </w:t>
      </w:r>
    </w:p>
    <w:p>
      <w:pPr>
        <w:spacing w:line="320" w:lineRule="exact"/>
        <w:ind w:firstLine="420" w:firstLineChars="200"/>
      </w:pPr>
      <w:r>
        <w:rPr>
          <w:rFonts w:hint="eastAsia"/>
        </w:rPr>
        <w:t xml:space="preserve">2.对单位投资者转让创新企业CDR取得的差价收入，按金融商品转让政策规定征免增值税。 </w:t>
      </w:r>
    </w:p>
    <w:p>
      <w:pPr>
        <w:spacing w:line="320" w:lineRule="exact"/>
        <w:ind w:firstLine="420" w:firstLineChars="200"/>
      </w:pPr>
      <w:r>
        <w:rPr>
          <w:rFonts w:hint="eastAsia"/>
        </w:rPr>
        <w:t xml:space="preserve">3.自2023年9月21日至2025年12月31日，对公募证券投资基金(封闭式证券投资基金、开放式证券投资基金)管理人运营基金过程中转让创新企业CDR取得的差价收入，暂免征收增值税。 </w:t>
      </w:r>
    </w:p>
    <w:p>
      <w:pPr>
        <w:spacing w:line="320" w:lineRule="exact"/>
        <w:ind w:firstLine="420" w:firstLineChars="200"/>
      </w:pPr>
      <w:r>
        <w:t>4.</w:t>
      </w:r>
      <w:r>
        <w:rPr>
          <w:rFonts w:hint="eastAsia"/>
        </w:rPr>
        <w:t>对合格境外机构投资者(QFI)、人民币合格境外机构投资者(RQFI)委托境内公司转让创新企业 CDR取得的差价收入，暂免征收增值税。</w:t>
      </w:r>
    </w:p>
    <w:p>
      <w:pPr>
        <w:spacing w:line="320" w:lineRule="exact"/>
        <w:ind w:firstLine="420" w:firstLineChars="200"/>
      </w:pPr>
      <w:r>
        <w:rPr>
          <w:rFonts w:hint="eastAsia"/>
        </w:rPr>
        <w:t>四、印花税政策</w:t>
      </w:r>
    </w:p>
    <w:p>
      <w:pPr>
        <w:spacing w:line="320" w:lineRule="exact"/>
        <w:ind w:firstLine="420" w:firstLineChars="200"/>
      </w:pPr>
      <w:r>
        <w:rPr>
          <w:rFonts w:hint="eastAsia"/>
        </w:rPr>
        <w:t>在上海证券交易所、深圳证券交易所转让创新企业CDR，按照实际成交金额,由出让方按1‰的税率缴纳证券交易印花税。</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《关于继续实施创新企业境内发行存托凭证试点阶段有关税收政策的公告》(财政部 税务总局 中国证监会公告 2023年第22号) </w:t>
      </w:r>
    </w:p>
    <w:p>
      <w:pPr>
        <w:spacing w:line="320" w:lineRule="exact"/>
        <w:ind w:firstLine="420" w:firstLineChars="200"/>
      </w:pPr>
      <w:r>
        <w:rPr>
          <w:rFonts w:hint="eastAsia"/>
        </w:rPr>
        <w:t>29.延续实施沪港、深港股票市场交易互联互通机制和内地与香港基金互认有关个人所得税政策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符合条件的内地个人投资者</w:t>
      </w:r>
    </w:p>
    <w:p>
      <w:pPr>
        <w:spacing w:line="320" w:lineRule="exact"/>
        <w:ind w:firstLine="420" w:firstLineChars="200"/>
      </w:pPr>
      <w:r>
        <w:rPr>
          <w:rFonts w:hint="eastAsia"/>
        </w:rPr>
        <w:t>【优惠内容】</w:t>
      </w:r>
    </w:p>
    <w:p>
      <w:pPr>
        <w:spacing w:line="320" w:lineRule="exact"/>
        <w:ind w:firstLine="420" w:firstLineChars="200"/>
      </w:pPr>
      <w:r>
        <w:rPr>
          <w:rFonts w:hint="eastAsia"/>
        </w:rPr>
        <w:t>对内地个人投资者通过沪港通、深港通投资香港联交所上市股票取得的转让差价所得和通过基金互认买卖香港基金份额取得的转让差价所得，继续暂免征收个人所得税。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《关于延续实施沪港、深港股票市场交易互联互通机制和内地与香港基金互认有关个人所得税政策的公告》(财政部 税务总局 中国证监会公告 2023年第23号)</w:t>
      </w:r>
    </w:p>
    <w:p>
      <w:pPr>
        <w:spacing w:line="320" w:lineRule="exact"/>
        <w:ind w:firstLine="420" w:firstLineChars="200"/>
      </w:pPr>
      <w:r>
        <w:rPr>
          <w:rFonts w:hint="eastAsia"/>
        </w:rPr>
        <w:t>30.延续实施支持原油等货物期货市场对外开放个人所得税政策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符合条件的对境外个人投资者</w:t>
      </w:r>
    </w:p>
    <w:p>
      <w:pPr>
        <w:spacing w:line="320" w:lineRule="exact"/>
        <w:ind w:firstLine="420" w:firstLineChars="200"/>
      </w:pPr>
      <w:r>
        <w:rPr>
          <w:rFonts w:hint="eastAsia"/>
        </w:rPr>
        <w:t>【优惠内容】</w:t>
      </w:r>
    </w:p>
    <w:p>
      <w:pPr>
        <w:spacing w:line="320" w:lineRule="exact"/>
        <w:ind w:firstLine="420" w:firstLineChars="200"/>
      </w:pPr>
      <w:r>
        <w:rPr>
          <w:rFonts w:hint="eastAsia"/>
        </w:rPr>
        <w:t>对境外个人投资者投资经国务院批准对外开放的中国境内原油等货物期货品种取得的所得，暂免征收个人所得税。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《关于延续实施支持原油等货物期货市场对外开放个人所得税政策的公告》(财政部 税务总局 中国证监会公告 2023年第26号) </w:t>
      </w:r>
    </w:p>
    <w:p>
      <w:pPr>
        <w:spacing w:line="320" w:lineRule="exact"/>
        <w:ind w:firstLine="420" w:firstLineChars="200"/>
      </w:pPr>
      <w:r>
        <w:rPr>
          <w:rFonts w:hint="eastAsia"/>
        </w:rPr>
        <w:t>31.继续实施银行业金融机构、金融资产管理公司不良债权以物抵债有关税收政策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符合条件的银行业金融机构、金融资产管理公司</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自2023年8月1日至 2027年12月31日。一、银行业金融机构、金融资产管理公司中的增值税一般纳税人处置抵债不动产，可选择以取得的全部价款和价外费用扣除取得该抵债不动产时的作价为销售额，适用9%税率计算缴纳增值税。二、对银行业金融机构、金融资产管理公司接收、处置抵债资产过程中涉及的合同、产权转移书据和营业账簿免征印花税，对合同或产权转移书据其他各方当事人应缴纳的印花税照章征收。三、对银行业金融机构、金融资产管理公司接收抵债资产免征契税。四、各地可根据《中华人民共和国房产税暂行条例》、《中华人民共和国城镇土地使用税暂行条例》授权和本地实际，对银行业金融机构、金融资产管理公司持有的抵债不动产减免房产税、城镇土地使用税。</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《关于继续实施银行业金融机构、金融资产管理公司不良债权以物抵债有关税收政策的公告》(财政部 税务总局公告 2023年第35号) </w:t>
      </w:r>
    </w:p>
    <w:p>
      <w:pPr>
        <w:spacing w:line="320" w:lineRule="exact"/>
        <w:ind w:firstLine="420" w:firstLineChars="200"/>
      </w:pPr>
      <w:r>
        <w:rPr>
          <w:rFonts w:hint="eastAsia"/>
        </w:rPr>
        <w:t>32.减半征收证券交易印花税</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符合条件的印花税纳税人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自2023年8月28日起，证券交易印花税实施减半征收。</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《关于减半征收证券交易印花税的公告》(财政部 税务总局公告 2023年第39号) </w:t>
      </w:r>
    </w:p>
    <w:p>
      <w:pPr>
        <w:spacing w:line="320" w:lineRule="exact"/>
        <w:ind w:firstLine="420" w:firstLineChars="200"/>
      </w:pPr>
      <w:r>
        <w:rPr>
          <w:rFonts w:hint="eastAsia"/>
        </w:rPr>
        <w:t>33.提高个人所得税有关专项附加扣除标准</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符合条件的个人所得税纳税人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一、3岁以下婴幼儿照护专项附加扣除标准，由每个婴幼儿每月1000元提高到2000元。</w:t>
      </w:r>
    </w:p>
    <w:p>
      <w:pPr>
        <w:spacing w:line="320" w:lineRule="exact"/>
        <w:ind w:firstLine="420" w:firstLineChars="200"/>
      </w:pPr>
      <w:r>
        <w:rPr>
          <w:rFonts w:hint="eastAsia"/>
        </w:rPr>
        <w:t>二、子女教育专项附加扣除标准，由每个子女每月1000元提高到2000元。</w:t>
      </w:r>
    </w:p>
    <w:p>
      <w:pPr>
        <w:spacing w:line="320" w:lineRule="exact"/>
        <w:ind w:firstLine="420" w:firstLineChars="200"/>
      </w:pPr>
      <w:r>
        <w:rPr>
          <w:rFonts w:hint="eastAsia"/>
        </w:rPr>
        <w:t>三、赡养老人专项附加扣除标准，由每月2000元提高到3000元。其中，独生子女按照每月3000元的标准定额扣除；非独生子女与兄弟姐妹分摊每月3000元的扣除额度，每人分摊的额度不能超过每月1500元。</w:t>
      </w:r>
    </w:p>
    <w:p>
      <w:pPr>
        <w:spacing w:line="320" w:lineRule="exact"/>
        <w:ind w:firstLine="420" w:firstLineChars="200"/>
      </w:pPr>
      <w:r>
        <w:rPr>
          <w:rFonts w:hint="eastAsia"/>
        </w:rPr>
        <w:t>四、3岁以下婴幼儿照护、子女教育、赡养老人专项附加扣除涉及的其他事项，按照《个人所得税专项附加扣除暂行办法》有关规定执行</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《国务院关于提高个人所得税有关专项附加扣除标准的通知》(国发〔2023〕13号) </w:t>
      </w:r>
    </w:p>
    <w:p>
      <w:pPr>
        <w:spacing w:line="320" w:lineRule="exact"/>
        <w:ind w:firstLine="420" w:firstLineChars="200"/>
      </w:pPr>
      <w:r>
        <w:rPr>
          <w:rFonts w:hint="eastAsia"/>
        </w:rPr>
        <w:t>34.研发机构采购设备增值税政策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符合条件的内资研发机构和外资研发中心</w:t>
      </w:r>
    </w:p>
    <w:p>
      <w:pPr>
        <w:spacing w:line="320" w:lineRule="exact"/>
        <w:ind w:firstLine="420" w:firstLineChars="200"/>
      </w:pPr>
      <w:r>
        <w:rPr>
          <w:rFonts w:hint="eastAsia"/>
        </w:rPr>
        <w:t>【优惠内容】</w:t>
      </w:r>
    </w:p>
    <w:p>
      <w:pPr>
        <w:spacing w:line="320" w:lineRule="exact"/>
        <w:ind w:firstLine="420" w:firstLineChars="200"/>
      </w:pPr>
      <w:r>
        <w:rPr>
          <w:rFonts w:hint="eastAsia"/>
        </w:rPr>
        <w:t>继续对内资研发机构和外资研发中心采购国产设备全额退还增值税。</w:t>
      </w:r>
    </w:p>
    <w:p>
      <w:pPr>
        <w:spacing w:line="320" w:lineRule="exact"/>
        <w:ind w:firstLine="420" w:firstLineChars="200"/>
      </w:pPr>
      <w:r>
        <w:rPr>
          <w:rFonts w:hint="eastAsia"/>
        </w:rPr>
        <w:t>本公告执行至 2027年12月31日。具体从内资研发机构和外资研发中心取得退税资格的次月1日起执行。</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《关于研发机构采购设备增值税政策的公告》(财政部 商务部 税务总局公告 2023年第41号) </w:t>
      </w:r>
    </w:p>
    <w:p>
      <w:pPr>
        <w:spacing w:line="320" w:lineRule="exact"/>
        <w:ind w:firstLine="420" w:firstLineChars="200"/>
      </w:pPr>
      <w:r>
        <w:rPr>
          <w:rFonts w:hint="eastAsia"/>
        </w:rPr>
        <w:t>35.科技企业孵化器、大学科技园和众创空间有关税收政策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符合条件的科技企业孵化器、大学科技园、众创空间</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2019年1月1日至 2027年 12月 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spacing w:line="320" w:lineRule="exact"/>
        <w:ind w:firstLine="420" w:firstLineChars="200"/>
      </w:pPr>
      <w:r>
        <w:rPr>
          <w:rFonts w:hint="eastAsia"/>
        </w:rPr>
        <w:t>【政策依据】</w:t>
      </w:r>
    </w:p>
    <w:p>
      <w:pPr>
        <w:spacing w:line="320" w:lineRule="exact"/>
        <w:ind w:firstLine="420" w:firstLineChars="200"/>
      </w:pPr>
      <w:r>
        <w:rPr>
          <w:rFonts w:hint="eastAsia"/>
        </w:rPr>
        <w:t>《财政部 税务总局 科技部 教育部关于科技企业孵化器大学科技园和众创空间税收政策的通知》(财税〔2018〕120号)</w:t>
      </w:r>
    </w:p>
    <w:p>
      <w:pPr>
        <w:spacing w:line="320" w:lineRule="exact"/>
        <w:ind w:firstLine="420" w:firstLineChars="200"/>
      </w:pPr>
      <w:r>
        <w:rPr>
          <w:rFonts w:hint="eastAsia"/>
        </w:rPr>
        <w:t>《财政部 税务总局关于延长部分税收优惠政策执行期限的公告》(财政部 国家税务总局公告 2022年第 4号)</w:t>
      </w:r>
    </w:p>
    <w:p>
      <w:pPr>
        <w:spacing w:line="320" w:lineRule="exact"/>
        <w:ind w:firstLine="420" w:firstLineChars="200"/>
      </w:pPr>
      <w:r>
        <w:rPr>
          <w:rFonts w:hint="eastAsia"/>
        </w:rPr>
        <w:t xml:space="preserve">《关于继续实施科技企业孵化器、大学科技园和众创空间有关税收政策的公告》(财政部 税务总局 科技部 教育部公告 2023年第42号) </w:t>
      </w:r>
    </w:p>
    <w:p>
      <w:pPr>
        <w:spacing w:line="320" w:lineRule="exact"/>
        <w:ind w:firstLine="420" w:firstLineChars="200"/>
      </w:pPr>
      <w:r>
        <w:rPr>
          <w:rFonts w:hint="eastAsia"/>
        </w:rPr>
        <w:t>36.设备、器具扣除有关企业所得税政策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符合条件的企业</w:t>
      </w:r>
    </w:p>
    <w:p>
      <w:pPr>
        <w:spacing w:line="320" w:lineRule="exact"/>
        <w:ind w:firstLine="420" w:firstLineChars="200"/>
      </w:pPr>
      <w:r>
        <w:rPr>
          <w:rFonts w:hint="eastAsia"/>
        </w:rPr>
        <w:t>【优惠内容】</w:t>
      </w:r>
    </w:p>
    <w:p>
      <w:pPr>
        <w:spacing w:line="320" w:lineRule="exact"/>
        <w:ind w:firstLine="420" w:firstLineChars="200"/>
      </w:pPr>
      <w:r>
        <w:rPr>
          <w:rFonts w:hint="eastAsia"/>
        </w:rPr>
        <w:t>企业在2024年1月1日至2027年12月31日期间新购进的设备、器具，单位价值不超过500万元的，允许一次性计入当期成本费用在计算应纳税所得额时扣除，不再分年度计算折旧；单位价值超过 500万元的，仍按企业所得税法实施条例、《财政部国家税务总局关于完善固定资产加速折旧企业所得税政策的通知》(财税〔2014〕75号)、《财政部国家税务总局关于进一步完善固定资产加速折旧企业所得税政策的通知》(财税〔2015〕106号)等相关规定执行。</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《关于设备、器具扣除有关企业所得税政策的公告》 (财政部 税务总局公告 2023年第37号) </w:t>
      </w:r>
    </w:p>
    <w:p>
      <w:pPr>
        <w:spacing w:line="320" w:lineRule="exact"/>
        <w:ind w:firstLine="420" w:firstLineChars="200"/>
      </w:pPr>
      <w:r>
        <w:rPr>
          <w:rFonts w:hint="eastAsia"/>
        </w:rPr>
        <w:t>37.从事污染防治的第三方企业所得税政策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符合条件的污染防治企业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自2019年1月1日起至 2027年12月31日止。对符合条件的从事污染防治的第三方企业减按15%的税率征收企业所得税。</w:t>
      </w:r>
    </w:p>
    <w:p>
      <w:pPr>
        <w:spacing w:line="320" w:lineRule="exact"/>
        <w:ind w:firstLine="420" w:firstLineChars="200"/>
        <w:rPr>
          <w:rFonts w:hint="eastAsia"/>
        </w:rPr>
      </w:pPr>
      <w:r>
        <w:rPr>
          <w:rFonts w:hint="eastAsia"/>
        </w:rPr>
        <w:t>【政策依据】</w:t>
      </w:r>
    </w:p>
    <w:p>
      <w:pPr>
        <w:spacing w:line="320" w:lineRule="exact"/>
        <w:ind w:firstLine="420" w:firstLineChars="200"/>
      </w:pPr>
      <w:r>
        <w:rPr>
          <w:rFonts w:hint="eastAsia"/>
        </w:rPr>
        <w:t>《财政部 税务总局 国家发展改革委 生态环境部关于从事污染防治的第三方企业所得税政策问题的公告》 (财政部公告 2019年第60号)</w:t>
      </w:r>
    </w:p>
    <w:p>
      <w:pPr>
        <w:spacing w:line="320" w:lineRule="exact"/>
        <w:ind w:firstLine="420" w:firstLineChars="200"/>
      </w:pPr>
      <w:r>
        <w:rPr>
          <w:rFonts w:hint="eastAsia"/>
        </w:rPr>
        <w:t>《财政部 税务总局关于延长部分税收优惠政策执行期限的公告》(财政部 税务总局公告 2022年第 4号)</w:t>
      </w:r>
    </w:p>
    <w:p>
      <w:pPr>
        <w:spacing w:line="320" w:lineRule="exact"/>
        <w:ind w:firstLine="420" w:firstLineChars="200"/>
      </w:pPr>
      <w:r>
        <w:rPr>
          <w:rFonts w:hint="eastAsia"/>
        </w:rPr>
        <w:t xml:space="preserve">《关于从事污染防治的第三方企业所得税政策问题的公告》(财政部 税务总局 国家发展改革委 生态环境部公告 2023年第38号) </w:t>
      </w:r>
    </w:p>
    <w:p>
      <w:pPr>
        <w:spacing w:line="320" w:lineRule="exact"/>
        <w:ind w:firstLine="420" w:firstLineChars="200"/>
      </w:pPr>
      <w:r>
        <w:rPr>
          <w:rFonts w:hint="eastAsia"/>
        </w:rPr>
        <w:t>38.延续对充填开采置换出来的煤炭减征资源税优惠政策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符合条件的资源税纳税人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自2023年9月1日至 2027年12月31日，对充填开采置换出来的煤炭，资源税减征 50%。</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《关于延续对充填开采置换出来的煤炭减征资源税优惠政策的公告》(财政部 税务总局公告 2023年第36号) </w:t>
      </w:r>
    </w:p>
    <w:p>
      <w:pPr>
        <w:spacing w:line="320" w:lineRule="exact"/>
        <w:ind w:firstLine="420" w:firstLineChars="200"/>
      </w:pPr>
      <w:r>
        <w:rPr>
          <w:rFonts w:hint="eastAsia"/>
        </w:rPr>
        <w:t>39.工业母机企业增值税加计抵减政策</w:t>
      </w:r>
    </w:p>
    <w:p>
      <w:pPr>
        <w:spacing w:line="320" w:lineRule="exact"/>
        <w:ind w:firstLine="420" w:firstLineChars="200"/>
      </w:pPr>
      <w:r>
        <w:rPr>
          <w:rFonts w:hint="eastAsia"/>
        </w:rPr>
        <w:t>【享受主体】</w:t>
      </w:r>
    </w:p>
    <w:p>
      <w:pPr>
        <w:spacing w:line="320" w:lineRule="exact"/>
        <w:ind w:firstLine="420" w:firstLineChars="200"/>
      </w:pPr>
      <w:r>
        <w:rPr>
          <w:rFonts w:hint="eastAsia"/>
        </w:rPr>
        <w:t>工业母机企业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 2027年12月31日，对生产销售先进工业母机主机、关键功能部件、数控系统的增值税一般纳税人，允许按照当期可抵扣进项税额加计15%抵减企业应纳增值税税额。</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《财政部 税务总局关于工业母机企业增值税加计抵减政策的通知》(财税〔2023〕25号) </w:t>
      </w:r>
    </w:p>
    <w:p>
      <w:pPr>
        <w:spacing w:line="320" w:lineRule="exact"/>
        <w:ind w:firstLine="420" w:firstLineChars="200"/>
      </w:pPr>
      <w:r>
        <w:rPr>
          <w:rFonts w:hint="eastAsia"/>
        </w:rPr>
        <w:t>40.先进制造业企业增值税加计抵减政策</w:t>
      </w:r>
    </w:p>
    <w:p>
      <w:pPr>
        <w:spacing w:line="320" w:lineRule="exact"/>
        <w:ind w:firstLine="420" w:firstLineChars="200"/>
      </w:pPr>
      <w:r>
        <w:rPr>
          <w:rFonts w:hint="eastAsia"/>
        </w:rPr>
        <w:t>【享受主体】</w:t>
      </w:r>
    </w:p>
    <w:p>
      <w:pPr>
        <w:spacing w:line="320" w:lineRule="exact"/>
        <w:ind w:firstLine="420" w:firstLineChars="200"/>
      </w:pPr>
      <w:r>
        <w:rPr>
          <w:rFonts w:hint="eastAsia"/>
        </w:rPr>
        <w:t>先进制造业企业</w:t>
      </w:r>
    </w:p>
    <w:p>
      <w:pPr>
        <w:spacing w:line="320" w:lineRule="exact"/>
        <w:ind w:firstLine="420" w:firstLineChars="200"/>
      </w:pPr>
      <w:r>
        <w:rPr>
          <w:rFonts w:hint="eastAsia"/>
        </w:rPr>
        <w:t>【优惠内容】</w:t>
      </w:r>
    </w:p>
    <w:p>
      <w:pPr>
        <w:spacing w:line="320" w:lineRule="exact"/>
        <w:ind w:firstLine="420" w:firstLineChars="200"/>
      </w:pPr>
      <w:r>
        <w:rPr>
          <w:rFonts w:hint="eastAsia"/>
        </w:rPr>
        <w:t>自2023年1月1日至2027年12月31日，允许先进制造业企业按照当期可抵扣进项税额加计5%抵减应纳增值税税额。</w:t>
      </w:r>
    </w:p>
    <w:p>
      <w:pPr>
        <w:spacing w:line="320" w:lineRule="exact"/>
        <w:ind w:firstLine="420" w:firstLineChars="200"/>
      </w:pPr>
      <w:r>
        <w:rPr>
          <w:rFonts w:hint="eastAsia"/>
        </w:rPr>
        <w:t>本政策执行至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《关于先进制造业企业增值税加计抵减政策的公告》 (财政部 税务总局公告 2023年第43号) </w:t>
      </w:r>
    </w:p>
    <w:p>
      <w:pPr>
        <w:spacing w:line="320" w:lineRule="exact"/>
        <w:ind w:firstLine="420" w:firstLineChars="200"/>
      </w:pPr>
      <w:r>
        <w:rPr>
          <w:rFonts w:hint="eastAsia"/>
        </w:rPr>
        <w:t>41.页岩气减征资源税</w:t>
      </w:r>
    </w:p>
    <w:p>
      <w:pPr>
        <w:spacing w:line="320" w:lineRule="exact"/>
        <w:ind w:firstLine="420" w:firstLineChars="200"/>
      </w:pPr>
      <w:r>
        <w:rPr>
          <w:rFonts w:hint="eastAsia"/>
        </w:rPr>
        <w:t>【享受主体】</w:t>
      </w:r>
    </w:p>
    <w:p>
      <w:pPr>
        <w:spacing w:line="320" w:lineRule="exact"/>
        <w:ind w:firstLine="420" w:firstLineChars="200"/>
      </w:pPr>
      <w:r>
        <w:rPr>
          <w:rFonts w:hint="eastAsia"/>
        </w:rPr>
        <w:t>资源税纳税人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继续对页岩气资源税 (按6%的规定税率 )减征30%。</w:t>
      </w:r>
    </w:p>
    <w:p>
      <w:pPr>
        <w:spacing w:line="320" w:lineRule="exact"/>
        <w:ind w:firstLine="420" w:firstLineChars="200"/>
      </w:pPr>
      <w:r>
        <w:rPr>
          <w:rFonts w:hint="eastAsia"/>
        </w:rPr>
        <w:t>本政策执行至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《关于继续实施页岩气减征资源税优惠政策的公告》 (财政部 税务总局公告 2023年第46号) </w:t>
      </w:r>
    </w:p>
    <w:p>
      <w:pPr>
        <w:spacing w:line="320" w:lineRule="exact"/>
        <w:ind w:firstLine="420" w:firstLineChars="200"/>
      </w:pPr>
      <w:r>
        <w:rPr>
          <w:rFonts w:hint="eastAsia"/>
        </w:rPr>
        <w:t>42提高集成电路和工业母机企业研发费用加计扣除比例</w:t>
      </w:r>
    </w:p>
    <w:p>
      <w:pPr>
        <w:spacing w:line="320" w:lineRule="exact"/>
        <w:ind w:firstLine="420" w:firstLineChars="200"/>
      </w:pPr>
      <w:r>
        <w:rPr>
          <w:rFonts w:hint="eastAsia"/>
        </w:rPr>
        <w:t xml:space="preserve">【享受主体】 </w:t>
      </w:r>
    </w:p>
    <w:p>
      <w:pPr>
        <w:spacing w:line="320" w:lineRule="exact"/>
        <w:ind w:firstLine="420" w:firstLineChars="200"/>
      </w:pPr>
      <w:r>
        <w:rPr>
          <w:rFonts w:hint="eastAsia"/>
        </w:rPr>
        <w:t>集成电路企业和工业母机企业</w:t>
      </w:r>
    </w:p>
    <w:p>
      <w:pPr>
        <w:spacing w:line="320" w:lineRule="exact"/>
        <w:ind w:firstLine="420" w:firstLineChars="200"/>
      </w:pPr>
      <w:r>
        <w:rPr>
          <w:rFonts w:hint="eastAsia"/>
        </w:rPr>
        <w:t>【优惠内容】</w:t>
      </w:r>
    </w:p>
    <w:p>
      <w:pPr>
        <w:spacing w:line="320" w:lineRule="exact"/>
        <w:ind w:firstLine="420" w:firstLineChars="200"/>
      </w:pPr>
      <w:r>
        <w:rPr>
          <w:rFonts w:hint="eastAsia"/>
        </w:rPr>
        <w:t>集成电路企业和工业母机企业开展研发活动中实际发生的研发费用，未形成无形资产计入当期损益的，在按规定据实扣除的基础上，在2023年1月1日至 2027年12月31日期间，再按照实际发生额的120%在税前扣除；形成无形资产的，在上述期间按照无形资产成本的220%在税前摊销。</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《关于提高集成电路和工业母机企业研发费用加计扣除比例的公告》(财政部 税务总局 国家发展改革委 工业和信息化部公告 2023年第44号) </w:t>
      </w:r>
    </w:p>
    <w:p>
      <w:pPr>
        <w:spacing w:line="320" w:lineRule="exact"/>
        <w:ind w:firstLine="420" w:firstLineChars="200"/>
      </w:pPr>
      <w:r>
        <w:rPr>
          <w:rFonts w:hint="eastAsia"/>
        </w:rPr>
        <w:t>43.免征国产抗艾滋病病毒药品增值税</w:t>
      </w:r>
    </w:p>
    <w:p>
      <w:pPr>
        <w:spacing w:line="320" w:lineRule="exact"/>
        <w:ind w:firstLine="420" w:firstLineChars="200"/>
      </w:pPr>
      <w:r>
        <w:rPr>
          <w:rFonts w:hint="eastAsia"/>
        </w:rPr>
        <w:t>【享受主体】</w:t>
      </w:r>
    </w:p>
    <w:p>
      <w:pPr>
        <w:spacing w:line="320" w:lineRule="exact"/>
        <w:ind w:firstLine="420" w:firstLineChars="200"/>
      </w:pPr>
      <w:r>
        <w:rPr>
          <w:rFonts w:hint="eastAsia"/>
        </w:rPr>
        <w:t>国产抗艾滋病病毒增值税纳税人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继续对国产抗艾滋病病毒药品免征生产环节和流通环节增值税(国产抗艾滋病病毒药品免税品种清单见公告附件)。</w:t>
      </w:r>
    </w:p>
    <w:p>
      <w:pPr>
        <w:spacing w:line="320" w:lineRule="exact"/>
        <w:ind w:firstLine="420" w:firstLineChars="200"/>
      </w:pPr>
      <w:r>
        <w:rPr>
          <w:rFonts w:hint="eastAsia"/>
        </w:rPr>
        <w:t>本公告自2023年9月2日执行至2027年12月31日。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《关于延续免征国产抗艾滋病病毒药品增值税政策的公告》(财政部 税务总局公告 2023年第62号) </w:t>
      </w:r>
    </w:p>
    <w:p>
      <w:pPr>
        <w:spacing w:line="320" w:lineRule="exact"/>
        <w:ind w:firstLine="420" w:firstLineChars="200"/>
      </w:pPr>
      <w:r>
        <w:rPr>
          <w:rFonts w:hint="eastAsia"/>
        </w:rPr>
        <w:t>44.支持文化企业发展增值税优惠政策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电影主管部门、电影制片厂及其他电影企业</w:t>
      </w:r>
    </w:p>
    <w:p>
      <w:pPr>
        <w:spacing w:line="320" w:lineRule="exact"/>
        <w:ind w:firstLine="420" w:firstLineChars="200"/>
      </w:pPr>
      <w:r>
        <w:rPr>
          <w:rFonts w:hint="eastAsia"/>
        </w:rPr>
        <w:t>【优惠内容】</w:t>
      </w:r>
    </w:p>
    <w:p>
      <w:pPr>
        <w:spacing w:line="320" w:lineRule="exact"/>
        <w:ind w:firstLine="420" w:firstLineChars="200"/>
      </w:pPr>
      <w:r>
        <w:rPr>
          <w:rFonts w:hint="eastAsia"/>
        </w:rPr>
        <w:t>对电影主管部门 (包括中央、省、地市及县级 )按照职能权限批准从事电影制片、发行、放映的电影集团公司 (含成员企业)、电影制片厂及其他电影企业取得的销售电影拷贝 (含数字拷贝 )收入、转让电影版权 (包括转让和许可使用 )收入、电影发行收入以及在农村取得的电影放映收入，免征增值税。一般纳税人提供的城市电影放映服务，可以按现行政策规定，选择按照简易计税办法计算缴纳增值税。</w:t>
      </w:r>
    </w:p>
    <w:p>
      <w:pPr>
        <w:spacing w:line="320" w:lineRule="exact"/>
        <w:ind w:firstLine="420" w:firstLineChars="200"/>
      </w:pPr>
      <w:r>
        <w:rPr>
          <w:rFonts w:hint="eastAsia"/>
        </w:rPr>
        <w:t>对广播电视运营服务企业收取的有线数字电视基本收视维护费和农村有线电视基本收视费，免征增值税。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《关于延续实施支持文化企业发展增值税政策的公告》(财政部 税务总局公告 2023年第61号) </w:t>
      </w:r>
    </w:p>
    <w:p>
      <w:pPr>
        <w:spacing w:line="320" w:lineRule="exact"/>
        <w:ind w:firstLine="420" w:firstLineChars="200"/>
      </w:pPr>
      <w:r>
        <w:rPr>
          <w:rFonts w:hint="eastAsia"/>
        </w:rPr>
        <w:t>45.边销茶增值税优惠政策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 xml:space="preserve">边销茶生产企业 </w:t>
      </w:r>
    </w:p>
    <w:p>
      <w:pPr>
        <w:spacing w:line="320" w:lineRule="exact"/>
        <w:ind w:firstLine="420" w:firstLineChars="200"/>
      </w:pPr>
      <w:r>
        <w:rPr>
          <w:rFonts w:hint="eastAsia"/>
        </w:rPr>
        <w:t>【优惠内容】</w:t>
      </w:r>
    </w:p>
    <w:p>
      <w:pPr>
        <w:spacing w:line="320" w:lineRule="exact"/>
        <w:ind w:firstLine="420" w:firstLineChars="200"/>
      </w:pPr>
      <w:r>
        <w:rPr>
          <w:rFonts w:hint="eastAsia"/>
        </w:rPr>
        <w:t>对边销茶生产企业(企业名单见公告附件)销售自产的边销茶及经销企业销售的边销茶免征增值税。本公告所称边销茶，是指以黑毛茶、老青茶、红茶末、绿茶为主要原料，经过发酵、蒸制、加压或者压碎、炒制,专门销往边疆少数民族地区的紧压茶。</w:t>
      </w:r>
    </w:p>
    <w:p>
      <w:pPr>
        <w:spacing w:line="320" w:lineRule="exact"/>
        <w:ind w:firstLine="420" w:firstLineChars="200"/>
      </w:pPr>
      <w:r>
        <w:rPr>
          <w:rFonts w:hint="eastAsia"/>
        </w:rPr>
        <w:t>本公告自2023年9月2日执行至2027年12月31日。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《关于延续实施边销茶增值税政策的公告》(财政部 税务总局公告 2023年第59号) </w:t>
      </w:r>
    </w:p>
    <w:p>
      <w:pPr>
        <w:spacing w:line="320" w:lineRule="exact"/>
        <w:ind w:firstLine="420" w:firstLineChars="200"/>
      </w:pPr>
      <w:r>
        <w:rPr>
          <w:rFonts w:hint="eastAsia"/>
        </w:rPr>
        <w:t>46.二手车经销有关增值税优惠政策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从事二手车经销的纳税人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对从事二手车经销的纳税人销售其收购的二手车，按照简易办法依3%征收率减按0.5%征收增值税。本公告执行至2027年12月31日。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《关于延续实施二手车经销有关增值税政策的公告》(财政部税务总局公告 2023年第63号) </w:t>
      </w:r>
    </w:p>
    <w:p>
      <w:pPr>
        <w:spacing w:line="320" w:lineRule="exact"/>
        <w:ind w:firstLine="420" w:firstLineChars="200"/>
      </w:pPr>
      <w:r>
        <w:rPr>
          <w:rFonts w:hint="eastAsia"/>
        </w:rPr>
        <w:t>47.挂车减征车辆购置税</w:t>
      </w:r>
    </w:p>
    <w:p>
      <w:pPr>
        <w:spacing w:line="320" w:lineRule="exact"/>
        <w:ind w:firstLine="420" w:firstLineChars="200"/>
      </w:pPr>
      <w:r>
        <w:rPr>
          <w:rFonts w:hint="eastAsia"/>
        </w:rPr>
        <w:t xml:space="preserve">【享受主体】 </w:t>
      </w:r>
    </w:p>
    <w:p>
      <w:pPr>
        <w:spacing w:line="320" w:lineRule="exact"/>
        <w:ind w:firstLine="420" w:firstLineChars="200"/>
      </w:pPr>
      <w:r>
        <w:rPr>
          <w:rFonts w:hint="eastAsia"/>
        </w:rPr>
        <w:t>购置挂车的纳税人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对购置挂车减半征收车辆购置税。购置日期按照《机动车销售统一发票》、《海关关税专用缴款书》或者其他有效凭证的开具日期确定。</w:t>
      </w:r>
    </w:p>
    <w:p>
      <w:pPr>
        <w:spacing w:line="320" w:lineRule="exact"/>
        <w:ind w:firstLine="420" w:firstLineChars="200"/>
      </w:pPr>
      <w:r>
        <w:rPr>
          <w:rFonts w:hint="eastAsia"/>
        </w:rPr>
        <w:t>本公告执行至 2027年 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《关于继续对挂车减征车辆购置税的公告》(财政部 税务总局 工业和信息化部公告 2023年第47号) </w:t>
      </w:r>
    </w:p>
    <w:p>
      <w:pPr>
        <w:spacing w:line="320" w:lineRule="exact"/>
        <w:ind w:firstLine="420" w:firstLineChars="200"/>
      </w:pPr>
      <w:r>
        <w:rPr>
          <w:rFonts w:hint="eastAsia"/>
        </w:rPr>
        <w:t>48.延续实施宣传文化增值税优惠政策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文化事业增值税纳税人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 xml:space="preserve">一、2027年12月31日前，执行下列增值税先征后退政策。 </w:t>
      </w:r>
    </w:p>
    <w:p>
      <w:pPr>
        <w:spacing w:line="320" w:lineRule="exact"/>
        <w:ind w:firstLine="420" w:firstLineChars="200"/>
      </w:pPr>
      <w:r>
        <w:rPr>
          <w:rFonts w:hint="eastAsia"/>
        </w:rPr>
        <w:t xml:space="preserve">（一)对下列出版物在出版环节执行增值税100%先征后退的政策： </w:t>
      </w:r>
    </w:p>
    <w:p>
      <w:pPr>
        <w:spacing w:line="320" w:lineRule="exact"/>
        <w:ind w:firstLine="420" w:firstLineChars="200"/>
      </w:pPr>
      <w:r>
        <w:rPr>
          <w:rFonts w:hint="eastAsia"/>
        </w:rPr>
        <w:t>1.中国共产党和各民主党派的各级组织的机关报纸和机关期刊，各级人大、政协、政府、工会、共青团、妇联、残联、科协的机关报纸和机关期刊，新华社的机关报纸和机关期刊，军事部门的机关报纸和机关期刊。</w:t>
      </w:r>
    </w:p>
    <w:p>
      <w:pPr>
        <w:spacing w:line="320" w:lineRule="exact"/>
        <w:ind w:firstLine="420" w:firstLineChars="200"/>
      </w:pPr>
      <w:r>
        <w:rPr>
          <w:rFonts w:hint="eastAsia"/>
        </w:rPr>
        <w:t xml:space="preserve">上述各级组织不含其所属部门。机关报纸和机关期刊增值税先征后退范围掌握在一个单位一份报纸和一份期刊以内。 </w:t>
      </w:r>
    </w:p>
    <w:p>
      <w:pPr>
        <w:spacing w:line="320" w:lineRule="exact"/>
        <w:ind w:firstLine="420" w:firstLineChars="200"/>
      </w:pPr>
      <w:r>
        <w:t>2.</w:t>
      </w:r>
      <w:r>
        <w:rPr>
          <w:rFonts w:hint="eastAsia"/>
        </w:rPr>
        <w:t xml:space="preserve">专为少年儿童出版发行的报纸和期刊，中小学的学生教科书。 </w:t>
      </w:r>
    </w:p>
    <w:p>
      <w:pPr>
        <w:spacing w:line="320" w:lineRule="exact"/>
        <w:ind w:firstLine="420" w:firstLineChars="200"/>
      </w:pPr>
      <w:r>
        <w:t>3.</w:t>
      </w:r>
      <w:r>
        <w:rPr>
          <w:rFonts w:hint="eastAsia"/>
        </w:rPr>
        <w:t xml:space="preserve">专为老年人出版发行的报纸和期刊。 </w:t>
      </w:r>
    </w:p>
    <w:p>
      <w:pPr>
        <w:spacing w:line="320" w:lineRule="exact"/>
        <w:ind w:firstLine="420" w:firstLineChars="200"/>
      </w:pPr>
      <w:r>
        <w:t>4.</w:t>
      </w:r>
      <w:r>
        <w:rPr>
          <w:rFonts w:hint="eastAsia"/>
        </w:rPr>
        <w:t xml:space="preserve">少数民族文字出版物。 </w:t>
      </w:r>
    </w:p>
    <w:p>
      <w:pPr>
        <w:spacing w:line="320" w:lineRule="exact"/>
        <w:ind w:firstLine="420" w:firstLineChars="200"/>
      </w:pPr>
      <w:r>
        <w:t>5.</w:t>
      </w:r>
      <w:r>
        <w:rPr>
          <w:rFonts w:hint="eastAsia"/>
        </w:rPr>
        <w:t xml:space="preserve">盲文图书和盲文期刊。 </w:t>
      </w:r>
    </w:p>
    <w:p>
      <w:pPr>
        <w:spacing w:line="320" w:lineRule="exact"/>
        <w:ind w:firstLine="420" w:firstLineChars="200"/>
      </w:pPr>
      <w:r>
        <w:t>6.</w:t>
      </w:r>
      <w:r>
        <w:rPr>
          <w:rFonts w:hint="eastAsia"/>
        </w:rPr>
        <w:t xml:space="preserve">经批准在内蒙古、广西、西藏、宁夏、新疆五个自治区内注册的出版单位出版的出版物。 </w:t>
      </w:r>
    </w:p>
    <w:p>
      <w:pPr>
        <w:spacing w:line="320" w:lineRule="exact"/>
        <w:ind w:firstLine="420" w:firstLineChars="200"/>
      </w:pPr>
      <w:r>
        <w:rPr>
          <w:rFonts w:hint="eastAsia"/>
        </w:rPr>
        <w:t xml:space="preserve">7.列入本公告附件 1的图书、报纸和期刊。 </w:t>
      </w:r>
    </w:p>
    <w:p>
      <w:pPr>
        <w:spacing w:line="320" w:lineRule="exact"/>
        <w:ind w:firstLine="420" w:firstLineChars="200"/>
      </w:pPr>
      <w:r>
        <w:rPr>
          <w:rFonts w:hint="eastAsia"/>
        </w:rPr>
        <w:t xml:space="preserve">(二)对下列出版物在出版环节执行增值税50%先征后退的政策 : </w:t>
      </w:r>
    </w:p>
    <w:p>
      <w:pPr>
        <w:spacing w:line="320" w:lineRule="exact"/>
        <w:ind w:firstLine="420" w:firstLineChars="200"/>
      </w:pPr>
      <w:r>
        <w:rPr>
          <w:rFonts w:hint="eastAsia"/>
        </w:rPr>
        <w:t xml:space="preserve">1.各类图书、期刊、音像制品、电子出版物，但本公告第一条第 (一)项规定执行增值税100%先征后退的出版物除外。 </w:t>
      </w:r>
    </w:p>
    <w:p>
      <w:pPr>
        <w:spacing w:line="320" w:lineRule="exact"/>
        <w:ind w:firstLine="420" w:firstLineChars="200"/>
      </w:pPr>
      <w:r>
        <w:rPr>
          <w:rFonts w:hint="eastAsia"/>
        </w:rPr>
        <w:t xml:space="preserve">2.列入本公告附件2的报纸。 </w:t>
      </w:r>
    </w:p>
    <w:p>
      <w:pPr>
        <w:spacing w:line="320" w:lineRule="exact"/>
        <w:ind w:firstLine="420" w:firstLineChars="200"/>
      </w:pPr>
      <w:r>
        <w:rPr>
          <w:rFonts w:hint="eastAsia"/>
        </w:rPr>
        <w:t xml:space="preserve">(三)对下列印刷、制作业务执行增值税100%先征后退的政策 : </w:t>
      </w:r>
    </w:p>
    <w:p>
      <w:pPr>
        <w:spacing w:line="320" w:lineRule="exact"/>
        <w:ind w:firstLine="420" w:firstLineChars="200"/>
      </w:pPr>
      <w:r>
        <w:t>1.</w:t>
      </w:r>
      <w:r>
        <w:rPr>
          <w:rFonts w:hint="eastAsia"/>
        </w:rPr>
        <w:t xml:space="preserve">对少数民族文字出版物的印刷或制作业务。 </w:t>
      </w:r>
    </w:p>
    <w:p>
      <w:pPr>
        <w:spacing w:line="320" w:lineRule="exact"/>
        <w:ind w:firstLine="420" w:firstLineChars="200"/>
      </w:pPr>
      <w:r>
        <w:rPr>
          <w:rFonts w:hint="eastAsia"/>
        </w:rPr>
        <w:t>2.列入本公告附件3.的新疆维吾尔自治区印刷企业的印刷业务。</w:t>
      </w:r>
    </w:p>
    <w:p>
      <w:pPr>
        <w:spacing w:line="320" w:lineRule="exact"/>
        <w:ind w:firstLine="420" w:firstLineChars="200"/>
      </w:pPr>
      <w:r>
        <w:rPr>
          <w:rFonts w:hint="eastAsia"/>
        </w:rPr>
        <w:t>二、2027年12月31日前，免征图书批发、零售环节增值税。</w:t>
      </w:r>
    </w:p>
    <w:p>
      <w:pPr>
        <w:spacing w:line="320" w:lineRule="exact"/>
        <w:ind w:firstLine="420" w:firstLineChars="200"/>
      </w:pPr>
      <w:r>
        <w:rPr>
          <w:rFonts w:hint="eastAsia"/>
        </w:rPr>
        <w:t>三、2027年12月 31日前，对科普单位的门票收入，以及县级及以上党政部门和科协开展科普活动的门票收入免征增值税。</w:t>
      </w:r>
    </w:p>
    <w:p>
      <w:pPr>
        <w:spacing w:line="320" w:lineRule="exact"/>
        <w:ind w:firstLine="420" w:firstLineChars="200"/>
      </w:pPr>
      <w:r>
        <w:rPr>
          <w:rFonts w:hint="eastAsia"/>
        </w:rPr>
        <w:t>本公告自 2023年9月22日起执行。</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《关于延续实施宣传文化增值税优惠政策的公告》 (财政部税务总局公告 2023年第 60号) </w:t>
      </w:r>
    </w:p>
    <w:p>
      <w:pPr>
        <w:spacing w:line="320" w:lineRule="exact"/>
        <w:ind w:firstLine="420" w:firstLineChars="200"/>
      </w:pPr>
      <w:r>
        <w:rPr>
          <w:rFonts w:hint="eastAsia"/>
        </w:rPr>
        <w:t>49.农产品批发市场和农贸市场房产税、城镇土地使用税优惠政策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农产品批发市场、农贸市场</w:t>
      </w:r>
    </w:p>
    <w:p>
      <w:pPr>
        <w:spacing w:line="320" w:lineRule="exact"/>
        <w:ind w:firstLine="420" w:firstLineChars="200"/>
      </w:pPr>
      <w:r>
        <w:rPr>
          <w:rFonts w:hint="eastAsia"/>
        </w:rPr>
        <w:t>【优惠内容】</w:t>
      </w:r>
    </w:p>
    <w:p>
      <w:pPr>
        <w:spacing w:line="320" w:lineRule="exact"/>
        <w:ind w:firstLine="420" w:firstLineChars="200"/>
      </w:pPr>
      <w:r>
        <w:rPr>
          <w:rFonts w:hint="eastAsia"/>
        </w:rPr>
        <w:t>对农产品批发市场、农贸市场 (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《关于继续实施农产品批发市场和农贸市场房产税、城镇土地使用税优惠政策的公告》(财政部 税务总局公告2023年第50号) </w:t>
      </w:r>
    </w:p>
    <w:p>
      <w:pPr>
        <w:spacing w:line="320" w:lineRule="exact"/>
        <w:ind w:firstLine="420" w:firstLineChars="200"/>
      </w:pPr>
      <w:r>
        <w:rPr>
          <w:rFonts w:hint="eastAsia"/>
        </w:rPr>
        <w:t>50.供热企业有关税收优惠政策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“三北 ”地区供热企业</w:t>
      </w:r>
    </w:p>
    <w:p>
      <w:pPr>
        <w:spacing w:line="320" w:lineRule="exact"/>
        <w:ind w:firstLine="420" w:firstLineChars="200"/>
      </w:pPr>
      <w:r>
        <w:rPr>
          <w:rFonts w:hint="eastAsia"/>
        </w:rPr>
        <w:t>【优惠内容】</w:t>
      </w:r>
    </w:p>
    <w:p>
      <w:pPr>
        <w:spacing w:line="320" w:lineRule="exact"/>
        <w:ind w:firstLine="420" w:firstLineChars="200"/>
      </w:pPr>
      <w:r>
        <w:rPr>
          <w:rFonts w:hint="eastAsia"/>
        </w:rPr>
        <w:t>一、对供热企业向居民个人 (以下称居民供热 )取得的采暖费收入免征增值税。</w:t>
      </w:r>
    </w:p>
    <w:p>
      <w:pPr>
        <w:spacing w:line="320" w:lineRule="exact"/>
        <w:ind w:firstLine="420" w:firstLineChars="200"/>
      </w:pPr>
      <w:r>
        <w:rPr>
          <w:rFonts w:hint="eastAsia"/>
        </w:rPr>
        <w:t>二、对向居民供热收取采暖费的供热企业，为居民供热所使用的厂房及土地免征房产税、城镇土地使用税；对供热企业其他厂房及土地，应当按照规定征收房产税、城镇土地使用税。</w:t>
      </w:r>
    </w:p>
    <w:p>
      <w:pPr>
        <w:spacing w:line="320" w:lineRule="exact"/>
        <w:ind w:firstLine="420" w:firstLineChars="200"/>
      </w:pPr>
      <w:r>
        <w:rPr>
          <w:rFonts w:hint="eastAsia"/>
        </w:rPr>
        <w:t>本公告所称 “三北 ”地区 ,是指北京市、天津市、河北省、山西省、内蒙古自治区、辽宁省、大连市、吉林省、黑龙江省、山东省、青岛市、河南省、陕西省、甘肃省、青海省、宁夏回族自治区和新疆维吾尔自治区。</w:t>
      </w:r>
    </w:p>
    <w:p>
      <w:pPr>
        <w:spacing w:line="320" w:lineRule="exact"/>
        <w:ind w:firstLine="420" w:firstLineChars="200"/>
      </w:pPr>
      <w:r>
        <w:rPr>
          <w:rFonts w:hint="eastAsia"/>
        </w:rPr>
        <w:t>本公告执行至 2027年供暖期结束，供暖期是指当年下半年供暖开始至次年上半年供暖结束的期间。</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《关于延续实施供热企业有关税收政策的公告》(财政部 税务总局公告 2023年第56号) </w:t>
      </w:r>
    </w:p>
    <w:p>
      <w:pPr>
        <w:spacing w:line="320" w:lineRule="exact"/>
        <w:ind w:firstLine="420" w:firstLineChars="200"/>
      </w:pPr>
      <w:r>
        <w:rPr>
          <w:rFonts w:hint="eastAsia"/>
        </w:rPr>
        <w:t>51.农村饮水安全工程税收优惠政策</w:t>
      </w:r>
    </w:p>
    <w:p>
      <w:pPr>
        <w:spacing w:line="320" w:lineRule="exact"/>
        <w:ind w:firstLine="420" w:firstLineChars="200"/>
      </w:pPr>
      <w:r>
        <w:rPr>
          <w:rFonts w:hint="eastAsia"/>
        </w:rPr>
        <w:t xml:space="preserve">【享受主体】 </w:t>
      </w:r>
    </w:p>
    <w:p>
      <w:pPr>
        <w:spacing w:line="320" w:lineRule="exact"/>
        <w:ind w:firstLine="420" w:firstLineChars="200"/>
      </w:pPr>
      <w:r>
        <w:rPr>
          <w:rFonts w:hint="eastAsia"/>
        </w:rPr>
        <w:t>饮水工程运营管理单位</w:t>
      </w:r>
    </w:p>
    <w:p>
      <w:pPr>
        <w:spacing w:line="320" w:lineRule="exact"/>
        <w:ind w:firstLine="420" w:firstLineChars="200"/>
      </w:pPr>
      <w:r>
        <w:rPr>
          <w:rFonts w:hint="eastAsia"/>
        </w:rPr>
        <w:t>【优惠内容】</w:t>
      </w:r>
    </w:p>
    <w:p>
      <w:pPr>
        <w:spacing w:line="320" w:lineRule="exact"/>
        <w:ind w:firstLine="420" w:firstLineChars="200"/>
      </w:pPr>
      <w:r>
        <w:rPr>
          <w:rFonts w:hint="eastAsia"/>
        </w:rPr>
        <w:t>一、对饮水工程运营管理单位为建设饮水工程而承受土地使用权，征契税。</w:t>
      </w:r>
    </w:p>
    <w:p>
      <w:pPr>
        <w:spacing w:line="320" w:lineRule="exact"/>
        <w:ind w:firstLine="420" w:firstLineChars="200"/>
      </w:pPr>
      <w:r>
        <w:rPr>
          <w:rFonts w:hint="eastAsia"/>
        </w:rPr>
        <w:t>二、对饮水工程运营管理单位为建设饮水工程取得土地使用权而签订的产权转移书据，以及与施工单位签订的建设工程合同，免征印花税。</w:t>
      </w:r>
    </w:p>
    <w:p>
      <w:pPr>
        <w:spacing w:line="320" w:lineRule="exact"/>
        <w:ind w:firstLine="420" w:firstLineChars="200"/>
      </w:pPr>
      <w:r>
        <w:rPr>
          <w:rFonts w:hint="eastAsia"/>
        </w:rPr>
        <w:t>三、对饮水工程运营管理单位自用的生产、办公用房产、土地 ,免征房产税、城镇土地使用税。</w:t>
      </w:r>
    </w:p>
    <w:p>
      <w:pPr>
        <w:spacing w:line="320" w:lineRule="exact"/>
        <w:ind w:firstLine="420" w:firstLineChars="200"/>
      </w:pPr>
      <w:r>
        <w:rPr>
          <w:rFonts w:hint="eastAsia"/>
        </w:rPr>
        <w:t>四、对饮水工程运营管理单位向农村居民提供生活用水取得的自来水销售收入，免征增值税。</w:t>
      </w:r>
    </w:p>
    <w:p>
      <w:pPr>
        <w:spacing w:line="320" w:lineRule="exact"/>
        <w:ind w:firstLine="420" w:firstLineChars="200"/>
      </w:pPr>
      <w:r>
        <w:rPr>
          <w:rFonts w:hint="eastAsia"/>
        </w:rPr>
        <w:t>五、对饮水工程运营管理单位从事《公共基础设施项目企业所得税优惠目录》规定的饮水工程新建项目投资经营的所得 ,自项目取得第一笔生产经营收入所属纳税年度起 ,第一年至第三年免征企业所得税 ,第四年至第六年减半征收企业所得税。</w:t>
      </w:r>
    </w:p>
    <w:p>
      <w:pPr>
        <w:spacing w:line="320" w:lineRule="exact"/>
        <w:ind w:firstLine="420" w:firstLineChars="200"/>
      </w:pPr>
      <w:r>
        <w:rPr>
          <w:rFonts w:hint="eastAsia"/>
        </w:rPr>
        <w:t>上述政策 (第五条除外 )执行至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《关于继续实施农村饮水安全工程税收优惠政策的公告》(财政部税务总局公告 2023年第58号) </w:t>
      </w:r>
    </w:p>
    <w:p>
      <w:pPr>
        <w:spacing w:line="320" w:lineRule="exact"/>
        <w:ind w:firstLine="420" w:firstLineChars="200"/>
      </w:pPr>
      <w:r>
        <w:rPr>
          <w:rFonts w:hint="eastAsia"/>
        </w:rPr>
        <w:t>52.部分国家商品储备税收优惠政策</w:t>
      </w:r>
    </w:p>
    <w:p>
      <w:pPr>
        <w:spacing w:line="320" w:lineRule="exact"/>
        <w:ind w:firstLine="420" w:firstLineChars="200"/>
      </w:pPr>
      <w:r>
        <w:rPr>
          <w:rFonts w:hint="eastAsia"/>
        </w:rPr>
        <w:t xml:space="preserve">【享受主体】 </w:t>
      </w:r>
    </w:p>
    <w:p>
      <w:pPr>
        <w:spacing w:line="320" w:lineRule="exact"/>
        <w:ind w:firstLine="420" w:firstLineChars="200"/>
      </w:pPr>
      <w:r>
        <w:rPr>
          <w:rFonts w:hint="eastAsia"/>
        </w:rPr>
        <w:t>商品储备管理公司及其直属库</w:t>
      </w:r>
    </w:p>
    <w:p>
      <w:pPr>
        <w:spacing w:line="320" w:lineRule="exact"/>
        <w:ind w:firstLine="420" w:firstLineChars="200"/>
      </w:pPr>
      <w:r>
        <w:rPr>
          <w:rFonts w:hint="eastAsia"/>
        </w:rPr>
        <w:t>【优惠内容】</w:t>
      </w:r>
    </w:p>
    <w:p>
      <w:pPr>
        <w:spacing w:line="320" w:lineRule="exact"/>
        <w:ind w:firstLine="420" w:firstLineChars="200"/>
      </w:pPr>
      <w:r>
        <w:rPr>
          <w:rFonts w:hint="eastAsia"/>
        </w:rPr>
        <w:t>一、对商品储备管理公司及其直属库营业账簿免征印花税；对其承担商品储备业务过程中书立的买卖合同免征印花税，对合同其他各方当事人应缴纳的印花税照章征收。</w:t>
      </w:r>
    </w:p>
    <w:p>
      <w:pPr>
        <w:spacing w:line="320" w:lineRule="exact"/>
        <w:ind w:firstLine="420" w:firstLineChars="200"/>
      </w:pPr>
      <w:r>
        <w:rPr>
          <w:rFonts w:hint="eastAsia"/>
        </w:rPr>
        <w:t>二、对商品储备管理公司及其直属库自用的承担商品储备业务的房产、土地，免征房产税、城镇土地使用税。</w:t>
      </w:r>
    </w:p>
    <w:p>
      <w:pPr>
        <w:spacing w:line="320" w:lineRule="exact"/>
        <w:ind w:firstLine="420" w:firstLineChars="200"/>
      </w:pPr>
      <w:r>
        <w:rPr>
          <w:rFonts w:hint="eastAsia"/>
        </w:rPr>
        <w:t>上述房产、土地 ,是指在承担商品储备业务过程中，用于办公、仓储、信息监控、质量检验等经营及管理的房产、土地。</w:t>
      </w:r>
    </w:p>
    <w:p>
      <w:pPr>
        <w:spacing w:line="320" w:lineRule="exact"/>
        <w:ind w:firstLine="420" w:firstLineChars="200"/>
      </w:pPr>
      <w:r>
        <w:rPr>
          <w:rFonts w:hint="eastAsia"/>
        </w:rPr>
        <w:t>执行期限为 2024年1月1日至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《关于继续实施部分国家商品储备税收优惠政策的公告》(财政部税务总局公告 2023年第48号) </w:t>
      </w:r>
    </w:p>
    <w:p>
      <w:pPr>
        <w:spacing w:line="320" w:lineRule="exact"/>
        <w:ind w:firstLine="420" w:firstLineChars="200"/>
      </w:pPr>
      <w:r>
        <w:rPr>
          <w:rFonts w:hint="eastAsia"/>
        </w:rPr>
        <w:t>53.高校学生公寓免征房产税、印花税</w:t>
      </w:r>
    </w:p>
    <w:p>
      <w:pPr>
        <w:spacing w:line="320" w:lineRule="exact"/>
        <w:ind w:firstLine="420" w:firstLineChars="200"/>
      </w:pPr>
      <w:r>
        <w:rPr>
          <w:rFonts w:hint="eastAsia"/>
        </w:rPr>
        <w:t>【享受主体】</w:t>
      </w:r>
    </w:p>
    <w:p>
      <w:pPr>
        <w:spacing w:line="320" w:lineRule="exact"/>
        <w:ind w:firstLine="420" w:firstLineChars="200"/>
      </w:pPr>
      <w:r>
        <w:rPr>
          <w:rFonts w:hint="eastAsia"/>
        </w:rPr>
        <w:t>高校学生公寓</w:t>
      </w:r>
    </w:p>
    <w:p>
      <w:pPr>
        <w:spacing w:line="320" w:lineRule="exact"/>
        <w:ind w:firstLine="420" w:firstLineChars="200"/>
      </w:pPr>
      <w:r>
        <w:rPr>
          <w:rFonts w:hint="eastAsia"/>
        </w:rPr>
        <w:t>【优惠内容】</w:t>
      </w:r>
    </w:p>
    <w:p>
      <w:pPr>
        <w:spacing w:line="320" w:lineRule="exact"/>
        <w:ind w:firstLine="420" w:firstLineChars="200"/>
      </w:pPr>
      <w:r>
        <w:rPr>
          <w:rFonts w:hint="eastAsia"/>
        </w:rPr>
        <w:t>一、对高校学生公寓免征房产税。</w:t>
      </w:r>
    </w:p>
    <w:p>
      <w:pPr>
        <w:spacing w:line="320" w:lineRule="exact"/>
        <w:ind w:firstLine="420" w:firstLineChars="200"/>
      </w:pPr>
      <w:r>
        <w:rPr>
          <w:rFonts w:hint="eastAsia"/>
        </w:rPr>
        <w:t>二、对与高校学生签订的高校学生公寓租赁合同 ,免征印花税。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《关于继续实施高校学生公寓房产税、印花税政策的公告》(财政部 税务总局公告2023年第53号) </w:t>
      </w:r>
    </w:p>
    <w:p>
      <w:pPr>
        <w:spacing w:line="320" w:lineRule="exact"/>
        <w:ind w:firstLine="420" w:firstLineChars="200"/>
      </w:pPr>
      <w:r>
        <w:rPr>
          <w:rFonts w:hint="eastAsia"/>
        </w:rPr>
        <w:t>54.小额贷款公司有关税收优惠政策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小额贷款公司</w:t>
      </w:r>
    </w:p>
    <w:p>
      <w:pPr>
        <w:spacing w:line="320" w:lineRule="exact"/>
        <w:ind w:firstLine="420" w:firstLineChars="200"/>
      </w:pPr>
      <w:r>
        <w:rPr>
          <w:rFonts w:hint="eastAsia"/>
        </w:rPr>
        <w:t>【优惠内容】</w:t>
      </w:r>
    </w:p>
    <w:p>
      <w:pPr>
        <w:spacing w:line="320" w:lineRule="exact"/>
        <w:ind w:firstLine="420" w:firstLineChars="200"/>
      </w:pPr>
      <w:r>
        <w:rPr>
          <w:rFonts w:hint="eastAsia"/>
        </w:rPr>
        <w:t>一、对经省级地方金融监督管理部门批准成立的小额贷款公司取得的农户小额贷款利息收入，免征增值税。</w:t>
      </w:r>
    </w:p>
    <w:p>
      <w:pPr>
        <w:spacing w:line="320" w:lineRule="exact"/>
        <w:ind w:firstLine="420" w:firstLineChars="200"/>
      </w:pPr>
      <w:r>
        <w:rPr>
          <w:rFonts w:hint="eastAsia"/>
        </w:rPr>
        <w:t>二、对经省级地方金融监督管理部门批准成立的小额贷款公司取得的农户小额贷款利息收入，在计算应纳税所得额时，按90%计入收入总额。</w:t>
      </w:r>
    </w:p>
    <w:p>
      <w:pPr>
        <w:spacing w:line="320" w:lineRule="exact"/>
        <w:ind w:firstLine="420" w:firstLineChars="200"/>
      </w:pPr>
      <w:r>
        <w:rPr>
          <w:rFonts w:hint="eastAsia"/>
        </w:rPr>
        <w:t>三、对经省级地方金融监督管理部门批准成立的小额贷款公司按年末贷款余额的 1%计提的贷款损失准备金准予在企业所得税税前扣除。</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《关于延续实施小额贷款公司有关税收优惠政策的公告》(财政部 税务总局公告 2023年第54号) </w:t>
      </w:r>
    </w:p>
    <w:p>
      <w:pPr>
        <w:spacing w:line="320" w:lineRule="exact"/>
        <w:ind w:firstLine="420" w:firstLineChars="200"/>
      </w:pPr>
      <w:r>
        <w:rPr>
          <w:rFonts w:hint="eastAsia"/>
        </w:rPr>
        <w:t>55.生产和装配伤残人员专门用品企业免征企业所得税</w:t>
      </w:r>
    </w:p>
    <w:p>
      <w:pPr>
        <w:spacing w:line="320" w:lineRule="exact"/>
        <w:ind w:firstLine="420" w:firstLineChars="200"/>
      </w:pPr>
      <w:r>
        <w:rPr>
          <w:rFonts w:hint="eastAsia"/>
        </w:rPr>
        <w:t>【享受主体】</w:t>
      </w:r>
    </w:p>
    <w:p>
      <w:pPr>
        <w:spacing w:line="320" w:lineRule="exact"/>
        <w:ind w:firstLine="420" w:firstLineChars="200"/>
      </w:pPr>
      <w:r>
        <w:rPr>
          <w:rFonts w:hint="eastAsia"/>
        </w:rPr>
        <w:t>生产和装配伤残人员专门用品的企业</w:t>
      </w:r>
    </w:p>
    <w:p>
      <w:pPr>
        <w:spacing w:line="320" w:lineRule="exact"/>
        <w:ind w:firstLine="420" w:firstLineChars="200"/>
      </w:pPr>
      <w:r>
        <w:rPr>
          <w:rFonts w:hint="eastAsia"/>
        </w:rPr>
        <w:t>【优惠内容】</w:t>
      </w:r>
    </w:p>
    <w:p>
      <w:pPr>
        <w:spacing w:line="320" w:lineRule="exact"/>
        <w:ind w:firstLine="420" w:firstLineChars="200"/>
      </w:pPr>
      <w:r>
        <w:rPr>
          <w:rFonts w:hint="eastAsia"/>
        </w:rPr>
        <w:t>对生产和装配伤残人员专门用品，且在民政部发布的《中国伤残人员专门用品目录》范围之内的企业，免征企业所得税。</w:t>
      </w:r>
    </w:p>
    <w:p>
      <w:pPr>
        <w:spacing w:line="320" w:lineRule="exact"/>
        <w:ind w:firstLine="420" w:firstLineChars="200"/>
      </w:pPr>
      <w:r>
        <w:rPr>
          <w:rFonts w:hint="eastAsia"/>
        </w:rPr>
        <w:t>企业以销售本企业生产或者装配的伤残人员专门用品为主 ,其所取得的年度伤残人员专门用品销售收入 (部含出口取得的收入 )占企业收入总额 60%以上。</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《关于生产和装配伤残人员专门用品企业免征企业所得税的公告》(财政部 税务总局 民政部公告 2023年第57号) </w:t>
      </w:r>
    </w:p>
    <w:p>
      <w:pPr>
        <w:spacing w:line="320" w:lineRule="exact"/>
        <w:ind w:firstLine="420" w:firstLineChars="200"/>
      </w:pPr>
      <w:r>
        <w:rPr>
          <w:rFonts w:hint="eastAsia"/>
        </w:rPr>
        <w:t>56.农村金融发展企业所得税政策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金融机构、保险公司</w:t>
      </w:r>
    </w:p>
    <w:p>
      <w:pPr>
        <w:spacing w:line="320" w:lineRule="exact"/>
        <w:ind w:firstLine="420" w:firstLineChars="200"/>
      </w:pPr>
      <w:r>
        <w:rPr>
          <w:rFonts w:hint="eastAsia"/>
        </w:rPr>
        <w:t>【优惠内容】</w:t>
      </w:r>
    </w:p>
    <w:p>
      <w:pPr>
        <w:spacing w:line="320" w:lineRule="exact"/>
        <w:ind w:firstLine="420" w:firstLineChars="200"/>
      </w:pPr>
      <w:r>
        <w:rPr>
          <w:rFonts w:hint="eastAsia"/>
        </w:rPr>
        <w:t xml:space="preserve">一、对金融机构农户小额贷款的利息收入，在计算应纳税所得额时，按90%计入收入总额。 </w:t>
      </w:r>
    </w:p>
    <w:p>
      <w:pPr>
        <w:spacing w:line="320" w:lineRule="exact"/>
        <w:ind w:firstLine="420" w:firstLineChars="200"/>
      </w:pPr>
      <w:r>
        <w:rPr>
          <w:rFonts w:hint="eastAsia"/>
        </w:rPr>
        <w:t>二、对保险公司为种植业、养殖业提供保险业务取得的保费收入 ,在计算应纳税所得额时，按90%计入收入总额。</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《关于延续实施支持农村金融发展企业所得税政策的公告》(财政部 税务总局公告 2023年第55号) </w:t>
      </w:r>
    </w:p>
    <w:p>
      <w:pPr>
        <w:spacing w:line="320" w:lineRule="exact"/>
        <w:ind w:firstLine="420" w:firstLineChars="200"/>
      </w:pPr>
      <w:r>
        <w:rPr>
          <w:rFonts w:hint="eastAsia"/>
        </w:rPr>
        <w:t>57.企业改制重组有关土地增值税政策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改制重组企业</w:t>
      </w:r>
    </w:p>
    <w:p>
      <w:pPr>
        <w:spacing w:line="320" w:lineRule="exact"/>
        <w:ind w:firstLine="420" w:firstLineChars="200"/>
      </w:pPr>
      <w:r>
        <w:rPr>
          <w:rFonts w:hint="eastAsia"/>
        </w:rPr>
        <w:t>【优惠内容】</w:t>
      </w:r>
    </w:p>
    <w:p>
      <w:pPr>
        <w:spacing w:line="320" w:lineRule="exact"/>
        <w:ind w:firstLine="420" w:firstLineChars="200"/>
      </w:pPr>
      <w:r>
        <w:rPr>
          <w:rFonts w:hint="eastAsia"/>
        </w:rPr>
        <w:t>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 (以下称房地产 )转移、变更到改制后的企业，暂不征收土地增值税。</w:t>
      </w:r>
    </w:p>
    <w:p>
      <w:pPr>
        <w:spacing w:line="320" w:lineRule="exact"/>
        <w:ind w:firstLine="420" w:firstLineChars="200"/>
      </w:pPr>
      <w:r>
        <w:rPr>
          <w:rFonts w:hint="eastAsia"/>
        </w:rPr>
        <w:t>本公告所称整体改制是指不改变原企业的投资主体，并承继原企业权利、义务的行为。</w:t>
      </w:r>
    </w:p>
    <w:p>
      <w:pPr>
        <w:spacing w:line="320" w:lineRule="exact"/>
        <w:ind w:firstLine="420" w:firstLineChars="200"/>
      </w:pPr>
      <w:r>
        <w:rPr>
          <w:rFonts w:hint="eastAsia"/>
        </w:rPr>
        <w:t xml:space="preserve">二、按照法律规定或者合同约定，两个或两个以上企业合并为一个企业，且原企业投资主体存续的，对原企业将房地产转移、变更到合并后的企业，暂不征收土地增值税。 </w:t>
      </w:r>
    </w:p>
    <w:p>
      <w:pPr>
        <w:spacing w:line="320" w:lineRule="exact"/>
        <w:ind w:firstLine="420" w:firstLineChars="200"/>
      </w:pPr>
      <w:r>
        <w:rPr>
          <w:rFonts w:hint="eastAsia"/>
        </w:rPr>
        <w:t>三、按照法律规定或者合同约定，企业分设为两个或两个以上与原企业投资主体相同的企业，对原企业将房地产转移、变更到分立后的企业，暂不征收土地增值税。</w:t>
      </w:r>
    </w:p>
    <w:p>
      <w:pPr>
        <w:spacing w:line="320" w:lineRule="exact"/>
        <w:ind w:firstLine="420" w:firstLineChars="200"/>
      </w:pPr>
      <w:r>
        <w:rPr>
          <w:rFonts w:hint="eastAsia"/>
        </w:rPr>
        <w:t>四、单位、个人在改制重组时以房地产作价入股进行投资，对其将房地产转移、变更到被投资的企业，暂不征收土地增值税。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《关于继续实施企业改制重组有关土地增值税政策的公告》(财政部 税务总局公告 2023年第51号) </w:t>
      </w:r>
    </w:p>
    <w:p>
      <w:pPr>
        <w:spacing w:line="320" w:lineRule="exact"/>
        <w:ind w:firstLine="420" w:firstLineChars="200"/>
      </w:pPr>
      <w:r>
        <w:rPr>
          <w:rFonts w:hint="eastAsia"/>
        </w:rPr>
        <w:t>58.金融机构农户贷款利息收入免征增值税</w:t>
      </w:r>
    </w:p>
    <w:p>
      <w:pPr>
        <w:spacing w:line="320" w:lineRule="exact"/>
        <w:ind w:firstLine="420" w:firstLineChars="200"/>
      </w:pPr>
      <w:r>
        <w:rPr>
          <w:rFonts w:hint="eastAsia"/>
        </w:rPr>
        <w:t>【享受主体】</w:t>
      </w:r>
    </w:p>
    <w:p>
      <w:pPr>
        <w:spacing w:line="320" w:lineRule="exact"/>
        <w:ind w:firstLine="420" w:firstLineChars="200"/>
      </w:pPr>
      <w:r>
        <w:rPr>
          <w:rFonts w:hint="eastAsia"/>
        </w:rPr>
        <w:t>金融机构</w:t>
      </w:r>
    </w:p>
    <w:p>
      <w:pPr>
        <w:spacing w:line="320" w:lineRule="exact"/>
        <w:ind w:firstLine="420" w:firstLineChars="200"/>
      </w:pPr>
      <w:r>
        <w:rPr>
          <w:rFonts w:hint="eastAsia"/>
        </w:rPr>
        <w:t>【优惠内容】</w:t>
      </w:r>
    </w:p>
    <w:p>
      <w:pPr>
        <w:spacing w:line="320" w:lineRule="exact"/>
        <w:ind w:firstLine="420" w:firstLineChars="200"/>
      </w:pPr>
      <w:r>
        <w:rPr>
          <w:rFonts w:hint="eastAsia"/>
        </w:rPr>
        <w:t>对金融机构向农户发放小额贷款取得的利息收入，免征增值税。金融机构应将相关免税证明材料留存备查，单独核算符合免税条件的小额贷款利息收入，按现行规定向主管税务机关办理纳税申报；未单独核算的，不得免征增值税。</w:t>
      </w:r>
    </w:p>
    <w:p>
      <w:pPr>
        <w:spacing w:line="320" w:lineRule="exact"/>
        <w:ind w:firstLine="420" w:firstLineChars="200"/>
      </w:pPr>
      <w:r>
        <w:rPr>
          <w:rFonts w:hint="eastAsia"/>
        </w:rPr>
        <w:t>本公告执行至 2027年12月31日。</w:t>
      </w:r>
    </w:p>
    <w:p>
      <w:pPr>
        <w:spacing w:line="320" w:lineRule="exact"/>
        <w:ind w:firstLine="420" w:firstLineChars="200"/>
        <w:rPr>
          <w:rFonts w:hint="eastAsia"/>
        </w:rPr>
      </w:pPr>
      <w:r>
        <w:rPr>
          <w:rFonts w:hint="eastAsia"/>
        </w:rPr>
        <w:t>【政策依据】</w:t>
      </w:r>
    </w:p>
    <w:p>
      <w:pPr>
        <w:spacing w:line="320" w:lineRule="exact"/>
        <w:ind w:firstLine="420" w:firstLineChars="200"/>
      </w:pPr>
      <w:r>
        <w:rPr>
          <w:rFonts w:hint="eastAsia"/>
        </w:rPr>
        <w:t xml:space="preserve">《关于延续实施金融机构农户贷款利息收入免征增值税 政策的公告》(财政部 税务总局公告 2023年第67号) </w:t>
      </w:r>
    </w:p>
    <w:p>
      <w:pPr>
        <w:spacing w:line="320" w:lineRule="exact"/>
        <w:ind w:firstLine="420" w:firstLineChars="200"/>
      </w:pPr>
      <w:r>
        <w:rPr>
          <w:rFonts w:hint="eastAsia"/>
        </w:rPr>
        <w:t>59.中国邮政储蓄银行三农金融事业部涉农贷款增值税政策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中国邮政储蓄银行</w:t>
      </w:r>
    </w:p>
    <w:p>
      <w:pPr>
        <w:spacing w:line="320" w:lineRule="exact"/>
        <w:ind w:firstLine="420" w:firstLineChars="200"/>
      </w:pPr>
      <w:r>
        <w:rPr>
          <w:rFonts w:hint="eastAsia"/>
        </w:rPr>
        <w:t>【优惠内容】</w:t>
      </w:r>
    </w:p>
    <w:p>
      <w:pPr>
        <w:spacing w:line="320" w:lineRule="exact"/>
        <w:ind w:firstLine="420" w:firstLineChars="200"/>
      </w:pPr>
      <w:r>
        <w:rPr>
          <w:rFonts w:hint="eastAsia"/>
        </w:rPr>
        <w:t>中国邮政储蓄银行纳入“三农金融事业部”改革的各省、自治区、直辖市、计划单列市分行下辖的县域支行，提供农户贷款、农村企业和农村各类组织贷款 (具体贷款业务清单见公告附件 )取得的利息收入，可以选择适用简易计税方法按照3%的征收率计算缴纳增值税。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《关于延续实施中国邮政储蓄银行三农金融事业部涉农贷款增值税政策的公告》(财政部 税务总局公告 2023年第66号) </w:t>
      </w:r>
    </w:p>
    <w:p>
      <w:pPr>
        <w:spacing w:line="320" w:lineRule="exact"/>
        <w:ind w:firstLine="420" w:firstLineChars="200"/>
      </w:pPr>
      <w:r>
        <w:rPr>
          <w:rFonts w:hint="eastAsia"/>
        </w:rPr>
        <w:t>60.医疗服务免征增值税等政策</w:t>
      </w:r>
    </w:p>
    <w:p>
      <w:pPr>
        <w:spacing w:line="320" w:lineRule="exact"/>
        <w:ind w:firstLine="420" w:firstLineChars="200"/>
      </w:pPr>
      <w:r>
        <w:rPr>
          <w:rFonts w:hint="eastAsia"/>
        </w:rPr>
        <w:t>【享受主体】</w:t>
      </w:r>
    </w:p>
    <w:p>
      <w:pPr>
        <w:spacing w:line="320" w:lineRule="exact"/>
        <w:ind w:firstLine="420" w:firstLineChars="200"/>
      </w:pPr>
      <w:r>
        <w:rPr>
          <w:rFonts w:hint="eastAsia"/>
        </w:rPr>
        <w:t>医疗机构</w:t>
      </w:r>
    </w:p>
    <w:p>
      <w:pPr>
        <w:spacing w:line="320" w:lineRule="exact"/>
        <w:ind w:firstLine="420" w:firstLineChars="200"/>
      </w:pPr>
      <w:r>
        <w:rPr>
          <w:rFonts w:hint="eastAsia"/>
        </w:rPr>
        <w:t>【优惠内容】</w:t>
      </w:r>
    </w:p>
    <w:p>
      <w:pPr>
        <w:spacing w:line="320" w:lineRule="exact"/>
        <w:ind w:firstLine="420" w:firstLineChars="200"/>
      </w:pPr>
      <w:r>
        <w:rPr>
          <w:rFonts w:hint="eastAsia"/>
        </w:rPr>
        <w:t>医疗机构接受其他医疗机构委托，按照不高于地(市)级以上价格主管部门会同同级卫生主管部门及其他相关部门制定的医疗服务指导价格 (包括政府指导价和按照规定由供需双方协商确定的价格等 )，提供《全国医疗服务价格项目规范》所列的各项服务，可适用《营业税改征增值税试点过渡政策的规定》(财税〔2016〕36号)第一条第 (七)项规定的免征增值税政策。</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《关于延续实施医疗服务免征增值税等政策的公告》 (财政部 税务总局公告 2023年第68号) </w:t>
      </w:r>
    </w:p>
    <w:p>
      <w:pPr>
        <w:spacing w:line="320" w:lineRule="exact"/>
        <w:ind w:firstLine="420" w:firstLineChars="200"/>
      </w:pPr>
      <w:r>
        <w:rPr>
          <w:rFonts w:hint="eastAsia"/>
        </w:rPr>
        <w:t>61.保险保障基金有关税收政策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中国保险保障基金有限责任公司</w:t>
      </w:r>
    </w:p>
    <w:p>
      <w:pPr>
        <w:spacing w:line="320" w:lineRule="exact"/>
        <w:ind w:firstLine="420" w:firstLineChars="200"/>
      </w:pPr>
      <w:r>
        <w:rPr>
          <w:rFonts w:hint="eastAsia"/>
        </w:rPr>
        <w:t>【优惠内容】</w:t>
      </w:r>
    </w:p>
    <w:p>
      <w:pPr>
        <w:spacing w:line="320" w:lineRule="exact"/>
        <w:ind w:firstLine="420" w:firstLineChars="200"/>
      </w:pPr>
      <w:r>
        <w:rPr>
          <w:rFonts w:hint="eastAsia"/>
        </w:rPr>
        <w:t xml:space="preserve">一、对中国保险保障基金有限责任公司 (以下简称保险保障基金公司 )根据《保险保障基金管理办法》取得的下列收入，免征企业所得税： </w:t>
      </w:r>
    </w:p>
    <w:p>
      <w:pPr>
        <w:spacing w:line="320" w:lineRule="exact"/>
        <w:ind w:firstLine="420" w:firstLineChars="200"/>
      </w:pPr>
      <w:r>
        <w:rPr>
          <w:rFonts w:hint="eastAsia"/>
        </w:rPr>
        <w:t xml:space="preserve">1.境内保险公司依法缴纳的保险保障基金； </w:t>
      </w:r>
    </w:p>
    <w:p>
      <w:pPr>
        <w:spacing w:line="320" w:lineRule="exact"/>
        <w:ind w:firstLine="420" w:firstLineChars="200"/>
      </w:pPr>
      <w:r>
        <w:t>2.</w:t>
      </w:r>
      <w:r>
        <w:rPr>
          <w:rFonts w:hint="eastAsia"/>
        </w:rPr>
        <w:t>依法从撤销或破产保险公司清算财产中获得的受偿收入和向有关责任方追偿所得，以及依法从保险公司风险处置中获得的财产转让所得；</w:t>
      </w:r>
    </w:p>
    <w:p>
      <w:pPr>
        <w:spacing w:line="320" w:lineRule="exact"/>
        <w:ind w:firstLine="420" w:firstLineChars="200"/>
      </w:pPr>
      <w:r>
        <w:rPr>
          <w:rFonts w:hint="eastAsia"/>
        </w:rPr>
        <w:t>3.接受捐赠收入；</w:t>
      </w:r>
    </w:p>
    <w:p>
      <w:pPr>
        <w:spacing w:line="320" w:lineRule="exact"/>
        <w:ind w:firstLine="420" w:firstLineChars="200"/>
      </w:pPr>
      <w:r>
        <w:t>4.</w:t>
      </w:r>
      <w:r>
        <w:rPr>
          <w:rFonts w:hint="eastAsia"/>
        </w:rPr>
        <w:t xml:space="preserve">银行存款利息收入； </w:t>
      </w:r>
    </w:p>
    <w:p>
      <w:pPr>
        <w:spacing w:line="320" w:lineRule="exact"/>
        <w:ind w:firstLine="420" w:firstLineChars="200"/>
      </w:pPr>
      <w:r>
        <w:t>5.</w:t>
      </w:r>
      <w:r>
        <w:rPr>
          <w:rFonts w:hint="eastAsia"/>
        </w:rPr>
        <w:t xml:space="preserve">购买政府债券、中央银行、中央企业和中央级金融机构发行债券的利息收入； </w:t>
      </w:r>
    </w:p>
    <w:p>
      <w:pPr>
        <w:spacing w:line="320" w:lineRule="exact"/>
        <w:ind w:firstLine="420" w:firstLineChars="200"/>
      </w:pPr>
      <w:r>
        <w:rPr>
          <w:rFonts w:hint="eastAsia"/>
        </w:rPr>
        <w:t>6.国务院批准的其他资金运用取得的收入。</w:t>
      </w:r>
    </w:p>
    <w:p>
      <w:pPr>
        <w:spacing w:line="320" w:lineRule="exact"/>
        <w:ind w:firstLine="420" w:firstLineChars="200"/>
      </w:pPr>
      <w:r>
        <w:rPr>
          <w:rFonts w:hint="eastAsia"/>
        </w:rPr>
        <w:t xml:space="preserve">二、对保险保障基金公司下列应税凭证，免征印花税： </w:t>
      </w:r>
    </w:p>
    <w:p>
      <w:pPr>
        <w:spacing w:line="320" w:lineRule="exact"/>
        <w:ind w:firstLine="420" w:firstLineChars="200"/>
      </w:pPr>
      <w:r>
        <w:rPr>
          <w:rFonts w:hint="eastAsia"/>
        </w:rPr>
        <w:t xml:space="preserve">1.新设立的营业账簿； </w:t>
      </w:r>
    </w:p>
    <w:p>
      <w:pPr>
        <w:spacing w:line="320" w:lineRule="exact"/>
        <w:ind w:firstLine="420" w:firstLineChars="200"/>
      </w:pPr>
      <w:r>
        <w:t>2.</w:t>
      </w:r>
      <w:r>
        <w:rPr>
          <w:rFonts w:hint="eastAsia"/>
        </w:rPr>
        <w:t xml:space="preserve">在对保险公司进行风险处置和破产救助过程中签订的产权转移书据； </w:t>
      </w:r>
    </w:p>
    <w:p>
      <w:pPr>
        <w:spacing w:line="320" w:lineRule="exact"/>
        <w:ind w:firstLine="420" w:firstLineChars="200"/>
      </w:pPr>
      <w:r>
        <w:t>3.</w:t>
      </w:r>
      <w:r>
        <w:rPr>
          <w:rFonts w:hint="eastAsia"/>
        </w:rPr>
        <w:t xml:space="preserve">在对保险公司进行风险处置过程中与中国人民银行签订的再贷款合同； </w:t>
      </w:r>
    </w:p>
    <w:p>
      <w:pPr>
        <w:spacing w:line="320" w:lineRule="exact"/>
        <w:ind w:firstLine="420" w:firstLineChars="200"/>
      </w:pPr>
      <w:r>
        <w:t>4.</w:t>
      </w:r>
      <w:r>
        <w:rPr>
          <w:rFonts w:hint="eastAsia"/>
        </w:rPr>
        <w:t>以保险保障基金自有财产和接收的受偿资产与保险公司签订的财产保险合同；对与保险保障基金公司签订上述产权转移书据或应税合同的其他当事人照章征收印花税。</w:t>
      </w:r>
    </w:p>
    <w:p>
      <w:pPr>
        <w:spacing w:line="320" w:lineRule="exact"/>
        <w:ind w:firstLine="420" w:firstLineChars="200"/>
      </w:pPr>
      <w:r>
        <w:rPr>
          <w:rFonts w:hint="eastAsia"/>
        </w:rPr>
        <w:t>本通知执行至2027年12月31日。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《关于保险保障基金有关税收政策的通知》(财税〔2023〕44号) </w:t>
      </w:r>
    </w:p>
    <w:p>
      <w:pPr>
        <w:spacing w:line="320" w:lineRule="exact"/>
        <w:ind w:firstLine="420" w:firstLineChars="200"/>
      </w:pPr>
      <w:r>
        <w:rPr>
          <w:rFonts w:hint="eastAsia"/>
        </w:rPr>
        <w:t>62.城市公交站场、道路客运站场、城市轨道交通系统减免城镇土地使用税优惠政策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城市公交站场、道路客运站场、城市轨道交通系统</w:t>
      </w:r>
    </w:p>
    <w:p>
      <w:pPr>
        <w:spacing w:line="320" w:lineRule="exact"/>
        <w:ind w:firstLine="420" w:firstLineChars="200"/>
      </w:pPr>
      <w:r>
        <w:rPr>
          <w:rFonts w:hint="eastAsia"/>
        </w:rPr>
        <w:t xml:space="preserve">【优惠内容】 </w:t>
      </w:r>
    </w:p>
    <w:p>
      <w:pPr>
        <w:spacing w:line="320" w:lineRule="exact"/>
        <w:ind w:firstLine="420" w:firstLineChars="200"/>
      </w:pPr>
      <w:r>
        <w:rPr>
          <w:rFonts w:hint="eastAsia"/>
        </w:rPr>
        <w:t>对城市公交站场、道路客运站场、城市轨道交通系统运营用地，免征城镇土地使用税。</w:t>
      </w:r>
    </w:p>
    <w:p>
      <w:pPr>
        <w:spacing w:line="320" w:lineRule="exact"/>
        <w:ind w:firstLine="420" w:firstLineChars="200"/>
      </w:pPr>
      <w:r>
        <w:rPr>
          <w:rFonts w:hint="eastAsia"/>
        </w:rPr>
        <w:t>本公告执行至2027年12月31日。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《关于继续实施对城市公交站场、道路客运站场、城市轨道交通系统减免城镇土地使用税优惠政策的公告》 (财政部 税务总局公告 2023年第52号) </w:t>
      </w:r>
    </w:p>
    <w:p>
      <w:pPr>
        <w:spacing w:line="320" w:lineRule="exact"/>
        <w:ind w:firstLine="420" w:firstLineChars="200"/>
      </w:pPr>
      <w:r>
        <w:rPr>
          <w:rFonts w:hint="eastAsia"/>
        </w:rPr>
        <w:t>63.企业、事业单位改制重组有关契税政策</w:t>
      </w:r>
    </w:p>
    <w:p>
      <w:pPr>
        <w:spacing w:line="320" w:lineRule="exact"/>
        <w:ind w:firstLine="420" w:firstLineChars="200"/>
      </w:pPr>
      <w:r>
        <w:rPr>
          <w:rFonts w:hint="eastAsia"/>
        </w:rPr>
        <w:t>【享受主体】</w:t>
      </w:r>
    </w:p>
    <w:p>
      <w:pPr>
        <w:spacing w:line="320" w:lineRule="exact"/>
        <w:ind w:firstLine="420" w:firstLineChars="200"/>
      </w:pPr>
      <w:r>
        <w:rPr>
          <w:rFonts w:hint="eastAsia"/>
        </w:rPr>
        <w:t>企业、事业单位</w:t>
      </w:r>
    </w:p>
    <w:p>
      <w:pPr>
        <w:spacing w:line="320" w:lineRule="exact"/>
        <w:ind w:firstLine="420" w:firstLineChars="200"/>
      </w:pPr>
      <w:r>
        <w:rPr>
          <w:rFonts w:hint="eastAsia"/>
        </w:rPr>
        <w:t>【优惠内容】</w:t>
      </w:r>
    </w:p>
    <w:p>
      <w:pPr>
        <w:spacing w:line="320" w:lineRule="exact"/>
        <w:ind w:firstLine="420" w:firstLineChars="200"/>
      </w:pPr>
      <w:r>
        <w:rPr>
          <w:rFonts w:hint="eastAsia"/>
        </w:rPr>
        <w:t>一、企业改制企业按照《中华人民共和国公司法》有关规定整体改制，包括非公司制企业改制为有限责任公司或股份有限公司，有限责任公司变更为股份有限公司，股份有限公司变更为有限责任公司，原企业投资主体存续并在改制 (变更)后的公司中所持股权 (股份 )比例超过 75%，且改制 (变更 )后公司承继原企业权利、义务的，对改制 (变更 )后公司承受原企业土地、房屋权属，免征契税。</w:t>
      </w:r>
    </w:p>
    <w:p>
      <w:pPr>
        <w:spacing w:line="320" w:lineRule="exact"/>
        <w:ind w:firstLine="420" w:firstLineChars="200"/>
      </w:pPr>
      <w:r>
        <w:rPr>
          <w:rFonts w:hint="eastAsia"/>
        </w:rPr>
        <w:t>二、事业单位改制事业单位按照国家有关规定改制为企业 ,原投资主体存续并在改制后企业中出资 (股权、股份 )比例超过 50%的,对改制后企业承受原事业单位土地、房屋权属,免征契税。</w:t>
      </w:r>
    </w:p>
    <w:p>
      <w:pPr>
        <w:spacing w:line="320" w:lineRule="exact"/>
        <w:ind w:firstLine="420" w:firstLineChars="200"/>
      </w:pPr>
      <w:r>
        <w:rPr>
          <w:rFonts w:hint="eastAsia"/>
        </w:rPr>
        <w:t>三、公司合并</w:t>
      </w:r>
    </w:p>
    <w:p>
      <w:pPr>
        <w:spacing w:line="320" w:lineRule="exact"/>
        <w:ind w:firstLine="420" w:firstLineChars="200"/>
      </w:pPr>
      <w:r>
        <w:rPr>
          <w:rFonts w:hint="eastAsia"/>
        </w:rPr>
        <w:t>两个或两个以上的公司，依照法律规定、合同约定 ,合并为一个公司 ,且原投资主体存续的，对合并后公司承受原合并各方土地、房屋权属，免征契税。</w:t>
      </w:r>
    </w:p>
    <w:p>
      <w:pPr>
        <w:spacing w:line="320" w:lineRule="exact"/>
        <w:ind w:firstLine="420" w:firstLineChars="200"/>
      </w:pPr>
      <w:r>
        <w:rPr>
          <w:rFonts w:hint="eastAsia"/>
        </w:rPr>
        <w:t>四、公司分立</w:t>
      </w:r>
    </w:p>
    <w:p>
      <w:pPr>
        <w:spacing w:line="320" w:lineRule="exact"/>
        <w:ind w:firstLine="420" w:firstLineChars="200"/>
      </w:pPr>
      <w:r>
        <w:rPr>
          <w:rFonts w:hint="eastAsia"/>
        </w:rPr>
        <w:t>公司依照法律规定、合同约定分立为两个或两个以上与原公司投资主体相同的公司，对分立后公司承受原公司土地、房屋权属 ,免征契税。</w:t>
      </w:r>
    </w:p>
    <w:p>
      <w:pPr>
        <w:spacing w:line="320" w:lineRule="exact"/>
        <w:ind w:firstLine="420" w:firstLineChars="200"/>
      </w:pPr>
      <w:r>
        <w:rPr>
          <w:rFonts w:hint="eastAsia"/>
        </w:rPr>
        <w:t>五、企业破产</w:t>
      </w:r>
    </w:p>
    <w:p>
      <w:pPr>
        <w:spacing w:line="320" w:lineRule="exact"/>
        <w:ind w:firstLine="420" w:firstLineChars="200"/>
      </w:pPr>
      <w:r>
        <w:rPr>
          <w:rFonts w:hint="eastAsia"/>
        </w:rPr>
        <w:t>企业依照有关法律法规规定实施破产，债权人 (包括破产企业职工 )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30%的职工签订服务年限不少于三年的劳动用工合同的，减半征收契税。</w:t>
      </w:r>
    </w:p>
    <w:p>
      <w:pPr>
        <w:spacing w:line="320" w:lineRule="exact"/>
        <w:ind w:firstLine="420" w:firstLineChars="200"/>
      </w:pPr>
      <w:r>
        <w:rPr>
          <w:rFonts w:hint="eastAsia"/>
        </w:rPr>
        <w:t>六、资产划转</w:t>
      </w:r>
    </w:p>
    <w:p>
      <w:pPr>
        <w:spacing w:line="320" w:lineRule="exact"/>
        <w:ind w:firstLine="420" w:firstLineChars="200"/>
      </w:pPr>
      <w:r>
        <w:rPr>
          <w:rFonts w:hint="eastAsia"/>
        </w:rPr>
        <w:t>对承受县级以上人民政府或国有资产管理部门按规定进行行政性调整、划转国有土地、房屋权属的单位，免征契税。</w:t>
      </w:r>
    </w:p>
    <w:p>
      <w:pPr>
        <w:spacing w:line="320" w:lineRule="exact"/>
        <w:ind w:firstLine="420" w:firstLineChars="200"/>
      </w:pPr>
      <w:r>
        <w:rPr>
          <w:rFonts w:hint="eastAsia"/>
        </w:rPr>
        <w:t>同一投资主体内部所属企业之间土地、房屋权属的划转，包括母公司与其全资子公司之间，同一公司所属全资子公司之间，同一自然人与其设立的个人独资企业、一人有限公司之间土地、房屋权属的划转，免征契税。</w:t>
      </w:r>
    </w:p>
    <w:p>
      <w:pPr>
        <w:spacing w:line="320" w:lineRule="exact"/>
        <w:ind w:firstLine="420" w:firstLineChars="200"/>
      </w:pPr>
      <w:r>
        <w:rPr>
          <w:rFonts w:hint="eastAsia"/>
        </w:rPr>
        <w:t>母公司以土地、房屋权属向其全资子公司增资，视同划转，免征契税。</w:t>
      </w:r>
    </w:p>
    <w:p>
      <w:pPr>
        <w:spacing w:line="320" w:lineRule="exact"/>
        <w:ind w:firstLine="420" w:firstLineChars="200"/>
      </w:pPr>
      <w:r>
        <w:rPr>
          <w:rFonts w:hint="eastAsia"/>
        </w:rPr>
        <w:t>七、债权转股权</w:t>
      </w:r>
    </w:p>
    <w:p>
      <w:pPr>
        <w:spacing w:line="320" w:lineRule="exact"/>
        <w:ind w:firstLine="420" w:firstLineChars="200"/>
      </w:pPr>
      <w:r>
        <w:rPr>
          <w:rFonts w:hint="eastAsia"/>
        </w:rPr>
        <w:t>经国务院批准实施债权转股权的企业，对债权转股权后新设立的公司承受原企业的土地、房屋权属，免征契税。</w:t>
      </w:r>
    </w:p>
    <w:p>
      <w:pPr>
        <w:spacing w:line="320" w:lineRule="exact"/>
        <w:ind w:firstLine="420" w:firstLineChars="200"/>
      </w:pPr>
      <w:r>
        <w:rPr>
          <w:rFonts w:hint="eastAsia"/>
        </w:rPr>
        <w:t>八、划拨用地出让或作价出资</w:t>
      </w:r>
    </w:p>
    <w:p>
      <w:pPr>
        <w:spacing w:line="320" w:lineRule="exact"/>
        <w:ind w:firstLine="420" w:firstLineChars="200"/>
      </w:pPr>
      <w:r>
        <w:rPr>
          <w:rFonts w:hint="eastAsia"/>
        </w:rPr>
        <w:t>以出让方式或国家作价出资 (入股 )方式承受原改制重组企业、事业单位划拨用地的，不属上述规定的免税范围,对承受方应按规定征收契税。</w:t>
      </w:r>
    </w:p>
    <w:p>
      <w:pPr>
        <w:spacing w:line="320" w:lineRule="exact"/>
        <w:ind w:firstLine="420" w:firstLineChars="200"/>
      </w:pPr>
      <w:r>
        <w:rPr>
          <w:rFonts w:hint="eastAsia"/>
        </w:rPr>
        <w:t>九、公司股权 (股份 )转让</w:t>
      </w:r>
    </w:p>
    <w:p>
      <w:pPr>
        <w:spacing w:line="320" w:lineRule="exact"/>
        <w:ind w:firstLine="420" w:firstLineChars="200"/>
      </w:pPr>
      <w:r>
        <w:rPr>
          <w:rFonts w:hint="eastAsia"/>
        </w:rPr>
        <w:t>在股权 (股份 )转让中，单位、个人承受公司股权 (股份),公司土地、房屋权属不发生转移，不征收契税。</w:t>
      </w:r>
    </w:p>
    <w:p>
      <w:pPr>
        <w:spacing w:line="320" w:lineRule="exact"/>
        <w:ind w:firstLine="420" w:firstLineChars="200"/>
      </w:pPr>
      <w:r>
        <w:rPr>
          <w:rFonts w:hint="eastAsia"/>
        </w:rPr>
        <w:t>本公告执行期限为 2024年1月1日至 2027年12月 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《关于继续实施企业、事业单位改制重组有关契税政策的公告》(财政部 税务总局公告 2023年第 49号) </w:t>
      </w:r>
    </w:p>
    <w:p>
      <w:pPr>
        <w:spacing w:line="320" w:lineRule="exact"/>
        <w:ind w:firstLine="420" w:firstLineChars="200"/>
      </w:pPr>
      <w:r>
        <w:rPr>
          <w:rFonts w:hint="eastAsia"/>
        </w:rPr>
        <w:t>64.铁路债券利息收入所得税优惠政策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取得中国国家铁路集团有限公司发行的铁路债券利息收入投资者</w:t>
      </w:r>
    </w:p>
    <w:p>
      <w:pPr>
        <w:spacing w:line="320" w:lineRule="exact"/>
        <w:ind w:firstLine="420" w:firstLineChars="200"/>
      </w:pPr>
      <w:r>
        <w:rPr>
          <w:rFonts w:hint="eastAsia"/>
        </w:rPr>
        <w:t>【优惠内容】</w:t>
      </w:r>
    </w:p>
    <w:p>
      <w:pPr>
        <w:spacing w:line="320" w:lineRule="exact"/>
        <w:ind w:firstLine="420" w:firstLineChars="200"/>
      </w:pPr>
      <w:r>
        <w:rPr>
          <w:rFonts w:hint="eastAsia"/>
        </w:rPr>
        <w:t>一、对企业投资者持有2024—2027年发行的铁路债券取得的利息收入，减半征收企业所得税。</w:t>
      </w:r>
    </w:p>
    <w:p>
      <w:pPr>
        <w:spacing w:line="320" w:lineRule="exact"/>
        <w:ind w:firstLine="420" w:firstLineChars="200"/>
      </w:pPr>
      <w:r>
        <w:rPr>
          <w:rFonts w:hint="eastAsia"/>
        </w:rPr>
        <w:t>二、对个人投资者持有2024—2027年发行的铁路债券取得的利息收入，减按50%计入应纳税所得额计算征收个人所得税。税款由兑付机构在向个人投资者兑付利息时代扣代缴。</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《关于铁路债券利息收入所得税政策的公告》(财政部 税务总局公告 2023年第64号) </w:t>
      </w:r>
    </w:p>
    <w:p>
      <w:pPr>
        <w:spacing w:line="320" w:lineRule="exact"/>
        <w:ind w:firstLine="420" w:firstLineChars="200"/>
      </w:pPr>
      <w:r>
        <w:rPr>
          <w:rFonts w:hint="eastAsia"/>
        </w:rPr>
        <w:t>65.废矿物油再生油品免征消费税</w:t>
      </w:r>
    </w:p>
    <w:p>
      <w:pPr>
        <w:spacing w:line="320" w:lineRule="exact"/>
        <w:ind w:firstLine="420" w:firstLineChars="200"/>
      </w:pPr>
      <w:r>
        <w:rPr>
          <w:rFonts w:hint="eastAsia"/>
        </w:rPr>
        <w:t>【享受主体】</w:t>
      </w:r>
    </w:p>
    <w:p>
      <w:pPr>
        <w:spacing w:line="320" w:lineRule="exact"/>
        <w:ind w:firstLine="420" w:firstLineChars="200"/>
      </w:pPr>
      <w:r>
        <w:rPr>
          <w:rFonts w:hint="eastAsia"/>
        </w:rPr>
        <w:t>废矿物油再生油品消费税纳税人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纳税人以回收的废矿物油为原料生产的润滑油基础油、汽油、柴油等工业油料免征消费税。</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 xml:space="preserve">【政策依据】 </w:t>
      </w:r>
    </w:p>
    <w:p>
      <w:pPr>
        <w:spacing w:line="320" w:lineRule="exact"/>
        <w:ind w:firstLine="420" w:firstLineChars="200"/>
      </w:pPr>
      <w:r>
        <w:rPr>
          <w:rFonts w:hint="eastAsia"/>
        </w:rPr>
        <w:t xml:space="preserve">《关于继续对废矿物油再生油品免征消费税的公告》 (财政部 税务总局公告 2023年第69号) </w:t>
      </w:r>
    </w:p>
    <w:p>
      <w:pPr>
        <w:spacing w:line="320" w:lineRule="exact"/>
        <w:ind w:firstLine="420" w:firstLineChars="200"/>
      </w:pPr>
      <w:r>
        <w:rPr>
          <w:rFonts w:hint="eastAsia"/>
        </w:rPr>
        <w:t>66.保障性住房有关税费政策</w:t>
      </w:r>
    </w:p>
    <w:p>
      <w:pPr>
        <w:spacing w:line="320" w:lineRule="exact"/>
        <w:ind w:firstLine="420" w:firstLineChars="200"/>
      </w:pPr>
      <w:r>
        <w:rPr>
          <w:rFonts w:hint="eastAsia"/>
        </w:rPr>
        <w:t>【享受主体】</w:t>
      </w:r>
    </w:p>
    <w:p>
      <w:pPr>
        <w:spacing w:line="320" w:lineRule="exact"/>
        <w:ind w:firstLine="420" w:firstLineChars="200"/>
      </w:pPr>
      <w:r>
        <w:rPr>
          <w:rFonts w:hint="eastAsia"/>
        </w:rPr>
        <w:t>保障性住房项目相关政策纳税人</w:t>
      </w:r>
    </w:p>
    <w:p>
      <w:pPr>
        <w:spacing w:line="320" w:lineRule="exact"/>
        <w:ind w:firstLine="420" w:firstLineChars="200"/>
      </w:pPr>
      <w:r>
        <w:rPr>
          <w:rFonts w:hint="eastAsia"/>
        </w:rPr>
        <w:t>【优惠内容】</w:t>
      </w:r>
    </w:p>
    <w:p>
      <w:pPr>
        <w:spacing w:line="320" w:lineRule="exact"/>
        <w:ind w:firstLine="420" w:firstLineChars="200"/>
      </w:pPr>
      <w:r>
        <w:rPr>
          <w:rFonts w:hint="eastAsia"/>
        </w:rPr>
        <w:t>一、对保障性住房项目建设用地免征城镇土地使用税。对保障性住房经营管理单位与保障性住房相关的印花税，以及保障性住房购买人涉及的印花税予以免征。</w:t>
      </w:r>
    </w:p>
    <w:p>
      <w:pPr>
        <w:spacing w:line="320" w:lineRule="exact"/>
        <w:ind w:firstLine="420" w:firstLineChars="200"/>
      </w:pPr>
      <w:r>
        <w:rPr>
          <w:rFonts w:hint="eastAsia"/>
        </w:rPr>
        <w:t>在商品住房等开发项目中配套建造保障性住房的，依据政府部门出具的相关材料，可按保障性住房建筑面积占总建筑面积的比例免征城镇土地使用税、印花税。</w:t>
      </w:r>
    </w:p>
    <w:p>
      <w:pPr>
        <w:spacing w:line="320" w:lineRule="exact"/>
        <w:ind w:firstLine="420" w:firstLineChars="200"/>
      </w:pPr>
      <w:r>
        <w:rPr>
          <w:rFonts w:hint="eastAsia"/>
        </w:rPr>
        <w:t>二、企事业单位、社会团体以及其他组织转让旧房作为保障性住房房源且增值额未超过扣除项目金额20%的，免征土地增值税。</w:t>
      </w:r>
    </w:p>
    <w:p>
      <w:pPr>
        <w:spacing w:line="320" w:lineRule="exact"/>
        <w:ind w:firstLine="420" w:firstLineChars="200"/>
      </w:pPr>
      <w:r>
        <w:rPr>
          <w:rFonts w:hint="eastAsia"/>
        </w:rPr>
        <w:t>三、对保障性住房经营管理单位回购保障性住房继续作为保障性住房房源的，免征契税。</w:t>
      </w:r>
    </w:p>
    <w:p>
      <w:pPr>
        <w:spacing w:line="320" w:lineRule="exact"/>
        <w:ind w:firstLine="420" w:firstLineChars="200"/>
      </w:pPr>
      <w:r>
        <w:rPr>
          <w:rFonts w:hint="eastAsia"/>
        </w:rPr>
        <w:t>四、对个人购买保障性住房，减按1%的税率征收契税。</w:t>
      </w:r>
    </w:p>
    <w:p>
      <w:pPr>
        <w:spacing w:line="320" w:lineRule="exact"/>
        <w:ind w:firstLine="420" w:firstLineChars="200"/>
      </w:pPr>
      <w:r>
        <w:rPr>
          <w:rFonts w:hint="eastAsia"/>
        </w:rPr>
        <w:t>五、保障性住房项目免收各项行政事业性收费和政府性基金，包括防空地下室易地建设费、城市基础设施配套费、教育费附加和地方教育附加等。</w:t>
      </w:r>
    </w:p>
    <w:p>
      <w:pPr>
        <w:spacing w:line="320" w:lineRule="exact"/>
        <w:ind w:firstLine="420" w:firstLineChars="200"/>
      </w:pPr>
      <w:r>
        <w:rPr>
          <w:rFonts w:hint="eastAsia"/>
        </w:rPr>
        <w:t xml:space="preserve">本公告自 2023年10月1日起执行。 </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《关于保障性住房有关税费政策的公告》(财政部 税务总局住房城乡建设部公告 2023年第70号) </w:t>
      </w:r>
    </w:p>
    <w:p>
      <w:pPr>
        <w:spacing w:line="320" w:lineRule="exact"/>
        <w:ind w:firstLine="420" w:firstLineChars="200"/>
      </w:pPr>
      <w:r>
        <w:rPr>
          <w:rFonts w:hint="eastAsia"/>
        </w:rPr>
        <w:t>67.部分行政事业性收费、政府性基金优惠政策</w:t>
      </w:r>
    </w:p>
    <w:p>
      <w:pPr>
        <w:spacing w:line="320" w:lineRule="exact"/>
        <w:ind w:firstLine="420" w:firstLineChars="200"/>
      </w:pPr>
      <w:r>
        <w:rPr>
          <w:rFonts w:hint="eastAsia"/>
        </w:rPr>
        <w:t>【享受主体】</w:t>
      </w:r>
    </w:p>
    <w:p>
      <w:pPr>
        <w:spacing w:line="320" w:lineRule="exact"/>
        <w:ind w:firstLine="420" w:firstLineChars="200"/>
      </w:pPr>
      <w:r>
        <w:rPr>
          <w:rFonts w:hint="eastAsia"/>
        </w:rPr>
        <w:t>防疫药品和医疗器械生产企业、地方水库移民扶持基金缴费单位和个人</w:t>
      </w:r>
    </w:p>
    <w:p>
      <w:pPr>
        <w:spacing w:line="320" w:lineRule="exact"/>
        <w:ind w:firstLine="420" w:firstLineChars="200"/>
      </w:pPr>
      <w:r>
        <w:rPr>
          <w:rFonts w:hint="eastAsia"/>
        </w:rPr>
        <w:t>【优惠内容】</w:t>
      </w:r>
    </w:p>
    <w:p>
      <w:pPr>
        <w:spacing w:line="320" w:lineRule="exact"/>
        <w:ind w:firstLine="420" w:firstLineChars="200"/>
      </w:pPr>
      <w:r>
        <w:rPr>
          <w:rFonts w:hint="eastAsia"/>
        </w:rPr>
        <w:t>自2024年1月1日至 2027年12月31日,继续执行《财政部国家发展改革委关于继续免征相关防疫药品和医疗器械注册费的公告》(财政部 国家发展改革委公告 2021年第9号)和《财政部关于取消、调整部分政府性基金有关政策的通知》(财税〔2017〕18号)第三条规定的地方水库移民扶持基金政策。</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《关于继续执行部分行政事业性收费、政府性基金优惠政策的公告》(财政部 国家发展改革委公告 2023年第45号) </w:t>
      </w:r>
    </w:p>
    <w:p>
      <w:pPr>
        <w:spacing w:line="320" w:lineRule="exact"/>
        <w:ind w:firstLine="420" w:firstLineChars="200"/>
      </w:pPr>
      <w:r>
        <w:rPr>
          <w:rFonts w:hint="eastAsia"/>
        </w:rPr>
        <w:t>68.延续实施文化体制改革中经营性文化事业单位转制的有关税收政策</w:t>
      </w:r>
    </w:p>
    <w:p>
      <w:pPr>
        <w:spacing w:line="320" w:lineRule="exact"/>
        <w:ind w:firstLine="420" w:firstLineChars="200"/>
      </w:pPr>
      <w:r>
        <w:rPr>
          <w:rFonts w:hint="eastAsia"/>
        </w:rPr>
        <w:t>【享受主体】</w:t>
      </w:r>
    </w:p>
    <w:p>
      <w:pPr>
        <w:spacing w:line="320" w:lineRule="exact"/>
        <w:ind w:firstLine="420" w:firstLineChars="200"/>
      </w:pPr>
      <w:r>
        <w:rPr>
          <w:rFonts w:hint="eastAsia"/>
        </w:rPr>
        <w:t xml:space="preserve">经营性文化事业单位转制的企业 </w:t>
      </w:r>
    </w:p>
    <w:p>
      <w:pPr>
        <w:spacing w:line="320" w:lineRule="exact"/>
        <w:ind w:firstLine="420" w:firstLineChars="200"/>
      </w:pPr>
      <w:r>
        <w:rPr>
          <w:rFonts w:hint="eastAsia"/>
        </w:rPr>
        <w:t>【优惠内容】</w:t>
      </w:r>
    </w:p>
    <w:p>
      <w:pPr>
        <w:spacing w:line="320" w:lineRule="exact"/>
        <w:ind w:firstLine="420" w:firstLineChars="200"/>
      </w:pPr>
      <w:r>
        <w:rPr>
          <w:rFonts w:hint="eastAsia"/>
        </w:rPr>
        <w:t xml:space="preserve">经营性文化事业单位转制为企业，可以享受以下税收优惠政策 : </w:t>
      </w:r>
    </w:p>
    <w:p>
      <w:pPr>
        <w:spacing w:line="320" w:lineRule="exact"/>
        <w:ind w:firstLine="420" w:firstLineChars="200"/>
      </w:pPr>
      <w:r>
        <w:rPr>
          <w:rFonts w:hint="eastAsia"/>
        </w:rPr>
        <w:t xml:space="preserve">(一)经营性文化事业单位转制为企业，自转制注册之日起五年内免征企业所得税。 </w:t>
      </w:r>
    </w:p>
    <w:p>
      <w:pPr>
        <w:spacing w:line="320" w:lineRule="exact"/>
        <w:ind w:firstLine="420" w:firstLineChars="200"/>
      </w:pPr>
      <w:r>
        <w:rPr>
          <w:rFonts w:hint="eastAsia"/>
        </w:rPr>
        <w:t xml:space="preserve">(二)由财政部门拨付事业经费的文化单位转制为企业，自转制注册之日起五年内对其自用房产免征房产税。 </w:t>
      </w:r>
    </w:p>
    <w:p>
      <w:pPr>
        <w:spacing w:line="320" w:lineRule="exact"/>
        <w:ind w:firstLine="420" w:firstLineChars="200"/>
      </w:pPr>
      <w:r>
        <w:rPr>
          <w:rFonts w:hint="eastAsia"/>
        </w:rPr>
        <w:t xml:space="preserve">(三)党报、党刊将其发行、印刷业务及相应的经营性资产剥离组建的文化企业，自注册之日起所取得的党报、党刊发行收入和印刷收入免征增值税。 </w:t>
      </w:r>
    </w:p>
    <w:p>
      <w:pPr>
        <w:spacing w:line="320" w:lineRule="exact"/>
        <w:ind w:firstLine="420" w:firstLineChars="200"/>
      </w:pPr>
      <w:r>
        <w:rPr>
          <w:rFonts w:hint="eastAsia"/>
        </w:rPr>
        <w:t>(四)对经营性文化事业单位转制中资产评估增值、资产转让或划转涉及的企业所得税、增值税、城市维护建设税、契税、印花税等，符合现行规定的享受相应税收优惠政策。</w:t>
      </w:r>
    </w:p>
    <w:p>
      <w:pPr>
        <w:spacing w:line="320" w:lineRule="exact"/>
        <w:ind w:firstLine="420" w:firstLineChars="200"/>
      </w:pPr>
      <w:r>
        <w:rPr>
          <w:rFonts w:hint="eastAsia"/>
        </w:rPr>
        <w:t>本公告执行至 2027年12月31日。</w:t>
      </w:r>
    </w:p>
    <w:p>
      <w:pPr>
        <w:spacing w:line="320" w:lineRule="exact"/>
        <w:ind w:firstLine="420" w:firstLineChars="200"/>
      </w:pPr>
      <w:r>
        <w:rPr>
          <w:rFonts w:hint="eastAsia"/>
        </w:rPr>
        <w:t>【政策依据】</w:t>
      </w:r>
    </w:p>
    <w:p>
      <w:pPr>
        <w:spacing w:line="320" w:lineRule="exact"/>
        <w:ind w:firstLine="420" w:firstLineChars="200"/>
      </w:pPr>
      <w:r>
        <w:rPr>
          <w:rFonts w:hint="eastAsia"/>
        </w:rPr>
        <w:t xml:space="preserve">《关于延续实施文化体制改革中经营性文化事业单位转制为企业有关税收政策的公告》(财政部 税务总局 中央宣传部公告 2023年第71号) </w:t>
      </w:r>
    </w:p>
    <w:p>
      <w:pPr>
        <w:ind w:firstLine="420"/>
      </w:pPr>
    </w:p>
    <w:sectPr>
      <w:headerReference r:id="rId7" w:type="first"/>
      <w:footerReference r:id="rId10" w:type="first"/>
      <w:headerReference r:id="rId5" w:type="default"/>
      <w:footerReference r:id="rId8" w:type="default"/>
      <w:headerReference r:id="rId6" w:type="even"/>
      <w:footerReference r:id="rId9" w:type="even"/>
      <w:pgSz w:w="7938" w:h="11510"/>
      <w:pgMar w:top="1134" w:right="1021" w:bottom="1134" w:left="102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33330"/>
      <w:docPartObj>
        <w:docPartGallery w:val="AutoText"/>
      </w:docPartObj>
    </w:sdtPr>
    <w:sdtContent>
      <w:p>
        <w:pPr>
          <w:pStyle w:val="2"/>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4MWY5YzViMmVjYzZjMGVkZWExYWU0M2I1MjcyMjIifQ=="/>
  </w:docVars>
  <w:rsids>
    <w:rsidRoot w:val="004749A7"/>
    <w:rsid w:val="00000068"/>
    <w:rsid w:val="00000733"/>
    <w:rsid w:val="000007E2"/>
    <w:rsid w:val="000007F3"/>
    <w:rsid w:val="00000974"/>
    <w:rsid w:val="00000A5C"/>
    <w:rsid w:val="00000B60"/>
    <w:rsid w:val="00000B96"/>
    <w:rsid w:val="00000CD1"/>
    <w:rsid w:val="00000EEE"/>
    <w:rsid w:val="00000FD8"/>
    <w:rsid w:val="000010B9"/>
    <w:rsid w:val="000010E2"/>
    <w:rsid w:val="00001139"/>
    <w:rsid w:val="0000113F"/>
    <w:rsid w:val="000011A5"/>
    <w:rsid w:val="000011CC"/>
    <w:rsid w:val="0000125B"/>
    <w:rsid w:val="00001267"/>
    <w:rsid w:val="000014BC"/>
    <w:rsid w:val="0000150B"/>
    <w:rsid w:val="0000172B"/>
    <w:rsid w:val="00001802"/>
    <w:rsid w:val="00001837"/>
    <w:rsid w:val="00001844"/>
    <w:rsid w:val="00001869"/>
    <w:rsid w:val="0000187F"/>
    <w:rsid w:val="000018A5"/>
    <w:rsid w:val="00001A0D"/>
    <w:rsid w:val="00001E00"/>
    <w:rsid w:val="00001E3C"/>
    <w:rsid w:val="00001E4F"/>
    <w:rsid w:val="00002172"/>
    <w:rsid w:val="000021A4"/>
    <w:rsid w:val="00002226"/>
    <w:rsid w:val="000022B3"/>
    <w:rsid w:val="000024A1"/>
    <w:rsid w:val="00002590"/>
    <w:rsid w:val="000026F4"/>
    <w:rsid w:val="00002932"/>
    <w:rsid w:val="00002A14"/>
    <w:rsid w:val="00002B95"/>
    <w:rsid w:val="00002BBC"/>
    <w:rsid w:val="00002C8A"/>
    <w:rsid w:val="00002CA0"/>
    <w:rsid w:val="00002F32"/>
    <w:rsid w:val="00002F52"/>
    <w:rsid w:val="00003198"/>
    <w:rsid w:val="0000334F"/>
    <w:rsid w:val="000033BD"/>
    <w:rsid w:val="0000344E"/>
    <w:rsid w:val="00003474"/>
    <w:rsid w:val="000034B5"/>
    <w:rsid w:val="00003563"/>
    <w:rsid w:val="0000377C"/>
    <w:rsid w:val="00003920"/>
    <w:rsid w:val="00003B49"/>
    <w:rsid w:val="00003B70"/>
    <w:rsid w:val="00003EF1"/>
    <w:rsid w:val="00004021"/>
    <w:rsid w:val="0000404B"/>
    <w:rsid w:val="0000412D"/>
    <w:rsid w:val="00004160"/>
    <w:rsid w:val="000041D0"/>
    <w:rsid w:val="00004446"/>
    <w:rsid w:val="00004460"/>
    <w:rsid w:val="000045C1"/>
    <w:rsid w:val="00004675"/>
    <w:rsid w:val="00004A7B"/>
    <w:rsid w:val="00004CE4"/>
    <w:rsid w:val="00004DEF"/>
    <w:rsid w:val="00005110"/>
    <w:rsid w:val="00005129"/>
    <w:rsid w:val="0000529A"/>
    <w:rsid w:val="0000530D"/>
    <w:rsid w:val="000056F9"/>
    <w:rsid w:val="00005729"/>
    <w:rsid w:val="000057BD"/>
    <w:rsid w:val="0000581A"/>
    <w:rsid w:val="000059C9"/>
    <w:rsid w:val="00005F13"/>
    <w:rsid w:val="00006090"/>
    <w:rsid w:val="000060EC"/>
    <w:rsid w:val="00006282"/>
    <w:rsid w:val="000063DC"/>
    <w:rsid w:val="00006665"/>
    <w:rsid w:val="00006771"/>
    <w:rsid w:val="000068B1"/>
    <w:rsid w:val="000069B0"/>
    <w:rsid w:val="00006A26"/>
    <w:rsid w:val="00006A41"/>
    <w:rsid w:val="00006A76"/>
    <w:rsid w:val="00006CBC"/>
    <w:rsid w:val="00006CEB"/>
    <w:rsid w:val="00006DB0"/>
    <w:rsid w:val="00006DF4"/>
    <w:rsid w:val="000070AF"/>
    <w:rsid w:val="0000723A"/>
    <w:rsid w:val="00007627"/>
    <w:rsid w:val="000077EE"/>
    <w:rsid w:val="0000782D"/>
    <w:rsid w:val="0000791D"/>
    <w:rsid w:val="00007AC6"/>
    <w:rsid w:val="00007B0C"/>
    <w:rsid w:val="00007B3A"/>
    <w:rsid w:val="00007B78"/>
    <w:rsid w:val="00007C0B"/>
    <w:rsid w:val="00007D3C"/>
    <w:rsid w:val="00007E76"/>
    <w:rsid w:val="0001005A"/>
    <w:rsid w:val="00010139"/>
    <w:rsid w:val="00010149"/>
    <w:rsid w:val="00010195"/>
    <w:rsid w:val="000101DE"/>
    <w:rsid w:val="00010351"/>
    <w:rsid w:val="00010526"/>
    <w:rsid w:val="000105CF"/>
    <w:rsid w:val="000105EC"/>
    <w:rsid w:val="0001068F"/>
    <w:rsid w:val="000106BA"/>
    <w:rsid w:val="000106F0"/>
    <w:rsid w:val="000107AE"/>
    <w:rsid w:val="00010AC8"/>
    <w:rsid w:val="00010B1A"/>
    <w:rsid w:val="00010C65"/>
    <w:rsid w:val="00010EB7"/>
    <w:rsid w:val="00010F05"/>
    <w:rsid w:val="0001101C"/>
    <w:rsid w:val="00011156"/>
    <w:rsid w:val="0001118B"/>
    <w:rsid w:val="000111D5"/>
    <w:rsid w:val="000111E9"/>
    <w:rsid w:val="0001125C"/>
    <w:rsid w:val="00011372"/>
    <w:rsid w:val="0001162C"/>
    <w:rsid w:val="00011669"/>
    <w:rsid w:val="00011693"/>
    <w:rsid w:val="0001189F"/>
    <w:rsid w:val="00011AA7"/>
    <w:rsid w:val="00011C58"/>
    <w:rsid w:val="00011C61"/>
    <w:rsid w:val="00011F23"/>
    <w:rsid w:val="000122DB"/>
    <w:rsid w:val="000123F0"/>
    <w:rsid w:val="00012497"/>
    <w:rsid w:val="000125D4"/>
    <w:rsid w:val="0001262F"/>
    <w:rsid w:val="0001263F"/>
    <w:rsid w:val="000126AB"/>
    <w:rsid w:val="00012735"/>
    <w:rsid w:val="00012757"/>
    <w:rsid w:val="000129C6"/>
    <w:rsid w:val="00012AC5"/>
    <w:rsid w:val="00012B34"/>
    <w:rsid w:val="00012D65"/>
    <w:rsid w:val="000130CB"/>
    <w:rsid w:val="00013205"/>
    <w:rsid w:val="00013261"/>
    <w:rsid w:val="00013384"/>
    <w:rsid w:val="000133B7"/>
    <w:rsid w:val="000134A6"/>
    <w:rsid w:val="000134C3"/>
    <w:rsid w:val="0001359F"/>
    <w:rsid w:val="00013633"/>
    <w:rsid w:val="0001372D"/>
    <w:rsid w:val="000137BF"/>
    <w:rsid w:val="000137E6"/>
    <w:rsid w:val="00013AF0"/>
    <w:rsid w:val="00013C0A"/>
    <w:rsid w:val="00013E1E"/>
    <w:rsid w:val="00013EF0"/>
    <w:rsid w:val="00013F3A"/>
    <w:rsid w:val="00013F68"/>
    <w:rsid w:val="00013F98"/>
    <w:rsid w:val="00013FA8"/>
    <w:rsid w:val="00014134"/>
    <w:rsid w:val="00014265"/>
    <w:rsid w:val="000142D5"/>
    <w:rsid w:val="000143F1"/>
    <w:rsid w:val="000144BF"/>
    <w:rsid w:val="00014512"/>
    <w:rsid w:val="00014632"/>
    <w:rsid w:val="00014786"/>
    <w:rsid w:val="000147CB"/>
    <w:rsid w:val="000147DE"/>
    <w:rsid w:val="0001487A"/>
    <w:rsid w:val="00014933"/>
    <w:rsid w:val="00014C7D"/>
    <w:rsid w:val="00014D57"/>
    <w:rsid w:val="00014ED1"/>
    <w:rsid w:val="0001504D"/>
    <w:rsid w:val="00015090"/>
    <w:rsid w:val="0001517F"/>
    <w:rsid w:val="000152DD"/>
    <w:rsid w:val="0001533B"/>
    <w:rsid w:val="000153B7"/>
    <w:rsid w:val="00015457"/>
    <w:rsid w:val="00015483"/>
    <w:rsid w:val="0001566D"/>
    <w:rsid w:val="000156FD"/>
    <w:rsid w:val="00015748"/>
    <w:rsid w:val="0001578B"/>
    <w:rsid w:val="0001579A"/>
    <w:rsid w:val="000158C5"/>
    <w:rsid w:val="000158C9"/>
    <w:rsid w:val="00015CDD"/>
    <w:rsid w:val="00015DE6"/>
    <w:rsid w:val="00015DE7"/>
    <w:rsid w:val="000160D8"/>
    <w:rsid w:val="0001627C"/>
    <w:rsid w:val="000162A0"/>
    <w:rsid w:val="000162E0"/>
    <w:rsid w:val="000164CC"/>
    <w:rsid w:val="000165BA"/>
    <w:rsid w:val="00016928"/>
    <w:rsid w:val="000169F6"/>
    <w:rsid w:val="00016B81"/>
    <w:rsid w:val="00016D19"/>
    <w:rsid w:val="00016E33"/>
    <w:rsid w:val="0001748A"/>
    <w:rsid w:val="00017583"/>
    <w:rsid w:val="00017660"/>
    <w:rsid w:val="000176ED"/>
    <w:rsid w:val="000177D4"/>
    <w:rsid w:val="00017999"/>
    <w:rsid w:val="0001799A"/>
    <w:rsid w:val="00017A49"/>
    <w:rsid w:val="00017BF9"/>
    <w:rsid w:val="00017E1F"/>
    <w:rsid w:val="00017E73"/>
    <w:rsid w:val="00017F14"/>
    <w:rsid w:val="000200D4"/>
    <w:rsid w:val="000200FC"/>
    <w:rsid w:val="000201B0"/>
    <w:rsid w:val="00020344"/>
    <w:rsid w:val="00020484"/>
    <w:rsid w:val="00020580"/>
    <w:rsid w:val="00020698"/>
    <w:rsid w:val="00020733"/>
    <w:rsid w:val="0002089B"/>
    <w:rsid w:val="00020B73"/>
    <w:rsid w:val="00020BE4"/>
    <w:rsid w:val="00020C16"/>
    <w:rsid w:val="00020D01"/>
    <w:rsid w:val="00020D57"/>
    <w:rsid w:val="00020E4E"/>
    <w:rsid w:val="000212C3"/>
    <w:rsid w:val="00021330"/>
    <w:rsid w:val="00021535"/>
    <w:rsid w:val="000218D2"/>
    <w:rsid w:val="0002198C"/>
    <w:rsid w:val="000219A3"/>
    <w:rsid w:val="00021B36"/>
    <w:rsid w:val="00021B4C"/>
    <w:rsid w:val="00021B54"/>
    <w:rsid w:val="00021C9F"/>
    <w:rsid w:val="00021EAA"/>
    <w:rsid w:val="00021EAB"/>
    <w:rsid w:val="00022091"/>
    <w:rsid w:val="000220B6"/>
    <w:rsid w:val="00022300"/>
    <w:rsid w:val="00022646"/>
    <w:rsid w:val="000229E3"/>
    <w:rsid w:val="00022A3C"/>
    <w:rsid w:val="00022AD7"/>
    <w:rsid w:val="00022B7F"/>
    <w:rsid w:val="00022D84"/>
    <w:rsid w:val="00022F85"/>
    <w:rsid w:val="0002301A"/>
    <w:rsid w:val="00023348"/>
    <w:rsid w:val="000233CA"/>
    <w:rsid w:val="0002378A"/>
    <w:rsid w:val="00023B8C"/>
    <w:rsid w:val="00023BAC"/>
    <w:rsid w:val="00023D83"/>
    <w:rsid w:val="00023F19"/>
    <w:rsid w:val="000240B9"/>
    <w:rsid w:val="00024193"/>
    <w:rsid w:val="00024316"/>
    <w:rsid w:val="000243A1"/>
    <w:rsid w:val="0002446E"/>
    <w:rsid w:val="00024519"/>
    <w:rsid w:val="00024608"/>
    <w:rsid w:val="000246CA"/>
    <w:rsid w:val="000247F4"/>
    <w:rsid w:val="0002492A"/>
    <w:rsid w:val="00024940"/>
    <w:rsid w:val="00024A51"/>
    <w:rsid w:val="00024A63"/>
    <w:rsid w:val="00024A9A"/>
    <w:rsid w:val="00024B73"/>
    <w:rsid w:val="00024B9B"/>
    <w:rsid w:val="00024BA1"/>
    <w:rsid w:val="00024BEA"/>
    <w:rsid w:val="00024CDC"/>
    <w:rsid w:val="00024F14"/>
    <w:rsid w:val="0002507C"/>
    <w:rsid w:val="000252BE"/>
    <w:rsid w:val="00025363"/>
    <w:rsid w:val="000253AC"/>
    <w:rsid w:val="000254BE"/>
    <w:rsid w:val="0002561D"/>
    <w:rsid w:val="0002566D"/>
    <w:rsid w:val="000256EB"/>
    <w:rsid w:val="00025AA7"/>
    <w:rsid w:val="00025DF4"/>
    <w:rsid w:val="00025F7E"/>
    <w:rsid w:val="000260C0"/>
    <w:rsid w:val="000260C4"/>
    <w:rsid w:val="0002621A"/>
    <w:rsid w:val="0002625C"/>
    <w:rsid w:val="00026297"/>
    <w:rsid w:val="00026502"/>
    <w:rsid w:val="00026516"/>
    <w:rsid w:val="000265BE"/>
    <w:rsid w:val="0002674D"/>
    <w:rsid w:val="000268D1"/>
    <w:rsid w:val="000269DD"/>
    <w:rsid w:val="00026AAF"/>
    <w:rsid w:val="00026B6C"/>
    <w:rsid w:val="00026C65"/>
    <w:rsid w:val="00026CCA"/>
    <w:rsid w:val="00026D20"/>
    <w:rsid w:val="00026D5E"/>
    <w:rsid w:val="00026DEC"/>
    <w:rsid w:val="00026F28"/>
    <w:rsid w:val="00026F2C"/>
    <w:rsid w:val="00027129"/>
    <w:rsid w:val="000271CA"/>
    <w:rsid w:val="00027307"/>
    <w:rsid w:val="0002744A"/>
    <w:rsid w:val="0002762E"/>
    <w:rsid w:val="0002770E"/>
    <w:rsid w:val="000277E6"/>
    <w:rsid w:val="000279FF"/>
    <w:rsid w:val="00027A70"/>
    <w:rsid w:val="00027AC5"/>
    <w:rsid w:val="00027D53"/>
    <w:rsid w:val="00027EAA"/>
    <w:rsid w:val="00030013"/>
    <w:rsid w:val="00030364"/>
    <w:rsid w:val="0003039E"/>
    <w:rsid w:val="000304F8"/>
    <w:rsid w:val="00030513"/>
    <w:rsid w:val="00030644"/>
    <w:rsid w:val="00030884"/>
    <w:rsid w:val="000309F8"/>
    <w:rsid w:val="00030A4C"/>
    <w:rsid w:val="00030C0D"/>
    <w:rsid w:val="00030CD0"/>
    <w:rsid w:val="00030D2B"/>
    <w:rsid w:val="00030F04"/>
    <w:rsid w:val="00030F89"/>
    <w:rsid w:val="00031296"/>
    <w:rsid w:val="000312C6"/>
    <w:rsid w:val="00031470"/>
    <w:rsid w:val="00031701"/>
    <w:rsid w:val="00031765"/>
    <w:rsid w:val="00031C35"/>
    <w:rsid w:val="00031E5C"/>
    <w:rsid w:val="00031ED5"/>
    <w:rsid w:val="00031F44"/>
    <w:rsid w:val="00031F95"/>
    <w:rsid w:val="00031FD3"/>
    <w:rsid w:val="0003205A"/>
    <w:rsid w:val="00032234"/>
    <w:rsid w:val="00032276"/>
    <w:rsid w:val="000322DD"/>
    <w:rsid w:val="00032315"/>
    <w:rsid w:val="0003237A"/>
    <w:rsid w:val="000324A8"/>
    <w:rsid w:val="00032519"/>
    <w:rsid w:val="0003258A"/>
    <w:rsid w:val="00032649"/>
    <w:rsid w:val="0003277C"/>
    <w:rsid w:val="00032878"/>
    <w:rsid w:val="00032A9B"/>
    <w:rsid w:val="00032B25"/>
    <w:rsid w:val="00032B73"/>
    <w:rsid w:val="00032BAE"/>
    <w:rsid w:val="00032BBD"/>
    <w:rsid w:val="00032D13"/>
    <w:rsid w:val="00032E82"/>
    <w:rsid w:val="00032EFC"/>
    <w:rsid w:val="00032F5A"/>
    <w:rsid w:val="00032FE0"/>
    <w:rsid w:val="000335E9"/>
    <w:rsid w:val="00033722"/>
    <w:rsid w:val="000337D9"/>
    <w:rsid w:val="00033834"/>
    <w:rsid w:val="00033B61"/>
    <w:rsid w:val="00033BEF"/>
    <w:rsid w:val="00033C05"/>
    <w:rsid w:val="00033E0E"/>
    <w:rsid w:val="00033E0F"/>
    <w:rsid w:val="00033FC7"/>
    <w:rsid w:val="000340B3"/>
    <w:rsid w:val="000341DC"/>
    <w:rsid w:val="00034410"/>
    <w:rsid w:val="0003444A"/>
    <w:rsid w:val="000346F0"/>
    <w:rsid w:val="000347F0"/>
    <w:rsid w:val="00034A64"/>
    <w:rsid w:val="00034CC6"/>
    <w:rsid w:val="00034D96"/>
    <w:rsid w:val="00034EE2"/>
    <w:rsid w:val="000351BE"/>
    <w:rsid w:val="000352AB"/>
    <w:rsid w:val="00035467"/>
    <w:rsid w:val="000355D3"/>
    <w:rsid w:val="000357B9"/>
    <w:rsid w:val="000357FC"/>
    <w:rsid w:val="00035A3C"/>
    <w:rsid w:val="00035AB6"/>
    <w:rsid w:val="00035B5A"/>
    <w:rsid w:val="00035D30"/>
    <w:rsid w:val="00035EB6"/>
    <w:rsid w:val="00035FEB"/>
    <w:rsid w:val="00036127"/>
    <w:rsid w:val="00036309"/>
    <w:rsid w:val="0003637C"/>
    <w:rsid w:val="0003645D"/>
    <w:rsid w:val="000364C6"/>
    <w:rsid w:val="00036641"/>
    <w:rsid w:val="000366E6"/>
    <w:rsid w:val="00036746"/>
    <w:rsid w:val="0003675A"/>
    <w:rsid w:val="00036877"/>
    <w:rsid w:val="00036936"/>
    <w:rsid w:val="00036B17"/>
    <w:rsid w:val="00036B90"/>
    <w:rsid w:val="00036DC1"/>
    <w:rsid w:val="00036E27"/>
    <w:rsid w:val="00036F6F"/>
    <w:rsid w:val="00037128"/>
    <w:rsid w:val="00037172"/>
    <w:rsid w:val="000371FB"/>
    <w:rsid w:val="000373BF"/>
    <w:rsid w:val="000373C3"/>
    <w:rsid w:val="00037581"/>
    <w:rsid w:val="00037C12"/>
    <w:rsid w:val="00037C6F"/>
    <w:rsid w:val="00037CD2"/>
    <w:rsid w:val="00037DE5"/>
    <w:rsid w:val="00037EED"/>
    <w:rsid w:val="00040058"/>
    <w:rsid w:val="00040092"/>
    <w:rsid w:val="000401BC"/>
    <w:rsid w:val="00040495"/>
    <w:rsid w:val="000404A7"/>
    <w:rsid w:val="000405B2"/>
    <w:rsid w:val="000405F1"/>
    <w:rsid w:val="000406EB"/>
    <w:rsid w:val="0004083D"/>
    <w:rsid w:val="00040858"/>
    <w:rsid w:val="00040981"/>
    <w:rsid w:val="00040B25"/>
    <w:rsid w:val="00040C4E"/>
    <w:rsid w:val="00040DD3"/>
    <w:rsid w:val="00040F37"/>
    <w:rsid w:val="00040F9D"/>
    <w:rsid w:val="00040FA1"/>
    <w:rsid w:val="00041236"/>
    <w:rsid w:val="000412E2"/>
    <w:rsid w:val="00041322"/>
    <w:rsid w:val="000414C7"/>
    <w:rsid w:val="000416D4"/>
    <w:rsid w:val="000419A8"/>
    <w:rsid w:val="00041B65"/>
    <w:rsid w:val="00041D67"/>
    <w:rsid w:val="00041F71"/>
    <w:rsid w:val="00041FC3"/>
    <w:rsid w:val="00041FD8"/>
    <w:rsid w:val="00042140"/>
    <w:rsid w:val="000421FC"/>
    <w:rsid w:val="00042348"/>
    <w:rsid w:val="0004237C"/>
    <w:rsid w:val="000425E6"/>
    <w:rsid w:val="00042782"/>
    <w:rsid w:val="00042878"/>
    <w:rsid w:val="00042923"/>
    <w:rsid w:val="00042AE6"/>
    <w:rsid w:val="00042BE1"/>
    <w:rsid w:val="00042CB2"/>
    <w:rsid w:val="00042D68"/>
    <w:rsid w:val="00042EBE"/>
    <w:rsid w:val="00042F28"/>
    <w:rsid w:val="00042F6D"/>
    <w:rsid w:val="0004322B"/>
    <w:rsid w:val="000433A7"/>
    <w:rsid w:val="000433F9"/>
    <w:rsid w:val="000434CA"/>
    <w:rsid w:val="00043710"/>
    <w:rsid w:val="00043AA1"/>
    <w:rsid w:val="00043B1C"/>
    <w:rsid w:val="00043C23"/>
    <w:rsid w:val="00043D89"/>
    <w:rsid w:val="00043E3E"/>
    <w:rsid w:val="00043F8F"/>
    <w:rsid w:val="00044257"/>
    <w:rsid w:val="000442C9"/>
    <w:rsid w:val="000442CB"/>
    <w:rsid w:val="000445A6"/>
    <w:rsid w:val="00044A18"/>
    <w:rsid w:val="00044AF5"/>
    <w:rsid w:val="00044C2A"/>
    <w:rsid w:val="00044DDE"/>
    <w:rsid w:val="00044E6B"/>
    <w:rsid w:val="00044F4A"/>
    <w:rsid w:val="00044F7C"/>
    <w:rsid w:val="00045206"/>
    <w:rsid w:val="0004558D"/>
    <w:rsid w:val="000456C7"/>
    <w:rsid w:val="00045819"/>
    <w:rsid w:val="000458EF"/>
    <w:rsid w:val="00045993"/>
    <w:rsid w:val="00045C34"/>
    <w:rsid w:val="00045C79"/>
    <w:rsid w:val="00045FC6"/>
    <w:rsid w:val="0004616D"/>
    <w:rsid w:val="000462A3"/>
    <w:rsid w:val="000462FD"/>
    <w:rsid w:val="0004649F"/>
    <w:rsid w:val="000464B8"/>
    <w:rsid w:val="00046556"/>
    <w:rsid w:val="000466FD"/>
    <w:rsid w:val="00046754"/>
    <w:rsid w:val="00046786"/>
    <w:rsid w:val="00046911"/>
    <w:rsid w:val="0004697E"/>
    <w:rsid w:val="000469BD"/>
    <w:rsid w:val="00046A74"/>
    <w:rsid w:val="00046C5A"/>
    <w:rsid w:val="00046D0E"/>
    <w:rsid w:val="00046DBF"/>
    <w:rsid w:val="00046F89"/>
    <w:rsid w:val="0004709D"/>
    <w:rsid w:val="0004711F"/>
    <w:rsid w:val="00047250"/>
    <w:rsid w:val="00047362"/>
    <w:rsid w:val="00047421"/>
    <w:rsid w:val="0004746B"/>
    <w:rsid w:val="00047538"/>
    <w:rsid w:val="00047695"/>
    <w:rsid w:val="0004797E"/>
    <w:rsid w:val="00047A22"/>
    <w:rsid w:val="00047F12"/>
    <w:rsid w:val="00047F39"/>
    <w:rsid w:val="00050222"/>
    <w:rsid w:val="0005031C"/>
    <w:rsid w:val="00050574"/>
    <w:rsid w:val="00050581"/>
    <w:rsid w:val="000507FF"/>
    <w:rsid w:val="00050870"/>
    <w:rsid w:val="000509EA"/>
    <w:rsid w:val="00050A13"/>
    <w:rsid w:val="00050C24"/>
    <w:rsid w:val="00050C88"/>
    <w:rsid w:val="00050D0A"/>
    <w:rsid w:val="00051158"/>
    <w:rsid w:val="00051160"/>
    <w:rsid w:val="00051309"/>
    <w:rsid w:val="00051388"/>
    <w:rsid w:val="00051558"/>
    <w:rsid w:val="00051669"/>
    <w:rsid w:val="00051750"/>
    <w:rsid w:val="0005190F"/>
    <w:rsid w:val="000519B6"/>
    <w:rsid w:val="00051A4D"/>
    <w:rsid w:val="00051B81"/>
    <w:rsid w:val="00051C7C"/>
    <w:rsid w:val="00051E8F"/>
    <w:rsid w:val="0005215B"/>
    <w:rsid w:val="000524A3"/>
    <w:rsid w:val="00052553"/>
    <w:rsid w:val="0005268C"/>
    <w:rsid w:val="0005295A"/>
    <w:rsid w:val="00052971"/>
    <w:rsid w:val="0005297F"/>
    <w:rsid w:val="000529EA"/>
    <w:rsid w:val="00052BAF"/>
    <w:rsid w:val="00052CA9"/>
    <w:rsid w:val="00052CF7"/>
    <w:rsid w:val="00052D24"/>
    <w:rsid w:val="00052D8C"/>
    <w:rsid w:val="00052E47"/>
    <w:rsid w:val="00053297"/>
    <w:rsid w:val="000533E3"/>
    <w:rsid w:val="000536C3"/>
    <w:rsid w:val="0005371C"/>
    <w:rsid w:val="00053798"/>
    <w:rsid w:val="000537C4"/>
    <w:rsid w:val="0005392A"/>
    <w:rsid w:val="000539BB"/>
    <w:rsid w:val="00053B31"/>
    <w:rsid w:val="00053B4A"/>
    <w:rsid w:val="00053C1B"/>
    <w:rsid w:val="00053C6C"/>
    <w:rsid w:val="00053DF4"/>
    <w:rsid w:val="0005412A"/>
    <w:rsid w:val="000541AC"/>
    <w:rsid w:val="000541C4"/>
    <w:rsid w:val="000541E5"/>
    <w:rsid w:val="000541F3"/>
    <w:rsid w:val="00054226"/>
    <w:rsid w:val="00054264"/>
    <w:rsid w:val="0005456A"/>
    <w:rsid w:val="0005458B"/>
    <w:rsid w:val="000547AC"/>
    <w:rsid w:val="00054826"/>
    <w:rsid w:val="00054ADF"/>
    <w:rsid w:val="00054B62"/>
    <w:rsid w:val="00054C9A"/>
    <w:rsid w:val="00054CCA"/>
    <w:rsid w:val="00054D02"/>
    <w:rsid w:val="0005505C"/>
    <w:rsid w:val="0005544C"/>
    <w:rsid w:val="00055586"/>
    <w:rsid w:val="00055683"/>
    <w:rsid w:val="00055686"/>
    <w:rsid w:val="00055914"/>
    <w:rsid w:val="00055969"/>
    <w:rsid w:val="00055985"/>
    <w:rsid w:val="000559F3"/>
    <w:rsid w:val="00055B01"/>
    <w:rsid w:val="00055B04"/>
    <w:rsid w:val="00055B5B"/>
    <w:rsid w:val="00055D01"/>
    <w:rsid w:val="00055D4A"/>
    <w:rsid w:val="00055E22"/>
    <w:rsid w:val="00056123"/>
    <w:rsid w:val="00056164"/>
    <w:rsid w:val="000561DE"/>
    <w:rsid w:val="000562A0"/>
    <w:rsid w:val="00056303"/>
    <w:rsid w:val="00056346"/>
    <w:rsid w:val="00056359"/>
    <w:rsid w:val="000563B4"/>
    <w:rsid w:val="0005651B"/>
    <w:rsid w:val="0005663F"/>
    <w:rsid w:val="000566B6"/>
    <w:rsid w:val="00056713"/>
    <w:rsid w:val="00056714"/>
    <w:rsid w:val="000569C2"/>
    <w:rsid w:val="00056A42"/>
    <w:rsid w:val="00056A97"/>
    <w:rsid w:val="00056ABB"/>
    <w:rsid w:val="00056AE2"/>
    <w:rsid w:val="00056BED"/>
    <w:rsid w:val="00056D6A"/>
    <w:rsid w:val="00056FA4"/>
    <w:rsid w:val="00057060"/>
    <w:rsid w:val="00057092"/>
    <w:rsid w:val="00057195"/>
    <w:rsid w:val="0005720A"/>
    <w:rsid w:val="0005720B"/>
    <w:rsid w:val="000573B3"/>
    <w:rsid w:val="00057519"/>
    <w:rsid w:val="000576AF"/>
    <w:rsid w:val="00057787"/>
    <w:rsid w:val="00057A17"/>
    <w:rsid w:val="00057B26"/>
    <w:rsid w:val="00057B2E"/>
    <w:rsid w:val="00057D0C"/>
    <w:rsid w:val="00057D35"/>
    <w:rsid w:val="00057D7C"/>
    <w:rsid w:val="00057D80"/>
    <w:rsid w:val="00057D91"/>
    <w:rsid w:val="00057DBA"/>
    <w:rsid w:val="00060010"/>
    <w:rsid w:val="0006004C"/>
    <w:rsid w:val="00060079"/>
    <w:rsid w:val="00060184"/>
    <w:rsid w:val="0006045C"/>
    <w:rsid w:val="00060529"/>
    <w:rsid w:val="0006052B"/>
    <w:rsid w:val="00060535"/>
    <w:rsid w:val="000605EA"/>
    <w:rsid w:val="00060616"/>
    <w:rsid w:val="0006085C"/>
    <w:rsid w:val="000608E0"/>
    <w:rsid w:val="000608F4"/>
    <w:rsid w:val="00060999"/>
    <w:rsid w:val="000609E7"/>
    <w:rsid w:val="00060ABD"/>
    <w:rsid w:val="00060C3A"/>
    <w:rsid w:val="00060D6B"/>
    <w:rsid w:val="00060DBB"/>
    <w:rsid w:val="00061277"/>
    <w:rsid w:val="0006131B"/>
    <w:rsid w:val="00061476"/>
    <w:rsid w:val="0006164A"/>
    <w:rsid w:val="00061839"/>
    <w:rsid w:val="0006184B"/>
    <w:rsid w:val="000618F9"/>
    <w:rsid w:val="00061CAF"/>
    <w:rsid w:val="00061CB0"/>
    <w:rsid w:val="00062075"/>
    <w:rsid w:val="000620CA"/>
    <w:rsid w:val="000622EE"/>
    <w:rsid w:val="00062590"/>
    <w:rsid w:val="000625BD"/>
    <w:rsid w:val="000629C7"/>
    <w:rsid w:val="00062A9B"/>
    <w:rsid w:val="00062B01"/>
    <w:rsid w:val="00062B27"/>
    <w:rsid w:val="00062B65"/>
    <w:rsid w:val="00062EEB"/>
    <w:rsid w:val="00063010"/>
    <w:rsid w:val="0006328C"/>
    <w:rsid w:val="000634D7"/>
    <w:rsid w:val="0006364C"/>
    <w:rsid w:val="000639D6"/>
    <w:rsid w:val="00063A7B"/>
    <w:rsid w:val="00063AA9"/>
    <w:rsid w:val="00063B45"/>
    <w:rsid w:val="00063CAF"/>
    <w:rsid w:val="00063D2C"/>
    <w:rsid w:val="00063D85"/>
    <w:rsid w:val="00063E47"/>
    <w:rsid w:val="00063F89"/>
    <w:rsid w:val="000640FF"/>
    <w:rsid w:val="0006410A"/>
    <w:rsid w:val="00064136"/>
    <w:rsid w:val="000641F3"/>
    <w:rsid w:val="000644ED"/>
    <w:rsid w:val="00064592"/>
    <w:rsid w:val="000645D6"/>
    <w:rsid w:val="0006469A"/>
    <w:rsid w:val="000646BC"/>
    <w:rsid w:val="000646CF"/>
    <w:rsid w:val="000646D9"/>
    <w:rsid w:val="000646E8"/>
    <w:rsid w:val="0006470B"/>
    <w:rsid w:val="00064839"/>
    <w:rsid w:val="0006486E"/>
    <w:rsid w:val="00064957"/>
    <w:rsid w:val="0006496D"/>
    <w:rsid w:val="000649BF"/>
    <w:rsid w:val="00064A12"/>
    <w:rsid w:val="00064B3A"/>
    <w:rsid w:val="00064B54"/>
    <w:rsid w:val="00064CA4"/>
    <w:rsid w:val="0006505F"/>
    <w:rsid w:val="000651D3"/>
    <w:rsid w:val="000652D4"/>
    <w:rsid w:val="00065362"/>
    <w:rsid w:val="000653A2"/>
    <w:rsid w:val="00065555"/>
    <w:rsid w:val="00065648"/>
    <w:rsid w:val="0006587C"/>
    <w:rsid w:val="000659CF"/>
    <w:rsid w:val="00065AC9"/>
    <w:rsid w:val="00065B0D"/>
    <w:rsid w:val="00065C64"/>
    <w:rsid w:val="00065CD2"/>
    <w:rsid w:val="00065D74"/>
    <w:rsid w:val="00065E4B"/>
    <w:rsid w:val="00065E66"/>
    <w:rsid w:val="00065F33"/>
    <w:rsid w:val="0006610D"/>
    <w:rsid w:val="000661AA"/>
    <w:rsid w:val="0006623E"/>
    <w:rsid w:val="000662FD"/>
    <w:rsid w:val="00066434"/>
    <w:rsid w:val="000664E8"/>
    <w:rsid w:val="000664EB"/>
    <w:rsid w:val="0006658A"/>
    <w:rsid w:val="000666FA"/>
    <w:rsid w:val="00066713"/>
    <w:rsid w:val="0006671D"/>
    <w:rsid w:val="000667B0"/>
    <w:rsid w:val="000668CD"/>
    <w:rsid w:val="00066D19"/>
    <w:rsid w:val="00066DA4"/>
    <w:rsid w:val="00066DD6"/>
    <w:rsid w:val="00066EEC"/>
    <w:rsid w:val="00066F6C"/>
    <w:rsid w:val="00067058"/>
    <w:rsid w:val="0006721D"/>
    <w:rsid w:val="00067282"/>
    <w:rsid w:val="00067364"/>
    <w:rsid w:val="000673AA"/>
    <w:rsid w:val="000674CD"/>
    <w:rsid w:val="0006756C"/>
    <w:rsid w:val="000675AC"/>
    <w:rsid w:val="00067667"/>
    <w:rsid w:val="0006770E"/>
    <w:rsid w:val="00067768"/>
    <w:rsid w:val="00067778"/>
    <w:rsid w:val="00067A0C"/>
    <w:rsid w:val="00067A56"/>
    <w:rsid w:val="00067A79"/>
    <w:rsid w:val="00067DB1"/>
    <w:rsid w:val="00067E68"/>
    <w:rsid w:val="00067E78"/>
    <w:rsid w:val="00070007"/>
    <w:rsid w:val="0007000B"/>
    <w:rsid w:val="00070196"/>
    <w:rsid w:val="000702E2"/>
    <w:rsid w:val="00070313"/>
    <w:rsid w:val="0007055A"/>
    <w:rsid w:val="000705F3"/>
    <w:rsid w:val="00070640"/>
    <w:rsid w:val="000707A7"/>
    <w:rsid w:val="000707DE"/>
    <w:rsid w:val="0007083E"/>
    <w:rsid w:val="00070905"/>
    <w:rsid w:val="00070BD7"/>
    <w:rsid w:val="00070E2D"/>
    <w:rsid w:val="00070F24"/>
    <w:rsid w:val="00070F9E"/>
    <w:rsid w:val="0007107B"/>
    <w:rsid w:val="000711ED"/>
    <w:rsid w:val="0007125B"/>
    <w:rsid w:val="00071260"/>
    <w:rsid w:val="000712BF"/>
    <w:rsid w:val="000712CF"/>
    <w:rsid w:val="00071526"/>
    <w:rsid w:val="0007156B"/>
    <w:rsid w:val="0007165E"/>
    <w:rsid w:val="00071B8A"/>
    <w:rsid w:val="00071CE4"/>
    <w:rsid w:val="00071D7E"/>
    <w:rsid w:val="00071EFB"/>
    <w:rsid w:val="00071F5D"/>
    <w:rsid w:val="00071F76"/>
    <w:rsid w:val="000720F6"/>
    <w:rsid w:val="00072407"/>
    <w:rsid w:val="00072502"/>
    <w:rsid w:val="0007251E"/>
    <w:rsid w:val="000726D7"/>
    <w:rsid w:val="000726F7"/>
    <w:rsid w:val="00072734"/>
    <w:rsid w:val="00072867"/>
    <w:rsid w:val="00072883"/>
    <w:rsid w:val="0007290A"/>
    <w:rsid w:val="00072B91"/>
    <w:rsid w:val="00072C70"/>
    <w:rsid w:val="00072D8D"/>
    <w:rsid w:val="000730F3"/>
    <w:rsid w:val="0007322C"/>
    <w:rsid w:val="0007342C"/>
    <w:rsid w:val="000737CD"/>
    <w:rsid w:val="0007392B"/>
    <w:rsid w:val="0007394C"/>
    <w:rsid w:val="00073A27"/>
    <w:rsid w:val="00073C62"/>
    <w:rsid w:val="00073C63"/>
    <w:rsid w:val="00073CF9"/>
    <w:rsid w:val="00073DB9"/>
    <w:rsid w:val="00073EEC"/>
    <w:rsid w:val="00073F1E"/>
    <w:rsid w:val="00073FA3"/>
    <w:rsid w:val="0007415D"/>
    <w:rsid w:val="00074169"/>
    <w:rsid w:val="00074203"/>
    <w:rsid w:val="00074505"/>
    <w:rsid w:val="0007451D"/>
    <w:rsid w:val="000745A1"/>
    <w:rsid w:val="000746D6"/>
    <w:rsid w:val="0007472A"/>
    <w:rsid w:val="000747E8"/>
    <w:rsid w:val="000749F8"/>
    <w:rsid w:val="00074B1E"/>
    <w:rsid w:val="00074BBD"/>
    <w:rsid w:val="00074D20"/>
    <w:rsid w:val="00074E71"/>
    <w:rsid w:val="00074E8A"/>
    <w:rsid w:val="00074F0A"/>
    <w:rsid w:val="00074F56"/>
    <w:rsid w:val="00074FA2"/>
    <w:rsid w:val="00075068"/>
    <w:rsid w:val="00075331"/>
    <w:rsid w:val="000754DE"/>
    <w:rsid w:val="00075738"/>
    <w:rsid w:val="000757A7"/>
    <w:rsid w:val="00075845"/>
    <w:rsid w:val="0007596A"/>
    <w:rsid w:val="00075B5B"/>
    <w:rsid w:val="00075C74"/>
    <w:rsid w:val="00075DC5"/>
    <w:rsid w:val="00076098"/>
    <w:rsid w:val="00076192"/>
    <w:rsid w:val="000761BA"/>
    <w:rsid w:val="000761DB"/>
    <w:rsid w:val="00076380"/>
    <w:rsid w:val="000763AE"/>
    <w:rsid w:val="00076760"/>
    <w:rsid w:val="000767B8"/>
    <w:rsid w:val="00076825"/>
    <w:rsid w:val="0007683B"/>
    <w:rsid w:val="00076889"/>
    <w:rsid w:val="0007691A"/>
    <w:rsid w:val="00076B9B"/>
    <w:rsid w:val="00076BAB"/>
    <w:rsid w:val="00076C59"/>
    <w:rsid w:val="00076D4D"/>
    <w:rsid w:val="00076E2F"/>
    <w:rsid w:val="00076F03"/>
    <w:rsid w:val="00077215"/>
    <w:rsid w:val="00077243"/>
    <w:rsid w:val="0007726C"/>
    <w:rsid w:val="000773F1"/>
    <w:rsid w:val="00077403"/>
    <w:rsid w:val="000776B8"/>
    <w:rsid w:val="000777B4"/>
    <w:rsid w:val="000779D1"/>
    <w:rsid w:val="00077A14"/>
    <w:rsid w:val="00077AC3"/>
    <w:rsid w:val="00077C0B"/>
    <w:rsid w:val="00077D4F"/>
    <w:rsid w:val="00077E33"/>
    <w:rsid w:val="00077E3C"/>
    <w:rsid w:val="00077E89"/>
    <w:rsid w:val="00080072"/>
    <w:rsid w:val="000800AC"/>
    <w:rsid w:val="000802A8"/>
    <w:rsid w:val="000803C0"/>
    <w:rsid w:val="000803C4"/>
    <w:rsid w:val="0008060C"/>
    <w:rsid w:val="000806C0"/>
    <w:rsid w:val="000807B7"/>
    <w:rsid w:val="000807FE"/>
    <w:rsid w:val="00080826"/>
    <w:rsid w:val="000808F0"/>
    <w:rsid w:val="00080937"/>
    <w:rsid w:val="00080952"/>
    <w:rsid w:val="00080981"/>
    <w:rsid w:val="00081148"/>
    <w:rsid w:val="000812CE"/>
    <w:rsid w:val="000815BA"/>
    <w:rsid w:val="000818B1"/>
    <w:rsid w:val="00081A9F"/>
    <w:rsid w:val="00081B34"/>
    <w:rsid w:val="00081BE3"/>
    <w:rsid w:val="00081C70"/>
    <w:rsid w:val="00081F5B"/>
    <w:rsid w:val="00081FDA"/>
    <w:rsid w:val="00082234"/>
    <w:rsid w:val="00082539"/>
    <w:rsid w:val="0008253E"/>
    <w:rsid w:val="00082779"/>
    <w:rsid w:val="00082823"/>
    <w:rsid w:val="0008286A"/>
    <w:rsid w:val="000829CD"/>
    <w:rsid w:val="000829E1"/>
    <w:rsid w:val="00082A10"/>
    <w:rsid w:val="00082BEC"/>
    <w:rsid w:val="00082D47"/>
    <w:rsid w:val="00083138"/>
    <w:rsid w:val="000832CD"/>
    <w:rsid w:val="000833D8"/>
    <w:rsid w:val="000834EF"/>
    <w:rsid w:val="00083A42"/>
    <w:rsid w:val="00083BC4"/>
    <w:rsid w:val="00083DE0"/>
    <w:rsid w:val="00083DE5"/>
    <w:rsid w:val="00083EDB"/>
    <w:rsid w:val="00083FB6"/>
    <w:rsid w:val="000841E9"/>
    <w:rsid w:val="0008437A"/>
    <w:rsid w:val="000844A3"/>
    <w:rsid w:val="000844AC"/>
    <w:rsid w:val="000844D8"/>
    <w:rsid w:val="000846E2"/>
    <w:rsid w:val="000846F1"/>
    <w:rsid w:val="000847F9"/>
    <w:rsid w:val="00084A8A"/>
    <w:rsid w:val="00084B54"/>
    <w:rsid w:val="00084E20"/>
    <w:rsid w:val="00084F19"/>
    <w:rsid w:val="00085002"/>
    <w:rsid w:val="0008503B"/>
    <w:rsid w:val="00085067"/>
    <w:rsid w:val="000850C7"/>
    <w:rsid w:val="000851B6"/>
    <w:rsid w:val="0008520C"/>
    <w:rsid w:val="00085269"/>
    <w:rsid w:val="00085549"/>
    <w:rsid w:val="00085568"/>
    <w:rsid w:val="00085602"/>
    <w:rsid w:val="000856B3"/>
    <w:rsid w:val="000856DE"/>
    <w:rsid w:val="00085718"/>
    <w:rsid w:val="000859C3"/>
    <w:rsid w:val="00085B24"/>
    <w:rsid w:val="00085D63"/>
    <w:rsid w:val="00085EEC"/>
    <w:rsid w:val="000861F8"/>
    <w:rsid w:val="000861FF"/>
    <w:rsid w:val="0008635A"/>
    <w:rsid w:val="000863A2"/>
    <w:rsid w:val="0008672D"/>
    <w:rsid w:val="000869DC"/>
    <w:rsid w:val="000869E1"/>
    <w:rsid w:val="00086A0F"/>
    <w:rsid w:val="00086B3E"/>
    <w:rsid w:val="00086C1D"/>
    <w:rsid w:val="00086D3C"/>
    <w:rsid w:val="00087005"/>
    <w:rsid w:val="0008701C"/>
    <w:rsid w:val="0008706A"/>
    <w:rsid w:val="000872AE"/>
    <w:rsid w:val="00087300"/>
    <w:rsid w:val="0008748D"/>
    <w:rsid w:val="0008749F"/>
    <w:rsid w:val="000878D0"/>
    <w:rsid w:val="0008795E"/>
    <w:rsid w:val="00087A55"/>
    <w:rsid w:val="00087AD7"/>
    <w:rsid w:val="00087B3A"/>
    <w:rsid w:val="00087C77"/>
    <w:rsid w:val="00087D05"/>
    <w:rsid w:val="00090022"/>
    <w:rsid w:val="00090193"/>
    <w:rsid w:val="00090295"/>
    <w:rsid w:val="00090565"/>
    <w:rsid w:val="0009056D"/>
    <w:rsid w:val="00090720"/>
    <w:rsid w:val="00090886"/>
    <w:rsid w:val="00090A17"/>
    <w:rsid w:val="00090BE8"/>
    <w:rsid w:val="00090D3A"/>
    <w:rsid w:val="00090D7C"/>
    <w:rsid w:val="00090E5A"/>
    <w:rsid w:val="00090F19"/>
    <w:rsid w:val="00090F49"/>
    <w:rsid w:val="00090F4A"/>
    <w:rsid w:val="00090FB1"/>
    <w:rsid w:val="00091058"/>
    <w:rsid w:val="00091075"/>
    <w:rsid w:val="0009108E"/>
    <w:rsid w:val="00091172"/>
    <w:rsid w:val="00091178"/>
    <w:rsid w:val="000914DC"/>
    <w:rsid w:val="0009153F"/>
    <w:rsid w:val="000915ED"/>
    <w:rsid w:val="00091617"/>
    <w:rsid w:val="00091855"/>
    <w:rsid w:val="00091A17"/>
    <w:rsid w:val="00091A1D"/>
    <w:rsid w:val="00091A77"/>
    <w:rsid w:val="00091ACF"/>
    <w:rsid w:val="00091C14"/>
    <w:rsid w:val="00091D09"/>
    <w:rsid w:val="00091FD2"/>
    <w:rsid w:val="0009212E"/>
    <w:rsid w:val="00092326"/>
    <w:rsid w:val="000923AC"/>
    <w:rsid w:val="00092498"/>
    <w:rsid w:val="00092544"/>
    <w:rsid w:val="000926D2"/>
    <w:rsid w:val="000926E7"/>
    <w:rsid w:val="0009270E"/>
    <w:rsid w:val="000927EC"/>
    <w:rsid w:val="00092918"/>
    <w:rsid w:val="00092A7F"/>
    <w:rsid w:val="00092BAC"/>
    <w:rsid w:val="00092C13"/>
    <w:rsid w:val="00092D49"/>
    <w:rsid w:val="00092DC3"/>
    <w:rsid w:val="00092E34"/>
    <w:rsid w:val="00092F50"/>
    <w:rsid w:val="00093100"/>
    <w:rsid w:val="0009332C"/>
    <w:rsid w:val="00093336"/>
    <w:rsid w:val="000933A0"/>
    <w:rsid w:val="000935B7"/>
    <w:rsid w:val="00093642"/>
    <w:rsid w:val="00093B27"/>
    <w:rsid w:val="00093B3D"/>
    <w:rsid w:val="00093C0C"/>
    <w:rsid w:val="00093DCA"/>
    <w:rsid w:val="0009414C"/>
    <w:rsid w:val="00094236"/>
    <w:rsid w:val="00094484"/>
    <w:rsid w:val="00094486"/>
    <w:rsid w:val="000944DA"/>
    <w:rsid w:val="000946AB"/>
    <w:rsid w:val="0009474D"/>
    <w:rsid w:val="0009475F"/>
    <w:rsid w:val="0009478B"/>
    <w:rsid w:val="000948CA"/>
    <w:rsid w:val="00094CEA"/>
    <w:rsid w:val="00094CF7"/>
    <w:rsid w:val="00094D8D"/>
    <w:rsid w:val="00094ED3"/>
    <w:rsid w:val="00094F6A"/>
    <w:rsid w:val="0009506E"/>
    <w:rsid w:val="00095095"/>
    <w:rsid w:val="0009514C"/>
    <w:rsid w:val="000953A5"/>
    <w:rsid w:val="0009545A"/>
    <w:rsid w:val="00095571"/>
    <w:rsid w:val="00095642"/>
    <w:rsid w:val="000956CC"/>
    <w:rsid w:val="00095977"/>
    <w:rsid w:val="00095AA6"/>
    <w:rsid w:val="00095AFE"/>
    <w:rsid w:val="00095B62"/>
    <w:rsid w:val="00095C24"/>
    <w:rsid w:val="00095CE5"/>
    <w:rsid w:val="0009614E"/>
    <w:rsid w:val="000961A1"/>
    <w:rsid w:val="00096362"/>
    <w:rsid w:val="000963DD"/>
    <w:rsid w:val="00096619"/>
    <w:rsid w:val="00096720"/>
    <w:rsid w:val="000967E5"/>
    <w:rsid w:val="00096BD1"/>
    <w:rsid w:val="00096C22"/>
    <w:rsid w:val="00096CC1"/>
    <w:rsid w:val="00096DB7"/>
    <w:rsid w:val="00096DD0"/>
    <w:rsid w:val="00096EEE"/>
    <w:rsid w:val="00096F3C"/>
    <w:rsid w:val="00096FD7"/>
    <w:rsid w:val="000970AE"/>
    <w:rsid w:val="00097176"/>
    <w:rsid w:val="00097178"/>
    <w:rsid w:val="00097203"/>
    <w:rsid w:val="00097250"/>
    <w:rsid w:val="00097261"/>
    <w:rsid w:val="00097401"/>
    <w:rsid w:val="000974A5"/>
    <w:rsid w:val="000974A8"/>
    <w:rsid w:val="00097549"/>
    <w:rsid w:val="00097615"/>
    <w:rsid w:val="000976BE"/>
    <w:rsid w:val="00097768"/>
    <w:rsid w:val="00097A9B"/>
    <w:rsid w:val="00097C99"/>
    <w:rsid w:val="00097CDC"/>
    <w:rsid w:val="00097E3A"/>
    <w:rsid w:val="00097E65"/>
    <w:rsid w:val="000A0006"/>
    <w:rsid w:val="000A00B2"/>
    <w:rsid w:val="000A0138"/>
    <w:rsid w:val="000A0275"/>
    <w:rsid w:val="000A02EC"/>
    <w:rsid w:val="000A03EF"/>
    <w:rsid w:val="000A04D0"/>
    <w:rsid w:val="000A06EF"/>
    <w:rsid w:val="000A06FA"/>
    <w:rsid w:val="000A071D"/>
    <w:rsid w:val="000A076A"/>
    <w:rsid w:val="000A08C5"/>
    <w:rsid w:val="000A0D61"/>
    <w:rsid w:val="000A0E33"/>
    <w:rsid w:val="000A0FE9"/>
    <w:rsid w:val="000A11D9"/>
    <w:rsid w:val="000A152C"/>
    <w:rsid w:val="000A18EF"/>
    <w:rsid w:val="000A1920"/>
    <w:rsid w:val="000A1A2F"/>
    <w:rsid w:val="000A1D2A"/>
    <w:rsid w:val="000A229C"/>
    <w:rsid w:val="000A23CA"/>
    <w:rsid w:val="000A28DB"/>
    <w:rsid w:val="000A2AE0"/>
    <w:rsid w:val="000A2B34"/>
    <w:rsid w:val="000A2BC1"/>
    <w:rsid w:val="000A2DA9"/>
    <w:rsid w:val="000A2F0A"/>
    <w:rsid w:val="000A2FFD"/>
    <w:rsid w:val="000A3017"/>
    <w:rsid w:val="000A3043"/>
    <w:rsid w:val="000A307C"/>
    <w:rsid w:val="000A3121"/>
    <w:rsid w:val="000A3154"/>
    <w:rsid w:val="000A31AB"/>
    <w:rsid w:val="000A32A6"/>
    <w:rsid w:val="000A32AD"/>
    <w:rsid w:val="000A32DE"/>
    <w:rsid w:val="000A34A7"/>
    <w:rsid w:val="000A37CC"/>
    <w:rsid w:val="000A3860"/>
    <w:rsid w:val="000A3879"/>
    <w:rsid w:val="000A39A4"/>
    <w:rsid w:val="000A3AF0"/>
    <w:rsid w:val="000A3CF9"/>
    <w:rsid w:val="000A3D3F"/>
    <w:rsid w:val="000A3F16"/>
    <w:rsid w:val="000A3FDA"/>
    <w:rsid w:val="000A418A"/>
    <w:rsid w:val="000A44CE"/>
    <w:rsid w:val="000A44FF"/>
    <w:rsid w:val="000A4640"/>
    <w:rsid w:val="000A46A8"/>
    <w:rsid w:val="000A47F1"/>
    <w:rsid w:val="000A48EB"/>
    <w:rsid w:val="000A4A29"/>
    <w:rsid w:val="000A4ACF"/>
    <w:rsid w:val="000A4AE1"/>
    <w:rsid w:val="000A4B8A"/>
    <w:rsid w:val="000A4BDF"/>
    <w:rsid w:val="000A4C0B"/>
    <w:rsid w:val="000A4C76"/>
    <w:rsid w:val="000A4D67"/>
    <w:rsid w:val="000A4DB8"/>
    <w:rsid w:val="000A4DC7"/>
    <w:rsid w:val="000A4DE6"/>
    <w:rsid w:val="000A4E0E"/>
    <w:rsid w:val="000A4ECD"/>
    <w:rsid w:val="000A4F55"/>
    <w:rsid w:val="000A4F70"/>
    <w:rsid w:val="000A5043"/>
    <w:rsid w:val="000A5047"/>
    <w:rsid w:val="000A50C8"/>
    <w:rsid w:val="000A5152"/>
    <w:rsid w:val="000A526E"/>
    <w:rsid w:val="000A537E"/>
    <w:rsid w:val="000A5818"/>
    <w:rsid w:val="000A582D"/>
    <w:rsid w:val="000A5A9F"/>
    <w:rsid w:val="000A5DC5"/>
    <w:rsid w:val="000A62CE"/>
    <w:rsid w:val="000A6403"/>
    <w:rsid w:val="000A6411"/>
    <w:rsid w:val="000A6449"/>
    <w:rsid w:val="000A66EE"/>
    <w:rsid w:val="000A699D"/>
    <w:rsid w:val="000A69C7"/>
    <w:rsid w:val="000A6A81"/>
    <w:rsid w:val="000A6B58"/>
    <w:rsid w:val="000A6C09"/>
    <w:rsid w:val="000A6C57"/>
    <w:rsid w:val="000A6CE2"/>
    <w:rsid w:val="000A6DE7"/>
    <w:rsid w:val="000A6FC8"/>
    <w:rsid w:val="000A70BD"/>
    <w:rsid w:val="000A70C7"/>
    <w:rsid w:val="000A7136"/>
    <w:rsid w:val="000A71B6"/>
    <w:rsid w:val="000A73D5"/>
    <w:rsid w:val="000A7438"/>
    <w:rsid w:val="000A7446"/>
    <w:rsid w:val="000A76CD"/>
    <w:rsid w:val="000A789E"/>
    <w:rsid w:val="000A7E94"/>
    <w:rsid w:val="000A7EF8"/>
    <w:rsid w:val="000A7F9B"/>
    <w:rsid w:val="000B013B"/>
    <w:rsid w:val="000B01BD"/>
    <w:rsid w:val="000B01E3"/>
    <w:rsid w:val="000B02DB"/>
    <w:rsid w:val="000B039F"/>
    <w:rsid w:val="000B0428"/>
    <w:rsid w:val="000B04BC"/>
    <w:rsid w:val="000B04BE"/>
    <w:rsid w:val="000B06B9"/>
    <w:rsid w:val="000B077C"/>
    <w:rsid w:val="000B08C3"/>
    <w:rsid w:val="000B0A61"/>
    <w:rsid w:val="000B0B13"/>
    <w:rsid w:val="000B0C34"/>
    <w:rsid w:val="000B0E56"/>
    <w:rsid w:val="000B0E5B"/>
    <w:rsid w:val="000B1064"/>
    <w:rsid w:val="000B11A1"/>
    <w:rsid w:val="000B11E7"/>
    <w:rsid w:val="000B11EA"/>
    <w:rsid w:val="000B1219"/>
    <w:rsid w:val="000B1230"/>
    <w:rsid w:val="000B1259"/>
    <w:rsid w:val="000B1455"/>
    <w:rsid w:val="000B147D"/>
    <w:rsid w:val="000B156B"/>
    <w:rsid w:val="000B183B"/>
    <w:rsid w:val="000B18E6"/>
    <w:rsid w:val="000B194C"/>
    <w:rsid w:val="000B1B0A"/>
    <w:rsid w:val="000B1BFE"/>
    <w:rsid w:val="000B1D08"/>
    <w:rsid w:val="000B1EF7"/>
    <w:rsid w:val="000B2137"/>
    <w:rsid w:val="000B219D"/>
    <w:rsid w:val="000B21AE"/>
    <w:rsid w:val="000B2391"/>
    <w:rsid w:val="000B2437"/>
    <w:rsid w:val="000B24BE"/>
    <w:rsid w:val="000B2772"/>
    <w:rsid w:val="000B29A9"/>
    <w:rsid w:val="000B29EA"/>
    <w:rsid w:val="000B29FC"/>
    <w:rsid w:val="000B2AE3"/>
    <w:rsid w:val="000B2BB6"/>
    <w:rsid w:val="000B30C6"/>
    <w:rsid w:val="000B3119"/>
    <w:rsid w:val="000B3154"/>
    <w:rsid w:val="000B3573"/>
    <w:rsid w:val="000B357F"/>
    <w:rsid w:val="000B36DB"/>
    <w:rsid w:val="000B3741"/>
    <w:rsid w:val="000B3785"/>
    <w:rsid w:val="000B386E"/>
    <w:rsid w:val="000B3888"/>
    <w:rsid w:val="000B38EA"/>
    <w:rsid w:val="000B3ADE"/>
    <w:rsid w:val="000B3B6B"/>
    <w:rsid w:val="000B3B91"/>
    <w:rsid w:val="000B3E3A"/>
    <w:rsid w:val="000B4035"/>
    <w:rsid w:val="000B4112"/>
    <w:rsid w:val="000B411F"/>
    <w:rsid w:val="000B422C"/>
    <w:rsid w:val="000B426D"/>
    <w:rsid w:val="000B42F6"/>
    <w:rsid w:val="000B4407"/>
    <w:rsid w:val="000B4662"/>
    <w:rsid w:val="000B46E5"/>
    <w:rsid w:val="000B470A"/>
    <w:rsid w:val="000B4775"/>
    <w:rsid w:val="000B4917"/>
    <w:rsid w:val="000B4A01"/>
    <w:rsid w:val="000B4D1A"/>
    <w:rsid w:val="000B4EE2"/>
    <w:rsid w:val="000B4FFF"/>
    <w:rsid w:val="000B52B5"/>
    <w:rsid w:val="000B52C6"/>
    <w:rsid w:val="000B53AE"/>
    <w:rsid w:val="000B5426"/>
    <w:rsid w:val="000B5674"/>
    <w:rsid w:val="000B57EF"/>
    <w:rsid w:val="000B58E5"/>
    <w:rsid w:val="000B5963"/>
    <w:rsid w:val="000B5AB1"/>
    <w:rsid w:val="000B5C08"/>
    <w:rsid w:val="000B5D17"/>
    <w:rsid w:val="000B5D49"/>
    <w:rsid w:val="000B5DB7"/>
    <w:rsid w:val="000B5E18"/>
    <w:rsid w:val="000B608F"/>
    <w:rsid w:val="000B609B"/>
    <w:rsid w:val="000B60FE"/>
    <w:rsid w:val="000B61B9"/>
    <w:rsid w:val="000B6327"/>
    <w:rsid w:val="000B638E"/>
    <w:rsid w:val="000B63CC"/>
    <w:rsid w:val="000B63ED"/>
    <w:rsid w:val="000B646C"/>
    <w:rsid w:val="000B6479"/>
    <w:rsid w:val="000B67AF"/>
    <w:rsid w:val="000B6A03"/>
    <w:rsid w:val="000B6A53"/>
    <w:rsid w:val="000B6AFA"/>
    <w:rsid w:val="000B6C91"/>
    <w:rsid w:val="000B6E70"/>
    <w:rsid w:val="000B6FE0"/>
    <w:rsid w:val="000B708A"/>
    <w:rsid w:val="000B7157"/>
    <w:rsid w:val="000B7177"/>
    <w:rsid w:val="000B763B"/>
    <w:rsid w:val="000B76DE"/>
    <w:rsid w:val="000B7AB0"/>
    <w:rsid w:val="000B7C7E"/>
    <w:rsid w:val="000B7D86"/>
    <w:rsid w:val="000B7DE9"/>
    <w:rsid w:val="000B7F56"/>
    <w:rsid w:val="000B7FC9"/>
    <w:rsid w:val="000C0181"/>
    <w:rsid w:val="000C02CE"/>
    <w:rsid w:val="000C02FD"/>
    <w:rsid w:val="000C043F"/>
    <w:rsid w:val="000C04D5"/>
    <w:rsid w:val="000C056D"/>
    <w:rsid w:val="000C0761"/>
    <w:rsid w:val="000C0967"/>
    <w:rsid w:val="000C0A65"/>
    <w:rsid w:val="000C0B0E"/>
    <w:rsid w:val="000C0BA5"/>
    <w:rsid w:val="000C0C85"/>
    <w:rsid w:val="000C0CDD"/>
    <w:rsid w:val="000C0DA1"/>
    <w:rsid w:val="000C0E5F"/>
    <w:rsid w:val="000C0F10"/>
    <w:rsid w:val="000C0F6A"/>
    <w:rsid w:val="000C1071"/>
    <w:rsid w:val="000C1466"/>
    <w:rsid w:val="000C1505"/>
    <w:rsid w:val="000C15AA"/>
    <w:rsid w:val="000C175A"/>
    <w:rsid w:val="000C17F2"/>
    <w:rsid w:val="000C18BF"/>
    <w:rsid w:val="000C18F7"/>
    <w:rsid w:val="000C19FD"/>
    <w:rsid w:val="000C1D4D"/>
    <w:rsid w:val="000C1DCD"/>
    <w:rsid w:val="000C1F5B"/>
    <w:rsid w:val="000C20C7"/>
    <w:rsid w:val="000C21DD"/>
    <w:rsid w:val="000C21DE"/>
    <w:rsid w:val="000C231E"/>
    <w:rsid w:val="000C24DE"/>
    <w:rsid w:val="000C272D"/>
    <w:rsid w:val="000C295B"/>
    <w:rsid w:val="000C2963"/>
    <w:rsid w:val="000C29E3"/>
    <w:rsid w:val="000C2A03"/>
    <w:rsid w:val="000C2ADD"/>
    <w:rsid w:val="000C2C64"/>
    <w:rsid w:val="000C2D19"/>
    <w:rsid w:val="000C2D93"/>
    <w:rsid w:val="000C2DA4"/>
    <w:rsid w:val="000C2DAB"/>
    <w:rsid w:val="000C2E5D"/>
    <w:rsid w:val="000C2EFD"/>
    <w:rsid w:val="000C2FDC"/>
    <w:rsid w:val="000C30CA"/>
    <w:rsid w:val="000C3229"/>
    <w:rsid w:val="000C32D2"/>
    <w:rsid w:val="000C3399"/>
    <w:rsid w:val="000C33BB"/>
    <w:rsid w:val="000C3447"/>
    <w:rsid w:val="000C3556"/>
    <w:rsid w:val="000C35DD"/>
    <w:rsid w:val="000C3668"/>
    <w:rsid w:val="000C3703"/>
    <w:rsid w:val="000C387E"/>
    <w:rsid w:val="000C3887"/>
    <w:rsid w:val="000C38B3"/>
    <w:rsid w:val="000C396C"/>
    <w:rsid w:val="000C3998"/>
    <w:rsid w:val="000C3CD4"/>
    <w:rsid w:val="000C3D08"/>
    <w:rsid w:val="000C3E47"/>
    <w:rsid w:val="000C4003"/>
    <w:rsid w:val="000C4040"/>
    <w:rsid w:val="000C40AA"/>
    <w:rsid w:val="000C40BF"/>
    <w:rsid w:val="000C411F"/>
    <w:rsid w:val="000C4233"/>
    <w:rsid w:val="000C427C"/>
    <w:rsid w:val="000C43DC"/>
    <w:rsid w:val="000C4402"/>
    <w:rsid w:val="000C4447"/>
    <w:rsid w:val="000C4669"/>
    <w:rsid w:val="000C46C9"/>
    <w:rsid w:val="000C471E"/>
    <w:rsid w:val="000C47FD"/>
    <w:rsid w:val="000C486D"/>
    <w:rsid w:val="000C49F2"/>
    <w:rsid w:val="000C4A42"/>
    <w:rsid w:val="000C4DCF"/>
    <w:rsid w:val="000C4E2B"/>
    <w:rsid w:val="000C4EA4"/>
    <w:rsid w:val="000C5010"/>
    <w:rsid w:val="000C52A1"/>
    <w:rsid w:val="000C5316"/>
    <w:rsid w:val="000C531C"/>
    <w:rsid w:val="000C535D"/>
    <w:rsid w:val="000C5406"/>
    <w:rsid w:val="000C555F"/>
    <w:rsid w:val="000C5668"/>
    <w:rsid w:val="000C5770"/>
    <w:rsid w:val="000C57D3"/>
    <w:rsid w:val="000C58A5"/>
    <w:rsid w:val="000C593E"/>
    <w:rsid w:val="000C5BD9"/>
    <w:rsid w:val="000C5D81"/>
    <w:rsid w:val="000C5D95"/>
    <w:rsid w:val="000C5DC3"/>
    <w:rsid w:val="000C5E0F"/>
    <w:rsid w:val="000C5ECE"/>
    <w:rsid w:val="000C61F8"/>
    <w:rsid w:val="000C6293"/>
    <w:rsid w:val="000C638E"/>
    <w:rsid w:val="000C63B4"/>
    <w:rsid w:val="000C6697"/>
    <w:rsid w:val="000C6793"/>
    <w:rsid w:val="000C6881"/>
    <w:rsid w:val="000C6BDD"/>
    <w:rsid w:val="000C6CBC"/>
    <w:rsid w:val="000C6D98"/>
    <w:rsid w:val="000C6EEB"/>
    <w:rsid w:val="000C6F5A"/>
    <w:rsid w:val="000C6FDA"/>
    <w:rsid w:val="000C71A7"/>
    <w:rsid w:val="000C72F8"/>
    <w:rsid w:val="000C75B5"/>
    <w:rsid w:val="000C78DD"/>
    <w:rsid w:val="000C78F9"/>
    <w:rsid w:val="000C7C05"/>
    <w:rsid w:val="000C7C92"/>
    <w:rsid w:val="000C7C93"/>
    <w:rsid w:val="000C7D57"/>
    <w:rsid w:val="000C7D60"/>
    <w:rsid w:val="000C7DF9"/>
    <w:rsid w:val="000C7FA6"/>
    <w:rsid w:val="000D0055"/>
    <w:rsid w:val="000D040F"/>
    <w:rsid w:val="000D043B"/>
    <w:rsid w:val="000D0479"/>
    <w:rsid w:val="000D0645"/>
    <w:rsid w:val="000D09E4"/>
    <w:rsid w:val="000D0A0C"/>
    <w:rsid w:val="000D0B17"/>
    <w:rsid w:val="000D0BF0"/>
    <w:rsid w:val="000D0DF7"/>
    <w:rsid w:val="000D1082"/>
    <w:rsid w:val="000D1318"/>
    <w:rsid w:val="000D1369"/>
    <w:rsid w:val="000D14CB"/>
    <w:rsid w:val="000D14FC"/>
    <w:rsid w:val="000D15A1"/>
    <w:rsid w:val="000D1662"/>
    <w:rsid w:val="000D17D0"/>
    <w:rsid w:val="000D1947"/>
    <w:rsid w:val="000D1AA3"/>
    <w:rsid w:val="000D1C4A"/>
    <w:rsid w:val="000D1E49"/>
    <w:rsid w:val="000D1ED5"/>
    <w:rsid w:val="000D1F70"/>
    <w:rsid w:val="000D1F9E"/>
    <w:rsid w:val="000D2326"/>
    <w:rsid w:val="000D24B7"/>
    <w:rsid w:val="000D2504"/>
    <w:rsid w:val="000D252E"/>
    <w:rsid w:val="000D274B"/>
    <w:rsid w:val="000D2755"/>
    <w:rsid w:val="000D2908"/>
    <w:rsid w:val="000D2B70"/>
    <w:rsid w:val="000D2BC4"/>
    <w:rsid w:val="000D2C8F"/>
    <w:rsid w:val="000D2C9C"/>
    <w:rsid w:val="000D2CA8"/>
    <w:rsid w:val="000D2D93"/>
    <w:rsid w:val="000D2E36"/>
    <w:rsid w:val="000D2F8D"/>
    <w:rsid w:val="000D3181"/>
    <w:rsid w:val="000D34C3"/>
    <w:rsid w:val="000D359F"/>
    <w:rsid w:val="000D366B"/>
    <w:rsid w:val="000D3703"/>
    <w:rsid w:val="000D37AE"/>
    <w:rsid w:val="000D38E4"/>
    <w:rsid w:val="000D3A83"/>
    <w:rsid w:val="000D3AA1"/>
    <w:rsid w:val="000D3AB3"/>
    <w:rsid w:val="000D3B5B"/>
    <w:rsid w:val="000D3C2A"/>
    <w:rsid w:val="000D3CAF"/>
    <w:rsid w:val="000D3D17"/>
    <w:rsid w:val="000D3F57"/>
    <w:rsid w:val="000D4006"/>
    <w:rsid w:val="000D4176"/>
    <w:rsid w:val="000D41BD"/>
    <w:rsid w:val="000D423F"/>
    <w:rsid w:val="000D448C"/>
    <w:rsid w:val="000D4701"/>
    <w:rsid w:val="000D4726"/>
    <w:rsid w:val="000D48A1"/>
    <w:rsid w:val="000D491E"/>
    <w:rsid w:val="000D4A68"/>
    <w:rsid w:val="000D4ADD"/>
    <w:rsid w:val="000D4B4A"/>
    <w:rsid w:val="000D4BE8"/>
    <w:rsid w:val="000D4C58"/>
    <w:rsid w:val="000D4D70"/>
    <w:rsid w:val="000D4DAC"/>
    <w:rsid w:val="000D524F"/>
    <w:rsid w:val="000D5407"/>
    <w:rsid w:val="000D5441"/>
    <w:rsid w:val="000D54D8"/>
    <w:rsid w:val="000D56ED"/>
    <w:rsid w:val="000D57CB"/>
    <w:rsid w:val="000D585C"/>
    <w:rsid w:val="000D587C"/>
    <w:rsid w:val="000D59C2"/>
    <w:rsid w:val="000D5B7C"/>
    <w:rsid w:val="000D5D3B"/>
    <w:rsid w:val="000D5E73"/>
    <w:rsid w:val="000D5FF3"/>
    <w:rsid w:val="000D6297"/>
    <w:rsid w:val="000D636A"/>
    <w:rsid w:val="000D63D9"/>
    <w:rsid w:val="000D6649"/>
    <w:rsid w:val="000D678E"/>
    <w:rsid w:val="000D67D0"/>
    <w:rsid w:val="000D6EB9"/>
    <w:rsid w:val="000D7085"/>
    <w:rsid w:val="000D712E"/>
    <w:rsid w:val="000D7150"/>
    <w:rsid w:val="000D7196"/>
    <w:rsid w:val="000D7221"/>
    <w:rsid w:val="000D74C3"/>
    <w:rsid w:val="000D7519"/>
    <w:rsid w:val="000D7557"/>
    <w:rsid w:val="000D7574"/>
    <w:rsid w:val="000D77E7"/>
    <w:rsid w:val="000D78C0"/>
    <w:rsid w:val="000D7A0D"/>
    <w:rsid w:val="000D7C8E"/>
    <w:rsid w:val="000E0116"/>
    <w:rsid w:val="000E0372"/>
    <w:rsid w:val="000E03D4"/>
    <w:rsid w:val="000E0808"/>
    <w:rsid w:val="000E080E"/>
    <w:rsid w:val="000E0AB7"/>
    <w:rsid w:val="000E0F7B"/>
    <w:rsid w:val="000E1022"/>
    <w:rsid w:val="000E10A0"/>
    <w:rsid w:val="000E137F"/>
    <w:rsid w:val="000E17A3"/>
    <w:rsid w:val="000E1849"/>
    <w:rsid w:val="000E1A9A"/>
    <w:rsid w:val="000E1B14"/>
    <w:rsid w:val="000E1B7E"/>
    <w:rsid w:val="000E1CD5"/>
    <w:rsid w:val="000E1EEE"/>
    <w:rsid w:val="000E1F9E"/>
    <w:rsid w:val="000E1FC7"/>
    <w:rsid w:val="000E230C"/>
    <w:rsid w:val="000E239F"/>
    <w:rsid w:val="000E24A1"/>
    <w:rsid w:val="000E2534"/>
    <w:rsid w:val="000E2864"/>
    <w:rsid w:val="000E28EC"/>
    <w:rsid w:val="000E294E"/>
    <w:rsid w:val="000E2AD6"/>
    <w:rsid w:val="000E2AFF"/>
    <w:rsid w:val="000E2D4A"/>
    <w:rsid w:val="000E2D94"/>
    <w:rsid w:val="000E2FC4"/>
    <w:rsid w:val="000E32F5"/>
    <w:rsid w:val="000E3303"/>
    <w:rsid w:val="000E3321"/>
    <w:rsid w:val="000E34E7"/>
    <w:rsid w:val="000E366B"/>
    <w:rsid w:val="000E36D1"/>
    <w:rsid w:val="000E3936"/>
    <w:rsid w:val="000E3AB0"/>
    <w:rsid w:val="000E3C55"/>
    <w:rsid w:val="000E3D3D"/>
    <w:rsid w:val="000E3EDE"/>
    <w:rsid w:val="000E4000"/>
    <w:rsid w:val="000E40AD"/>
    <w:rsid w:val="000E40AF"/>
    <w:rsid w:val="000E417D"/>
    <w:rsid w:val="000E4195"/>
    <w:rsid w:val="000E419F"/>
    <w:rsid w:val="000E41A5"/>
    <w:rsid w:val="000E4353"/>
    <w:rsid w:val="000E47D6"/>
    <w:rsid w:val="000E4A13"/>
    <w:rsid w:val="000E4A35"/>
    <w:rsid w:val="000E4A8D"/>
    <w:rsid w:val="000E4ACE"/>
    <w:rsid w:val="000E4CF8"/>
    <w:rsid w:val="000E4DAF"/>
    <w:rsid w:val="000E4ED1"/>
    <w:rsid w:val="000E4F3C"/>
    <w:rsid w:val="000E4FD0"/>
    <w:rsid w:val="000E5074"/>
    <w:rsid w:val="000E50BC"/>
    <w:rsid w:val="000E5134"/>
    <w:rsid w:val="000E552E"/>
    <w:rsid w:val="000E5577"/>
    <w:rsid w:val="000E5580"/>
    <w:rsid w:val="000E559B"/>
    <w:rsid w:val="000E56DD"/>
    <w:rsid w:val="000E56E9"/>
    <w:rsid w:val="000E5A13"/>
    <w:rsid w:val="000E5B26"/>
    <w:rsid w:val="000E5DFA"/>
    <w:rsid w:val="000E5E93"/>
    <w:rsid w:val="000E5F7E"/>
    <w:rsid w:val="000E615E"/>
    <w:rsid w:val="000E6192"/>
    <w:rsid w:val="000E6204"/>
    <w:rsid w:val="000E6285"/>
    <w:rsid w:val="000E634F"/>
    <w:rsid w:val="000E6423"/>
    <w:rsid w:val="000E649B"/>
    <w:rsid w:val="000E662F"/>
    <w:rsid w:val="000E6648"/>
    <w:rsid w:val="000E6762"/>
    <w:rsid w:val="000E68C5"/>
    <w:rsid w:val="000E68E2"/>
    <w:rsid w:val="000E6929"/>
    <w:rsid w:val="000E6C60"/>
    <w:rsid w:val="000E6DD1"/>
    <w:rsid w:val="000E7243"/>
    <w:rsid w:val="000E7246"/>
    <w:rsid w:val="000E745A"/>
    <w:rsid w:val="000E745F"/>
    <w:rsid w:val="000E773B"/>
    <w:rsid w:val="000E7AA1"/>
    <w:rsid w:val="000E7ACB"/>
    <w:rsid w:val="000E7BD2"/>
    <w:rsid w:val="000E7C10"/>
    <w:rsid w:val="000E7C13"/>
    <w:rsid w:val="000E7F2C"/>
    <w:rsid w:val="000F001E"/>
    <w:rsid w:val="000F0062"/>
    <w:rsid w:val="000F008D"/>
    <w:rsid w:val="000F02FE"/>
    <w:rsid w:val="000F032C"/>
    <w:rsid w:val="000F0417"/>
    <w:rsid w:val="000F04A5"/>
    <w:rsid w:val="000F0503"/>
    <w:rsid w:val="000F0692"/>
    <w:rsid w:val="000F06DB"/>
    <w:rsid w:val="000F075C"/>
    <w:rsid w:val="000F08B0"/>
    <w:rsid w:val="000F08C5"/>
    <w:rsid w:val="000F0967"/>
    <w:rsid w:val="000F0ABC"/>
    <w:rsid w:val="000F0C7F"/>
    <w:rsid w:val="000F0DC6"/>
    <w:rsid w:val="000F0DFE"/>
    <w:rsid w:val="000F108B"/>
    <w:rsid w:val="000F10A1"/>
    <w:rsid w:val="000F1181"/>
    <w:rsid w:val="000F1220"/>
    <w:rsid w:val="000F1312"/>
    <w:rsid w:val="000F1452"/>
    <w:rsid w:val="000F1624"/>
    <w:rsid w:val="000F1656"/>
    <w:rsid w:val="000F17ED"/>
    <w:rsid w:val="000F1809"/>
    <w:rsid w:val="000F189B"/>
    <w:rsid w:val="000F1939"/>
    <w:rsid w:val="000F195B"/>
    <w:rsid w:val="000F1AC9"/>
    <w:rsid w:val="000F1AEB"/>
    <w:rsid w:val="000F1AF3"/>
    <w:rsid w:val="000F1B85"/>
    <w:rsid w:val="000F1B87"/>
    <w:rsid w:val="000F1BD5"/>
    <w:rsid w:val="000F1E8A"/>
    <w:rsid w:val="000F1F9C"/>
    <w:rsid w:val="000F218F"/>
    <w:rsid w:val="000F219C"/>
    <w:rsid w:val="000F2466"/>
    <w:rsid w:val="000F281A"/>
    <w:rsid w:val="000F29F2"/>
    <w:rsid w:val="000F2C1E"/>
    <w:rsid w:val="000F2E45"/>
    <w:rsid w:val="000F2EBB"/>
    <w:rsid w:val="000F2F87"/>
    <w:rsid w:val="000F2FFC"/>
    <w:rsid w:val="000F3000"/>
    <w:rsid w:val="000F3107"/>
    <w:rsid w:val="000F31B9"/>
    <w:rsid w:val="000F325A"/>
    <w:rsid w:val="000F32FF"/>
    <w:rsid w:val="000F338E"/>
    <w:rsid w:val="000F33A1"/>
    <w:rsid w:val="000F349C"/>
    <w:rsid w:val="000F34B5"/>
    <w:rsid w:val="000F355E"/>
    <w:rsid w:val="000F35EC"/>
    <w:rsid w:val="000F384F"/>
    <w:rsid w:val="000F3AF0"/>
    <w:rsid w:val="000F3BEE"/>
    <w:rsid w:val="000F3E7F"/>
    <w:rsid w:val="000F3F3F"/>
    <w:rsid w:val="000F40AF"/>
    <w:rsid w:val="000F410C"/>
    <w:rsid w:val="000F411D"/>
    <w:rsid w:val="000F41AA"/>
    <w:rsid w:val="000F43FE"/>
    <w:rsid w:val="000F44BF"/>
    <w:rsid w:val="000F4553"/>
    <w:rsid w:val="000F457B"/>
    <w:rsid w:val="000F4695"/>
    <w:rsid w:val="000F46CB"/>
    <w:rsid w:val="000F46D7"/>
    <w:rsid w:val="000F47E9"/>
    <w:rsid w:val="000F48A3"/>
    <w:rsid w:val="000F4C37"/>
    <w:rsid w:val="000F4CD2"/>
    <w:rsid w:val="000F4D7E"/>
    <w:rsid w:val="000F4F3F"/>
    <w:rsid w:val="000F50A9"/>
    <w:rsid w:val="000F5539"/>
    <w:rsid w:val="000F55C7"/>
    <w:rsid w:val="000F566D"/>
    <w:rsid w:val="000F5670"/>
    <w:rsid w:val="000F5693"/>
    <w:rsid w:val="000F5854"/>
    <w:rsid w:val="000F59F1"/>
    <w:rsid w:val="000F5E8F"/>
    <w:rsid w:val="000F5EF7"/>
    <w:rsid w:val="000F5FBC"/>
    <w:rsid w:val="000F5FD5"/>
    <w:rsid w:val="000F6041"/>
    <w:rsid w:val="000F60BE"/>
    <w:rsid w:val="000F6177"/>
    <w:rsid w:val="000F617F"/>
    <w:rsid w:val="000F61AF"/>
    <w:rsid w:val="000F6211"/>
    <w:rsid w:val="000F63B6"/>
    <w:rsid w:val="000F68EE"/>
    <w:rsid w:val="000F6914"/>
    <w:rsid w:val="000F696F"/>
    <w:rsid w:val="000F6C7B"/>
    <w:rsid w:val="000F6EBB"/>
    <w:rsid w:val="000F716D"/>
    <w:rsid w:val="000F72AD"/>
    <w:rsid w:val="000F733E"/>
    <w:rsid w:val="000F734D"/>
    <w:rsid w:val="000F73D0"/>
    <w:rsid w:val="000F74F9"/>
    <w:rsid w:val="000F758F"/>
    <w:rsid w:val="000F76EC"/>
    <w:rsid w:val="000F76FD"/>
    <w:rsid w:val="000F77B6"/>
    <w:rsid w:val="000F780D"/>
    <w:rsid w:val="000F79A6"/>
    <w:rsid w:val="000F7CFD"/>
    <w:rsid w:val="000F7F17"/>
    <w:rsid w:val="000F7FFB"/>
    <w:rsid w:val="001001E5"/>
    <w:rsid w:val="0010020B"/>
    <w:rsid w:val="0010022C"/>
    <w:rsid w:val="0010036E"/>
    <w:rsid w:val="001003DB"/>
    <w:rsid w:val="001005CB"/>
    <w:rsid w:val="00100608"/>
    <w:rsid w:val="00100627"/>
    <w:rsid w:val="001006CD"/>
    <w:rsid w:val="00100709"/>
    <w:rsid w:val="001008D3"/>
    <w:rsid w:val="0010092C"/>
    <w:rsid w:val="00100B31"/>
    <w:rsid w:val="00100B6E"/>
    <w:rsid w:val="00100CDF"/>
    <w:rsid w:val="00100D8D"/>
    <w:rsid w:val="00100E10"/>
    <w:rsid w:val="00100EC7"/>
    <w:rsid w:val="00100F95"/>
    <w:rsid w:val="00100FFC"/>
    <w:rsid w:val="00101227"/>
    <w:rsid w:val="00101379"/>
    <w:rsid w:val="001013C7"/>
    <w:rsid w:val="0010162C"/>
    <w:rsid w:val="001016D5"/>
    <w:rsid w:val="001016F8"/>
    <w:rsid w:val="001016FD"/>
    <w:rsid w:val="00101783"/>
    <w:rsid w:val="001017CC"/>
    <w:rsid w:val="0010181B"/>
    <w:rsid w:val="00101A15"/>
    <w:rsid w:val="00101B12"/>
    <w:rsid w:val="00101B15"/>
    <w:rsid w:val="00101D61"/>
    <w:rsid w:val="00101DBC"/>
    <w:rsid w:val="00101F60"/>
    <w:rsid w:val="00102069"/>
    <w:rsid w:val="001021E4"/>
    <w:rsid w:val="00102243"/>
    <w:rsid w:val="0010231C"/>
    <w:rsid w:val="00102477"/>
    <w:rsid w:val="001024FE"/>
    <w:rsid w:val="0010251D"/>
    <w:rsid w:val="00102529"/>
    <w:rsid w:val="001025EA"/>
    <w:rsid w:val="00102693"/>
    <w:rsid w:val="0010273A"/>
    <w:rsid w:val="00102775"/>
    <w:rsid w:val="001027B1"/>
    <w:rsid w:val="00102892"/>
    <w:rsid w:val="00102A77"/>
    <w:rsid w:val="00102AC7"/>
    <w:rsid w:val="001032EF"/>
    <w:rsid w:val="0010333B"/>
    <w:rsid w:val="001033D5"/>
    <w:rsid w:val="001034CA"/>
    <w:rsid w:val="001034E4"/>
    <w:rsid w:val="00103569"/>
    <w:rsid w:val="00103774"/>
    <w:rsid w:val="00103857"/>
    <w:rsid w:val="00103C43"/>
    <w:rsid w:val="00103CB2"/>
    <w:rsid w:val="00103E2C"/>
    <w:rsid w:val="00103F12"/>
    <w:rsid w:val="00103F39"/>
    <w:rsid w:val="00104120"/>
    <w:rsid w:val="00104329"/>
    <w:rsid w:val="001043F1"/>
    <w:rsid w:val="0010444A"/>
    <w:rsid w:val="001045BD"/>
    <w:rsid w:val="001047A8"/>
    <w:rsid w:val="001048F0"/>
    <w:rsid w:val="001049F9"/>
    <w:rsid w:val="00104A5B"/>
    <w:rsid w:val="00104AAB"/>
    <w:rsid w:val="00104B9D"/>
    <w:rsid w:val="00104BEF"/>
    <w:rsid w:val="00104CCD"/>
    <w:rsid w:val="00104DE6"/>
    <w:rsid w:val="00104E3C"/>
    <w:rsid w:val="00104EB2"/>
    <w:rsid w:val="00105110"/>
    <w:rsid w:val="00105233"/>
    <w:rsid w:val="001053EC"/>
    <w:rsid w:val="001054E2"/>
    <w:rsid w:val="00105948"/>
    <w:rsid w:val="0010596B"/>
    <w:rsid w:val="00105A1C"/>
    <w:rsid w:val="00105B64"/>
    <w:rsid w:val="00105CBD"/>
    <w:rsid w:val="00105D9A"/>
    <w:rsid w:val="001060E7"/>
    <w:rsid w:val="00106382"/>
    <w:rsid w:val="001064F3"/>
    <w:rsid w:val="00106607"/>
    <w:rsid w:val="00106AA1"/>
    <w:rsid w:val="00106B22"/>
    <w:rsid w:val="00106C6E"/>
    <w:rsid w:val="00106DAF"/>
    <w:rsid w:val="00106DEC"/>
    <w:rsid w:val="00106FB2"/>
    <w:rsid w:val="00106FB9"/>
    <w:rsid w:val="00106FDC"/>
    <w:rsid w:val="0010706D"/>
    <w:rsid w:val="00107116"/>
    <w:rsid w:val="00107118"/>
    <w:rsid w:val="001071AE"/>
    <w:rsid w:val="00107548"/>
    <w:rsid w:val="0010758A"/>
    <w:rsid w:val="001075A0"/>
    <w:rsid w:val="001078A4"/>
    <w:rsid w:val="001078DC"/>
    <w:rsid w:val="00107969"/>
    <w:rsid w:val="001079E6"/>
    <w:rsid w:val="00107ACE"/>
    <w:rsid w:val="00107BA3"/>
    <w:rsid w:val="00107EFA"/>
    <w:rsid w:val="00107F30"/>
    <w:rsid w:val="00107F72"/>
    <w:rsid w:val="00110044"/>
    <w:rsid w:val="0011017E"/>
    <w:rsid w:val="001102BE"/>
    <w:rsid w:val="00110381"/>
    <w:rsid w:val="001103C2"/>
    <w:rsid w:val="001104CE"/>
    <w:rsid w:val="001104F3"/>
    <w:rsid w:val="00110557"/>
    <w:rsid w:val="00110570"/>
    <w:rsid w:val="00110703"/>
    <w:rsid w:val="00110733"/>
    <w:rsid w:val="00110913"/>
    <w:rsid w:val="0011097E"/>
    <w:rsid w:val="001109D6"/>
    <w:rsid w:val="00110A06"/>
    <w:rsid w:val="00110A15"/>
    <w:rsid w:val="00110B12"/>
    <w:rsid w:val="00110C7D"/>
    <w:rsid w:val="00110E02"/>
    <w:rsid w:val="00110E2C"/>
    <w:rsid w:val="00110EA7"/>
    <w:rsid w:val="0011116D"/>
    <w:rsid w:val="0011138B"/>
    <w:rsid w:val="001113EE"/>
    <w:rsid w:val="00111403"/>
    <w:rsid w:val="001114A5"/>
    <w:rsid w:val="001116C0"/>
    <w:rsid w:val="001118F8"/>
    <w:rsid w:val="001119C9"/>
    <w:rsid w:val="00111B7B"/>
    <w:rsid w:val="00111B8E"/>
    <w:rsid w:val="00111BA8"/>
    <w:rsid w:val="00111CB8"/>
    <w:rsid w:val="00111E5E"/>
    <w:rsid w:val="00111EA3"/>
    <w:rsid w:val="00111EA6"/>
    <w:rsid w:val="0011206A"/>
    <w:rsid w:val="0011207E"/>
    <w:rsid w:val="0011217C"/>
    <w:rsid w:val="00112336"/>
    <w:rsid w:val="00112392"/>
    <w:rsid w:val="00112676"/>
    <w:rsid w:val="00112687"/>
    <w:rsid w:val="001126B5"/>
    <w:rsid w:val="00112871"/>
    <w:rsid w:val="00112CA6"/>
    <w:rsid w:val="00112D10"/>
    <w:rsid w:val="00112D80"/>
    <w:rsid w:val="00112EE9"/>
    <w:rsid w:val="00112F2B"/>
    <w:rsid w:val="001130CD"/>
    <w:rsid w:val="001131F8"/>
    <w:rsid w:val="00113469"/>
    <w:rsid w:val="001134A0"/>
    <w:rsid w:val="001135BD"/>
    <w:rsid w:val="001135CE"/>
    <w:rsid w:val="001136F9"/>
    <w:rsid w:val="001138C6"/>
    <w:rsid w:val="001139C4"/>
    <w:rsid w:val="00113A0A"/>
    <w:rsid w:val="001143AF"/>
    <w:rsid w:val="00114553"/>
    <w:rsid w:val="0011456D"/>
    <w:rsid w:val="0011457B"/>
    <w:rsid w:val="00114669"/>
    <w:rsid w:val="001148A4"/>
    <w:rsid w:val="0011494F"/>
    <w:rsid w:val="001149BE"/>
    <w:rsid w:val="00114A25"/>
    <w:rsid w:val="00114A5E"/>
    <w:rsid w:val="00114B44"/>
    <w:rsid w:val="00114BD6"/>
    <w:rsid w:val="00114E66"/>
    <w:rsid w:val="00114F3A"/>
    <w:rsid w:val="00114FA0"/>
    <w:rsid w:val="00114FC8"/>
    <w:rsid w:val="0011539E"/>
    <w:rsid w:val="001154F1"/>
    <w:rsid w:val="00115699"/>
    <w:rsid w:val="001156A2"/>
    <w:rsid w:val="00115790"/>
    <w:rsid w:val="00115862"/>
    <w:rsid w:val="00115896"/>
    <w:rsid w:val="001158EE"/>
    <w:rsid w:val="001158F1"/>
    <w:rsid w:val="0011591A"/>
    <w:rsid w:val="00115B0E"/>
    <w:rsid w:val="00115BB6"/>
    <w:rsid w:val="00115CC1"/>
    <w:rsid w:val="00115D54"/>
    <w:rsid w:val="00115DA3"/>
    <w:rsid w:val="00115DE8"/>
    <w:rsid w:val="00115E90"/>
    <w:rsid w:val="00115F00"/>
    <w:rsid w:val="00116171"/>
    <w:rsid w:val="001161DE"/>
    <w:rsid w:val="001163BF"/>
    <w:rsid w:val="0011650D"/>
    <w:rsid w:val="0011654C"/>
    <w:rsid w:val="00116551"/>
    <w:rsid w:val="001165DE"/>
    <w:rsid w:val="0011683A"/>
    <w:rsid w:val="00116905"/>
    <w:rsid w:val="00116CE9"/>
    <w:rsid w:val="00116D37"/>
    <w:rsid w:val="00116DE4"/>
    <w:rsid w:val="00116E38"/>
    <w:rsid w:val="00116FF9"/>
    <w:rsid w:val="001171D5"/>
    <w:rsid w:val="001171EF"/>
    <w:rsid w:val="0011732B"/>
    <w:rsid w:val="0011741A"/>
    <w:rsid w:val="0011767B"/>
    <w:rsid w:val="00117708"/>
    <w:rsid w:val="001177C8"/>
    <w:rsid w:val="00117823"/>
    <w:rsid w:val="0011782D"/>
    <w:rsid w:val="0011795C"/>
    <w:rsid w:val="001179C8"/>
    <w:rsid w:val="001179CA"/>
    <w:rsid w:val="00117BD9"/>
    <w:rsid w:val="00117DD6"/>
    <w:rsid w:val="00117FD7"/>
    <w:rsid w:val="0012004C"/>
    <w:rsid w:val="0012032C"/>
    <w:rsid w:val="001204DE"/>
    <w:rsid w:val="001205B2"/>
    <w:rsid w:val="00120921"/>
    <w:rsid w:val="00120923"/>
    <w:rsid w:val="00120988"/>
    <w:rsid w:val="00120A02"/>
    <w:rsid w:val="00120C2C"/>
    <w:rsid w:val="00120D07"/>
    <w:rsid w:val="00120E56"/>
    <w:rsid w:val="00120F17"/>
    <w:rsid w:val="00120F74"/>
    <w:rsid w:val="00120F8D"/>
    <w:rsid w:val="00121033"/>
    <w:rsid w:val="001210D8"/>
    <w:rsid w:val="00121193"/>
    <w:rsid w:val="001211EB"/>
    <w:rsid w:val="00121211"/>
    <w:rsid w:val="001217FC"/>
    <w:rsid w:val="00121916"/>
    <w:rsid w:val="00121AE7"/>
    <w:rsid w:val="00121B99"/>
    <w:rsid w:val="00121C18"/>
    <w:rsid w:val="00121C51"/>
    <w:rsid w:val="00121CDA"/>
    <w:rsid w:val="00121EA5"/>
    <w:rsid w:val="00121ED9"/>
    <w:rsid w:val="00121F8C"/>
    <w:rsid w:val="00121FE5"/>
    <w:rsid w:val="00121FF1"/>
    <w:rsid w:val="00121FFF"/>
    <w:rsid w:val="0012210A"/>
    <w:rsid w:val="00122463"/>
    <w:rsid w:val="00122475"/>
    <w:rsid w:val="0012254D"/>
    <w:rsid w:val="00122603"/>
    <w:rsid w:val="00122766"/>
    <w:rsid w:val="00122836"/>
    <w:rsid w:val="00122B35"/>
    <w:rsid w:val="00122D22"/>
    <w:rsid w:val="001230A6"/>
    <w:rsid w:val="0012313A"/>
    <w:rsid w:val="0012327D"/>
    <w:rsid w:val="0012349E"/>
    <w:rsid w:val="0012368C"/>
    <w:rsid w:val="001238B9"/>
    <w:rsid w:val="001239E3"/>
    <w:rsid w:val="00123AC3"/>
    <w:rsid w:val="00123C54"/>
    <w:rsid w:val="00123D17"/>
    <w:rsid w:val="00123E6D"/>
    <w:rsid w:val="00123ECF"/>
    <w:rsid w:val="001240B1"/>
    <w:rsid w:val="00124114"/>
    <w:rsid w:val="0012421B"/>
    <w:rsid w:val="0012424E"/>
    <w:rsid w:val="001245E3"/>
    <w:rsid w:val="0012461A"/>
    <w:rsid w:val="001248DD"/>
    <w:rsid w:val="0012499D"/>
    <w:rsid w:val="00124B44"/>
    <w:rsid w:val="00124F57"/>
    <w:rsid w:val="0012564F"/>
    <w:rsid w:val="0012565C"/>
    <w:rsid w:val="001259C8"/>
    <w:rsid w:val="001259DE"/>
    <w:rsid w:val="00125B46"/>
    <w:rsid w:val="00125C4F"/>
    <w:rsid w:val="00125CB1"/>
    <w:rsid w:val="001263E6"/>
    <w:rsid w:val="0012658D"/>
    <w:rsid w:val="0012690C"/>
    <w:rsid w:val="00126B60"/>
    <w:rsid w:val="00126B83"/>
    <w:rsid w:val="00126BDF"/>
    <w:rsid w:val="00126BE6"/>
    <w:rsid w:val="00126C13"/>
    <w:rsid w:val="00126C60"/>
    <w:rsid w:val="0012738C"/>
    <w:rsid w:val="00127425"/>
    <w:rsid w:val="00127459"/>
    <w:rsid w:val="001275DC"/>
    <w:rsid w:val="0012782D"/>
    <w:rsid w:val="00127894"/>
    <w:rsid w:val="001279A1"/>
    <w:rsid w:val="00127A8D"/>
    <w:rsid w:val="00127B86"/>
    <w:rsid w:val="00127C9F"/>
    <w:rsid w:val="00127D47"/>
    <w:rsid w:val="001300E0"/>
    <w:rsid w:val="001302EA"/>
    <w:rsid w:val="0013048A"/>
    <w:rsid w:val="0013059B"/>
    <w:rsid w:val="0013064F"/>
    <w:rsid w:val="001306EE"/>
    <w:rsid w:val="00130734"/>
    <w:rsid w:val="001307C3"/>
    <w:rsid w:val="00130844"/>
    <w:rsid w:val="00130912"/>
    <w:rsid w:val="00130978"/>
    <w:rsid w:val="00130A38"/>
    <w:rsid w:val="00130A4A"/>
    <w:rsid w:val="00130A79"/>
    <w:rsid w:val="00130A82"/>
    <w:rsid w:val="00130D90"/>
    <w:rsid w:val="00130E20"/>
    <w:rsid w:val="00130EB9"/>
    <w:rsid w:val="0013106F"/>
    <w:rsid w:val="00131167"/>
    <w:rsid w:val="0013188A"/>
    <w:rsid w:val="00131A7C"/>
    <w:rsid w:val="00131A80"/>
    <w:rsid w:val="00131AF5"/>
    <w:rsid w:val="00131C62"/>
    <w:rsid w:val="00131FF1"/>
    <w:rsid w:val="00131FF3"/>
    <w:rsid w:val="001320A2"/>
    <w:rsid w:val="00132417"/>
    <w:rsid w:val="001325AF"/>
    <w:rsid w:val="001325DF"/>
    <w:rsid w:val="00132B34"/>
    <w:rsid w:val="00132B3F"/>
    <w:rsid w:val="00132D30"/>
    <w:rsid w:val="00132D51"/>
    <w:rsid w:val="00132E16"/>
    <w:rsid w:val="00132E8B"/>
    <w:rsid w:val="00133018"/>
    <w:rsid w:val="00133124"/>
    <w:rsid w:val="00133189"/>
    <w:rsid w:val="0013330E"/>
    <w:rsid w:val="00133383"/>
    <w:rsid w:val="0013351C"/>
    <w:rsid w:val="0013361F"/>
    <w:rsid w:val="00133896"/>
    <w:rsid w:val="00133AC0"/>
    <w:rsid w:val="00133D8D"/>
    <w:rsid w:val="00133F80"/>
    <w:rsid w:val="00134294"/>
    <w:rsid w:val="00134508"/>
    <w:rsid w:val="00134515"/>
    <w:rsid w:val="001345D1"/>
    <w:rsid w:val="001345D3"/>
    <w:rsid w:val="0013464F"/>
    <w:rsid w:val="00134678"/>
    <w:rsid w:val="00134706"/>
    <w:rsid w:val="00134831"/>
    <w:rsid w:val="001348FD"/>
    <w:rsid w:val="00134BC4"/>
    <w:rsid w:val="00134BD2"/>
    <w:rsid w:val="00134F54"/>
    <w:rsid w:val="00135150"/>
    <w:rsid w:val="00135249"/>
    <w:rsid w:val="0013529B"/>
    <w:rsid w:val="00135319"/>
    <w:rsid w:val="0013542A"/>
    <w:rsid w:val="00135462"/>
    <w:rsid w:val="0013557A"/>
    <w:rsid w:val="00135650"/>
    <w:rsid w:val="00135CC8"/>
    <w:rsid w:val="00135D5B"/>
    <w:rsid w:val="00135EDC"/>
    <w:rsid w:val="00135F14"/>
    <w:rsid w:val="00135F39"/>
    <w:rsid w:val="00135F52"/>
    <w:rsid w:val="001361BC"/>
    <w:rsid w:val="001362F1"/>
    <w:rsid w:val="001363AE"/>
    <w:rsid w:val="001363FA"/>
    <w:rsid w:val="00136446"/>
    <w:rsid w:val="00136447"/>
    <w:rsid w:val="00136581"/>
    <w:rsid w:val="001366FF"/>
    <w:rsid w:val="00136855"/>
    <w:rsid w:val="00136B1F"/>
    <w:rsid w:val="00136BFC"/>
    <w:rsid w:val="00136D9E"/>
    <w:rsid w:val="00136DA3"/>
    <w:rsid w:val="00136FF9"/>
    <w:rsid w:val="00137018"/>
    <w:rsid w:val="0013711D"/>
    <w:rsid w:val="00137224"/>
    <w:rsid w:val="001374D4"/>
    <w:rsid w:val="00137516"/>
    <w:rsid w:val="001376C5"/>
    <w:rsid w:val="001376DD"/>
    <w:rsid w:val="001377EB"/>
    <w:rsid w:val="00137809"/>
    <w:rsid w:val="001378B2"/>
    <w:rsid w:val="001378C8"/>
    <w:rsid w:val="00137915"/>
    <w:rsid w:val="00137A9C"/>
    <w:rsid w:val="00137BD2"/>
    <w:rsid w:val="00137BD3"/>
    <w:rsid w:val="00137F46"/>
    <w:rsid w:val="00137FBC"/>
    <w:rsid w:val="0014007B"/>
    <w:rsid w:val="001400D1"/>
    <w:rsid w:val="001401C4"/>
    <w:rsid w:val="00140220"/>
    <w:rsid w:val="0014042B"/>
    <w:rsid w:val="0014042E"/>
    <w:rsid w:val="00140592"/>
    <w:rsid w:val="00140689"/>
    <w:rsid w:val="00140907"/>
    <w:rsid w:val="00140938"/>
    <w:rsid w:val="001409AB"/>
    <w:rsid w:val="00140B71"/>
    <w:rsid w:val="00140CCF"/>
    <w:rsid w:val="00140D26"/>
    <w:rsid w:val="00140D6F"/>
    <w:rsid w:val="00140D72"/>
    <w:rsid w:val="00140E7D"/>
    <w:rsid w:val="00140ECB"/>
    <w:rsid w:val="00140FE9"/>
    <w:rsid w:val="001411F5"/>
    <w:rsid w:val="0014146B"/>
    <w:rsid w:val="00141518"/>
    <w:rsid w:val="00141629"/>
    <w:rsid w:val="0014171D"/>
    <w:rsid w:val="001419E5"/>
    <w:rsid w:val="00141AC2"/>
    <w:rsid w:val="00141B21"/>
    <w:rsid w:val="00141D05"/>
    <w:rsid w:val="00141E08"/>
    <w:rsid w:val="00141EC6"/>
    <w:rsid w:val="00141ECD"/>
    <w:rsid w:val="00141EF3"/>
    <w:rsid w:val="00141F68"/>
    <w:rsid w:val="00141FED"/>
    <w:rsid w:val="0014219D"/>
    <w:rsid w:val="00142329"/>
    <w:rsid w:val="001423B3"/>
    <w:rsid w:val="0014249B"/>
    <w:rsid w:val="001424CC"/>
    <w:rsid w:val="00142852"/>
    <w:rsid w:val="00142A5C"/>
    <w:rsid w:val="00142AE6"/>
    <w:rsid w:val="00142B05"/>
    <w:rsid w:val="00142C4D"/>
    <w:rsid w:val="00142CCF"/>
    <w:rsid w:val="00142EBE"/>
    <w:rsid w:val="00142EE7"/>
    <w:rsid w:val="0014303C"/>
    <w:rsid w:val="001430BD"/>
    <w:rsid w:val="001432AF"/>
    <w:rsid w:val="00143313"/>
    <w:rsid w:val="001433BB"/>
    <w:rsid w:val="001436B7"/>
    <w:rsid w:val="0014380D"/>
    <w:rsid w:val="00143970"/>
    <w:rsid w:val="00143999"/>
    <w:rsid w:val="00143B7A"/>
    <w:rsid w:val="00143C32"/>
    <w:rsid w:val="0014405C"/>
    <w:rsid w:val="001441A8"/>
    <w:rsid w:val="00144287"/>
    <w:rsid w:val="0014456C"/>
    <w:rsid w:val="0014491D"/>
    <w:rsid w:val="00144A0C"/>
    <w:rsid w:val="00144A24"/>
    <w:rsid w:val="00144DAC"/>
    <w:rsid w:val="00144DD6"/>
    <w:rsid w:val="0014507E"/>
    <w:rsid w:val="001450B4"/>
    <w:rsid w:val="001450EC"/>
    <w:rsid w:val="0014519B"/>
    <w:rsid w:val="00145223"/>
    <w:rsid w:val="00145363"/>
    <w:rsid w:val="00145373"/>
    <w:rsid w:val="00145455"/>
    <w:rsid w:val="00145511"/>
    <w:rsid w:val="001455BB"/>
    <w:rsid w:val="00145630"/>
    <w:rsid w:val="001457E9"/>
    <w:rsid w:val="00145AD3"/>
    <w:rsid w:val="00145B84"/>
    <w:rsid w:val="00145C42"/>
    <w:rsid w:val="00145C7C"/>
    <w:rsid w:val="00145CAF"/>
    <w:rsid w:val="00145D32"/>
    <w:rsid w:val="00145E4F"/>
    <w:rsid w:val="00145F4F"/>
    <w:rsid w:val="00146035"/>
    <w:rsid w:val="001462C3"/>
    <w:rsid w:val="001462E2"/>
    <w:rsid w:val="00146620"/>
    <w:rsid w:val="00146859"/>
    <w:rsid w:val="0014687A"/>
    <w:rsid w:val="001468E4"/>
    <w:rsid w:val="001469CF"/>
    <w:rsid w:val="00146A0E"/>
    <w:rsid w:val="00146B32"/>
    <w:rsid w:val="00146B56"/>
    <w:rsid w:val="00146C88"/>
    <w:rsid w:val="00146DE7"/>
    <w:rsid w:val="00146F20"/>
    <w:rsid w:val="00146FB6"/>
    <w:rsid w:val="00146FFC"/>
    <w:rsid w:val="0014700A"/>
    <w:rsid w:val="001470F9"/>
    <w:rsid w:val="00147140"/>
    <w:rsid w:val="0014715D"/>
    <w:rsid w:val="001471A0"/>
    <w:rsid w:val="00147252"/>
    <w:rsid w:val="001472C8"/>
    <w:rsid w:val="001474D5"/>
    <w:rsid w:val="001474F2"/>
    <w:rsid w:val="00147686"/>
    <w:rsid w:val="00147777"/>
    <w:rsid w:val="00147829"/>
    <w:rsid w:val="0014785F"/>
    <w:rsid w:val="0014794B"/>
    <w:rsid w:val="001479B2"/>
    <w:rsid w:val="001479D1"/>
    <w:rsid w:val="001479FE"/>
    <w:rsid w:val="00147B42"/>
    <w:rsid w:val="00147C60"/>
    <w:rsid w:val="00147D32"/>
    <w:rsid w:val="00147E0D"/>
    <w:rsid w:val="0015027C"/>
    <w:rsid w:val="00150317"/>
    <w:rsid w:val="0015035F"/>
    <w:rsid w:val="00150372"/>
    <w:rsid w:val="00150407"/>
    <w:rsid w:val="00150411"/>
    <w:rsid w:val="00150585"/>
    <w:rsid w:val="00150818"/>
    <w:rsid w:val="00150A5A"/>
    <w:rsid w:val="00150AC6"/>
    <w:rsid w:val="00150C44"/>
    <w:rsid w:val="00150EC1"/>
    <w:rsid w:val="00150EC3"/>
    <w:rsid w:val="00150F1C"/>
    <w:rsid w:val="00151006"/>
    <w:rsid w:val="00151020"/>
    <w:rsid w:val="00151030"/>
    <w:rsid w:val="00151072"/>
    <w:rsid w:val="0015108F"/>
    <w:rsid w:val="00151272"/>
    <w:rsid w:val="001512C6"/>
    <w:rsid w:val="001512DB"/>
    <w:rsid w:val="001513CE"/>
    <w:rsid w:val="00151443"/>
    <w:rsid w:val="00151510"/>
    <w:rsid w:val="00151614"/>
    <w:rsid w:val="00151730"/>
    <w:rsid w:val="00151771"/>
    <w:rsid w:val="00151778"/>
    <w:rsid w:val="001517B6"/>
    <w:rsid w:val="001517D3"/>
    <w:rsid w:val="001518D5"/>
    <w:rsid w:val="00151DA5"/>
    <w:rsid w:val="00151DA6"/>
    <w:rsid w:val="00151ECB"/>
    <w:rsid w:val="00151F85"/>
    <w:rsid w:val="001520C2"/>
    <w:rsid w:val="001520CB"/>
    <w:rsid w:val="00152228"/>
    <w:rsid w:val="0015228B"/>
    <w:rsid w:val="0015241F"/>
    <w:rsid w:val="00152608"/>
    <w:rsid w:val="00152706"/>
    <w:rsid w:val="0015273E"/>
    <w:rsid w:val="001527F1"/>
    <w:rsid w:val="001529D7"/>
    <w:rsid w:val="00152C33"/>
    <w:rsid w:val="00152C5C"/>
    <w:rsid w:val="00152CA4"/>
    <w:rsid w:val="00152CD7"/>
    <w:rsid w:val="00152CF9"/>
    <w:rsid w:val="00152E7D"/>
    <w:rsid w:val="00152F26"/>
    <w:rsid w:val="00152F3A"/>
    <w:rsid w:val="001530A5"/>
    <w:rsid w:val="00153456"/>
    <w:rsid w:val="0015371F"/>
    <w:rsid w:val="001538EC"/>
    <w:rsid w:val="00153BB8"/>
    <w:rsid w:val="00153BC7"/>
    <w:rsid w:val="00153DB4"/>
    <w:rsid w:val="00153F05"/>
    <w:rsid w:val="00153FD7"/>
    <w:rsid w:val="0015409F"/>
    <w:rsid w:val="001540E0"/>
    <w:rsid w:val="001541E2"/>
    <w:rsid w:val="00154433"/>
    <w:rsid w:val="001546FB"/>
    <w:rsid w:val="00154715"/>
    <w:rsid w:val="00154859"/>
    <w:rsid w:val="00154CAC"/>
    <w:rsid w:val="0015505D"/>
    <w:rsid w:val="0015549E"/>
    <w:rsid w:val="001554F9"/>
    <w:rsid w:val="001556FC"/>
    <w:rsid w:val="001557F3"/>
    <w:rsid w:val="00155866"/>
    <w:rsid w:val="001558D6"/>
    <w:rsid w:val="001558E3"/>
    <w:rsid w:val="00155B0C"/>
    <w:rsid w:val="00155B18"/>
    <w:rsid w:val="00155E96"/>
    <w:rsid w:val="00155FD7"/>
    <w:rsid w:val="00156334"/>
    <w:rsid w:val="001563E1"/>
    <w:rsid w:val="001566E2"/>
    <w:rsid w:val="00156779"/>
    <w:rsid w:val="001567DC"/>
    <w:rsid w:val="001568F2"/>
    <w:rsid w:val="00156909"/>
    <w:rsid w:val="00156915"/>
    <w:rsid w:val="0015692D"/>
    <w:rsid w:val="00156B8A"/>
    <w:rsid w:val="00156CA4"/>
    <w:rsid w:val="00156D5C"/>
    <w:rsid w:val="00156D72"/>
    <w:rsid w:val="00156E9F"/>
    <w:rsid w:val="001571CE"/>
    <w:rsid w:val="00157281"/>
    <w:rsid w:val="00157288"/>
    <w:rsid w:val="001573A5"/>
    <w:rsid w:val="00157501"/>
    <w:rsid w:val="00157538"/>
    <w:rsid w:val="00157657"/>
    <w:rsid w:val="001577DB"/>
    <w:rsid w:val="001577DD"/>
    <w:rsid w:val="001579AB"/>
    <w:rsid w:val="00157B25"/>
    <w:rsid w:val="00157B4C"/>
    <w:rsid w:val="00157C02"/>
    <w:rsid w:val="00157D85"/>
    <w:rsid w:val="00157EEB"/>
    <w:rsid w:val="00157EF7"/>
    <w:rsid w:val="00157F96"/>
    <w:rsid w:val="00157FEF"/>
    <w:rsid w:val="00160037"/>
    <w:rsid w:val="001601BA"/>
    <w:rsid w:val="00160289"/>
    <w:rsid w:val="0016033B"/>
    <w:rsid w:val="00160340"/>
    <w:rsid w:val="001608C0"/>
    <w:rsid w:val="001608DF"/>
    <w:rsid w:val="0016094C"/>
    <w:rsid w:val="00160B3E"/>
    <w:rsid w:val="00160B40"/>
    <w:rsid w:val="00160C86"/>
    <w:rsid w:val="00160C99"/>
    <w:rsid w:val="00160E6A"/>
    <w:rsid w:val="00160E82"/>
    <w:rsid w:val="00160FBC"/>
    <w:rsid w:val="0016118A"/>
    <w:rsid w:val="001611CA"/>
    <w:rsid w:val="00161359"/>
    <w:rsid w:val="00161413"/>
    <w:rsid w:val="00161448"/>
    <w:rsid w:val="001614DA"/>
    <w:rsid w:val="00161577"/>
    <w:rsid w:val="0016160B"/>
    <w:rsid w:val="001617FA"/>
    <w:rsid w:val="00161963"/>
    <w:rsid w:val="00161BA9"/>
    <w:rsid w:val="00161DBB"/>
    <w:rsid w:val="00162297"/>
    <w:rsid w:val="001622EB"/>
    <w:rsid w:val="001627B3"/>
    <w:rsid w:val="001628F0"/>
    <w:rsid w:val="0016298D"/>
    <w:rsid w:val="00162AF9"/>
    <w:rsid w:val="00162BAA"/>
    <w:rsid w:val="00162C8A"/>
    <w:rsid w:val="00162CDF"/>
    <w:rsid w:val="00162DB6"/>
    <w:rsid w:val="00162E30"/>
    <w:rsid w:val="00162FAC"/>
    <w:rsid w:val="00163172"/>
    <w:rsid w:val="001634E1"/>
    <w:rsid w:val="00163563"/>
    <w:rsid w:val="0016356B"/>
    <w:rsid w:val="00163784"/>
    <w:rsid w:val="001637B3"/>
    <w:rsid w:val="00163B11"/>
    <w:rsid w:val="00163D1D"/>
    <w:rsid w:val="00163D20"/>
    <w:rsid w:val="00163E5D"/>
    <w:rsid w:val="00164104"/>
    <w:rsid w:val="0016415D"/>
    <w:rsid w:val="001641A4"/>
    <w:rsid w:val="00164214"/>
    <w:rsid w:val="001644EE"/>
    <w:rsid w:val="00164608"/>
    <w:rsid w:val="001647A4"/>
    <w:rsid w:val="0016488D"/>
    <w:rsid w:val="00164A69"/>
    <w:rsid w:val="00164F2E"/>
    <w:rsid w:val="00164F3E"/>
    <w:rsid w:val="00165083"/>
    <w:rsid w:val="0016518D"/>
    <w:rsid w:val="001652A2"/>
    <w:rsid w:val="00165317"/>
    <w:rsid w:val="00165321"/>
    <w:rsid w:val="0016534E"/>
    <w:rsid w:val="00165405"/>
    <w:rsid w:val="001654C6"/>
    <w:rsid w:val="0016558B"/>
    <w:rsid w:val="00165669"/>
    <w:rsid w:val="00165740"/>
    <w:rsid w:val="001657CB"/>
    <w:rsid w:val="00165815"/>
    <w:rsid w:val="00165BCF"/>
    <w:rsid w:val="00165BF4"/>
    <w:rsid w:val="00165C3E"/>
    <w:rsid w:val="00165D52"/>
    <w:rsid w:val="00165D53"/>
    <w:rsid w:val="00165E13"/>
    <w:rsid w:val="00165E6A"/>
    <w:rsid w:val="00165F15"/>
    <w:rsid w:val="00165F68"/>
    <w:rsid w:val="00165F7D"/>
    <w:rsid w:val="00166068"/>
    <w:rsid w:val="00166143"/>
    <w:rsid w:val="00166186"/>
    <w:rsid w:val="001669A1"/>
    <w:rsid w:val="001669E6"/>
    <w:rsid w:val="00166ACE"/>
    <w:rsid w:val="00166BA4"/>
    <w:rsid w:val="00166CAE"/>
    <w:rsid w:val="00167293"/>
    <w:rsid w:val="001674C8"/>
    <w:rsid w:val="0016781A"/>
    <w:rsid w:val="0016796A"/>
    <w:rsid w:val="00167983"/>
    <w:rsid w:val="00167ACD"/>
    <w:rsid w:val="00167B65"/>
    <w:rsid w:val="00167E03"/>
    <w:rsid w:val="00167FCC"/>
    <w:rsid w:val="001700B8"/>
    <w:rsid w:val="0017025B"/>
    <w:rsid w:val="001702FD"/>
    <w:rsid w:val="0017041C"/>
    <w:rsid w:val="001704E5"/>
    <w:rsid w:val="001705C4"/>
    <w:rsid w:val="0017060B"/>
    <w:rsid w:val="0017081F"/>
    <w:rsid w:val="00170B38"/>
    <w:rsid w:val="00170C8E"/>
    <w:rsid w:val="00170CDB"/>
    <w:rsid w:val="0017103F"/>
    <w:rsid w:val="00171205"/>
    <w:rsid w:val="00171255"/>
    <w:rsid w:val="0017146A"/>
    <w:rsid w:val="00171479"/>
    <w:rsid w:val="00171650"/>
    <w:rsid w:val="0017178A"/>
    <w:rsid w:val="001717B8"/>
    <w:rsid w:val="00171892"/>
    <w:rsid w:val="0017193B"/>
    <w:rsid w:val="00171C35"/>
    <w:rsid w:val="00171C72"/>
    <w:rsid w:val="00171CA5"/>
    <w:rsid w:val="00172108"/>
    <w:rsid w:val="00172295"/>
    <w:rsid w:val="00172618"/>
    <w:rsid w:val="00172662"/>
    <w:rsid w:val="001727C2"/>
    <w:rsid w:val="00172900"/>
    <w:rsid w:val="00172975"/>
    <w:rsid w:val="00172992"/>
    <w:rsid w:val="001729E5"/>
    <w:rsid w:val="00172F28"/>
    <w:rsid w:val="00173019"/>
    <w:rsid w:val="001730FB"/>
    <w:rsid w:val="00173104"/>
    <w:rsid w:val="001732A9"/>
    <w:rsid w:val="0017341A"/>
    <w:rsid w:val="00173482"/>
    <w:rsid w:val="001734A6"/>
    <w:rsid w:val="001734AE"/>
    <w:rsid w:val="001734EF"/>
    <w:rsid w:val="0017378F"/>
    <w:rsid w:val="001737EC"/>
    <w:rsid w:val="00173A9E"/>
    <w:rsid w:val="00173C75"/>
    <w:rsid w:val="00173DAC"/>
    <w:rsid w:val="00173DBA"/>
    <w:rsid w:val="00173E08"/>
    <w:rsid w:val="00173E11"/>
    <w:rsid w:val="00173E29"/>
    <w:rsid w:val="00173FFA"/>
    <w:rsid w:val="001740E4"/>
    <w:rsid w:val="0017413F"/>
    <w:rsid w:val="001741E2"/>
    <w:rsid w:val="001742F6"/>
    <w:rsid w:val="001743AD"/>
    <w:rsid w:val="0017446E"/>
    <w:rsid w:val="00174501"/>
    <w:rsid w:val="0017452C"/>
    <w:rsid w:val="00174533"/>
    <w:rsid w:val="00174542"/>
    <w:rsid w:val="00174638"/>
    <w:rsid w:val="001746FD"/>
    <w:rsid w:val="00174CAD"/>
    <w:rsid w:val="00174CCE"/>
    <w:rsid w:val="001750CB"/>
    <w:rsid w:val="00175121"/>
    <w:rsid w:val="0017521E"/>
    <w:rsid w:val="0017526F"/>
    <w:rsid w:val="001753DF"/>
    <w:rsid w:val="001754DB"/>
    <w:rsid w:val="001754E0"/>
    <w:rsid w:val="00175703"/>
    <w:rsid w:val="00175712"/>
    <w:rsid w:val="001758D5"/>
    <w:rsid w:val="001759E4"/>
    <w:rsid w:val="001759F0"/>
    <w:rsid w:val="00175C8E"/>
    <w:rsid w:val="00175CC6"/>
    <w:rsid w:val="00175D7E"/>
    <w:rsid w:val="00175D83"/>
    <w:rsid w:val="00175E39"/>
    <w:rsid w:val="00176026"/>
    <w:rsid w:val="001761FA"/>
    <w:rsid w:val="001768BF"/>
    <w:rsid w:val="00176AB8"/>
    <w:rsid w:val="00176C19"/>
    <w:rsid w:val="00176DA1"/>
    <w:rsid w:val="00176F12"/>
    <w:rsid w:val="00176FC9"/>
    <w:rsid w:val="00177074"/>
    <w:rsid w:val="00177216"/>
    <w:rsid w:val="00177279"/>
    <w:rsid w:val="0017727B"/>
    <w:rsid w:val="00177963"/>
    <w:rsid w:val="0017799D"/>
    <w:rsid w:val="00177A92"/>
    <w:rsid w:val="00177BA8"/>
    <w:rsid w:val="00177C50"/>
    <w:rsid w:val="00177CCD"/>
    <w:rsid w:val="00177CDA"/>
    <w:rsid w:val="00177DC7"/>
    <w:rsid w:val="001800A3"/>
    <w:rsid w:val="001800C6"/>
    <w:rsid w:val="001800DF"/>
    <w:rsid w:val="00180221"/>
    <w:rsid w:val="00180299"/>
    <w:rsid w:val="00180323"/>
    <w:rsid w:val="001806F4"/>
    <w:rsid w:val="001807E2"/>
    <w:rsid w:val="0018087F"/>
    <w:rsid w:val="001809AB"/>
    <w:rsid w:val="00180A02"/>
    <w:rsid w:val="00180C7A"/>
    <w:rsid w:val="00180D66"/>
    <w:rsid w:val="00180D96"/>
    <w:rsid w:val="00180EA2"/>
    <w:rsid w:val="00180F10"/>
    <w:rsid w:val="00180FC1"/>
    <w:rsid w:val="00180FFB"/>
    <w:rsid w:val="00181058"/>
    <w:rsid w:val="001812F6"/>
    <w:rsid w:val="00181319"/>
    <w:rsid w:val="00181349"/>
    <w:rsid w:val="0018141E"/>
    <w:rsid w:val="0018146D"/>
    <w:rsid w:val="0018157E"/>
    <w:rsid w:val="00181605"/>
    <w:rsid w:val="00181823"/>
    <w:rsid w:val="0018188A"/>
    <w:rsid w:val="00181A65"/>
    <w:rsid w:val="0018207F"/>
    <w:rsid w:val="00182088"/>
    <w:rsid w:val="0018211F"/>
    <w:rsid w:val="0018218D"/>
    <w:rsid w:val="001821B3"/>
    <w:rsid w:val="00182292"/>
    <w:rsid w:val="00182309"/>
    <w:rsid w:val="001823E6"/>
    <w:rsid w:val="00182401"/>
    <w:rsid w:val="00182573"/>
    <w:rsid w:val="0018264D"/>
    <w:rsid w:val="00182743"/>
    <w:rsid w:val="001829AD"/>
    <w:rsid w:val="001829BB"/>
    <w:rsid w:val="00182CBD"/>
    <w:rsid w:val="00182E8D"/>
    <w:rsid w:val="00182EAA"/>
    <w:rsid w:val="00182EFB"/>
    <w:rsid w:val="001831B1"/>
    <w:rsid w:val="0018337B"/>
    <w:rsid w:val="00183590"/>
    <w:rsid w:val="0018372D"/>
    <w:rsid w:val="001837B8"/>
    <w:rsid w:val="00183AD1"/>
    <w:rsid w:val="00183B46"/>
    <w:rsid w:val="00183D20"/>
    <w:rsid w:val="00183E93"/>
    <w:rsid w:val="00183F4E"/>
    <w:rsid w:val="00183FB4"/>
    <w:rsid w:val="00183FC7"/>
    <w:rsid w:val="00183FEF"/>
    <w:rsid w:val="0018402E"/>
    <w:rsid w:val="001844B7"/>
    <w:rsid w:val="00184828"/>
    <w:rsid w:val="00184A25"/>
    <w:rsid w:val="00184AC0"/>
    <w:rsid w:val="00184C5D"/>
    <w:rsid w:val="00184D65"/>
    <w:rsid w:val="00184DF4"/>
    <w:rsid w:val="00184E6A"/>
    <w:rsid w:val="00184FE2"/>
    <w:rsid w:val="00184FF3"/>
    <w:rsid w:val="0018505A"/>
    <w:rsid w:val="00185269"/>
    <w:rsid w:val="00185452"/>
    <w:rsid w:val="001854C7"/>
    <w:rsid w:val="001854E9"/>
    <w:rsid w:val="00185546"/>
    <w:rsid w:val="001855D9"/>
    <w:rsid w:val="0018561C"/>
    <w:rsid w:val="0018568D"/>
    <w:rsid w:val="001856AB"/>
    <w:rsid w:val="001856F9"/>
    <w:rsid w:val="00185836"/>
    <w:rsid w:val="001858FD"/>
    <w:rsid w:val="001858FE"/>
    <w:rsid w:val="00185A2E"/>
    <w:rsid w:val="00185AD7"/>
    <w:rsid w:val="00185BC7"/>
    <w:rsid w:val="00185BE3"/>
    <w:rsid w:val="00185CE4"/>
    <w:rsid w:val="001861CE"/>
    <w:rsid w:val="001862BD"/>
    <w:rsid w:val="00186501"/>
    <w:rsid w:val="00186591"/>
    <w:rsid w:val="001866E4"/>
    <w:rsid w:val="00186716"/>
    <w:rsid w:val="00186884"/>
    <w:rsid w:val="00186B46"/>
    <w:rsid w:val="00186C31"/>
    <w:rsid w:val="0018729A"/>
    <w:rsid w:val="0018743B"/>
    <w:rsid w:val="00187990"/>
    <w:rsid w:val="00187D7E"/>
    <w:rsid w:val="00187EDE"/>
    <w:rsid w:val="001900E6"/>
    <w:rsid w:val="00190663"/>
    <w:rsid w:val="00190785"/>
    <w:rsid w:val="00190798"/>
    <w:rsid w:val="00190AB0"/>
    <w:rsid w:val="00190D31"/>
    <w:rsid w:val="00190E6E"/>
    <w:rsid w:val="00191022"/>
    <w:rsid w:val="001910BD"/>
    <w:rsid w:val="00191145"/>
    <w:rsid w:val="001911F1"/>
    <w:rsid w:val="0019124E"/>
    <w:rsid w:val="00191262"/>
    <w:rsid w:val="0019152A"/>
    <w:rsid w:val="001917E0"/>
    <w:rsid w:val="00191876"/>
    <w:rsid w:val="00191883"/>
    <w:rsid w:val="0019193A"/>
    <w:rsid w:val="00191A05"/>
    <w:rsid w:val="00191BE0"/>
    <w:rsid w:val="00191C4D"/>
    <w:rsid w:val="00191E0A"/>
    <w:rsid w:val="00191E1A"/>
    <w:rsid w:val="00191E8C"/>
    <w:rsid w:val="00191E91"/>
    <w:rsid w:val="00191FA1"/>
    <w:rsid w:val="001921F9"/>
    <w:rsid w:val="00192314"/>
    <w:rsid w:val="00192387"/>
    <w:rsid w:val="0019267B"/>
    <w:rsid w:val="001927AB"/>
    <w:rsid w:val="00192814"/>
    <w:rsid w:val="00192AA8"/>
    <w:rsid w:val="00192E84"/>
    <w:rsid w:val="00192EAE"/>
    <w:rsid w:val="00192F88"/>
    <w:rsid w:val="00192FEC"/>
    <w:rsid w:val="001932FA"/>
    <w:rsid w:val="0019332A"/>
    <w:rsid w:val="001933FD"/>
    <w:rsid w:val="00193405"/>
    <w:rsid w:val="00193470"/>
    <w:rsid w:val="00193681"/>
    <w:rsid w:val="001937A8"/>
    <w:rsid w:val="001937C8"/>
    <w:rsid w:val="0019394D"/>
    <w:rsid w:val="001939CD"/>
    <w:rsid w:val="00193A3A"/>
    <w:rsid w:val="00193B2C"/>
    <w:rsid w:val="00193B7E"/>
    <w:rsid w:val="00193BD4"/>
    <w:rsid w:val="00193C1F"/>
    <w:rsid w:val="00193F47"/>
    <w:rsid w:val="00193F88"/>
    <w:rsid w:val="00193FC4"/>
    <w:rsid w:val="00194065"/>
    <w:rsid w:val="001941AB"/>
    <w:rsid w:val="00194358"/>
    <w:rsid w:val="001943B2"/>
    <w:rsid w:val="001944AE"/>
    <w:rsid w:val="00194697"/>
    <w:rsid w:val="001949F6"/>
    <w:rsid w:val="00194CB4"/>
    <w:rsid w:val="00194E8F"/>
    <w:rsid w:val="00194F36"/>
    <w:rsid w:val="0019508C"/>
    <w:rsid w:val="0019509D"/>
    <w:rsid w:val="001950E6"/>
    <w:rsid w:val="00195171"/>
    <w:rsid w:val="001953D8"/>
    <w:rsid w:val="001955E9"/>
    <w:rsid w:val="0019567A"/>
    <w:rsid w:val="001957F0"/>
    <w:rsid w:val="0019583B"/>
    <w:rsid w:val="0019587E"/>
    <w:rsid w:val="001958FE"/>
    <w:rsid w:val="001959ED"/>
    <w:rsid w:val="00195A1C"/>
    <w:rsid w:val="00195A2C"/>
    <w:rsid w:val="00195A5B"/>
    <w:rsid w:val="00195BBC"/>
    <w:rsid w:val="00195BE7"/>
    <w:rsid w:val="00195CE5"/>
    <w:rsid w:val="00195D1B"/>
    <w:rsid w:val="00195E58"/>
    <w:rsid w:val="00196041"/>
    <w:rsid w:val="001960B2"/>
    <w:rsid w:val="001960F7"/>
    <w:rsid w:val="0019611B"/>
    <w:rsid w:val="00196132"/>
    <w:rsid w:val="001961B8"/>
    <w:rsid w:val="001961EF"/>
    <w:rsid w:val="00196237"/>
    <w:rsid w:val="001962CB"/>
    <w:rsid w:val="001962E3"/>
    <w:rsid w:val="00196456"/>
    <w:rsid w:val="00196467"/>
    <w:rsid w:val="0019658B"/>
    <w:rsid w:val="001965B5"/>
    <w:rsid w:val="0019663D"/>
    <w:rsid w:val="00196661"/>
    <w:rsid w:val="00196967"/>
    <w:rsid w:val="00196A9F"/>
    <w:rsid w:val="00196B42"/>
    <w:rsid w:val="00196D7E"/>
    <w:rsid w:val="00196DF8"/>
    <w:rsid w:val="0019713C"/>
    <w:rsid w:val="0019732F"/>
    <w:rsid w:val="001974D4"/>
    <w:rsid w:val="00197621"/>
    <w:rsid w:val="001976A6"/>
    <w:rsid w:val="001978DF"/>
    <w:rsid w:val="00197936"/>
    <w:rsid w:val="00197A52"/>
    <w:rsid w:val="00197C14"/>
    <w:rsid w:val="00197CE1"/>
    <w:rsid w:val="00197D59"/>
    <w:rsid w:val="001A013D"/>
    <w:rsid w:val="001A0399"/>
    <w:rsid w:val="001A04F3"/>
    <w:rsid w:val="001A063C"/>
    <w:rsid w:val="001A07C5"/>
    <w:rsid w:val="001A0A6C"/>
    <w:rsid w:val="001A0A7D"/>
    <w:rsid w:val="001A0AC5"/>
    <w:rsid w:val="001A0C62"/>
    <w:rsid w:val="001A0EC2"/>
    <w:rsid w:val="001A0EE6"/>
    <w:rsid w:val="001A0F28"/>
    <w:rsid w:val="001A0F8D"/>
    <w:rsid w:val="001A0FD2"/>
    <w:rsid w:val="001A108F"/>
    <w:rsid w:val="001A1111"/>
    <w:rsid w:val="001A11C4"/>
    <w:rsid w:val="001A12C0"/>
    <w:rsid w:val="001A133A"/>
    <w:rsid w:val="001A1671"/>
    <w:rsid w:val="001A16C9"/>
    <w:rsid w:val="001A1799"/>
    <w:rsid w:val="001A181F"/>
    <w:rsid w:val="001A1BCF"/>
    <w:rsid w:val="001A1C90"/>
    <w:rsid w:val="001A1D18"/>
    <w:rsid w:val="001A206D"/>
    <w:rsid w:val="001A20D3"/>
    <w:rsid w:val="001A2285"/>
    <w:rsid w:val="001A232E"/>
    <w:rsid w:val="001A239D"/>
    <w:rsid w:val="001A2441"/>
    <w:rsid w:val="001A249F"/>
    <w:rsid w:val="001A2617"/>
    <w:rsid w:val="001A26CB"/>
    <w:rsid w:val="001A299C"/>
    <w:rsid w:val="001A2AE0"/>
    <w:rsid w:val="001A2C07"/>
    <w:rsid w:val="001A2C15"/>
    <w:rsid w:val="001A2C18"/>
    <w:rsid w:val="001A2C28"/>
    <w:rsid w:val="001A2F56"/>
    <w:rsid w:val="001A2F89"/>
    <w:rsid w:val="001A2FF5"/>
    <w:rsid w:val="001A3018"/>
    <w:rsid w:val="001A30BA"/>
    <w:rsid w:val="001A30E2"/>
    <w:rsid w:val="001A3255"/>
    <w:rsid w:val="001A3263"/>
    <w:rsid w:val="001A32A6"/>
    <w:rsid w:val="001A352C"/>
    <w:rsid w:val="001A379E"/>
    <w:rsid w:val="001A38A9"/>
    <w:rsid w:val="001A3963"/>
    <w:rsid w:val="001A3A1C"/>
    <w:rsid w:val="001A3A20"/>
    <w:rsid w:val="001A3B00"/>
    <w:rsid w:val="001A3CC7"/>
    <w:rsid w:val="001A3D60"/>
    <w:rsid w:val="001A3F03"/>
    <w:rsid w:val="001A3F16"/>
    <w:rsid w:val="001A4005"/>
    <w:rsid w:val="001A410A"/>
    <w:rsid w:val="001A45EC"/>
    <w:rsid w:val="001A46AE"/>
    <w:rsid w:val="001A47E2"/>
    <w:rsid w:val="001A4932"/>
    <w:rsid w:val="001A4A36"/>
    <w:rsid w:val="001A4A8C"/>
    <w:rsid w:val="001A4AE0"/>
    <w:rsid w:val="001A4BB3"/>
    <w:rsid w:val="001A4D87"/>
    <w:rsid w:val="001A4FC4"/>
    <w:rsid w:val="001A511C"/>
    <w:rsid w:val="001A51BB"/>
    <w:rsid w:val="001A53A3"/>
    <w:rsid w:val="001A5400"/>
    <w:rsid w:val="001A55A2"/>
    <w:rsid w:val="001A5877"/>
    <w:rsid w:val="001A5D2C"/>
    <w:rsid w:val="001A5F15"/>
    <w:rsid w:val="001A5F67"/>
    <w:rsid w:val="001A614F"/>
    <w:rsid w:val="001A6262"/>
    <w:rsid w:val="001A62A6"/>
    <w:rsid w:val="001A63C0"/>
    <w:rsid w:val="001A655F"/>
    <w:rsid w:val="001A6747"/>
    <w:rsid w:val="001A679B"/>
    <w:rsid w:val="001A67DD"/>
    <w:rsid w:val="001A6BD4"/>
    <w:rsid w:val="001A6E64"/>
    <w:rsid w:val="001A6FBE"/>
    <w:rsid w:val="001A6FF6"/>
    <w:rsid w:val="001A705C"/>
    <w:rsid w:val="001A71C3"/>
    <w:rsid w:val="001A7337"/>
    <w:rsid w:val="001A74A2"/>
    <w:rsid w:val="001A74DA"/>
    <w:rsid w:val="001A7881"/>
    <w:rsid w:val="001A79AF"/>
    <w:rsid w:val="001A79E8"/>
    <w:rsid w:val="001A7A12"/>
    <w:rsid w:val="001A7A8A"/>
    <w:rsid w:val="001A7B9B"/>
    <w:rsid w:val="001A7BC9"/>
    <w:rsid w:val="001A7C0A"/>
    <w:rsid w:val="001A7CE7"/>
    <w:rsid w:val="001A7D28"/>
    <w:rsid w:val="001A7DCC"/>
    <w:rsid w:val="001A7E3C"/>
    <w:rsid w:val="001A7FE9"/>
    <w:rsid w:val="001B0047"/>
    <w:rsid w:val="001B02C7"/>
    <w:rsid w:val="001B0366"/>
    <w:rsid w:val="001B041E"/>
    <w:rsid w:val="001B0421"/>
    <w:rsid w:val="001B044A"/>
    <w:rsid w:val="001B05B3"/>
    <w:rsid w:val="001B05CB"/>
    <w:rsid w:val="001B067E"/>
    <w:rsid w:val="001B068D"/>
    <w:rsid w:val="001B06DF"/>
    <w:rsid w:val="001B09D1"/>
    <w:rsid w:val="001B0AB3"/>
    <w:rsid w:val="001B0B3C"/>
    <w:rsid w:val="001B0E89"/>
    <w:rsid w:val="001B0F9D"/>
    <w:rsid w:val="001B1138"/>
    <w:rsid w:val="001B1363"/>
    <w:rsid w:val="001B1456"/>
    <w:rsid w:val="001B14B9"/>
    <w:rsid w:val="001B14C0"/>
    <w:rsid w:val="001B1589"/>
    <w:rsid w:val="001B1657"/>
    <w:rsid w:val="001B168C"/>
    <w:rsid w:val="001B16D0"/>
    <w:rsid w:val="001B18B1"/>
    <w:rsid w:val="001B199E"/>
    <w:rsid w:val="001B1ADF"/>
    <w:rsid w:val="001B1B91"/>
    <w:rsid w:val="001B1BC5"/>
    <w:rsid w:val="001B211A"/>
    <w:rsid w:val="001B21FC"/>
    <w:rsid w:val="001B2205"/>
    <w:rsid w:val="001B2575"/>
    <w:rsid w:val="001B2685"/>
    <w:rsid w:val="001B2A34"/>
    <w:rsid w:val="001B2B14"/>
    <w:rsid w:val="001B2B3A"/>
    <w:rsid w:val="001B2B5D"/>
    <w:rsid w:val="001B2BEC"/>
    <w:rsid w:val="001B2CC1"/>
    <w:rsid w:val="001B2D29"/>
    <w:rsid w:val="001B2D84"/>
    <w:rsid w:val="001B2DEC"/>
    <w:rsid w:val="001B3527"/>
    <w:rsid w:val="001B3678"/>
    <w:rsid w:val="001B3768"/>
    <w:rsid w:val="001B3813"/>
    <w:rsid w:val="001B3A41"/>
    <w:rsid w:val="001B3A96"/>
    <w:rsid w:val="001B3BBC"/>
    <w:rsid w:val="001B3D05"/>
    <w:rsid w:val="001B3D98"/>
    <w:rsid w:val="001B3E47"/>
    <w:rsid w:val="001B4106"/>
    <w:rsid w:val="001B4156"/>
    <w:rsid w:val="001B41A4"/>
    <w:rsid w:val="001B425D"/>
    <w:rsid w:val="001B4333"/>
    <w:rsid w:val="001B4A35"/>
    <w:rsid w:val="001B4C27"/>
    <w:rsid w:val="001B4CE2"/>
    <w:rsid w:val="001B4F79"/>
    <w:rsid w:val="001B5069"/>
    <w:rsid w:val="001B506D"/>
    <w:rsid w:val="001B5095"/>
    <w:rsid w:val="001B5105"/>
    <w:rsid w:val="001B5526"/>
    <w:rsid w:val="001B552E"/>
    <w:rsid w:val="001B55FA"/>
    <w:rsid w:val="001B568E"/>
    <w:rsid w:val="001B58D5"/>
    <w:rsid w:val="001B597F"/>
    <w:rsid w:val="001B59A7"/>
    <w:rsid w:val="001B5AF6"/>
    <w:rsid w:val="001B5B11"/>
    <w:rsid w:val="001B5B2F"/>
    <w:rsid w:val="001B5B59"/>
    <w:rsid w:val="001B5C94"/>
    <w:rsid w:val="001B5D35"/>
    <w:rsid w:val="001B611B"/>
    <w:rsid w:val="001B61BD"/>
    <w:rsid w:val="001B664F"/>
    <w:rsid w:val="001B66C2"/>
    <w:rsid w:val="001B67E6"/>
    <w:rsid w:val="001B6AF3"/>
    <w:rsid w:val="001B6C3E"/>
    <w:rsid w:val="001B6CB8"/>
    <w:rsid w:val="001B6F14"/>
    <w:rsid w:val="001B6F1A"/>
    <w:rsid w:val="001B6FC8"/>
    <w:rsid w:val="001B6FCE"/>
    <w:rsid w:val="001B7092"/>
    <w:rsid w:val="001B7402"/>
    <w:rsid w:val="001B7472"/>
    <w:rsid w:val="001B75A6"/>
    <w:rsid w:val="001B75E5"/>
    <w:rsid w:val="001B766B"/>
    <w:rsid w:val="001B7753"/>
    <w:rsid w:val="001B79CB"/>
    <w:rsid w:val="001B7ABE"/>
    <w:rsid w:val="001B7B68"/>
    <w:rsid w:val="001B7D50"/>
    <w:rsid w:val="001B7E25"/>
    <w:rsid w:val="001B7EBE"/>
    <w:rsid w:val="001B7F42"/>
    <w:rsid w:val="001C00E7"/>
    <w:rsid w:val="001C01EA"/>
    <w:rsid w:val="001C02A5"/>
    <w:rsid w:val="001C05A8"/>
    <w:rsid w:val="001C067D"/>
    <w:rsid w:val="001C0886"/>
    <w:rsid w:val="001C08A2"/>
    <w:rsid w:val="001C08D7"/>
    <w:rsid w:val="001C0990"/>
    <w:rsid w:val="001C09D5"/>
    <w:rsid w:val="001C0AD3"/>
    <w:rsid w:val="001C0B7E"/>
    <w:rsid w:val="001C0BF5"/>
    <w:rsid w:val="001C0BFB"/>
    <w:rsid w:val="001C0D18"/>
    <w:rsid w:val="001C0DB7"/>
    <w:rsid w:val="001C0ED3"/>
    <w:rsid w:val="001C0F24"/>
    <w:rsid w:val="001C12BF"/>
    <w:rsid w:val="001C13B2"/>
    <w:rsid w:val="001C177B"/>
    <w:rsid w:val="001C1C5A"/>
    <w:rsid w:val="001C1D0C"/>
    <w:rsid w:val="001C1E32"/>
    <w:rsid w:val="001C1E5B"/>
    <w:rsid w:val="001C21E0"/>
    <w:rsid w:val="001C2381"/>
    <w:rsid w:val="001C24E0"/>
    <w:rsid w:val="001C25B8"/>
    <w:rsid w:val="001C2707"/>
    <w:rsid w:val="001C2952"/>
    <w:rsid w:val="001C2CA0"/>
    <w:rsid w:val="001C2ECF"/>
    <w:rsid w:val="001C3008"/>
    <w:rsid w:val="001C3293"/>
    <w:rsid w:val="001C3310"/>
    <w:rsid w:val="001C3590"/>
    <w:rsid w:val="001C3600"/>
    <w:rsid w:val="001C39D2"/>
    <w:rsid w:val="001C3C02"/>
    <w:rsid w:val="001C3CBD"/>
    <w:rsid w:val="001C3CDF"/>
    <w:rsid w:val="001C3EB8"/>
    <w:rsid w:val="001C3ECE"/>
    <w:rsid w:val="001C402A"/>
    <w:rsid w:val="001C403D"/>
    <w:rsid w:val="001C4197"/>
    <w:rsid w:val="001C41AB"/>
    <w:rsid w:val="001C41DB"/>
    <w:rsid w:val="001C426B"/>
    <w:rsid w:val="001C44EA"/>
    <w:rsid w:val="001C4745"/>
    <w:rsid w:val="001C477C"/>
    <w:rsid w:val="001C4826"/>
    <w:rsid w:val="001C4DB7"/>
    <w:rsid w:val="001C4EE8"/>
    <w:rsid w:val="001C4FC2"/>
    <w:rsid w:val="001C4FD2"/>
    <w:rsid w:val="001C53A1"/>
    <w:rsid w:val="001C5411"/>
    <w:rsid w:val="001C5525"/>
    <w:rsid w:val="001C56A0"/>
    <w:rsid w:val="001C59CA"/>
    <w:rsid w:val="001C59CF"/>
    <w:rsid w:val="001C5B33"/>
    <w:rsid w:val="001C5CE8"/>
    <w:rsid w:val="001C5D4F"/>
    <w:rsid w:val="001C5D94"/>
    <w:rsid w:val="001C5E47"/>
    <w:rsid w:val="001C5ED0"/>
    <w:rsid w:val="001C5F1E"/>
    <w:rsid w:val="001C5F3A"/>
    <w:rsid w:val="001C5FB0"/>
    <w:rsid w:val="001C6227"/>
    <w:rsid w:val="001C63CE"/>
    <w:rsid w:val="001C6770"/>
    <w:rsid w:val="001C6909"/>
    <w:rsid w:val="001C698E"/>
    <w:rsid w:val="001C69BF"/>
    <w:rsid w:val="001C6A89"/>
    <w:rsid w:val="001C6B3B"/>
    <w:rsid w:val="001C6B65"/>
    <w:rsid w:val="001C6B72"/>
    <w:rsid w:val="001C6BFC"/>
    <w:rsid w:val="001C6D97"/>
    <w:rsid w:val="001C6E08"/>
    <w:rsid w:val="001C6E31"/>
    <w:rsid w:val="001C6E6C"/>
    <w:rsid w:val="001C727A"/>
    <w:rsid w:val="001C7399"/>
    <w:rsid w:val="001C73EB"/>
    <w:rsid w:val="001C7431"/>
    <w:rsid w:val="001C75FA"/>
    <w:rsid w:val="001C7768"/>
    <w:rsid w:val="001C77CD"/>
    <w:rsid w:val="001C77E7"/>
    <w:rsid w:val="001C7826"/>
    <w:rsid w:val="001C7917"/>
    <w:rsid w:val="001C7ACF"/>
    <w:rsid w:val="001C7AE8"/>
    <w:rsid w:val="001C7D00"/>
    <w:rsid w:val="001C7DD3"/>
    <w:rsid w:val="001C7F8C"/>
    <w:rsid w:val="001C7FC7"/>
    <w:rsid w:val="001D0002"/>
    <w:rsid w:val="001D01FB"/>
    <w:rsid w:val="001D03F6"/>
    <w:rsid w:val="001D05CB"/>
    <w:rsid w:val="001D06AB"/>
    <w:rsid w:val="001D079C"/>
    <w:rsid w:val="001D084E"/>
    <w:rsid w:val="001D0886"/>
    <w:rsid w:val="001D08B6"/>
    <w:rsid w:val="001D08CF"/>
    <w:rsid w:val="001D0A9D"/>
    <w:rsid w:val="001D0AE3"/>
    <w:rsid w:val="001D0AE5"/>
    <w:rsid w:val="001D0CA1"/>
    <w:rsid w:val="001D0EE1"/>
    <w:rsid w:val="001D0F60"/>
    <w:rsid w:val="001D116A"/>
    <w:rsid w:val="001D1196"/>
    <w:rsid w:val="001D12FC"/>
    <w:rsid w:val="001D1358"/>
    <w:rsid w:val="001D1531"/>
    <w:rsid w:val="001D15D5"/>
    <w:rsid w:val="001D17B1"/>
    <w:rsid w:val="001D1834"/>
    <w:rsid w:val="001D1885"/>
    <w:rsid w:val="001D18D0"/>
    <w:rsid w:val="001D1A68"/>
    <w:rsid w:val="001D1B05"/>
    <w:rsid w:val="001D1C70"/>
    <w:rsid w:val="001D1F62"/>
    <w:rsid w:val="001D207C"/>
    <w:rsid w:val="001D2125"/>
    <w:rsid w:val="001D252A"/>
    <w:rsid w:val="001D263F"/>
    <w:rsid w:val="001D2677"/>
    <w:rsid w:val="001D26A9"/>
    <w:rsid w:val="001D27E9"/>
    <w:rsid w:val="001D27FB"/>
    <w:rsid w:val="001D2D16"/>
    <w:rsid w:val="001D2E00"/>
    <w:rsid w:val="001D2FC7"/>
    <w:rsid w:val="001D31E7"/>
    <w:rsid w:val="001D31ED"/>
    <w:rsid w:val="001D350B"/>
    <w:rsid w:val="001D369C"/>
    <w:rsid w:val="001D3732"/>
    <w:rsid w:val="001D3B37"/>
    <w:rsid w:val="001D3B6B"/>
    <w:rsid w:val="001D3BB1"/>
    <w:rsid w:val="001D3C86"/>
    <w:rsid w:val="001D3CB0"/>
    <w:rsid w:val="001D3F82"/>
    <w:rsid w:val="001D406D"/>
    <w:rsid w:val="001D4449"/>
    <w:rsid w:val="001D44C6"/>
    <w:rsid w:val="001D479E"/>
    <w:rsid w:val="001D4B0E"/>
    <w:rsid w:val="001D4B89"/>
    <w:rsid w:val="001D4BCE"/>
    <w:rsid w:val="001D4BF4"/>
    <w:rsid w:val="001D4E12"/>
    <w:rsid w:val="001D4E23"/>
    <w:rsid w:val="001D5010"/>
    <w:rsid w:val="001D504F"/>
    <w:rsid w:val="001D5279"/>
    <w:rsid w:val="001D52E3"/>
    <w:rsid w:val="001D5308"/>
    <w:rsid w:val="001D544F"/>
    <w:rsid w:val="001D5547"/>
    <w:rsid w:val="001D557A"/>
    <w:rsid w:val="001D56DD"/>
    <w:rsid w:val="001D5828"/>
    <w:rsid w:val="001D5DD9"/>
    <w:rsid w:val="001D5F4A"/>
    <w:rsid w:val="001D6041"/>
    <w:rsid w:val="001D6066"/>
    <w:rsid w:val="001D60E8"/>
    <w:rsid w:val="001D61AE"/>
    <w:rsid w:val="001D61F0"/>
    <w:rsid w:val="001D6207"/>
    <w:rsid w:val="001D6384"/>
    <w:rsid w:val="001D6432"/>
    <w:rsid w:val="001D66D8"/>
    <w:rsid w:val="001D6931"/>
    <w:rsid w:val="001D6A5A"/>
    <w:rsid w:val="001D6AEB"/>
    <w:rsid w:val="001D6C5F"/>
    <w:rsid w:val="001D6C64"/>
    <w:rsid w:val="001D6C69"/>
    <w:rsid w:val="001D6C98"/>
    <w:rsid w:val="001D6DA4"/>
    <w:rsid w:val="001D6F4E"/>
    <w:rsid w:val="001D7038"/>
    <w:rsid w:val="001D70A2"/>
    <w:rsid w:val="001D70E9"/>
    <w:rsid w:val="001D7159"/>
    <w:rsid w:val="001D7475"/>
    <w:rsid w:val="001D7676"/>
    <w:rsid w:val="001D76D9"/>
    <w:rsid w:val="001D7780"/>
    <w:rsid w:val="001D7827"/>
    <w:rsid w:val="001D783A"/>
    <w:rsid w:val="001D7B4A"/>
    <w:rsid w:val="001D7E75"/>
    <w:rsid w:val="001E0172"/>
    <w:rsid w:val="001E0212"/>
    <w:rsid w:val="001E030E"/>
    <w:rsid w:val="001E0359"/>
    <w:rsid w:val="001E0398"/>
    <w:rsid w:val="001E03FC"/>
    <w:rsid w:val="001E059E"/>
    <w:rsid w:val="001E070F"/>
    <w:rsid w:val="001E0855"/>
    <w:rsid w:val="001E09C4"/>
    <w:rsid w:val="001E0ACD"/>
    <w:rsid w:val="001E0D87"/>
    <w:rsid w:val="001E0F3A"/>
    <w:rsid w:val="001E10B1"/>
    <w:rsid w:val="001E10D0"/>
    <w:rsid w:val="001E1160"/>
    <w:rsid w:val="001E1180"/>
    <w:rsid w:val="001E124B"/>
    <w:rsid w:val="001E12C1"/>
    <w:rsid w:val="001E130F"/>
    <w:rsid w:val="001E13CA"/>
    <w:rsid w:val="001E140B"/>
    <w:rsid w:val="001E146C"/>
    <w:rsid w:val="001E150D"/>
    <w:rsid w:val="001E15C5"/>
    <w:rsid w:val="001E1673"/>
    <w:rsid w:val="001E1B47"/>
    <w:rsid w:val="001E1BB1"/>
    <w:rsid w:val="001E1BBD"/>
    <w:rsid w:val="001E1BFD"/>
    <w:rsid w:val="001E1DB8"/>
    <w:rsid w:val="001E1EA8"/>
    <w:rsid w:val="001E1F06"/>
    <w:rsid w:val="001E1FC3"/>
    <w:rsid w:val="001E213E"/>
    <w:rsid w:val="001E229D"/>
    <w:rsid w:val="001E237F"/>
    <w:rsid w:val="001E2575"/>
    <w:rsid w:val="001E258A"/>
    <w:rsid w:val="001E266F"/>
    <w:rsid w:val="001E26D4"/>
    <w:rsid w:val="001E28AF"/>
    <w:rsid w:val="001E29A4"/>
    <w:rsid w:val="001E2B4D"/>
    <w:rsid w:val="001E2BD8"/>
    <w:rsid w:val="001E2D60"/>
    <w:rsid w:val="001E2F89"/>
    <w:rsid w:val="001E302B"/>
    <w:rsid w:val="001E3333"/>
    <w:rsid w:val="001E33E4"/>
    <w:rsid w:val="001E3533"/>
    <w:rsid w:val="001E363C"/>
    <w:rsid w:val="001E3917"/>
    <w:rsid w:val="001E3963"/>
    <w:rsid w:val="001E396A"/>
    <w:rsid w:val="001E3BE3"/>
    <w:rsid w:val="001E3DB7"/>
    <w:rsid w:val="001E3FD4"/>
    <w:rsid w:val="001E41CA"/>
    <w:rsid w:val="001E4200"/>
    <w:rsid w:val="001E4205"/>
    <w:rsid w:val="001E4313"/>
    <w:rsid w:val="001E435F"/>
    <w:rsid w:val="001E443D"/>
    <w:rsid w:val="001E4B33"/>
    <w:rsid w:val="001E4BEF"/>
    <w:rsid w:val="001E4CAC"/>
    <w:rsid w:val="001E4D32"/>
    <w:rsid w:val="001E4E04"/>
    <w:rsid w:val="001E517F"/>
    <w:rsid w:val="001E526A"/>
    <w:rsid w:val="001E52A9"/>
    <w:rsid w:val="001E52E1"/>
    <w:rsid w:val="001E54A7"/>
    <w:rsid w:val="001E550B"/>
    <w:rsid w:val="001E55D4"/>
    <w:rsid w:val="001E581A"/>
    <w:rsid w:val="001E582A"/>
    <w:rsid w:val="001E5D27"/>
    <w:rsid w:val="001E6129"/>
    <w:rsid w:val="001E6202"/>
    <w:rsid w:val="001E62A5"/>
    <w:rsid w:val="001E6462"/>
    <w:rsid w:val="001E6495"/>
    <w:rsid w:val="001E682E"/>
    <w:rsid w:val="001E683F"/>
    <w:rsid w:val="001E68EA"/>
    <w:rsid w:val="001E6B50"/>
    <w:rsid w:val="001E6CDF"/>
    <w:rsid w:val="001E6DA1"/>
    <w:rsid w:val="001E6E2A"/>
    <w:rsid w:val="001E6E84"/>
    <w:rsid w:val="001E7143"/>
    <w:rsid w:val="001E7148"/>
    <w:rsid w:val="001E71AE"/>
    <w:rsid w:val="001E7245"/>
    <w:rsid w:val="001E772E"/>
    <w:rsid w:val="001E7808"/>
    <w:rsid w:val="001E7A32"/>
    <w:rsid w:val="001E7A59"/>
    <w:rsid w:val="001E7B52"/>
    <w:rsid w:val="001E7D36"/>
    <w:rsid w:val="001E7DC1"/>
    <w:rsid w:val="001F00C1"/>
    <w:rsid w:val="001F0209"/>
    <w:rsid w:val="001F0715"/>
    <w:rsid w:val="001F07C2"/>
    <w:rsid w:val="001F088C"/>
    <w:rsid w:val="001F0ACB"/>
    <w:rsid w:val="001F0B84"/>
    <w:rsid w:val="001F0DB7"/>
    <w:rsid w:val="001F0E54"/>
    <w:rsid w:val="001F106A"/>
    <w:rsid w:val="001F10C8"/>
    <w:rsid w:val="001F115C"/>
    <w:rsid w:val="001F1193"/>
    <w:rsid w:val="001F1787"/>
    <w:rsid w:val="001F1807"/>
    <w:rsid w:val="001F192B"/>
    <w:rsid w:val="001F1983"/>
    <w:rsid w:val="001F1AA4"/>
    <w:rsid w:val="001F1AE7"/>
    <w:rsid w:val="001F1BDD"/>
    <w:rsid w:val="001F1C0B"/>
    <w:rsid w:val="001F1E92"/>
    <w:rsid w:val="001F1EA3"/>
    <w:rsid w:val="001F20AB"/>
    <w:rsid w:val="001F20FB"/>
    <w:rsid w:val="001F210A"/>
    <w:rsid w:val="001F2231"/>
    <w:rsid w:val="001F22F2"/>
    <w:rsid w:val="001F2470"/>
    <w:rsid w:val="001F25A5"/>
    <w:rsid w:val="001F26DF"/>
    <w:rsid w:val="001F2A55"/>
    <w:rsid w:val="001F2A7F"/>
    <w:rsid w:val="001F2AB2"/>
    <w:rsid w:val="001F2AE2"/>
    <w:rsid w:val="001F2E58"/>
    <w:rsid w:val="001F2E7A"/>
    <w:rsid w:val="001F2F3E"/>
    <w:rsid w:val="001F3044"/>
    <w:rsid w:val="001F31EB"/>
    <w:rsid w:val="001F338C"/>
    <w:rsid w:val="001F3399"/>
    <w:rsid w:val="001F3457"/>
    <w:rsid w:val="001F34EA"/>
    <w:rsid w:val="001F3555"/>
    <w:rsid w:val="001F3D82"/>
    <w:rsid w:val="001F4219"/>
    <w:rsid w:val="001F463F"/>
    <w:rsid w:val="001F473C"/>
    <w:rsid w:val="001F4934"/>
    <w:rsid w:val="001F4A43"/>
    <w:rsid w:val="001F4C1C"/>
    <w:rsid w:val="001F4C9F"/>
    <w:rsid w:val="001F4D7C"/>
    <w:rsid w:val="001F4DFA"/>
    <w:rsid w:val="001F5052"/>
    <w:rsid w:val="001F5167"/>
    <w:rsid w:val="001F5225"/>
    <w:rsid w:val="001F52BE"/>
    <w:rsid w:val="001F5671"/>
    <w:rsid w:val="001F574F"/>
    <w:rsid w:val="001F594E"/>
    <w:rsid w:val="001F5A0D"/>
    <w:rsid w:val="001F5A1A"/>
    <w:rsid w:val="001F5BE5"/>
    <w:rsid w:val="001F5CE7"/>
    <w:rsid w:val="001F5D29"/>
    <w:rsid w:val="001F5F4E"/>
    <w:rsid w:val="001F5F78"/>
    <w:rsid w:val="001F60E2"/>
    <w:rsid w:val="001F61C5"/>
    <w:rsid w:val="001F61E2"/>
    <w:rsid w:val="001F633C"/>
    <w:rsid w:val="001F6343"/>
    <w:rsid w:val="001F6646"/>
    <w:rsid w:val="001F6686"/>
    <w:rsid w:val="001F682A"/>
    <w:rsid w:val="001F6897"/>
    <w:rsid w:val="001F68E0"/>
    <w:rsid w:val="001F68EE"/>
    <w:rsid w:val="001F6B08"/>
    <w:rsid w:val="001F6C2B"/>
    <w:rsid w:val="001F6D31"/>
    <w:rsid w:val="001F6E22"/>
    <w:rsid w:val="001F7024"/>
    <w:rsid w:val="001F7112"/>
    <w:rsid w:val="001F7129"/>
    <w:rsid w:val="001F7135"/>
    <w:rsid w:val="001F71CC"/>
    <w:rsid w:val="001F7277"/>
    <w:rsid w:val="001F74DE"/>
    <w:rsid w:val="001F7544"/>
    <w:rsid w:val="001F7560"/>
    <w:rsid w:val="001F7665"/>
    <w:rsid w:val="001F76D9"/>
    <w:rsid w:val="001F77DF"/>
    <w:rsid w:val="001F791B"/>
    <w:rsid w:val="001F7980"/>
    <w:rsid w:val="001F79C6"/>
    <w:rsid w:val="001F7DFB"/>
    <w:rsid w:val="001F7E17"/>
    <w:rsid w:val="001F7E18"/>
    <w:rsid w:val="002000CF"/>
    <w:rsid w:val="002001C4"/>
    <w:rsid w:val="002002FC"/>
    <w:rsid w:val="0020068A"/>
    <w:rsid w:val="0020081F"/>
    <w:rsid w:val="002008CD"/>
    <w:rsid w:val="002008E4"/>
    <w:rsid w:val="002009CD"/>
    <w:rsid w:val="00200B16"/>
    <w:rsid w:val="00200B28"/>
    <w:rsid w:val="00200C3A"/>
    <w:rsid w:val="00200C91"/>
    <w:rsid w:val="00201130"/>
    <w:rsid w:val="002011C3"/>
    <w:rsid w:val="00201525"/>
    <w:rsid w:val="0020152D"/>
    <w:rsid w:val="00201787"/>
    <w:rsid w:val="00201825"/>
    <w:rsid w:val="002018F8"/>
    <w:rsid w:val="00201AD8"/>
    <w:rsid w:val="00201AF8"/>
    <w:rsid w:val="00201B37"/>
    <w:rsid w:val="00201BD2"/>
    <w:rsid w:val="0020218A"/>
    <w:rsid w:val="002023CD"/>
    <w:rsid w:val="00202429"/>
    <w:rsid w:val="0020243C"/>
    <w:rsid w:val="00202534"/>
    <w:rsid w:val="0020258A"/>
    <w:rsid w:val="00202640"/>
    <w:rsid w:val="0020292A"/>
    <w:rsid w:val="0020293B"/>
    <w:rsid w:val="00202959"/>
    <w:rsid w:val="00202A19"/>
    <w:rsid w:val="00202A34"/>
    <w:rsid w:val="00202D55"/>
    <w:rsid w:val="00202DC2"/>
    <w:rsid w:val="00202DC8"/>
    <w:rsid w:val="00202DDA"/>
    <w:rsid w:val="00203075"/>
    <w:rsid w:val="0020307C"/>
    <w:rsid w:val="0020309B"/>
    <w:rsid w:val="0020312B"/>
    <w:rsid w:val="00203189"/>
    <w:rsid w:val="00203493"/>
    <w:rsid w:val="002034F4"/>
    <w:rsid w:val="0020360A"/>
    <w:rsid w:val="0020360F"/>
    <w:rsid w:val="00203680"/>
    <w:rsid w:val="00203764"/>
    <w:rsid w:val="0020385E"/>
    <w:rsid w:val="002038E7"/>
    <w:rsid w:val="00203911"/>
    <w:rsid w:val="002039DE"/>
    <w:rsid w:val="00203D23"/>
    <w:rsid w:val="00203DD5"/>
    <w:rsid w:val="00203F33"/>
    <w:rsid w:val="00203FD0"/>
    <w:rsid w:val="00204198"/>
    <w:rsid w:val="002041B9"/>
    <w:rsid w:val="002041FF"/>
    <w:rsid w:val="00204248"/>
    <w:rsid w:val="00204383"/>
    <w:rsid w:val="0020458A"/>
    <w:rsid w:val="0020474A"/>
    <w:rsid w:val="002047EC"/>
    <w:rsid w:val="002047FE"/>
    <w:rsid w:val="00204C58"/>
    <w:rsid w:val="00204DB7"/>
    <w:rsid w:val="00204DDA"/>
    <w:rsid w:val="00204ED6"/>
    <w:rsid w:val="00204F95"/>
    <w:rsid w:val="00204FE8"/>
    <w:rsid w:val="002050AE"/>
    <w:rsid w:val="002050D0"/>
    <w:rsid w:val="002050D5"/>
    <w:rsid w:val="002051DF"/>
    <w:rsid w:val="0020523A"/>
    <w:rsid w:val="0020523F"/>
    <w:rsid w:val="002052AA"/>
    <w:rsid w:val="0020547D"/>
    <w:rsid w:val="00205552"/>
    <w:rsid w:val="00205627"/>
    <w:rsid w:val="0020596E"/>
    <w:rsid w:val="00205A25"/>
    <w:rsid w:val="00205E3B"/>
    <w:rsid w:val="00205F3C"/>
    <w:rsid w:val="00205F6A"/>
    <w:rsid w:val="00206058"/>
    <w:rsid w:val="002062A8"/>
    <w:rsid w:val="002062FD"/>
    <w:rsid w:val="00206306"/>
    <w:rsid w:val="0020641D"/>
    <w:rsid w:val="002064AD"/>
    <w:rsid w:val="00206653"/>
    <w:rsid w:val="0020684B"/>
    <w:rsid w:val="0020699A"/>
    <w:rsid w:val="00206A8E"/>
    <w:rsid w:val="00206B4F"/>
    <w:rsid w:val="00206B64"/>
    <w:rsid w:val="00206C13"/>
    <w:rsid w:val="00206DCD"/>
    <w:rsid w:val="002070AD"/>
    <w:rsid w:val="0020729A"/>
    <w:rsid w:val="00207356"/>
    <w:rsid w:val="0020736F"/>
    <w:rsid w:val="002073C6"/>
    <w:rsid w:val="00207420"/>
    <w:rsid w:val="002074E0"/>
    <w:rsid w:val="002074FB"/>
    <w:rsid w:val="0020753D"/>
    <w:rsid w:val="002076C6"/>
    <w:rsid w:val="0020799D"/>
    <w:rsid w:val="00207A0F"/>
    <w:rsid w:val="00207A1D"/>
    <w:rsid w:val="00207A6A"/>
    <w:rsid w:val="00207AD4"/>
    <w:rsid w:val="00207B61"/>
    <w:rsid w:val="00207B92"/>
    <w:rsid w:val="00207E7C"/>
    <w:rsid w:val="00207FD2"/>
    <w:rsid w:val="002103C2"/>
    <w:rsid w:val="002103C8"/>
    <w:rsid w:val="00210831"/>
    <w:rsid w:val="0021093A"/>
    <w:rsid w:val="00210BDD"/>
    <w:rsid w:val="00210D60"/>
    <w:rsid w:val="00210D7B"/>
    <w:rsid w:val="00210EF2"/>
    <w:rsid w:val="00210FCB"/>
    <w:rsid w:val="002111D3"/>
    <w:rsid w:val="0021122F"/>
    <w:rsid w:val="00211253"/>
    <w:rsid w:val="002113AE"/>
    <w:rsid w:val="00211451"/>
    <w:rsid w:val="002114FE"/>
    <w:rsid w:val="00211729"/>
    <w:rsid w:val="002117E2"/>
    <w:rsid w:val="002119D1"/>
    <w:rsid w:val="002119D2"/>
    <w:rsid w:val="00211A7B"/>
    <w:rsid w:val="00211B6F"/>
    <w:rsid w:val="00211D32"/>
    <w:rsid w:val="00211E02"/>
    <w:rsid w:val="00211FA2"/>
    <w:rsid w:val="00211FCC"/>
    <w:rsid w:val="00212008"/>
    <w:rsid w:val="002121C3"/>
    <w:rsid w:val="00212379"/>
    <w:rsid w:val="0021278F"/>
    <w:rsid w:val="0021299C"/>
    <w:rsid w:val="00212DD8"/>
    <w:rsid w:val="00212E55"/>
    <w:rsid w:val="00212F0B"/>
    <w:rsid w:val="00213038"/>
    <w:rsid w:val="002131EA"/>
    <w:rsid w:val="002134CB"/>
    <w:rsid w:val="00213512"/>
    <w:rsid w:val="00213562"/>
    <w:rsid w:val="00213586"/>
    <w:rsid w:val="00213590"/>
    <w:rsid w:val="0021365B"/>
    <w:rsid w:val="00213758"/>
    <w:rsid w:val="002139A9"/>
    <w:rsid w:val="00213BA4"/>
    <w:rsid w:val="00213C00"/>
    <w:rsid w:val="00213F27"/>
    <w:rsid w:val="002141FC"/>
    <w:rsid w:val="002142CC"/>
    <w:rsid w:val="00214319"/>
    <w:rsid w:val="0021436B"/>
    <w:rsid w:val="00214389"/>
    <w:rsid w:val="00214390"/>
    <w:rsid w:val="00214467"/>
    <w:rsid w:val="00214B6E"/>
    <w:rsid w:val="00214B86"/>
    <w:rsid w:val="00214E82"/>
    <w:rsid w:val="00215138"/>
    <w:rsid w:val="00215193"/>
    <w:rsid w:val="00215237"/>
    <w:rsid w:val="002156EE"/>
    <w:rsid w:val="0021582B"/>
    <w:rsid w:val="002158D0"/>
    <w:rsid w:val="002158EB"/>
    <w:rsid w:val="00215A5A"/>
    <w:rsid w:val="00215A72"/>
    <w:rsid w:val="00215AE3"/>
    <w:rsid w:val="00215BDD"/>
    <w:rsid w:val="00215F92"/>
    <w:rsid w:val="00216297"/>
    <w:rsid w:val="002162B8"/>
    <w:rsid w:val="0021636D"/>
    <w:rsid w:val="002164A6"/>
    <w:rsid w:val="002164D4"/>
    <w:rsid w:val="002164D5"/>
    <w:rsid w:val="00216555"/>
    <w:rsid w:val="002165E7"/>
    <w:rsid w:val="0021686D"/>
    <w:rsid w:val="002168A9"/>
    <w:rsid w:val="00216B5F"/>
    <w:rsid w:val="00216B96"/>
    <w:rsid w:val="00216C06"/>
    <w:rsid w:val="00216CC5"/>
    <w:rsid w:val="00216F14"/>
    <w:rsid w:val="00217144"/>
    <w:rsid w:val="00217169"/>
    <w:rsid w:val="002172EA"/>
    <w:rsid w:val="00217308"/>
    <w:rsid w:val="002173AB"/>
    <w:rsid w:val="002175D6"/>
    <w:rsid w:val="002175E1"/>
    <w:rsid w:val="0021793F"/>
    <w:rsid w:val="00217A72"/>
    <w:rsid w:val="00217A9E"/>
    <w:rsid w:val="00217B28"/>
    <w:rsid w:val="00217B30"/>
    <w:rsid w:val="00217B9E"/>
    <w:rsid w:val="00217BD0"/>
    <w:rsid w:val="00217E33"/>
    <w:rsid w:val="00217ECD"/>
    <w:rsid w:val="00217EFB"/>
    <w:rsid w:val="002200A2"/>
    <w:rsid w:val="0022010F"/>
    <w:rsid w:val="00220177"/>
    <w:rsid w:val="00220457"/>
    <w:rsid w:val="0022058A"/>
    <w:rsid w:val="002205AB"/>
    <w:rsid w:val="002207E0"/>
    <w:rsid w:val="0022093A"/>
    <w:rsid w:val="00220C12"/>
    <w:rsid w:val="00220C78"/>
    <w:rsid w:val="00220E3B"/>
    <w:rsid w:val="00220EA2"/>
    <w:rsid w:val="00220EE4"/>
    <w:rsid w:val="00220F0D"/>
    <w:rsid w:val="002211DD"/>
    <w:rsid w:val="00221499"/>
    <w:rsid w:val="00221596"/>
    <w:rsid w:val="00221687"/>
    <w:rsid w:val="0022168A"/>
    <w:rsid w:val="00221725"/>
    <w:rsid w:val="00221746"/>
    <w:rsid w:val="002217A7"/>
    <w:rsid w:val="00221909"/>
    <w:rsid w:val="00221996"/>
    <w:rsid w:val="00221BAE"/>
    <w:rsid w:val="00221C22"/>
    <w:rsid w:val="00221D5D"/>
    <w:rsid w:val="00221E24"/>
    <w:rsid w:val="00221E60"/>
    <w:rsid w:val="00221E63"/>
    <w:rsid w:val="00221E87"/>
    <w:rsid w:val="00221FA2"/>
    <w:rsid w:val="00221FDA"/>
    <w:rsid w:val="00221FED"/>
    <w:rsid w:val="00222521"/>
    <w:rsid w:val="00222917"/>
    <w:rsid w:val="00222BF5"/>
    <w:rsid w:val="00222C31"/>
    <w:rsid w:val="00222C38"/>
    <w:rsid w:val="00222C6B"/>
    <w:rsid w:val="00222DAE"/>
    <w:rsid w:val="00222DE6"/>
    <w:rsid w:val="00222E15"/>
    <w:rsid w:val="00222EC7"/>
    <w:rsid w:val="00222F7E"/>
    <w:rsid w:val="00222FCE"/>
    <w:rsid w:val="0022314D"/>
    <w:rsid w:val="0022322E"/>
    <w:rsid w:val="002233AD"/>
    <w:rsid w:val="002233C1"/>
    <w:rsid w:val="002236E8"/>
    <w:rsid w:val="00223736"/>
    <w:rsid w:val="00223925"/>
    <w:rsid w:val="00223972"/>
    <w:rsid w:val="00223A33"/>
    <w:rsid w:val="00223A5A"/>
    <w:rsid w:val="00223D7B"/>
    <w:rsid w:val="00223E87"/>
    <w:rsid w:val="00224128"/>
    <w:rsid w:val="00224392"/>
    <w:rsid w:val="002244A4"/>
    <w:rsid w:val="00224503"/>
    <w:rsid w:val="00224577"/>
    <w:rsid w:val="00224645"/>
    <w:rsid w:val="002246A0"/>
    <w:rsid w:val="00224A68"/>
    <w:rsid w:val="00224D71"/>
    <w:rsid w:val="002250B9"/>
    <w:rsid w:val="00225217"/>
    <w:rsid w:val="002252A9"/>
    <w:rsid w:val="00225390"/>
    <w:rsid w:val="00225530"/>
    <w:rsid w:val="002258FC"/>
    <w:rsid w:val="00225920"/>
    <w:rsid w:val="00225AB8"/>
    <w:rsid w:val="00225E9F"/>
    <w:rsid w:val="00225F94"/>
    <w:rsid w:val="002260C4"/>
    <w:rsid w:val="002261B0"/>
    <w:rsid w:val="00226266"/>
    <w:rsid w:val="00226365"/>
    <w:rsid w:val="00226463"/>
    <w:rsid w:val="002266BA"/>
    <w:rsid w:val="00226767"/>
    <w:rsid w:val="00226891"/>
    <w:rsid w:val="00226895"/>
    <w:rsid w:val="00226A52"/>
    <w:rsid w:val="00226CB9"/>
    <w:rsid w:val="00226CF8"/>
    <w:rsid w:val="00226D65"/>
    <w:rsid w:val="00227018"/>
    <w:rsid w:val="002272FD"/>
    <w:rsid w:val="00227385"/>
    <w:rsid w:val="002273B7"/>
    <w:rsid w:val="0022757E"/>
    <w:rsid w:val="00227691"/>
    <w:rsid w:val="00227705"/>
    <w:rsid w:val="002277C9"/>
    <w:rsid w:val="00227877"/>
    <w:rsid w:val="002278FF"/>
    <w:rsid w:val="00227B7A"/>
    <w:rsid w:val="00227D1E"/>
    <w:rsid w:val="00227ECC"/>
    <w:rsid w:val="002302A9"/>
    <w:rsid w:val="002303CA"/>
    <w:rsid w:val="002303E0"/>
    <w:rsid w:val="00230426"/>
    <w:rsid w:val="00230681"/>
    <w:rsid w:val="002306CA"/>
    <w:rsid w:val="002306F4"/>
    <w:rsid w:val="002307BB"/>
    <w:rsid w:val="002308DC"/>
    <w:rsid w:val="002308FE"/>
    <w:rsid w:val="00230B40"/>
    <w:rsid w:val="00230FCE"/>
    <w:rsid w:val="0023106B"/>
    <w:rsid w:val="00231131"/>
    <w:rsid w:val="002312BF"/>
    <w:rsid w:val="00231598"/>
    <w:rsid w:val="00231658"/>
    <w:rsid w:val="00231771"/>
    <w:rsid w:val="00231944"/>
    <w:rsid w:val="00231C1F"/>
    <w:rsid w:val="00231E71"/>
    <w:rsid w:val="00231F01"/>
    <w:rsid w:val="00231F50"/>
    <w:rsid w:val="00231FDC"/>
    <w:rsid w:val="00232264"/>
    <w:rsid w:val="00232281"/>
    <w:rsid w:val="0023229C"/>
    <w:rsid w:val="002323D7"/>
    <w:rsid w:val="00232916"/>
    <w:rsid w:val="00232D5A"/>
    <w:rsid w:val="00232DCD"/>
    <w:rsid w:val="00232FD7"/>
    <w:rsid w:val="0023303F"/>
    <w:rsid w:val="00233093"/>
    <w:rsid w:val="002330BC"/>
    <w:rsid w:val="00233258"/>
    <w:rsid w:val="0023325A"/>
    <w:rsid w:val="00233326"/>
    <w:rsid w:val="00233346"/>
    <w:rsid w:val="00233417"/>
    <w:rsid w:val="0023359B"/>
    <w:rsid w:val="002335FE"/>
    <w:rsid w:val="002337CE"/>
    <w:rsid w:val="0023386A"/>
    <w:rsid w:val="00233895"/>
    <w:rsid w:val="0023392F"/>
    <w:rsid w:val="0023397F"/>
    <w:rsid w:val="002339F3"/>
    <w:rsid w:val="00233AD8"/>
    <w:rsid w:val="00233CF1"/>
    <w:rsid w:val="00233E2C"/>
    <w:rsid w:val="00233EFE"/>
    <w:rsid w:val="00233F63"/>
    <w:rsid w:val="00234123"/>
    <w:rsid w:val="00234153"/>
    <w:rsid w:val="002341A1"/>
    <w:rsid w:val="002341EF"/>
    <w:rsid w:val="00234650"/>
    <w:rsid w:val="0023480C"/>
    <w:rsid w:val="00234861"/>
    <w:rsid w:val="002348CB"/>
    <w:rsid w:val="00234970"/>
    <w:rsid w:val="002349A0"/>
    <w:rsid w:val="00234C89"/>
    <w:rsid w:val="00234E1D"/>
    <w:rsid w:val="00234EAA"/>
    <w:rsid w:val="0023503D"/>
    <w:rsid w:val="0023506A"/>
    <w:rsid w:val="00235110"/>
    <w:rsid w:val="00235134"/>
    <w:rsid w:val="0023520F"/>
    <w:rsid w:val="00235277"/>
    <w:rsid w:val="00235351"/>
    <w:rsid w:val="00235378"/>
    <w:rsid w:val="0023538E"/>
    <w:rsid w:val="00235437"/>
    <w:rsid w:val="00235676"/>
    <w:rsid w:val="00235732"/>
    <w:rsid w:val="0023578E"/>
    <w:rsid w:val="00235924"/>
    <w:rsid w:val="00235B2F"/>
    <w:rsid w:val="00235B9A"/>
    <w:rsid w:val="00235D62"/>
    <w:rsid w:val="00235E00"/>
    <w:rsid w:val="00235F7F"/>
    <w:rsid w:val="00236058"/>
    <w:rsid w:val="002360D1"/>
    <w:rsid w:val="0023610C"/>
    <w:rsid w:val="0023643F"/>
    <w:rsid w:val="002364CC"/>
    <w:rsid w:val="00236558"/>
    <w:rsid w:val="002368F1"/>
    <w:rsid w:val="0023692E"/>
    <w:rsid w:val="00236973"/>
    <w:rsid w:val="002369AD"/>
    <w:rsid w:val="00236A34"/>
    <w:rsid w:val="00236AE3"/>
    <w:rsid w:val="00236D40"/>
    <w:rsid w:val="002370D2"/>
    <w:rsid w:val="002372CE"/>
    <w:rsid w:val="00237361"/>
    <w:rsid w:val="00237387"/>
    <w:rsid w:val="0023741C"/>
    <w:rsid w:val="0023751A"/>
    <w:rsid w:val="00237574"/>
    <w:rsid w:val="00237738"/>
    <w:rsid w:val="0023775F"/>
    <w:rsid w:val="002377F8"/>
    <w:rsid w:val="002379AC"/>
    <w:rsid w:val="00237BE9"/>
    <w:rsid w:val="00237BF0"/>
    <w:rsid w:val="00237D78"/>
    <w:rsid w:val="00237E05"/>
    <w:rsid w:val="00237E4E"/>
    <w:rsid w:val="00237FAC"/>
    <w:rsid w:val="00237FD8"/>
    <w:rsid w:val="00237FF6"/>
    <w:rsid w:val="002400BE"/>
    <w:rsid w:val="002400D1"/>
    <w:rsid w:val="002403F4"/>
    <w:rsid w:val="0024043F"/>
    <w:rsid w:val="0024076E"/>
    <w:rsid w:val="002407D5"/>
    <w:rsid w:val="0024086F"/>
    <w:rsid w:val="0024092C"/>
    <w:rsid w:val="00240B30"/>
    <w:rsid w:val="00240B67"/>
    <w:rsid w:val="00240BE8"/>
    <w:rsid w:val="00240CEB"/>
    <w:rsid w:val="00240EDB"/>
    <w:rsid w:val="0024102E"/>
    <w:rsid w:val="002411CB"/>
    <w:rsid w:val="00241222"/>
    <w:rsid w:val="00241257"/>
    <w:rsid w:val="0024140F"/>
    <w:rsid w:val="0024146A"/>
    <w:rsid w:val="002415B4"/>
    <w:rsid w:val="002416BC"/>
    <w:rsid w:val="00241720"/>
    <w:rsid w:val="0024174B"/>
    <w:rsid w:val="002417D8"/>
    <w:rsid w:val="00241968"/>
    <w:rsid w:val="00241B21"/>
    <w:rsid w:val="00241B9B"/>
    <w:rsid w:val="00241C61"/>
    <w:rsid w:val="00241C67"/>
    <w:rsid w:val="00241CAA"/>
    <w:rsid w:val="002420E5"/>
    <w:rsid w:val="00242273"/>
    <w:rsid w:val="0024235C"/>
    <w:rsid w:val="002423FE"/>
    <w:rsid w:val="0024246B"/>
    <w:rsid w:val="0024252D"/>
    <w:rsid w:val="002425D0"/>
    <w:rsid w:val="00242733"/>
    <w:rsid w:val="002427CB"/>
    <w:rsid w:val="00242866"/>
    <w:rsid w:val="002428A3"/>
    <w:rsid w:val="002428D8"/>
    <w:rsid w:val="002429DA"/>
    <w:rsid w:val="00242A00"/>
    <w:rsid w:val="00242A0B"/>
    <w:rsid w:val="00242ACB"/>
    <w:rsid w:val="00242AFC"/>
    <w:rsid w:val="00242B3F"/>
    <w:rsid w:val="00242CD8"/>
    <w:rsid w:val="00242E13"/>
    <w:rsid w:val="00242E57"/>
    <w:rsid w:val="00242F00"/>
    <w:rsid w:val="00242F50"/>
    <w:rsid w:val="00242F6C"/>
    <w:rsid w:val="00242FB7"/>
    <w:rsid w:val="00242FE8"/>
    <w:rsid w:val="0024300F"/>
    <w:rsid w:val="00243381"/>
    <w:rsid w:val="002433EB"/>
    <w:rsid w:val="0024362C"/>
    <w:rsid w:val="0024374E"/>
    <w:rsid w:val="00243882"/>
    <w:rsid w:val="00243A24"/>
    <w:rsid w:val="00243AAD"/>
    <w:rsid w:val="00243B98"/>
    <w:rsid w:val="00243D3D"/>
    <w:rsid w:val="00243FE0"/>
    <w:rsid w:val="0024418D"/>
    <w:rsid w:val="0024467C"/>
    <w:rsid w:val="002446B3"/>
    <w:rsid w:val="0024490F"/>
    <w:rsid w:val="002449A9"/>
    <w:rsid w:val="002449AD"/>
    <w:rsid w:val="00244ABE"/>
    <w:rsid w:val="00244B1A"/>
    <w:rsid w:val="00244BF0"/>
    <w:rsid w:val="002456D1"/>
    <w:rsid w:val="002457BB"/>
    <w:rsid w:val="002457FC"/>
    <w:rsid w:val="002458D8"/>
    <w:rsid w:val="00245A5D"/>
    <w:rsid w:val="00245C9B"/>
    <w:rsid w:val="00245F6A"/>
    <w:rsid w:val="00245F90"/>
    <w:rsid w:val="002460AD"/>
    <w:rsid w:val="002461BF"/>
    <w:rsid w:val="00246200"/>
    <w:rsid w:val="00246202"/>
    <w:rsid w:val="00246262"/>
    <w:rsid w:val="00246466"/>
    <w:rsid w:val="002467EA"/>
    <w:rsid w:val="002467ED"/>
    <w:rsid w:val="00246891"/>
    <w:rsid w:val="00246922"/>
    <w:rsid w:val="00246A34"/>
    <w:rsid w:val="00246B4A"/>
    <w:rsid w:val="00246BE9"/>
    <w:rsid w:val="00246CD8"/>
    <w:rsid w:val="00246DEC"/>
    <w:rsid w:val="00246F7A"/>
    <w:rsid w:val="00246FC6"/>
    <w:rsid w:val="002470B3"/>
    <w:rsid w:val="002470CD"/>
    <w:rsid w:val="0024713A"/>
    <w:rsid w:val="00247221"/>
    <w:rsid w:val="0024722C"/>
    <w:rsid w:val="00247480"/>
    <w:rsid w:val="00247524"/>
    <w:rsid w:val="002475FE"/>
    <w:rsid w:val="00247673"/>
    <w:rsid w:val="002477EB"/>
    <w:rsid w:val="0024799F"/>
    <w:rsid w:val="00247A02"/>
    <w:rsid w:val="00247A1B"/>
    <w:rsid w:val="00247C25"/>
    <w:rsid w:val="002500C4"/>
    <w:rsid w:val="002500DE"/>
    <w:rsid w:val="00250691"/>
    <w:rsid w:val="00250889"/>
    <w:rsid w:val="002509D9"/>
    <w:rsid w:val="00250AB9"/>
    <w:rsid w:val="00250BEF"/>
    <w:rsid w:val="00250DA4"/>
    <w:rsid w:val="00250DD7"/>
    <w:rsid w:val="00250E5B"/>
    <w:rsid w:val="00250EB4"/>
    <w:rsid w:val="00250F46"/>
    <w:rsid w:val="002510CA"/>
    <w:rsid w:val="002510D5"/>
    <w:rsid w:val="002510F0"/>
    <w:rsid w:val="00251189"/>
    <w:rsid w:val="00251491"/>
    <w:rsid w:val="00251565"/>
    <w:rsid w:val="002517CC"/>
    <w:rsid w:val="00251AB6"/>
    <w:rsid w:val="00251AC0"/>
    <w:rsid w:val="00251E7D"/>
    <w:rsid w:val="00251E7F"/>
    <w:rsid w:val="00251EDF"/>
    <w:rsid w:val="00251F38"/>
    <w:rsid w:val="00252106"/>
    <w:rsid w:val="0025217B"/>
    <w:rsid w:val="002523A5"/>
    <w:rsid w:val="0025243D"/>
    <w:rsid w:val="0025279F"/>
    <w:rsid w:val="002528B7"/>
    <w:rsid w:val="0025295C"/>
    <w:rsid w:val="00252A1C"/>
    <w:rsid w:val="00252B97"/>
    <w:rsid w:val="00252BDB"/>
    <w:rsid w:val="00252C56"/>
    <w:rsid w:val="00252C5A"/>
    <w:rsid w:val="00252C70"/>
    <w:rsid w:val="00252CAC"/>
    <w:rsid w:val="00252CF1"/>
    <w:rsid w:val="00252E68"/>
    <w:rsid w:val="00252EE6"/>
    <w:rsid w:val="002531D3"/>
    <w:rsid w:val="002532F6"/>
    <w:rsid w:val="00253559"/>
    <w:rsid w:val="00253646"/>
    <w:rsid w:val="00253A11"/>
    <w:rsid w:val="00253AEA"/>
    <w:rsid w:val="00253E31"/>
    <w:rsid w:val="00254125"/>
    <w:rsid w:val="002542B7"/>
    <w:rsid w:val="0025432E"/>
    <w:rsid w:val="002544F6"/>
    <w:rsid w:val="002548F6"/>
    <w:rsid w:val="00254C96"/>
    <w:rsid w:val="00254E7F"/>
    <w:rsid w:val="00255240"/>
    <w:rsid w:val="002552B6"/>
    <w:rsid w:val="0025550E"/>
    <w:rsid w:val="0025558F"/>
    <w:rsid w:val="00255615"/>
    <w:rsid w:val="00255886"/>
    <w:rsid w:val="00255994"/>
    <w:rsid w:val="002559C5"/>
    <w:rsid w:val="00255A20"/>
    <w:rsid w:val="00255DA1"/>
    <w:rsid w:val="00255DAF"/>
    <w:rsid w:val="00255DB3"/>
    <w:rsid w:val="00255DF7"/>
    <w:rsid w:val="00255EE0"/>
    <w:rsid w:val="0025626D"/>
    <w:rsid w:val="002562D2"/>
    <w:rsid w:val="002562FA"/>
    <w:rsid w:val="002564F6"/>
    <w:rsid w:val="00256695"/>
    <w:rsid w:val="0025674B"/>
    <w:rsid w:val="00256A45"/>
    <w:rsid w:val="00256B87"/>
    <w:rsid w:val="00256E1A"/>
    <w:rsid w:val="00256E85"/>
    <w:rsid w:val="002570B2"/>
    <w:rsid w:val="002570EC"/>
    <w:rsid w:val="0025728D"/>
    <w:rsid w:val="002572B0"/>
    <w:rsid w:val="002572B9"/>
    <w:rsid w:val="0025748C"/>
    <w:rsid w:val="002575AF"/>
    <w:rsid w:val="002575D7"/>
    <w:rsid w:val="002576B4"/>
    <w:rsid w:val="00257848"/>
    <w:rsid w:val="002578C6"/>
    <w:rsid w:val="00257948"/>
    <w:rsid w:val="002579C9"/>
    <w:rsid w:val="002579D5"/>
    <w:rsid w:val="00257A6E"/>
    <w:rsid w:val="00257CFC"/>
    <w:rsid w:val="00257DDF"/>
    <w:rsid w:val="00257DEE"/>
    <w:rsid w:val="00257E23"/>
    <w:rsid w:val="00260089"/>
    <w:rsid w:val="002600A4"/>
    <w:rsid w:val="002601CB"/>
    <w:rsid w:val="0026022D"/>
    <w:rsid w:val="00260302"/>
    <w:rsid w:val="002604CA"/>
    <w:rsid w:val="0026071B"/>
    <w:rsid w:val="002608A1"/>
    <w:rsid w:val="002609D1"/>
    <w:rsid w:val="00260B17"/>
    <w:rsid w:val="00260B2E"/>
    <w:rsid w:val="00260E72"/>
    <w:rsid w:val="00260EBA"/>
    <w:rsid w:val="00260EEA"/>
    <w:rsid w:val="00260F93"/>
    <w:rsid w:val="00261113"/>
    <w:rsid w:val="002611CA"/>
    <w:rsid w:val="0026125A"/>
    <w:rsid w:val="002612B9"/>
    <w:rsid w:val="00261377"/>
    <w:rsid w:val="0026143C"/>
    <w:rsid w:val="00261449"/>
    <w:rsid w:val="0026151A"/>
    <w:rsid w:val="002615A1"/>
    <w:rsid w:val="002615E6"/>
    <w:rsid w:val="002615EF"/>
    <w:rsid w:val="00261772"/>
    <w:rsid w:val="002617E6"/>
    <w:rsid w:val="0026183A"/>
    <w:rsid w:val="00261973"/>
    <w:rsid w:val="00261A1B"/>
    <w:rsid w:val="00261C04"/>
    <w:rsid w:val="00261C4E"/>
    <w:rsid w:val="00261CA9"/>
    <w:rsid w:val="00261CAF"/>
    <w:rsid w:val="002622A4"/>
    <w:rsid w:val="0026230D"/>
    <w:rsid w:val="0026230F"/>
    <w:rsid w:val="002623B0"/>
    <w:rsid w:val="0026248F"/>
    <w:rsid w:val="002624DD"/>
    <w:rsid w:val="002626FD"/>
    <w:rsid w:val="00262789"/>
    <w:rsid w:val="002627D5"/>
    <w:rsid w:val="002627ED"/>
    <w:rsid w:val="00262819"/>
    <w:rsid w:val="0026282F"/>
    <w:rsid w:val="00262858"/>
    <w:rsid w:val="0026291F"/>
    <w:rsid w:val="00262997"/>
    <w:rsid w:val="00262F2C"/>
    <w:rsid w:val="002630F0"/>
    <w:rsid w:val="00263158"/>
    <w:rsid w:val="0026339C"/>
    <w:rsid w:val="002633C4"/>
    <w:rsid w:val="00263506"/>
    <w:rsid w:val="0026365F"/>
    <w:rsid w:val="002638B0"/>
    <w:rsid w:val="00263A54"/>
    <w:rsid w:val="00263C81"/>
    <w:rsid w:val="00263D88"/>
    <w:rsid w:val="002640A6"/>
    <w:rsid w:val="0026410C"/>
    <w:rsid w:val="00264113"/>
    <w:rsid w:val="002641C6"/>
    <w:rsid w:val="00264266"/>
    <w:rsid w:val="002642CE"/>
    <w:rsid w:val="002643E0"/>
    <w:rsid w:val="00264464"/>
    <w:rsid w:val="00264628"/>
    <w:rsid w:val="00264928"/>
    <w:rsid w:val="00264B4A"/>
    <w:rsid w:val="00264C37"/>
    <w:rsid w:val="00264C9D"/>
    <w:rsid w:val="00264CC6"/>
    <w:rsid w:val="00264CD3"/>
    <w:rsid w:val="00264E99"/>
    <w:rsid w:val="00265146"/>
    <w:rsid w:val="00265472"/>
    <w:rsid w:val="002655E3"/>
    <w:rsid w:val="00265623"/>
    <w:rsid w:val="00265803"/>
    <w:rsid w:val="00265B7A"/>
    <w:rsid w:val="00265BC5"/>
    <w:rsid w:val="00265C34"/>
    <w:rsid w:val="00265EC3"/>
    <w:rsid w:val="00265F69"/>
    <w:rsid w:val="002664C2"/>
    <w:rsid w:val="002664D3"/>
    <w:rsid w:val="0026655C"/>
    <w:rsid w:val="00266A2E"/>
    <w:rsid w:val="00266C24"/>
    <w:rsid w:val="00266C66"/>
    <w:rsid w:val="00266CE1"/>
    <w:rsid w:val="00266EB5"/>
    <w:rsid w:val="00267021"/>
    <w:rsid w:val="0026708E"/>
    <w:rsid w:val="002670B4"/>
    <w:rsid w:val="0026714C"/>
    <w:rsid w:val="002671D5"/>
    <w:rsid w:val="002671F9"/>
    <w:rsid w:val="0026732E"/>
    <w:rsid w:val="0026734B"/>
    <w:rsid w:val="0026742F"/>
    <w:rsid w:val="00267711"/>
    <w:rsid w:val="0026771D"/>
    <w:rsid w:val="00267790"/>
    <w:rsid w:val="002678BA"/>
    <w:rsid w:val="00267953"/>
    <w:rsid w:val="00267A6A"/>
    <w:rsid w:val="00267E31"/>
    <w:rsid w:val="00267F69"/>
    <w:rsid w:val="00267FBE"/>
    <w:rsid w:val="00270048"/>
    <w:rsid w:val="00270170"/>
    <w:rsid w:val="00270241"/>
    <w:rsid w:val="00270442"/>
    <w:rsid w:val="00270540"/>
    <w:rsid w:val="00270557"/>
    <w:rsid w:val="0027058E"/>
    <w:rsid w:val="0027070B"/>
    <w:rsid w:val="00270992"/>
    <w:rsid w:val="002709B5"/>
    <w:rsid w:val="00270A69"/>
    <w:rsid w:val="00270BD8"/>
    <w:rsid w:val="00271236"/>
    <w:rsid w:val="0027137B"/>
    <w:rsid w:val="0027153D"/>
    <w:rsid w:val="00271747"/>
    <w:rsid w:val="00271751"/>
    <w:rsid w:val="00271A1C"/>
    <w:rsid w:val="00271B04"/>
    <w:rsid w:val="00271BA7"/>
    <w:rsid w:val="00271D81"/>
    <w:rsid w:val="00271E7D"/>
    <w:rsid w:val="00271F37"/>
    <w:rsid w:val="002721DC"/>
    <w:rsid w:val="0027220C"/>
    <w:rsid w:val="00272593"/>
    <w:rsid w:val="00272A47"/>
    <w:rsid w:val="00272AB1"/>
    <w:rsid w:val="00272E81"/>
    <w:rsid w:val="00272FC1"/>
    <w:rsid w:val="0027308A"/>
    <w:rsid w:val="002732DA"/>
    <w:rsid w:val="00273397"/>
    <w:rsid w:val="00273511"/>
    <w:rsid w:val="0027361B"/>
    <w:rsid w:val="00273854"/>
    <w:rsid w:val="00273AAD"/>
    <w:rsid w:val="00273B1A"/>
    <w:rsid w:val="00273CD2"/>
    <w:rsid w:val="00273E61"/>
    <w:rsid w:val="00273F50"/>
    <w:rsid w:val="00273F7A"/>
    <w:rsid w:val="002740BA"/>
    <w:rsid w:val="00274183"/>
    <w:rsid w:val="0027424E"/>
    <w:rsid w:val="00274375"/>
    <w:rsid w:val="002745E4"/>
    <w:rsid w:val="0027489D"/>
    <w:rsid w:val="00274A55"/>
    <w:rsid w:val="00274A91"/>
    <w:rsid w:val="00274A9F"/>
    <w:rsid w:val="00274ACD"/>
    <w:rsid w:val="00274AFD"/>
    <w:rsid w:val="00274BD8"/>
    <w:rsid w:val="00274C1C"/>
    <w:rsid w:val="00274EA5"/>
    <w:rsid w:val="00274EAC"/>
    <w:rsid w:val="00274EEB"/>
    <w:rsid w:val="00274FF5"/>
    <w:rsid w:val="002750B0"/>
    <w:rsid w:val="00275277"/>
    <w:rsid w:val="00275538"/>
    <w:rsid w:val="00275572"/>
    <w:rsid w:val="002755A0"/>
    <w:rsid w:val="002755D3"/>
    <w:rsid w:val="00275699"/>
    <w:rsid w:val="002756B6"/>
    <w:rsid w:val="00275763"/>
    <w:rsid w:val="00275773"/>
    <w:rsid w:val="00275943"/>
    <w:rsid w:val="00275958"/>
    <w:rsid w:val="00275A6C"/>
    <w:rsid w:val="00275B75"/>
    <w:rsid w:val="00275C2C"/>
    <w:rsid w:val="00275C65"/>
    <w:rsid w:val="00275CFB"/>
    <w:rsid w:val="00275DB1"/>
    <w:rsid w:val="00275FE1"/>
    <w:rsid w:val="0027602F"/>
    <w:rsid w:val="002760B0"/>
    <w:rsid w:val="00276107"/>
    <w:rsid w:val="0027613D"/>
    <w:rsid w:val="002761DE"/>
    <w:rsid w:val="002762E4"/>
    <w:rsid w:val="0027643A"/>
    <w:rsid w:val="002764C8"/>
    <w:rsid w:val="002765C4"/>
    <w:rsid w:val="00276772"/>
    <w:rsid w:val="00276983"/>
    <w:rsid w:val="00276A1D"/>
    <w:rsid w:val="00276B02"/>
    <w:rsid w:val="00276B10"/>
    <w:rsid w:val="00276C89"/>
    <w:rsid w:val="00276E8E"/>
    <w:rsid w:val="00276F74"/>
    <w:rsid w:val="00277058"/>
    <w:rsid w:val="002770BA"/>
    <w:rsid w:val="00277306"/>
    <w:rsid w:val="002773EA"/>
    <w:rsid w:val="0027760F"/>
    <w:rsid w:val="00277835"/>
    <w:rsid w:val="002779B7"/>
    <w:rsid w:val="00277AA5"/>
    <w:rsid w:val="00277AAD"/>
    <w:rsid w:val="00277CA1"/>
    <w:rsid w:val="00277D26"/>
    <w:rsid w:val="00277E04"/>
    <w:rsid w:val="00277FAB"/>
    <w:rsid w:val="00280147"/>
    <w:rsid w:val="002801C7"/>
    <w:rsid w:val="0028033A"/>
    <w:rsid w:val="00280648"/>
    <w:rsid w:val="0028082C"/>
    <w:rsid w:val="002808F0"/>
    <w:rsid w:val="00280909"/>
    <w:rsid w:val="0028091B"/>
    <w:rsid w:val="00280970"/>
    <w:rsid w:val="00280973"/>
    <w:rsid w:val="00280ADE"/>
    <w:rsid w:val="00280C0D"/>
    <w:rsid w:val="00280C28"/>
    <w:rsid w:val="00280C9F"/>
    <w:rsid w:val="00280E2C"/>
    <w:rsid w:val="002812D8"/>
    <w:rsid w:val="0028132F"/>
    <w:rsid w:val="0028140E"/>
    <w:rsid w:val="00281578"/>
    <w:rsid w:val="00281586"/>
    <w:rsid w:val="0028166E"/>
    <w:rsid w:val="0028179D"/>
    <w:rsid w:val="0028190A"/>
    <w:rsid w:val="00281962"/>
    <w:rsid w:val="00281A81"/>
    <w:rsid w:val="00281B02"/>
    <w:rsid w:val="00281BA0"/>
    <w:rsid w:val="00281D44"/>
    <w:rsid w:val="00281E1B"/>
    <w:rsid w:val="00281EF5"/>
    <w:rsid w:val="00282053"/>
    <w:rsid w:val="002820EB"/>
    <w:rsid w:val="0028222C"/>
    <w:rsid w:val="002822D7"/>
    <w:rsid w:val="00282351"/>
    <w:rsid w:val="00282421"/>
    <w:rsid w:val="00282665"/>
    <w:rsid w:val="00282673"/>
    <w:rsid w:val="0028290F"/>
    <w:rsid w:val="00282955"/>
    <w:rsid w:val="00282A34"/>
    <w:rsid w:val="00282B69"/>
    <w:rsid w:val="00282BB0"/>
    <w:rsid w:val="00282BD1"/>
    <w:rsid w:val="00282BDD"/>
    <w:rsid w:val="0028310E"/>
    <w:rsid w:val="002831C9"/>
    <w:rsid w:val="0028328C"/>
    <w:rsid w:val="002832BE"/>
    <w:rsid w:val="002832F6"/>
    <w:rsid w:val="002832FE"/>
    <w:rsid w:val="002833A7"/>
    <w:rsid w:val="0028342B"/>
    <w:rsid w:val="00283454"/>
    <w:rsid w:val="002835C9"/>
    <w:rsid w:val="002837F6"/>
    <w:rsid w:val="002839DC"/>
    <w:rsid w:val="00283A49"/>
    <w:rsid w:val="00283A95"/>
    <w:rsid w:val="00283AC5"/>
    <w:rsid w:val="00283B82"/>
    <w:rsid w:val="00283C0F"/>
    <w:rsid w:val="00283CEB"/>
    <w:rsid w:val="00283E4F"/>
    <w:rsid w:val="00283E7E"/>
    <w:rsid w:val="00284195"/>
    <w:rsid w:val="00284223"/>
    <w:rsid w:val="00284533"/>
    <w:rsid w:val="0028468F"/>
    <w:rsid w:val="00284772"/>
    <w:rsid w:val="00284817"/>
    <w:rsid w:val="002848C7"/>
    <w:rsid w:val="00284970"/>
    <w:rsid w:val="00284BCD"/>
    <w:rsid w:val="00284CB3"/>
    <w:rsid w:val="00284F7F"/>
    <w:rsid w:val="002855C5"/>
    <w:rsid w:val="00285605"/>
    <w:rsid w:val="00285909"/>
    <w:rsid w:val="00285CE2"/>
    <w:rsid w:val="002860B8"/>
    <w:rsid w:val="0028629E"/>
    <w:rsid w:val="002862F4"/>
    <w:rsid w:val="00286319"/>
    <w:rsid w:val="002863CB"/>
    <w:rsid w:val="002864FC"/>
    <w:rsid w:val="00286625"/>
    <w:rsid w:val="002867B2"/>
    <w:rsid w:val="00286849"/>
    <w:rsid w:val="002868FA"/>
    <w:rsid w:val="0028690D"/>
    <w:rsid w:val="00286A14"/>
    <w:rsid w:val="00286A43"/>
    <w:rsid w:val="00286D1F"/>
    <w:rsid w:val="00286E63"/>
    <w:rsid w:val="00287064"/>
    <w:rsid w:val="00287078"/>
    <w:rsid w:val="00287113"/>
    <w:rsid w:val="0028717B"/>
    <w:rsid w:val="002874C7"/>
    <w:rsid w:val="002879F1"/>
    <w:rsid w:val="00287A86"/>
    <w:rsid w:val="00287ADE"/>
    <w:rsid w:val="00287CAB"/>
    <w:rsid w:val="00287D04"/>
    <w:rsid w:val="0029039C"/>
    <w:rsid w:val="002904B8"/>
    <w:rsid w:val="002904CB"/>
    <w:rsid w:val="0029050B"/>
    <w:rsid w:val="0029055F"/>
    <w:rsid w:val="0029061B"/>
    <w:rsid w:val="002908F3"/>
    <w:rsid w:val="002909E8"/>
    <w:rsid w:val="00290A07"/>
    <w:rsid w:val="00290A92"/>
    <w:rsid w:val="00290ADA"/>
    <w:rsid w:val="00290BBC"/>
    <w:rsid w:val="00290D59"/>
    <w:rsid w:val="0029103D"/>
    <w:rsid w:val="002918B6"/>
    <w:rsid w:val="002919D1"/>
    <w:rsid w:val="00291DE9"/>
    <w:rsid w:val="00291F9E"/>
    <w:rsid w:val="00292027"/>
    <w:rsid w:val="00292212"/>
    <w:rsid w:val="00292425"/>
    <w:rsid w:val="0029243D"/>
    <w:rsid w:val="002928F9"/>
    <w:rsid w:val="002929BF"/>
    <w:rsid w:val="002929D6"/>
    <w:rsid w:val="00292A18"/>
    <w:rsid w:val="00292BC0"/>
    <w:rsid w:val="00292CD8"/>
    <w:rsid w:val="00292DDE"/>
    <w:rsid w:val="00292F34"/>
    <w:rsid w:val="00293174"/>
    <w:rsid w:val="0029319C"/>
    <w:rsid w:val="00293233"/>
    <w:rsid w:val="00293267"/>
    <w:rsid w:val="002932E1"/>
    <w:rsid w:val="002932FC"/>
    <w:rsid w:val="00293411"/>
    <w:rsid w:val="002934AC"/>
    <w:rsid w:val="002934C8"/>
    <w:rsid w:val="0029369C"/>
    <w:rsid w:val="002936D1"/>
    <w:rsid w:val="002936F8"/>
    <w:rsid w:val="0029378C"/>
    <w:rsid w:val="002938EB"/>
    <w:rsid w:val="00293908"/>
    <w:rsid w:val="00293C39"/>
    <w:rsid w:val="00293EA3"/>
    <w:rsid w:val="00293F07"/>
    <w:rsid w:val="00293F7E"/>
    <w:rsid w:val="002940CC"/>
    <w:rsid w:val="00294197"/>
    <w:rsid w:val="002941B2"/>
    <w:rsid w:val="002942B9"/>
    <w:rsid w:val="0029443B"/>
    <w:rsid w:val="00294534"/>
    <w:rsid w:val="002945A9"/>
    <w:rsid w:val="0029475B"/>
    <w:rsid w:val="00294795"/>
    <w:rsid w:val="0029494C"/>
    <w:rsid w:val="002949B5"/>
    <w:rsid w:val="00294B34"/>
    <w:rsid w:val="00294C34"/>
    <w:rsid w:val="00294F2E"/>
    <w:rsid w:val="00295206"/>
    <w:rsid w:val="0029529C"/>
    <w:rsid w:val="002952FC"/>
    <w:rsid w:val="00295345"/>
    <w:rsid w:val="002954A1"/>
    <w:rsid w:val="002954A3"/>
    <w:rsid w:val="0029557C"/>
    <w:rsid w:val="0029563E"/>
    <w:rsid w:val="00295670"/>
    <w:rsid w:val="00295737"/>
    <w:rsid w:val="0029576C"/>
    <w:rsid w:val="002958D4"/>
    <w:rsid w:val="00295ABD"/>
    <w:rsid w:val="00295B63"/>
    <w:rsid w:val="00295C2B"/>
    <w:rsid w:val="00295DAD"/>
    <w:rsid w:val="00295E68"/>
    <w:rsid w:val="00296029"/>
    <w:rsid w:val="002960D4"/>
    <w:rsid w:val="002960E3"/>
    <w:rsid w:val="0029623C"/>
    <w:rsid w:val="002962DE"/>
    <w:rsid w:val="002963A1"/>
    <w:rsid w:val="002963E5"/>
    <w:rsid w:val="00296409"/>
    <w:rsid w:val="00296817"/>
    <w:rsid w:val="00296831"/>
    <w:rsid w:val="00296B18"/>
    <w:rsid w:val="00296C0A"/>
    <w:rsid w:val="00296CC7"/>
    <w:rsid w:val="00296EA9"/>
    <w:rsid w:val="00296EFD"/>
    <w:rsid w:val="002972A1"/>
    <w:rsid w:val="00297313"/>
    <w:rsid w:val="00297477"/>
    <w:rsid w:val="002974DC"/>
    <w:rsid w:val="0029754C"/>
    <w:rsid w:val="00297608"/>
    <w:rsid w:val="00297690"/>
    <w:rsid w:val="0029782B"/>
    <w:rsid w:val="002978CF"/>
    <w:rsid w:val="0029793D"/>
    <w:rsid w:val="0029795E"/>
    <w:rsid w:val="00297A18"/>
    <w:rsid w:val="00297C35"/>
    <w:rsid w:val="00297CE1"/>
    <w:rsid w:val="00297CEA"/>
    <w:rsid w:val="00297D18"/>
    <w:rsid w:val="00297F59"/>
    <w:rsid w:val="002A01DF"/>
    <w:rsid w:val="002A0312"/>
    <w:rsid w:val="002A042E"/>
    <w:rsid w:val="002A0558"/>
    <w:rsid w:val="002A0708"/>
    <w:rsid w:val="002A079D"/>
    <w:rsid w:val="002A07FF"/>
    <w:rsid w:val="002A0998"/>
    <w:rsid w:val="002A0A4C"/>
    <w:rsid w:val="002A0C1D"/>
    <w:rsid w:val="002A0E13"/>
    <w:rsid w:val="002A0FFC"/>
    <w:rsid w:val="002A1004"/>
    <w:rsid w:val="002A121A"/>
    <w:rsid w:val="002A12E2"/>
    <w:rsid w:val="002A1657"/>
    <w:rsid w:val="002A16AD"/>
    <w:rsid w:val="002A16E4"/>
    <w:rsid w:val="002A1906"/>
    <w:rsid w:val="002A1BE2"/>
    <w:rsid w:val="002A1F2B"/>
    <w:rsid w:val="002A1FD7"/>
    <w:rsid w:val="002A2045"/>
    <w:rsid w:val="002A2078"/>
    <w:rsid w:val="002A2227"/>
    <w:rsid w:val="002A2446"/>
    <w:rsid w:val="002A246E"/>
    <w:rsid w:val="002A26C8"/>
    <w:rsid w:val="002A2709"/>
    <w:rsid w:val="002A2812"/>
    <w:rsid w:val="002A29E5"/>
    <w:rsid w:val="002A2A89"/>
    <w:rsid w:val="002A2C31"/>
    <w:rsid w:val="002A2CB2"/>
    <w:rsid w:val="002A2CF1"/>
    <w:rsid w:val="002A2D3D"/>
    <w:rsid w:val="002A2D54"/>
    <w:rsid w:val="002A30BC"/>
    <w:rsid w:val="002A3131"/>
    <w:rsid w:val="002A32AE"/>
    <w:rsid w:val="002A33B2"/>
    <w:rsid w:val="002A36C1"/>
    <w:rsid w:val="002A3BFF"/>
    <w:rsid w:val="002A3C1D"/>
    <w:rsid w:val="002A3DCE"/>
    <w:rsid w:val="002A3F9C"/>
    <w:rsid w:val="002A414F"/>
    <w:rsid w:val="002A41F8"/>
    <w:rsid w:val="002A4203"/>
    <w:rsid w:val="002A4250"/>
    <w:rsid w:val="002A427C"/>
    <w:rsid w:val="002A430D"/>
    <w:rsid w:val="002A4342"/>
    <w:rsid w:val="002A434F"/>
    <w:rsid w:val="002A4357"/>
    <w:rsid w:val="002A4690"/>
    <w:rsid w:val="002A4698"/>
    <w:rsid w:val="002A4764"/>
    <w:rsid w:val="002A4872"/>
    <w:rsid w:val="002A4ADB"/>
    <w:rsid w:val="002A4D19"/>
    <w:rsid w:val="002A4FA7"/>
    <w:rsid w:val="002A4FEB"/>
    <w:rsid w:val="002A53C5"/>
    <w:rsid w:val="002A5498"/>
    <w:rsid w:val="002A54B6"/>
    <w:rsid w:val="002A5541"/>
    <w:rsid w:val="002A566F"/>
    <w:rsid w:val="002A57E4"/>
    <w:rsid w:val="002A5AA7"/>
    <w:rsid w:val="002A5B94"/>
    <w:rsid w:val="002A5E22"/>
    <w:rsid w:val="002A5E86"/>
    <w:rsid w:val="002A5F18"/>
    <w:rsid w:val="002A6203"/>
    <w:rsid w:val="002A627D"/>
    <w:rsid w:val="002A6504"/>
    <w:rsid w:val="002A66B5"/>
    <w:rsid w:val="002A672C"/>
    <w:rsid w:val="002A69AF"/>
    <w:rsid w:val="002A6A73"/>
    <w:rsid w:val="002A6BC3"/>
    <w:rsid w:val="002A6E0F"/>
    <w:rsid w:val="002A6F75"/>
    <w:rsid w:val="002A7093"/>
    <w:rsid w:val="002A70C1"/>
    <w:rsid w:val="002A7121"/>
    <w:rsid w:val="002A715E"/>
    <w:rsid w:val="002A71BC"/>
    <w:rsid w:val="002A7213"/>
    <w:rsid w:val="002A72A4"/>
    <w:rsid w:val="002A7492"/>
    <w:rsid w:val="002A74D8"/>
    <w:rsid w:val="002A7678"/>
    <w:rsid w:val="002A7C77"/>
    <w:rsid w:val="002A7DF3"/>
    <w:rsid w:val="002A7E0F"/>
    <w:rsid w:val="002B0181"/>
    <w:rsid w:val="002B0304"/>
    <w:rsid w:val="002B0440"/>
    <w:rsid w:val="002B0489"/>
    <w:rsid w:val="002B052D"/>
    <w:rsid w:val="002B07DC"/>
    <w:rsid w:val="002B082B"/>
    <w:rsid w:val="002B0950"/>
    <w:rsid w:val="002B09C4"/>
    <w:rsid w:val="002B09E9"/>
    <w:rsid w:val="002B0A6A"/>
    <w:rsid w:val="002B0B3F"/>
    <w:rsid w:val="002B0BBF"/>
    <w:rsid w:val="002B0CB7"/>
    <w:rsid w:val="002B10A0"/>
    <w:rsid w:val="002B10B1"/>
    <w:rsid w:val="002B12D5"/>
    <w:rsid w:val="002B12DD"/>
    <w:rsid w:val="002B1470"/>
    <w:rsid w:val="002B153B"/>
    <w:rsid w:val="002B1593"/>
    <w:rsid w:val="002B1638"/>
    <w:rsid w:val="002B1753"/>
    <w:rsid w:val="002B2258"/>
    <w:rsid w:val="002B2301"/>
    <w:rsid w:val="002B2363"/>
    <w:rsid w:val="002B23F0"/>
    <w:rsid w:val="002B2506"/>
    <w:rsid w:val="002B259F"/>
    <w:rsid w:val="002B25DA"/>
    <w:rsid w:val="002B26BB"/>
    <w:rsid w:val="002B27CE"/>
    <w:rsid w:val="002B2945"/>
    <w:rsid w:val="002B2976"/>
    <w:rsid w:val="002B2980"/>
    <w:rsid w:val="002B2A5A"/>
    <w:rsid w:val="002B2B0A"/>
    <w:rsid w:val="002B2B3C"/>
    <w:rsid w:val="002B2BA5"/>
    <w:rsid w:val="002B2BB0"/>
    <w:rsid w:val="002B2E3C"/>
    <w:rsid w:val="002B2E97"/>
    <w:rsid w:val="002B2EA9"/>
    <w:rsid w:val="002B302C"/>
    <w:rsid w:val="002B3097"/>
    <w:rsid w:val="002B30DE"/>
    <w:rsid w:val="002B3164"/>
    <w:rsid w:val="002B33AE"/>
    <w:rsid w:val="002B374D"/>
    <w:rsid w:val="002B377A"/>
    <w:rsid w:val="002B37C7"/>
    <w:rsid w:val="002B3911"/>
    <w:rsid w:val="002B3BAB"/>
    <w:rsid w:val="002B3BC5"/>
    <w:rsid w:val="002B3C2D"/>
    <w:rsid w:val="002B3E6C"/>
    <w:rsid w:val="002B3F6E"/>
    <w:rsid w:val="002B3F74"/>
    <w:rsid w:val="002B4148"/>
    <w:rsid w:val="002B44AC"/>
    <w:rsid w:val="002B45CF"/>
    <w:rsid w:val="002B4799"/>
    <w:rsid w:val="002B47D2"/>
    <w:rsid w:val="002B497A"/>
    <w:rsid w:val="002B4B97"/>
    <w:rsid w:val="002B4D1A"/>
    <w:rsid w:val="002B4D99"/>
    <w:rsid w:val="002B4E1D"/>
    <w:rsid w:val="002B4E33"/>
    <w:rsid w:val="002B5035"/>
    <w:rsid w:val="002B508D"/>
    <w:rsid w:val="002B5090"/>
    <w:rsid w:val="002B51AF"/>
    <w:rsid w:val="002B51D2"/>
    <w:rsid w:val="002B5389"/>
    <w:rsid w:val="002B5645"/>
    <w:rsid w:val="002B56D2"/>
    <w:rsid w:val="002B5773"/>
    <w:rsid w:val="002B5952"/>
    <w:rsid w:val="002B5A00"/>
    <w:rsid w:val="002B5D0E"/>
    <w:rsid w:val="002B5F9D"/>
    <w:rsid w:val="002B6013"/>
    <w:rsid w:val="002B6047"/>
    <w:rsid w:val="002B625A"/>
    <w:rsid w:val="002B62A9"/>
    <w:rsid w:val="002B63AE"/>
    <w:rsid w:val="002B63D9"/>
    <w:rsid w:val="002B654C"/>
    <w:rsid w:val="002B68AD"/>
    <w:rsid w:val="002B6A6F"/>
    <w:rsid w:val="002B6BD9"/>
    <w:rsid w:val="002B6C46"/>
    <w:rsid w:val="002B6D6C"/>
    <w:rsid w:val="002B6D91"/>
    <w:rsid w:val="002B6DBE"/>
    <w:rsid w:val="002B6EFC"/>
    <w:rsid w:val="002B7039"/>
    <w:rsid w:val="002B70DA"/>
    <w:rsid w:val="002B7106"/>
    <w:rsid w:val="002B7468"/>
    <w:rsid w:val="002B753A"/>
    <w:rsid w:val="002B76D0"/>
    <w:rsid w:val="002B7763"/>
    <w:rsid w:val="002B78B1"/>
    <w:rsid w:val="002B7945"/>
    <w:rsid w:val="002B799D"/>
    <w:rsid w:val="002B7B09"/>
    <w:rsid w:val="002B7B44"/>
    <w:rsid w:val="002B7D4A"/>
    <w:rsid w:val="002B7D5C"/>
    <w:rsid w:val="002B7DBE"/>
    <w:rsid w:val="002B7E0A"/>
    <w:rsid w:val="002B7EB3"/>
    <w:rsid w:val="002C007A"/>
    <w:rsid w:val="002C0182"/>
    <w:rsid w:val="002C01B6"/>
    <w:rsid w:val="002C0235"/>
    <w:rsid w:val="002C03BF"/>
    <w:rsid w:val="002C08F0"/>
    <w:rsid w:val="002C099F"/>
    <w:rsid w:val="002C0AF0"/>
    <w:rsid w:val="002C0F4B"/>
    <w:rsid w:val="002C0F60"/>
    <w:rsid w:val="002C0F72"/>
    <w:rsid w:val="002C124F"/>
    <w:rsid w:val="002C12BB"/>
    <w:rsid w:val="002C1538"/>
    <w:rsid w:val="002C1613"/>
    <w:rsid w:val="002C172A"/>
    <w:rsid w:val="002C177B"/>
    <w:rsid w:val="002C1783"/>
    <w:rsid w:val="002C17C2"/>
    <w:rsid w:val="002C1824"/>
    <w:rsid w:val="002C18A9"/>
    <w:rsid w:val="002C18AA"/>
    <w:rsid w:val="002C1936"/>
    <w:rsid w:val="002C19D6"/>
    <w:rsid w:val="002C1B9C"/>
    <w:rsid w:val="002C1CEC"/>
    <w:rsid w:val="002C1E28"/>
    <w:rsid w:val="002C1F57"/>
    <w:rsid w:val="002C1FD6"/>
    <w:rsid w:val="002C22A9"/>
    <w:rsid w:val="002C2482"/>
    <w:rsid w:val="002C24A9"/>
    <w:rsid w:val="002C24B7"/>
    <w:rsid w:val="002C258A"/>
    <w:rsid w:val="002C25C1"/>
    <w:rsid w:val="002C27E5"/>
    <w:rsid w:val="002C29F5"/>
    <w:rsid w:val="002C2AF6"/>
    <w:rsid w:val="002C2CAC"/>
    <w:rsid w:val="002C2DAD"/>
    <w:rsid w:val="002C2DFB"/>
    <w:rsid w:val="002C2F57"/>
    <w:rsid w:val="002C31C8"/>
    <w:rsid w:val="002C31D8"/>
    <w:rsid w:val="002C31F3"/>
    <w:rsid w:val="002C3214"/>
    <w:rsid w:val="002C3390"/>
    <w:rsid w:val="002C34D6"/>
    <w:rsid w:val="002C35BA"/>
    <w:rsid w:val="002C3770"/>
    <w:rsid w:val="002C3807"/>
    <w:rsid w:val="002C3871"/>
    <w:rsid w:val="002C3B8B"/>
    <w:rsid w:val="002C3BC2"/>
    <w:rsid w:val="002C3CDE"/>
    <w:rsid w:val="002C3CF1"/>
    <w:rsid w:val="002C3E47"/>
    <w:rsid w:val="002C3F2C"/>
    <w:rsid w:val="002C4139"/>
    <w:rsid w:val="002C4159"/>
    <w:rsid w:val="002C4238"/>
    <w:rsid w:val="002C4388"/>
    <w:rsid w:val="002C4400"/>
    <w:rsid w:val="002C44F7"/>
    <w:rsid w:val="002C461E"/>
    <w:rsid w:val="002C4641"/>
    <w:rsid w:val="002C4814"/>
    <w:rsid w:val="002C4A27"/>
    <w:rsid w:val="002C4A81"/>
    <w:rsid w:val="002C4B09"/>
    <w:rsid w:val="002C4B36"/>
    <w:rsid w:val="002C4BCB"/>
    <w:rsid w:val="002C4E74"/>
    <w:rsid w:val="002C4EBE"/>
    <w:rsid w:val="002C4F45"/>
    <w:rsid w:val="002C535E"/>
    <w:rsid w:val="002C542A"/>
    <w:rsid w:val="002C5730"/>
    <w:rsid w:val="002C573F"/>
    <w:rsid w:val="002C5763"/>
    <w:rsid w:val="002C57C2"/>
    <w:rsid w:val="002C57DD"/>
    <w:rsid w:val="002C582B"/>
    <w:rsid w:val="002C5A0B"/>
    <w:rsid w:val="002C5CBD"/>
    <w:rsid w:val="002C5FC1"/>
    <w:rsid w:val="002C614F"/>
    <w:rsid w:val="002C6475"/>
    <w:rsid w:val="002C65A0"/>
    <w:rsid w:val="002C66C9"/>
    <w:rsid w:val="002C68CC"/>
    <w:rsid w:val="002C68DC"/>
    <w:rsid w:val="002C6903"/>
    <w:rsid w:val="002C6C4E"/>
    <w:rsid w:val="002C6C6B"/>
    <w:rsid w:val="002C6E4E"/>
    <w:rsid w:val="002C6F45"/>
    <w:rsid w:val="002C6FE6"/>
    <w:rsid w:val="002C7095"/>
    <w:rsid w:val="002C70CE"/>
    <w:rsid w:val="002C72ED"/>
    <w:rsid w:val="002C72F3"/>
    <w:rsid w:val="002C737E"/>
    <w:rsid w:val="002C7545"/>
    <w:rsid w:val="002C75CE"/>
    <w:rsid w:val="002C78A7"/>
    <w:rsid w:val="002C7984"/>
    <w:rsid w:val="002C7A27"/>
    <w:rsid w:val="002C7A5B"/>
    <w:rsid w:val="002C7BB7"/>
    <w:rsid w:val="002C7DED"/>
    <w:rsid w:val="002C7E78"/>
    <w:rsid w:val="002C7E82"/>
    <w:rsid w:val="002D01AE"/>
    <w:rsid w:val="002D0337"/>
    <w:rsid w:val="002D0453"/>
    <w:rsid w:val="002D0455"/>
    <w:rsid w:val="002D049A"/>
    <w:rsid w:val="002D051A"/>
    <w:rsid w:val="002D0547"/>
    <w:rsid w:val="002D086B"/>
    <w:rsid w:val="002D094E"/>
    <w:rsid w:val="002D0A68"/>
    <w:rsid w:val="002D0D4C"/>
    <w:rsid w:val="002D0DD0"/>
    <w:rsid w:val="002D0DDA"/>
    <w:rsid w:val="002D0EE5"/>
    <w:rsid w:val="002D1008"/>
    <w:rsid w:val="002D10D7"/>
    <w:rsid w:val="002D12A7"/>
    <w:rsid w:val="002D18D5"/>
    <w:rsid w:val="002D18F8"/>
    <w:rsid w:val="002D1F8E"/>
    <w:rsid w:val="002D20B8"/>
    <w:rsid w:val="002D20BC"/>
    <w:rsid w:val="002D218E"/>
    <w:rsid w:val="002D2312"/>
    <w:rsid w:val="002D2543"/>
    <w:rsid w:val="002D25C4"/>
    <w:rsid w:val="002D2611"/>
    <w:rsid w:val="002D2A4E"/>
    <w:rsid w:val="002D2B59"/>
    <w:rsid w:val="002D2BC7"/>
    <w:rsid w:val="002D2BD7"/>
    <w:rsid w:val="002D2E53"/>
    <w:rsid w:val="002D308F"/>
    <w:rsid w:val="002D31F2"/>
    <w:rsid w:val="002D3363"/>
    <w:rsid w:val="002D367A"/>
    <w:rsid w:val="002D3684"/>
    <w:rsid w:val="002D36A4"/>
    <w:rsid w:val="002D3715"/>
    <w:rsid w:val="002D3765"/>
    <w:rsid w:val="002D3916"/>
    <w:rsid w:val="002D3996"/>
    <w:rsid w:val="002D3B01"/>
    <w:rsid w:val="002D3C12"/>
    <w:rsid w:val="002D3D36"/>
    <w:rsid w:val="002D3EAF"/>
    <w:rsid w:val="002D3EE3"/>
    <w:rsid w:val="002D3F44"/>
    <w:rsid w:val="002D40C1"/>
    <w:rsid w:val="002D41FA"/>
    <w:rsid w:val="002D4288"/>
    <w:rsid w:val="002D42F6"/>
    <w:rsid w:val="002D44F0"/>
    <w:rsid w:val="002D4801"/>
    <w:rsid w:val="002D4944"/>
    <w:rsid w:val="002D4B9A"/>
    <w:rsid w:val="002D4BCE"/>
    <w:rsid w:val="002D4D06"/>
    <w:rsid w:val="002D4ECA"/>
    <w:rsid w:val="002D4F42"/>
    <w:rsid w:val="002D53D1"/>
    <w:rsid w:val="002D5A0D"/>
    <w:rsid w:val="002D5B4E"/>
    <w:rsid w:val="002D5D37"/>
    <w:rsid w:val="002D5EC2"/>
    <w:rsid w:val="002D5F63"/>
    <w:rsid w:val="002D63B5"/>
    <w:rsid w:val="002D648C"/>
    <w:rsid w:val="002D6580"/>
    <w:rsid w:val="002D66A2"/>
    <w:rsid w:val="002D66E1"/>
    <w:rsid w:val="002D6845"/>
    <w:rsid w:val="002D68A5"/>
    <w:rsid w:val="002D6D74"/>
    <w:rsid w:val="002D6F15"/>
    <w:rsid w:val="002D700D"/>
    <w:rsid w:val="002D7132"/>
    <w:rsid w:val="002D723B"/>
    <w:rsid w:val="002D732B"/>
    <w:rsid w:val="002D73E1"/>
    <w:rsid w:val="002D7441"/>
    <w:rsid w:val="002D74C9"/>
    <w:rsid w:val="002D7596"/>
    <w:rsid w:val="002D75B1"/>
    <w:rsid w:val="002D7672"/>
    <w:rsid w:val="002D7946"/>
    <w:rsid w:val="002D7A31"/>
    <w:rsid w:val="002D7A9C"/>
    <w:rsid w:val="002D7B5B"/>
    <w:rsid w:val="002D7D9F"/>
    <w:rsid w:val="002D7EC0"/>
    <w:rsid w:val="002D7FBF"/>
    <w:rsid w:val="002E00EA"/>
    <w:rsid w:val="002E00ED"/>
    <w:rsid w:val="002E056B"/>
    <w:rsid w:val="002E08A3"/>
    <w:rsid w:val="002E09DF"/>
    <w:rsid w:val="002E0A31"/>
    <w:rsid w:val="002E0C0A"/>
    <w:rsid w:val="002E0CA2"/>
    <w:rsid w:val="002E0DF4"/>
    <w:rsid w:val="002E0E09"/>
    <w:rsid w:val="002E0F1F"/>
    <w:rsid w:val="002E0F32"/>
    <w:rsid w:val="002E11B2"/>
    <w:rsid w:val="002E1266"/>
    <w:rsid w:val="002E13FC"/>
    <w:rsid w:val="002E160C"/>
    <w:rsid w:val="002E16EF"/>
    <w:rsid w:val="002E16F2"/>
    <w:rsid w:val="002E1975"/>
    <w:rsid w:val="002E1D83"/>
    <w:rsid w:val="002E1DA1"/>
    <w:rsid w:val="002E1E40"/>
    <w:rsid w:val="002E1EDA"/>
    <w:rsid w:val="002E1FF4"/>
    <w:rsid w:val="002E2312"/>
    <w:rsid w:val="002E2367"/>
    <w:rsid w:val="002E24F3"/>
    <w:rsid w:val="002E25FD"/>
    <w:rsid w:val="002E267D"/>
    <w:rsid w:val="002E269B"/>
    <w:rsid w:val="002E28A1"/>
    <w:rsid w:val="002E28DD"/>
    <w:rsid w:val="002E2910"/>
    <w:rsid w:val="002E29BE"/>
    <w:rsid w:val="002E29F9"/>
    <w:rsid w:val="002E2B5F"/>
    <w:rsid w:val="002E2BEC"/>
    <w:rsid w:val="002E2CAC"/>
    <w:rsid w:val="002E2D45"/>
    <w:rsid w:val="002E2DD8"/>
    <w:rsid w:val="002E2E74"/>
    <w:rsid w:val="002E2F7F"/>
    <w:rsid w:val="002E2F88"/>
    <w:rsid w:val="002E2FC6"/>
    <w:rsid w:val="002E31F0"/>
    <w:rsid w:val="002E33B9"/>
    <w:rsid w:val="002E33F3"/>
    <w:rsid w:val="002E3435"/>
    <w:rsid w:val="002E350F"/>
    <w:rsid w:val="002E354A"/>
    <w:rsid w:val="002E35C7"/>
    <w:rsid w:val="002E383E"/>
    <w:rsid w:val="002E3925"/>
    <w:rsid w:val="002E392D"/>
    <w:rsid w:val="002E397B"/>
    <w:rsid w:val="002E39F2"/>
    <w:rsid w:val="002E3C32"/>
    <w:rsid w:val="002E3D25"/>
    <w:rsid w:val="002E3DA8"/>
    <w:rsid w:val="002E3E2F"/>
    <w:rsid w:val="002E3F6C"/>
    <w:rsid w:val="002E3F7C"/>
    <w:rsid w:val="002E4033"/>
    <w:rsid w:val="002E40E2"/>
    <w:rsid w:val="002E4101"/>
    <w:rsid w:val="002E410E"/>
    <w:rsid w:val="002E41E7"/>
    <w:rsid w:val="002E43EB"/>
    <w:rsid w:val="002E445C"/>
    <w:rsid w:val="002E459C"/>
    <w:rsid w:val="002E48D1"/>
    <w:rsid w:val="002E4944"/>
    <w:rsid w:val="002E49DD"/>
    <w:rsid w:val="002E49E4"/>
    <w:rsid w:val="002E4A1E"/>
    <w:rsid w:val="002E4B15"/>
    <w:rsid w:val="002E4B84"/>
    <w:rsid w:val="002E4D05"/>
    <w:rsid w:val="002E4EE5"/>
    <w:rsid w:val="002E4FFF"/>
    <w:rsid w:val="002E5292"/>
    <w:rsid w:val="002E5373"/>
    <w:rsid w:val="002E538D"/>
    <w:rsid w:val="002E53D6"/>
    <w:rsid w:val="002E5467"/>
    <w:rsid w:val="002E5490"/>
    <w:rsid w:val="002E55F0"/>
    <w:rsid w:val="002E5665"/>
    <w:rsid w:val="002E581A"/>
    <w:rsid w:val="002E5868"/>
    <w:rsid w:val="002E58D4"/>
    <w:rsid w:val="002E5AB6"/>
    <w:rsid w:val="002E5D47"/>
    <w:rsid w:val="002E5E8A"/>
    <w:rsid w:val="002E5F09"/>
    <w:rsid w:val="002E5F93"/>
    <w:rsid w:val="002E5FE7"/>
    <w:rsid w:val="002E606F"/>
    <w:rsid w:val="002E61EB"/>
    <w:rsid w:val="002E6255"/>
    <w:rsid w:val="002E6284"/>
    <w:rsid w:val="002E6532"/>
    <w:rsid w:val="002E6546"/>
    <w:rsid w:val="002E65DA"/>
    <w:rsid w:val="002E6638"/>
    <w:rsid w:val="002E69A1"/>
    <w:rsid w:val="002E6AF5"/>
    <w:rsid w:val="002E6B58"/>
    <w:rsid w:val="002E6BA9"/>
    <w:rsid w:val="002E6C49"/>
    <w:rsid w:val="002E6E20"/>
    <w:rsid w:val="002E6E86"/>
    <w:rsid w:val="002E6E9F"/>
    <w:rsid w:val="002E7004"/>
    <w:rsid w:val="002E73AA"/>
    <w:rsid w:val="002E7407"/>
    <w:rsid w:val="002E7518"/>
    <w:rsid w:val="002E7596"/>
    <w:rsid w:val="002E7657"/>
    <w:rsid w:val="002E7866"/>
    <w:rsid w:val="002E7A47"/>
    <w:rsid w:val="002E7BD8"/>
    <w:rsid w:val="002E7CC5"/>
    <w:rsid w:val="002E7E1D"/>
    <w:rsid w:val="002F002B"/>
    <w:rsid w:val="002F0175"/>
    <w:rsid w:val="002F02BD"/>
    <w:rsid w:val="002F02D9"/>
    <w:rsid w:val="002F0379"/>
    <w:rsid w:val="002F043F"/>
    <w:rsid w:val="002F05FD"/>
    <w:rsid w:val="002F06D8"/>
    <w:rsid w:val="002F0786"/>
    <w:rsid w:val="002F0787"/>
    <w:rsid w:val="002F0881"/>
    <w:rsid w:val="002F0979"/>
    <w:rsid w:val="002F09ED"/>
    <w:rsid w:val="002F0A6C"/>
    <w:rsid w:val="002F0E41"/>
    <w:rsid w:val="002F1002"/>
    <w:rsid w:val="002F100B"/>
    <w:rsid w:val="002F118E"/>
    <w:rsid w:val="002F11D4"/>
    <w:rsid w:val="002F1236"/>
    <w:rsid w:val="002F150F"/>
    <w:rsid w:val="002F1786"/>
    <w:rsid w:val="002F179B"/>
    <w:rsid w:val="002F1812"/>
    <w:rsid w:val="002F191B"/>
    <w:rsid w:val="002F1A4B"/>
    <w:rsid w:val="002F1B8E"/>
    <w:rsid w:val="002F1BBF"/>
    <w:rsid w:val="002F1BEE"/>
    <w:rsid w:val="002F2088"/>
    <w:rsid w:val="002F20C4"/>
    <w:rsid w:val="002F22A3"/>
    <w:rsid w:val="002F2364"/>
    <w:rsid w:val="002F2512"/>
    <w:rsid w:val="002F2558"/>
    <w:rsid w:val="002F25DD"/>
    <w:rsid w:val="002F25EF"/>
    <w:rsid w:val="002F26EF"/>
    <w:rsid w:val="002F27D2"/>
    <w:rsid w:val="002F27FC"/>
    <w:rsid w:val="002F2A02"/>
    <w:rsid w:val="002F2ADF"/>
    <w:rsid w:val="002F2B73"/>
    <w:rsid w:val="002F2C36"/>
    <w:rsid w:val="002F2CEB"/>
    <w:rsid w:val="002F2D7D"/>
    <w:rsid w:val="002F32B5"/>
    <w:rsid w:val="002F335D"/>
    <w:rsid w:val="002F3606"/>
    <w:rsid w:val="002F3619"/>
    <w:rsid w:val="002F3625"/>
    <w:rsid w:val="002F3810"/>
    <w:rsid w:val="002F38D8"/>
    <w:rsid w:val="002F39B5"/>
    <w:rsid w:val="002F3BD1"/>
    <w:rsid w:val="002F3BD8"/>
    <w:rsid w:val="002F3E66"/>
    <w:rsid w:val="002F3EC8"/>
    <w:rsid w:val="002F4098"/>
    <w:rsid w:val="002F40F4"/>
    <w:rsid w:val="002F417C"/>
    <w:rsid w:val="002F42AE"/>
    <w:rsid w:val="002F438D"/>
    <w:rsid w:val="002F43A2"/>
    <w:rsid w:val="002F44C9"/>
    <w:rsid w:val="002F4570"/>
    <w:rsid w:val="002F460A"/>
    <w:rsid w:val="002F4945"/>
    <w:rsid w:val="002F49AE"/>
    <w:rsid w:val="002F4BD8"/>
    <w:rsid w:val="002F4BEA"/>
    <w:rsid w:val="002F4C49"/>
    <w:rsid w:val="002F4CE6"/>
    <w:rsid w:val="002F4D91"/>
    <w:rsid w:val="002F5168"/>
    <w:rsid w:val="002F5406"/>
    <w:rsid w:val="002F5470"/>
    <w:rsid w:val="002F54C9"/>
    <w:rsid w:val="002F5564"/>
    <w:rsid w:val="002F5730"/>
    <w:rsid w:val="002F58E2"/>
    <w:rsid w:val="002F58F9"/>
    <w:rsid w:val="002F5A2D"/>
    <w:rsid w:val="002F5B71"/>
    <w:rsid w:val="002F5D36"/>
    <w:rsid w:val="002F5EC7"/>
    <w:rsid w:val="002F5F81"/>
    <w:rsid w:val="002F5FF6"/>
    <w:rsid w:val="002F6078"/>
    <w:rsid w:val="002F6155"/>
    <w:rsid w:val="002F638D"/>
    <w:rsid w:val="002F6559"/>
    <w:rsid w:val="002F65A0"/>
    <w:rsid w:val="002F65FF"/>
    <w:rsid w:val="002F6A4E"/>
    <w:rsid w:val="002F6B5A"/>
    <w:rsid w:val="002F6C4C"/>
    <w:rsid w:val="002F6D67"/>
    <w:rsid w:val="002F6F32"/>
    <w:rsid w:val="002F7077"/>
    <w:rsid w:val="002F70C6"/>
    <w:rsid w:val="002F70D0"/>
    <w:rsid w:val="002F71CC"/>
    <w:rsid w:val="002F724B"/>
    <w:rsid w:val="002F74BD"/>
    <w:rsid w:val="002F75DE"/>
    <w:rsid w:val="002F763F"/>
    <w:rsid w:val="002F7754"/>
    <w:rsid w:val="002F7D66"/>
    <w:rsid w:val="002F7DF7"/>
    <w:rsid w:val="002F7EE1"/>
    <w:rsid w:val="002F7F25"/>
    <w:rsid w:val="002F7F80"/>
    <w:rsid w:val="003002D5"/>
    <w:rsid w:val="0030034C"/>
    <w:rsid w:val="003005FB"/>
    <w:rsid w:val="0030061B"/>
    <w:rsid w:val="003007E5"/>
    <w:rsid w:val="003009EA"/>
    <w:rsid w:val="00300A31"/>
    <w:rsid w:val="00300CC1"/>
    <w:rsid w:val="00301038"/>
    <w:rsid w:val="0030121E"/>
    <w:rsid w:val="003012FB"/>
    <w:rsid w:val="00301662"/>
    <w:rsid w:val="00301758"/>
    <w:rsid w:val="0030183F"/>
    <w:rsid w:val="003019E6"/>
    <w:rsid w:val="00301C1B"/>
    <w:rsid w:val="00301D11"/>
    <w:rsid w:val="00301D33"/>
    <w:rsid w:val="00301D9D"/>
    <w:rsid w:val="00301EAA"/>
    <w:rsid w:val="00301FB1"/>
    <w:rsid w:val="003020A8"/>
    <w:rsid w:val="003021FB"/>
    <w:rsid w:val="0030223F"/>
    <w:rsid w:val="003023B7"/>
    <w:rsid w:val="003023DA"/>
    <w:rsid w:val="003027B2"/>
    <w:rsid w:val="003029B3"/>
    <w:rsid w:val="00302A32"/>
    <w:rsid w:val="00302A7E"/>
    <w:rsid w:val="00302AE7"/>
    <w:rsid w:val="00302B5A"/>
    <w:rsid w:val="00302B5B"/>
    <w:rsid w:val="00302BFA"/>
    <w:rsid w:val="00302C07"/>
    <w:rsid w:val="00302D8A"/>
    <w:rsid w:val="003031C7"/>
    <w:rsid w:val="00303214"/>
    <w:rsid w:val="00303373"/>
    <w:rsid w:val="00303387"/>
    <w:rsid w:val="003035B7"/>
    <w:rsid w:val="00303687"/>
    <w:rsid w:val="003037F6"/>
    <w:rsid w:val="00303825"/>
    <w:rsid w:val="00303992"/>
    <w:rsid w:val="003039DB"/>
    <w:rsid w:val="00303C94"/>
    <w:rsid w:val="00303D64"/>
    <w:rsid w:val="00304351"/>
    <w:rsid w:val="00304539"/>
    <w:rsid w:val="00304817"/>
    <w:rsid w:val="00304964"/>
    <w:rsid w:val="00304AB4"/>
    <w:rsid w:val="00304B18"/>
    <w:rsid w:val="00304B3A"/>
    <w:rsid w:val="00304B8E"/>
    <w:rsid w:val="00304C1B"/>
    <w:rsid w:val="00304C5D"/>
    <w:rsid w:val="00304C98"/>
    <w:rsid w:val="00304E70"/>
    <w:rsid w:val="00304E86"/>
    <w:rsid w:val="00304EFE"/>
    <w:rsid w:val="00304FA7"/>
    <w:rsid w:val="00305129"/>
    <w:rsid w:val="003051A6"/>
    <w:rsid w:val="00305230"/>
    <w:rsid w:val="00305642"/>
    <w:rsid w:val="00305824"/>
    <w:rsid w:val="0030586A"/>
    <w:rsid w:val="003058BF"/>
    <w:rsid w:val="00305AAF"/>
    <w:rsid w:val="00305D92"/>
    <w:rsid w:val="00305FDB"/>
    <w:rsid w:val="00306055"/>
    <w:rsid w:val="00306140"/>
    <w:rsid w:val="00306382"/>
    <w:rsid w:val="0030642E"/>
    <w:rsid w:val="0030643C"/>
    <w:rsid w:val="003064BD"/>
    <w:rsid w:val="00306608"/>
    <w:rsid w:val="00306709"/>
    <w:rsid w:val="00306B37"/>
    <w:rsid w:val="00306BFC"/>
    <w:rsid w:val="00306C60"/>
    <w:rsid w:val="00306C71"/>
    <w:rsid w:val="00306D34"/>
    <w:rsid w:val="00306D4F"/>
    <w:rsid w:val="00306E38"/>
    <w:rsid w:val="00306EBD"/>
    <w:rsid w:val="00306EF9"/>
    <w:rsid w:val="00306F19"/>
    <w:rsid w:val="00307001"/>
    <w:rsid w:val="003070A5"/>
    <w:rsid w:val="00307313"/>
    <w:rsid w:val="003073EE"/>
    <w:rsid w:val="0030754B"/>
    <w:rsid w:val="003079CF"/>
    <w:rsid w:val="00307CD0"/>
    <w:rsid w:val="00307EE8"/>
    <w:rsid w:val="00307F27"/>
    <w:rsid w:val="003100A5"/>
    <w:rsid w:val="0031012F"/>
    <w:rsid w:val="00310185"/>
    <w:rsid w:val="0031023E"/>
    <w:rsid w:val="00310270"/>
    <w:rsid w:val="00310296"/>
    <w:rsid w:val="003102E7"/>
    <w:rsid w:val="00310352"/>
    <w:rsid w:val="003103AE"/>
    <w:rsid w:val="003105F3"/>
    <w:rsid w:val="003106A7"/>
    <w:rsid w:val="00310D0E"/>
    <w:rsid w:val="00310D45"/>
    <w:rsid w:val="00310DF8"/>
    <w:rsid w:val="00310E9A"/>
    <w:rsid w:val="00310F06"/>
    <w:rsid w:val="0031105D"/>
    <w:rsid w:val="003111E9"/>
    <w:rsid w:val="003112D5"/>
    <w:rsid w:val="003116D5"/>
    <w:rsid w:val="00311706"/>
    <w:rsid w:val="00311712"/>
    <w:rsid w:val="0031174E"/>
    <w:rsid w:val="003117E3"/>
    <w:rsid w:val="00311874"/>
    <w:rsid w:val="003118D4"/>
    <w:rsid w:val="003118E5"/>
    <w:rsid w:val="00311920"/>
    <w:rsid w:val="00311935"/>
    <w:rsid w:val="00311A28"/>
    <w:rsid w:val="00311A3D"/>
    <w:rsid w:val="00311E49"/>
    <w:rsid w:val="00311FC8"/>
    <w:rsid w:val="003120B5"/>
    <w:rsid w:val="00312165"/>
    <w:rsid w:val="00312454"/>
    <w:rsid w:val="00312527"/>
    <w:rsid w:val="0031254F"/>
    <w:rsid w:val="003125D2"/>
    <w:rsid w:val="00312645"/>
    <w:rsid w:val="0031277B"/>
    <w:rsid w:val="0031280C"/>
    <w:rsid w:val="00312895"/>
    <w:rsid w:val="00312A66"/>
    <w:rsid w:val="00312DAB"/>
    <w:rsid w:val="00312F03"/>
    <w:rsid w:val="00312F88"/>
    <w:rsid w:val="0031307E"/>
    <w:rsid w:val="00313118"/>
    <w:rsid w:val="003133C2"/>
    <w:rsid w:val="003133DB"/>
    <w:rsid w:val="00313513"/>
    <w:rsid w:val="0031359C"/>
    <w:rsid w:val="00313836"/>
    <w:rsid w:val="003138B6"/>
    <w:rsid w:val="003139EF"/>
    <w:rsid w:val="00313A7C"/>
    <w:rsid w:val="00313C0A"/>
    <w:rsid w:val="00313C1F"/>
    <w:rsid w:val="00313CEC"/>
    <w:rsid w:val="00313DF2"/>
    <w:rsid w:val="003142AD"/>
    <w:rsid w:val="003142CA"/>
    <w:rsid w:val="00314442"/>
    <w:rsid w:val="0031447A"/>
    <w:rsid w:val="00314485"/>
    <w:rsid w:val="00314768"/>
    <w:rsid w:val="00314826"/>
    <w:rsid w:val="0031484D"/>
    <w:rsid w:val="00314902"/>
    <w:rsid w:val="00314907"/>
    <w:rsid w:val="00314BDB"/>
    <w:rsid w:val="00314C94"/>
    <w:rsid w:val="00314CC6"/>
    <w:rsid w:val="00314D02"/>
    <w:rsid w:val="00314D27"/>
    <w:rsid w:val="00314DB7"/>
    <w:rsid w:val="00314F44"/>
    <w:rsid w:val="00315093"/>
    <w:rsid w:val="00315147"/>
    <w:rsid w:val="003153E0"/>
    <w:rsid w:val="00315694"/>
    <w:rsid w:val="00315824"/>
    <w:rsid w:val="003158B5"/>
    <w:rsid w:val="00315B32"/>
    <w:rsid w:val="00315BC8"/>
    <w:rsid w:val="00315CBA"/>
    <w:rsid w:val="00315D56"/>
    <w:rsid w:val="00315D84"/>
    <w:rsid w:val="00315ED6"/>
    <w:rsid w:val="00315F76"/>
    <w:rsid w:val="003161B1"/>
    <w:rsid w:val="00316221"/>
    <w:rsid w:val="00316241"/>
    <w:rsid w:val="00316629"/>
    <w:rsid w:val="003168FB"/>
    <w:rsid w:val="00316A6A"/>
    <w:rsid w:val="00316BCC"/>
    <w:rsid w:val="00316DC8"/>
    <w:rsid w:val="00316FBE"/>
    <w:rsid w:val="003170EA"/>
    <w:rsid w:val="00317193"/>
    <w:rsid w:val="0031721F"/>
    <w:rsid w:val="00317571"/>
    <w:rsid w:val="003175E6"/>
    <w:rsid w:val="003176F8"/>
    <w:rsid w:val="00317924"/>
    <w:rsid w:val="00317954"/>
    <w:rsid w:val="003179B6"/>
    <w:rsid w:val="00317ADB"/>
    <w:rsid w:val="00320126"/>
    <w:rsid w:val="00320426"/>
    <w:rsid w:val="0032048B"/>
    <w:rsid w:val="003206B4"/>
    <w:rsid w:val="003206D8"/>
    <w:rsid w:val="00320858"/>
    <w:rsid w:val="003208A5"/>
    <w:rsid w:val="00320972"/>
    <w:rsid w:val="00320DBE"/>
    <w:rsid w:val="00320DC6"/>
    <w:rsid w:val="00320FEA"/>
    <w:rsid w:val="00320FEC"/>
    <w:rsid w:val="00321018"/>
    <w:rsid w:val="00321362"/>
    <w:rsid w:val="0032165C"/>
    <w:rsid w:val="00321681"/>
    <w:rsid w:val="003218B5"/>
    <w:rsid w:val="003218DC"/>
    <w:rsid w:val="00321A2B"/>
    <w:rsid w:val="00321B9A"/>
    <w:rsid w:val="00321C58"/>
    <w:rsid w:val="00321D3E"/>
    <w:rsid w:val="00321EF0"/>
    <w:rsid w:val="003220B7"/>
    <w:rsid w:val="003223BE"/>
    <w:rsid w:val="003223F1"/>
    <w:rsid w:val="0032244B"/>
    <w:rsid w:val="003224C8"/>
    <w:rsid w:val="00322875"/>
    <w:rsid w:val="0032299C"/>
    <w:rsid w:val="003229F2"/>
    <w:rsid w:val="00322A5D"/>
    <w:rsid w:val="00322ADB"/>
    <w:rsid w:val="00322CD5"/>
    <w:rsid w:val="00322CFC"/>
    <w:rsid w:val="00322DF8"/>
    <w:rsid w:val="003232D6"/>
    <w:rsid w:val="0032341C"/>
    <w:rsid w:val="003234A1"/>
    <w:rsid w:val="003234B9"/>
    <w:rsid w:val="003235BC"/>
    <w:rsid w:val="003235C5"/>
    <w:rsid w:val="0032376C"/>
    <w:rsid w:val="00323796"/>
    <w:rsid w:val="003237A4"/>
    <w:rsid w:val="0032380D"/>
    <w:rsid w:val="00323901"/>
    <w:rsid w:val="0032390C"/>
    <w:rsid w:val="00323A16"/>
    <w:rsid w:val="00323CC1"/>
    <w:rsid w:val="00323DD9"/>
    <w:rsid w:val="003240D8"/>
    <w:rsid w:val="003240EA"/>
    <w:rsid w:val="0032414E"/>
    <w:rsid w:val="0032431D"/>
    <w:rsid w:val="00324560"/>
    <w:rsid w:val="003245C8"/>
    <w:rsid w:val="00324652"/>
    <w:rsid w:val="003247EA"/>
    <w:rsid w:val="00324858"/>
    <w:rsid w:val="003248B0"/>
    <w:rsid w:val="00324A20"/>
    <w:rsid w:val="00324A38"/>
    <w:rsid w:val="00324A59"/>
    <w:rsid w:val="00324C85"/>
    <w:rsid w:val="00324CE5"/>
    <w:rsid w:val="00324E5A"/>
    <w:rsid w:val="00324FD3"/>
    <w:rsid w:val="00325070"/>
    <w:rsid w:val="003250E8"/>
    <w:rsid w:val="00325137"/>
    <w:rsid w:val="0032526D"/>
    <w:rsid w:val="00325629"/>
    <w:rsid w:val="00325728"/>
    <w:rsid w:val="00325730"/>
    <w:rsid w:val="003257CE"/>
    <w:rsid w:val="003257E3"/>
    <w:rsid w:val="00325906"/>
    <w:rsid w:val="00325B18"/>
    <w:rsid w:val="00325B29"/>
    <w:rsid w:val="00325C11"/>
    <w:rsid w:val="00325E43"/>
    <w:rsid w:val="003260A2"/>
    <w:rsid w:val="003260BA"/>
    <w:rsid w:val="003261AB"/>
    <w:rsid w:val="003261CB"/>
    <w:rsid w:val="0032620D"/>
    <w:rsid w:val="0032631E"/>
    <w:rsid w:val="003263D0"/>
    <w:rsid w:val="0032666E"/>
    <w:rsid w:val="00326C7C"/>
    <w:rsid w:val="00326CAC"/>
    <w:rsid w:val="00327053"/>
    <w:rsid w:val="0032707F"/>
    <w:rsid w:val="00327102"/>
    <w:rsid w:val="0032719C"/>
    <w:rsid w:val="003271F3"/>
    <w:rsid w:val="00327301"/>
    <w:rsid w:val="003273FA"/>
    <w:rsid w:val="0032748C"/>
    <w:rsid w:val="003274E5"/>
    <w:rsid w:val="00327570"/>
    <w:rsid w:val="003275C8"/>
    <w:rsid w:val="00327717"/>
    <w:rsid w:val="003278C7"/>
    <w:rsid w:val="003278D1"/>
    <w:rsid w:val="00327906"/>
    <w:rsid w:val="00327A37"/>
    <w:rsid w:val="00327C6F"/>
    <w:rsid w:val="00327D05"/>
    <w:rsid w:val="00327D62"/>
    <w:rsid w:val="00330188"/>
    <w:rsid w:val="00330241"/>
    <w:rsid w:val="0033035A"/>
    <w:rsid w:val="00330392"/>
    <w:rsid w:val="003303DF"/>
    <w:rsid w:val="003303F3"/>
    <w:rsid w:val="00330447"/>
    <w:rsid w:val="00330B9E"/>
    <w:rsid w:val="00330C37"/>
    <w:rsid w:val="00330CB2"/>
    <w:rsid w:val="003314E0"/>
    <w:rsid w:val="003315A1"/>
    <w:rsid w:val="00331670"/>
    <w:rsid w:val="0033169C"/>
    <w:rsid w:val="003318AE"/>
    <w:rsid w:val="003318BA"/>
    <w:rsid w:val="00331929"/>
    <w:rsid w:val="00331C64"/>
    <w:rsid w:val="00331C8C"/>
    <w:rsid w:val="00332303"/>
    <w:rsid w:val="00332483"/>
    <w:rsid w:val="00332586"/>
    <w:rsid w:val="00332689"/>
    <w:rsid w:val="003326A8"/>
    <w:rsid w:val="00332858"/>
    <w:rsid w:val="0033294B"/>
    <w:rsid w:val="00332AA6"/>
    <w:rsid w:val="00332E81"/>
    <w:rsid w:val="00332F4C"/>
    <w:rsid w:val="00333208"/>
    <w:rsid w:val="00333499"/>
    <w:rsid w:val="003335DC"/>
    <w:rsid w:val="00333AF2"/>
    <w:rsid w:val="00333C0E"/>
    <w:rsid w:val="00333C60"/>
    <w:rsid w:val="00333EE6"/>
    <w:rsid w:val="00333EE9"/>
    <w:rsid w:val="0033412C"/>
    <w:rsid w:val="00334229"/>
    <w:rsid w:val="0033424F"/>
    <w:rsid w:val="003342F3"/>
    <w:rsid w:val="003343BA"/>
    <w:rsid w:val="0033479A"/>
    <w:rsid w:val="003348E3"/>
    <w:rsid w:val="00334ADE"/>
    <w:rsid w:val="00334B83"/>
    <w:rsid w:val="00334C51"/>
    <w:rsid w:val="00334E4A"/>
    <w:rsid w:val="00334F13"/>
    <w:rsid w:val="00334F73"/>
    <w:rsid w:val="00334F74"/>
    <w:rsid w:val="00334FE5"/>
    <w:rsid w:val="003350D8"/>
    <w:rsid w:val="003351E7"/>
    <w:rsid w:val="003352F0"/>
    <w:rsid w:val="0033558A"/>
    <w:rsid w:val="003355EC"/>
    <w:rsid w:val="003356F5"/>
    <w:rsid w:val="00335795"/>
    <w:rsid w:val="003358A7"/>
    <w:rsid w:val="00335B03"/>
    <w:rsid w:val="00335B8F"/>
    <w:rsid w:val="00335E4E"/>
    <w:rsid w:val="00335E84"/>
    <w:rsid w:val="00335F18"/>
    <w:rsid w:val="00335F9E"/>
    <w:rsid w:val="00335FB3"/>
    <w:rsid w:val="003361C0"/>
    <w:rsid w:val="003362B2"/>
    <w:rsid w:val="003365A0"/>
    <w:rsid w:val="003365BE"/>
    <w:rsid w:val="003365DD"/>
    <w:rsid w:val="0033678C"/>
    <w:rsid w:val="0033694D"/>
    <w:rsid w:val="00336A52"/>
    <w:rsid w:val="00336A9F"/>
    <w:rsid w:val="00336AA2"/>
    <w:rsid w:val="00336B02"/>
    <w:rsid w:val="00336CD4"/>
    <w:rsid w:val="00336D93"/>
    <w:rsid w:val="00336E18"/>
    <w:rsid w:val="0033719B"/>
    <w:rsid w:val="0033755A"/>
    <w:rsid w:val="00337612"/>
    <w:rsid w:val="00337669"/>
    <w:rsid w:val="003376A0"/>
    <w:rsid w:val="003377AA"/>
    <w:rsid w:val="0033795F"/>
    <w:rsid w:val="00337977"/>
    <w:rsid w:val="003379A6"/>
    <w:rsid w:val="003379FD"/>
    <w:rsid w:val="00337B0B"/>
    <w:rsid w:val="00337FC6"/>
    <w:rsid w:val="00340020"/>
    <w:rsid w:val="0034009F"/>
    <w:rsid w:val="003400F4"/>
    <w:rsid w:val="0034012B"/>
    <w:rsid w:val="0034032D"/>
    <w:rsid w:val="0034032F"/>
    <w:rsid w:val="003403EC"/>
    <w:rsid w:val="00340546"/>
    <w:rsid w:val="003405C3"/>
    <w:rsid w:val="00340869"/>
    <w:rsid w:val="00340B0A"/>
    <w:rsid w:val="00340CE5"/>
    <w:rsid w:val="00340D92"/>
    <w:rsid w:val="00340EF1"/>
    <w:rsid w:val="003411CD"/>
    <w:rsid w:val="0034139C"/>
    <w:rsid w:val="003413E1"/>
    <w:rsid w:val="003414C6"/>
    <w:rsid w:val="00341858"/>
    <w:rsid w:val="00341AC5"/>
    <w:rsid w:val="00341B93"/>
    <w:rsid w:val="00341BB9"/>
    <w:rsid w:val="00341C0F"/>
    <w:rsid w:val="00341D4E"/>
    <w:rsid w:val="00341DE4"/>
    <w:rsid w:val="00341E6C"/>
    <w:rsid w:val="00341F9A"/>
    <w:rsid w:val="0034203C"/>
    <w:rsid w:val="00342078"/>
    <w:rsid w:val="0034209B"/>
    <w:rsid w:val="003424E6"/>
    <w:rsid w:val="0034259A"/>
    <w:rsid w:val="00342667"/>
    <w:rsid w:val="00342672"/>
    <w:rsid w:val="003426D1"/>
    <w:rsid w:val="0034276E"/>
    <w:rsid w:val="003427DE"/>
    <w:rsid w:val="00342938"/>
    <w:rsid w:val="00342B0F"/>
    <w:rsid w:val="00342C40"/>
    <w:rsid w:val="00342E31"/>
    <w:rsid w:val="00342F3A"/>
    <w:rsid w:val="00342FB3"/>
    <w:rsid w:val="00342FD1"/>
    <w:rsid w:val="0034305C"/>
    <w:rsid w:val="00343079"/>
    <w:rsid w:val="00343231"/>
    <w:rsid w:val="00343417"/>
    <w:rsid w:val="00343946"/>
    <w:rsid w:val="0034397C"/>
    <w:rsid w:val="00343A3D"/>
    <w:rsid w:val="00343DF8"/>
    <w:rsid w:val="00343E0A"/>
    <w:rsid w:val="00343E7D"/>
    <w:rsid w:val="0034405D"/>
    <w:rsid w:val="00344069"/>
    <w:rsid w:val="00344141"/>
    <w:rsid w:val="00344294"/>
    <w:rsid w:val="003443E9"/>
    <w:rsid w:val="0034449B"/>
    <w:rsid w:val="00344588"/>
    <w:rsid w:val="0034468A"/>
    <w:rsid w:val="0034477C"/>
    <w:rsid w:val="00344847"/>
    <w:rsid w:val="003448EE"/>
    <w:rsid w:val="0034499D"/>
    <w:rsid w:val="00344A60"/>
    <w:rsid w:val="00344F69"/>
    <w:rsid w:val="00344FBF"/>
    <w:rsid w:val="00345014"/>
    <w:rsid w:val="00345078"/>
    <w:rsid w:val="00345105"/>
    <w:rsid w:val="00345128"/>
    <w:rsid w:val="003451F7"/>
    <w:rsid w:val="003454C1"/>
    <w:rsid w:val="0034554B"/>
    <w:rsid w:val="003459DA"/>
    <w:rsid w:val="00345C80"/>
    <w:rsid w:val="00345E69"/>
    <w:rsid w:val="00345EC7"/>
    <w:rsid w:val="0034603A"/>
    <w:rsid w:val="003460CE"/>
    <w:rsid w:val="00346247"/>
    <w:rsid w:val="0034626F"/>
    <w:rsid w:val="003462FB"/>
    <w:rsid w:val="00346747"/>
    <w:rsid w:val="00346750"/>
    <w:rsid w:val="003467C2"/>
    <w:rsid w:val="00346A06"/>
    <w:rsid w:val="00346AAA"/>
    <w:rsid w:val="00346C22"/>
    <w:rsid w:val="00346C49"/>
    <w:rsid w:val="00346CE3"/>
    <w:rsid w:val="00346CF1"/>
    <w:rsid w:val="00346F45"/>
    <w:rsid w:val="00346F6F"/>
    <w:rsid w:val="00347087"/>
    <w:rsid w:val="0034708F"/>
    <w:rsid w:val="0034722C"/>
    <w:rsid w:val="003474B7"/>
    <w:rsid w:val="00347622"/>
    <w:rsid w:val="00347714"/>
    <w:rsid w:val="00347733"/>
    <w:rsid w:val="00347786"/>
    <w:rsid w:val="003477D8"/>
    <w:rsid w:val="00347875"/>
    <w:rsid w:val="00347B8D"/>
    <w:rsid w:val="00347F64"/>
    <w:rsid w:val="00347FF7"/>
    <w:rsid w:val="00350121"/>
    <w:rsid w:val="003501EF"/>
    <w:rsid w:val="00350611"/>
    <w:rsid w:val="0035063D"/>
    <w:rsid w:val="00350675"/>
    <w:rsid w:val="00350688"/>
    <w:rsid w:val="00350695"/>
    <w:rsid w:val="00350852"/>
    <w:rsid w:val="00350976"/>
    <w:rsid w:val="00350A08"/>
    <w:rsid w:val="00350A28"/>
    <w:rsid w:val="00350AAF"/>
    <w:rsid w:val="00350EB9"/>
    <w:rsid w:val="00350EBA"/>
    <w:rsid w:val="00350F2A"/>
    <w:rsid w:val="00350FCE"/>
    <w:rsid w:val="00350FDA"/>
    <w:rsid w:val="0035101B"/>
    <w:rsid w:val="00351041"/>
    <w:rsid w:val="00351053"/>
    <w:rsid w:val="003510A8"/>
    <w:rsid w:val="00351455"/>
    <w:rsid w:val="00351498"/>
    <w:rsid w:val="003514C0"/>
    <w:rsid w:val="00351593"/>
    <w:rsid w:val="003515E0"/>
    <w:rsid w:val="00351702"/>
    <w:rsid w:val="00351BAD"/>
    <w:rsid w:val="00351BD1"/>
    <w:rsid w:val="00351C3F"/>
    <w:rsid w:val="00351D11"/>
    <w:rsid w:val="00351ED6"/>
    <w:rsid w:val="00351EEC"/>
    <w:rsid w:val="00351F40"/>
    <w:rsid w:val="00351F89"/>
    <w:rsid w:val="00351FB1"/>
    <w:rsid w:val="003520B8"/>
    <w:rsid w:val="0035227D"/>
    <w:rsid w:val="003522AC"/>
    <w:rsid w:val="003522AF"/>
    <w:rsid w:val="0035252B"/>
    <w:rsid w:val="00352538"/>
    <w:rsid w:val="0035273F"/>
    <w:rsid w:val="003527E4"/>
    <w:rsid w:val="003529DA"/>
    <w:rsid w:val="00352B13"/>
    <w:rsid w:val="00352D72"/>
    <w:rsid w:val="00352D82"/>
    <w:rsid w:val="00352F19"/>
    <w:rsid w:val="00352F29"/>
    <w:rsid w:val="00353013"/>
    <w:rsid w:val="003531F1"/>
    <w:rsid w:val="00353235"/>
    <w:rsid w:val="0035323F"/>
    <w:rsid w:val="00353840"/>
    <w:rsid w:val="003538EF"/>
    <w:rsid w:val="0035399D"/>
    <w:rsid w:val="00353AA3"/>
    <w:rsid w:val="00353D61"/>
    <w:rsid w:val="00353DBA"/>
    <w:rsid w:val="00353F69"/>
    <w:rsid w:val="00354231"/>
    <w:rsid w:val="0035474F"/>
    <w:rsid w:val="00354765"/>
    <w:rsid w:val="00354768"/>
    <w:rsid w:val="00354B17"/>
    <w:rsid w:val="00354B39"/>
    <w:rsid w:val="00354D0C"/>
    <w:rsid w:val="00354D24"/>
    <w:rsid w:val="00354DC7"/>
    <w:rsid w:val="00354EB9"/>
    <w:rsid w:val="00354EED"/>
    <w:rsid w:val="00354FC0"/>
    <w:rsid w:val="00355102"/>
    <w:rsid w:val="00355229"/>
    <w:rsid w:val="00355300"/>
    <w:rsid w:val="00355301"/>
    <w:rsid w:val="0035532D"/>
    <w:rsid w:val="00355477"/>
    <w:rsid w:val="003554E5"/>
    <w:rsid w:val="003555DA"/>
    <w:rsid w:val="00355A1E"/>
    <w:rsid w:val="00355CB8"/>
    <w:rsid w:val="00355CFB"/>
    <w:rsid w:val="00355D52"/>
    <w:rsid w:val="00355D5F"/>
    <w:rsid w:val="00355DD7"/>
    <w:rsid w:val="00355E2F"/>
    <w:rsid w:val="00355E95"/>
    <w:rsid w:val="00355EA0"/>
    <w:rsid w:val="0035603E"/>
    <w:rsid w:val="00356118"/>
    <w:rsid w:val="00356261"/>
    <w:rsid w:val="003562D7"/>
    <w:rsid w:val="0035688E"/>
    <w:rsid w:val="0035689D"/>
    <w:rsid w:val="003569FD"/>
    <w:rsid w:val="00356B5D"/>
    <w:rsid w:val="00356B90"/>
    <w:rsid w:val="00356C54"/>
    <w:rsid w:val="00356DA1"/>
    <w:rsid w:val="00356FED"/>
    <w:rsid w:val="00357263"/>
    <w:rsid w:val="00357430"/>
    <w:rsid w:val="0035747B"/>
    <w:rsid w:val="003574BD"/>
    <w:rsid w:val="0035755F"/>
    <w:rsid w:val="00357785"/>
    <w:rsid w:val="003577B5"/>
    <w:rsid w:val="00357841"/>
    <w:rsid w:val="0035794C"/>
    <w:rsid w:val="0035797C"/>
    <w:rsid w:val="00357A03"/>
    <w:rsid w:val="00357A98"/>
    <w:rsid w:val="00357B8A"/>
    <w:rsid w:val="00357BC9"/>
    <w:rsid w:val="00357C01"/>
    <w:rsid w:val="00357EB2"/>
    <w:rsid w:val="00360070"/>
    <w:rsid w:val="0036018B"/>
    <w:rsid w:val="0036032A"/>
    <w:rsid w:val="003603AA"/>
    <w:rsid w:val="0036046C"/>
    <w:rsid w:val="00360479"/>
    <w:rsid w:val="00360599"/>
    <w:rsid w:val="00360603"/>
    <w:rsid w:val="003606E1"/>
    <w:rsid w:val="003607AF"/>
    <w:rsid w:val="00360894"/>
    <w:rsid w:val="00360B88"/>
    <w:rsid w:val="00360DC6"/>
    <w:rsid w:val="00360EA7"/>
    <w:rsid w:val="00360ECC"/>
    <w:rsid w:val="00361230"/>
    <w:rsid w:val="00361500"/>
    <w:rsid w:val="0036156B"/>
    <w:rsid w:val="00361662"/>
    <w:rsid w:val="00361664"/>
    <w:rsid w:val="0036183F"/>
    <w:rsid w:val="00361933"/>
    <w:rsid w:val="00361A30"/>
    <w:rsid w:val="00361DDB"/>
    <w:rsid w:val="00361E98"/>
    <w:rsid w:val="00361F66"/>
    <w:rsid w:val="00361F6B"/>
    <w:rsid w:val="00361FAE"/>
    <w:rsid w:val="003621BB"/>
    <w:rsid w:val="003621ED"/>
    <w:rsid w:val="0036223D"/>
    <w:rsid w:val="003623A0"/>
    <w:rsid w:val="00362733"/>
    <w:rsid w:val="00362895"/>
    <w:rsid w:val="003629D9"/>
    <w:rsid w:val="00362A9D"/>
    <w:rsid w:val="00362C03"/>
    <w:rsid w:val="00362D5D"/>
    <w:rsid w:val="00362D6A"/>
    <w:rsid w:val="00362F7C"/>
    <w:rsid w:val="0036305D"/>
    <w:rsid w:val="0036330F"/>
    <w:rsid w:val="0036332B"/>
    <w:rsid w:val="003633C3"/>
    <w:rsid w:val="0036351B"/>
    <w:rsid w:val="0036383E"/>
    <w:rsid w:val="00363997"/>
    <w:rsid w:val="00363C5B"/>
    <w:rsid w:val="00363CB9"/>
    <w:rsid w:val="00363CFB"/>
    <w:rsid w:val="00363D0A"/>
    <w:rsid w:val="00363D80"/>
    <w:rsid w:val="00363D9C"/>
    <w:rsid w:val="00363FE4"/>
    <w:rsid w:val="003643B6"/>
    <w:rsid w:val="00364415"/>
    <w:rsid w:val="003646E3"/>
    <w:rsid w:val="00364707"/>
    <w:rsid w:val="00364722"/>
    <w:rsid w:val="00364736"/>
    <w:rsid w:val="003647DD"/>
    <w:rsid w:val="0036498D"/>
    <w:rsid w:val="003649A8"/>
    <w:rsid w:val="003649BD"/>
    <w:rsid w:val="00364CDA"/>
    <w:rsid w:val="00364FC1"/>
    <w:rsid w:val="0036506B"/>
    <w:rsid w:val="0036551C"/>
    <w:rsid w:val="00365570"/>
    <w:rsid w:val="003656F8"/>
    <w:rsid w:val="00365775"/>
    <w:rsid w:val="00365897"/>
    <w:rsid w:val="00365A15"/>
    <w:rsid w:val="00365B73"/>
    <w:rsid w:val="00365D03"/>
    <w:rsid w:val="00365E38"/>
    <w:rsid w:val="00365E90"/>
    <w:rsid w:val="00365E93"/>
    <w:rsid w:val="00365EF6"/>
    <w:rsid w:val="0036602D"/>
    <w:rsid w:val="0036604D"/>
    <w:rsid w:val="00366061"/>
    <w:rsid w:val="003660F2"/>
    <w:rsid w:val="0036614D"/>
    <w:rsid w:val="003662FE"/>
    <w:rsid w:val="00366490"/>
    <w:rsid w:val="003664EE"/>
    <w:rsid w:val="003665CA"/>
    <w:rsid w:val="00366746"/>
    <w:rsid w:val="003667BA"/>
    <w:rsid w:val="0036682A"/>
    <w:rsid w:val="0036686B"/>
    <w:rsid w:val="0036687D"/>
    <w:rsid w:val="0036690B"/>
    <w:rsid w:val="00366C02"/>
    <w:rsid w:val="00366C12"/>
    <w:rsid w:val="00366CA2"/>
    <w:rsid w:val="00366CC3"/>
    <w:rsid w:val="00366D2A"/>
    <w:rsid w:val="00366D3D"/>
    <w:rsid w:val="003670F6"/>
    <w:rsid w:val="0036716C"/>
    <w:rsid w:val="00367206"/>
    <w:rsid w:val="0036748A"/>
    <w:rsid w:val="003674E5"/>
    <w:rsid w:val="003674F1"/>
    <w:rsid w:val="00367538"/>
    <w:rsid w:val="003675B1"/>
    <w:rsid w:val="00367613"/>
    <w:rsid w:val="0036765E"/>
    <w:rsid w:val="00367691"/>
    <w:rsid w:val="003676DE"/>
    <w:rsid w:val="003676E6"/>
    <w:rsid w:val="00367A73"/>
    <w:rsid w:val="00367CB2"/>
    <w:rsid w:val="00367D9A"/>
    <w:rsid w:val="00367DBE"/>
    <w:rsid w:val="00367DE9"/>
    <w:rsid w:val="00367E5C"/>
    <w:rsid w:val="003701CD"/>
    <w:rsid w:val="003703C2"/>
    <w:rsid w:val="00370432"/>
    <w:rsid w:val="003704D0"/>
    <w:rsid w:val="00370659"/>
    <w:rsid w:val="00370662"/>
    <w:rsid w:val="003706EA"/>
    <w:rsid w:val="0037075E"/>
    <w:rsid w:val="00370785"/>
    <w:rsid w:val="003709F6"/>
    <w:rsid w:val="00370A68"/>
    <w:rsid w:val="00370A7B"/>
    <w:rsid w:val="00370AAA"/>
    <w:rsid w:val="00370DAD"/>
    <w:rsid w:val="00370DC3"/>
    <w:rsid w:val="00370E14"/>
    <w:rsid w:val="00370E60"/>
    <w:rsid w:val="003712A4"/>
    <w:rsid w:val="003713A5"/>
    <w:rsid w:val="00371475"/>
    <w:rsid w:val="003714AC"/>
    <w:rsid w:val="003714D4"/>
    <w:rsid w:val="003715CB"/>
    <w:rsid w:val="00371747"/>
    <w:rsid w:val="003719D2"/>
    <w:rsid w:val="00371CFE"/>
    <w:rsid w:val="00371E50"/>
    <w:rsid w:val="00371EF1"/>
    <w:rsid w:val="00371F13"/>
    <w:rsid w:val="003720FC"/>
    <w:rsid w:val="003721D1"/>
    <w:rsid w:val="003722AD"/>
    <w:rsid w:val="003722E4"/>
    <w:rsid w:val="00372590"/>
    <w:rsid w:val="00372833"/>
    <w:rsid w:val="00372AB7"/>
    <w:rsid w:val="00372B00"/>
    <w:rsid w:val="00372BA9"/>
    <w:rsid w:val="00372C81"/>
    <w:rsid w:val="00372CF9"/>
    <w:rsid w:val="00372F51"/>
    <w:rsid w:val="00373096"/>
    <w:rsid w:val="0037309D"/>
    <w:rsid w:val="00373133"/>
    <w:rsid w:val="00373225"/>
    <w:rsid w:val="003733ED"/>
    <w:rsid w:val="00373516"/>
    <w:rsid w:val="00373672"/>
    <w:rsid w:val="003738B4"/>
    <w:rsid w:val="00373A6F"/>
    <w:rsid w:val="00373BBC"/>
    <w:rsid w:val="00373CB7"/>
    <w:rsid w:val="00373E6A"/>
    <w:rsid w:val="00373FDE"/>
    <w:rsid w:val="0037409E"/>
    <w:rsid w:val="003740AD"/>
    <w:rsid w:val="00374139"/>
    <w:rsid w:val="003741B8"/>
    <w:rsid w:val="003741CB"/>
    <w:rsid w:val="003741EF"/>
    <w:rsid w:val="003742AF"/>
    <w:rsid w:val="00374483"/>
    <w:rsid w:val="00374534"/>
    <w:rsid w:val="0037456E"/>
    <w:rsid w:val="00374611"/>
    <w:rsid w:val="00374670"/>
    <w:rsid w:val="00374762"/>
    <w:rsid w:val="0037491A"/>
    <w:rsid w:val="00374A0F"/>
    <w:rsid w:val="00374A77"/>
    <w:rsid w:val="00374C63"/>
    <w:rsid w:val="00374CB7"/>
    <w:rsid w:val="00374CEF"/>
    <w:rsid w:val="00374E2D"/>
    <w:rsid w:val="00374F68"/>
    <w:rsid w:val="00375162"/>
    <w:rsid w:val="0037516A"/>
    <w:rsid w:val="00375195"/>
    <w:rsid w:val="00375465"/>
    <w:rsid w:val="003756BB"/>
    <w:rsid w:val="003756C2"/>
    <w:rsid w:val="00375995"/>
    <w:rsid w:val="00375AB8"/>
    <w:rsid w:val="00375CD3"/>
    <w:rsid w:val="00375EA8"/>
    <w:rsid w:val="00375F68"/>
    <w:rsid w:val="00375F71"/>
    <w:rsid w:val="00375FA0"/>
    <w:rsid w:val="00375FAF"/>
    <w:rsid w:val="00376070"/>
    <w:rsid w:val="003760A6"/>
    <w:rsid w:val="003760B1"/>
    <w:rsid w:val="003763C1"/>
    <w:rsid w:val="003763D3"/>
    <w:rsid w:val="003764B4"/>
    <w:rsid w:val="00376504"/>
    <w:rsid w:val="00376511"/>
    <w:rsid w:val="0037671A"/>
    <w:rsid w:val="003767DB"/>
    <w:rsid w:val="0037680B"/>
    <w:rsid w:val="0037680C"/>
    <w:rsid w:val="0037683F"/>
    <w:rsid w:val="00376968"/>
    <w:rsid w:val="00376B37"/>
    <w:rsid w:val="00376EB7"/>
    <w:rsid w:val="00376EEC"/>
    <w:rsid w:val="0037700B"/>
    <w:rsid w:val="00377015"/>
    <w:rsid w:val="00377041"/>
    <w:rsid w:val="0037717F"/>
    <w:rsid w:val="00377241"/>
    <w:rsid w:val="00377448"/>
    <w:rsid w:val="00377595"/>
    <w:rsid w:val="00377613"/>
    <w:rsid w:val="00377724"/>
    <w:rsid w:val="003777AF"/>
    <w:rsid w:val="00377906"/>
    <w:rsid w:val="003779D9"/>
    <w:rsid w:val="00377AF9"/>
    <w:rsid w:val="00377B42"/>
    <w:rsid w:val="00377B8A"/>
    <w:rsid w:val="0038006D"/>
    <w:rsid w:val="00380124"/>
    <w:rsid w:val="003801BF"/>
    <w:rsid w:val="00380444"/>
    <w:rsid w:val="0038073B"/>
    <w:rsid w:val="003809A2"/>
    <w:rsid w:val="00380AC8"/>
    <w:rsid w:val="00380AD5"/>
    <w:rsid w:val="00380B52"/>
    <w:rsid w:val="00380B57"/>
    <w:rsid w:val="00380BCE"/>
    <w:rsid w:val="00380D44"/>
    <w:rsid w:val="00380D58"/>
    <w:rsid w:val="00380D8A"/>
    <w:rsid w:val="00380DA3"/>
    <w:rsid w:val="003810AF"/>
    <w:rsid w:val="003811DD"/>
    <w:rsid w:val="00381340"/>
    <w:rsid w:val="003814EC"/>
    <w:rsid w:val="0038164D"/>
    <w:rsid w:val="003816C2"/>
    <w:rsid w:val="0038178E"/>
    <w:rsid w:val="0038195F"/>
    <w:rsid w:val="00381D17"/>
    <w:rsid w:val="00381D1C"/>
    <w:rsid w:val="00381F0E"/>
    <w:rsid w:val="00381F72"/>
    <w:rsid w:val="00382213"/>
    <w:rsid w:val="003822B0"/>
    <w:rsid w:val="0038258D"/>
    <w:rsid w:val="00382632"/>
    <w:rsid w:val="003826BD"/>
    <w:rsid w:val="003828C4"/>
    <w:rsid w:val="00382918"/>
    <w:rsid w:val="00382947"/>
    <w:rsid w:val="00382B98"/>
    <w:rsid w:val="00382BA6"/>
    <w:rsid w:val="00382CDD"/>
    <w:rsid w:val="00382F57"/>
    <w:rsid w:val="0038311F"/>
    <w:rsid w:val="003831A3"/>
    <w:rsid w:val="00383260"/>
    <w:rsid w:val="0038333B"/>
    <w:rsid w:val="00383439"/>
    <w:rsid w:val="00383474"/>
    <w:rsid w:val="0038365E"/>
    <w:rsid w:val="003836C3"/>
    <w:rsid w:val="0038374A"/>
    <w:rsid w:val="0038392C"/>
    <w:rsid w:val="00383CAC"/>
    <w:rsid w:val="00383CD8"/>
    <w:rsid w:val="00383DC5"/>
    <w:rsid w:val="00384207"/>
    <w:rsid w:val="003843CA"/>
    <w:rsid w:val="00384509"/>
    <w:rsid w:val="00384676"/>
    <w:rsid w:val="003848A8"/>
    <w:rsid w:val="0038492D"/>
    <w:rsid w:val="00384B51"/>
    <w:rsid w:val="00384CDD"/>
    <w:rsid w:val="00384D03"/>
    <w:rsid w:val="00384D0D"/>
    <w:rsid w:val="00384F53"/>
    <w:rsid w:val="003850D4"/>
    <w:rsid w:val="003852B7"/>
    <w:rsid w:val="003853D1"/>
    <w:rsid w:val="0038544D"/>
    <w:rsid w:val="003859BB"/>
    <w:rsid w:val="00385B5B"/>
    <w:rsid w:val="00385C5C"/>
    <w:rsid w:val="00385D11"/>
    <w:rsid w:val="0038605F"/>
    <w:rsid w:val="0038635D"/>
    <w:rsid w:val="00386500"/>
    <w:rsid w:val="00386BA7"/>
    <w:rsid w:val="00386DDE"/>
    <w:rsid w:val="00386E06"/>
    <w:rsid w:val="00386E55"/>
    <w:rsid w:val="003878BC"/>
    <w:rsid w:val="003879AE"/>
    <w:rsid w:val="00387B7A"/>
    <w:rsid w:val="00387CF5"/>
    <w:rsid w:val="00387DE3"/>
    <w:rsid w:val="00390078"/>
    <w:rsid w:val="003900F6"/>
    <w:rsid w:val="003902E0"/>
    <w:rsid w:val="00390328"/>
    <w:rsid w:val="003903E2"/>
    <w:rsid w:val="0039042D"/>
    <w:rsid w:val="003904D8"/>
    <w:rsid w:val="00390585"/>
    <w:rsid w:val="00390674"/>
    <w:rsid w:val="003906A6"/>
    <w:rsid w:val="003906F4"/>
    <w:rsid w:val="0039096D"/>
    <w:rsid w:val="00390A5F"/>
    <w:rsid w:val="00390A87"/>
    <w:rsid w:val="00390AF6"/>
    <w:rsid w:val="00390B2C"/>
    <w:rsid w:val="00390B8B"/>
    <w:rsid w:val="00390CA4"/>
    <w:rsid w:val="003910ED"/>
    <w:rsid w:val="0039124A"/>
    <w:rsid w:val="00391291"/>
    <w:rsid w:val="003914AA"/>
    <w:rsid w:val="003914CA"/>
    <w:rsid w:val="003915A7"/>
    <w:rsid w:val="00391929"/>
    <w:rsid w:val="00391A38"/>
    <w:rsid w:val="00391D89"/>
    <w:rsid w:val="00391DC8"/>
    <w:rsid w:val="00392039"/>
    <w:rsid w:val="00392431"/>
    <w:rsid w:val="00392520"/>
    <w:rsid w:val="00392659"/>
    <w:rsid w:val="00392661"/>
    <w:rsid w:val="003926E2"/>
    <w:rsid w:val="00392AEB"/>
    <w:rsid w:val="00392AF3"/>
    <w:rsid w:val="00392B11"/>
    <w:rsid w:val="00392BD0"/>
    <w:rsid w:val="00392C30"/>
    <w:rsid w:val="00392E1C"/>
    <w:rsid w:val="0039318F"/>
    <w:rsid w:val="00393379"/>
    <w:rsid w:val="003933C1"/>
    <w:rsid w:val="0039341D"/>
    <w:rsid w:val="0039349E"/>
    <w:rsid w:val="003934BA"/>
    <w:rsid w:val="003934BB"/>
    <w:rsid w:val="003936E3"/>
    <w:rsid w:val="0039382A"/>
    <w:rsid w:val="003938F6"/>
    <w:rsid w:val="00393BB3"/>
    <w:rsid w:val="00393C28"/>
    <w:rsid w:val="00393D1B"/>
    <w:rsid w:val="00393F01"/>
    <w:rsid w:val="00393FF3"/>
    <w:rsid w:val="003940D1"/>
    <w:rsid w:val="00394117"/>
    <w:rsid w:val="0039413D"/>
    <w:rsid w:val="00394148"/>
    <w:rsid w:val="003943ED"/>
    <w:rsid w:val="00394534"/>
    <w:rsid w:val="00394689"/>
    <w:rsid w:val="003946D8"/>
    <w:rsid w:val="003946F1"/>
    <w:rsid w:val="0039480D"/>
    <w:rsid w:val="0039481F"/>
    <w:rsid w:val="00394A64"/>
    <w:rsid w:val="00394C5D"/>
    <w:rsid w:val="00394E82"/>
    <w:rsid w:val="00395070"/>
    <w:rsid w:val="00395188"/>
    <w:rsid w:val="00395205"/>
    <w:rsid w:val="003955EB"/>
    <w:rsid w:val="00395650"/>
    <w:rsid w:val="00395738"/>
    <w:rsid w:val="003957B3"/>
    <w:rsid w:val="003957B6"/>
    <w:rsid w:val="003958CF"/>
    <w:rsid w:val="00395A01"/>
    <w:rsid w:val="00395AAD"/>
    <w:rsid w:val="00395E6D"/>
    <w:rsid w:val="0039627B"/>
    <w:rsid w:val="00396523"/>
    <w:rsid w:val="003965C6"/>
    <w:rsid w:val="003965E1"/>
    <w:rsid w:val="00396606"/>
    <w:rsid w:val="00396666"/>
    <w:rsid w:val="00396852"/>
    <w:rsid w:val="00396902"/>
    <w:rsid w:val="00396D8E"/>
    <w:rsid w:val="003970C3"/>
    <w:rsid w:val="0039711B"/>
    <w:rsid w:val="00397301"/>
    <w:rsid w:val="003975CE"/>
    <w:rsid w:val="003975FC"/>
    <w:rsid w:val="00397661"/>
    <w:rsid w:val="0039766F"/>
    <w:rsid w:val="003976A1"/>
    <w:rsid w:val="0039777F"/>
    <w:rsid w:val="00397831"/>
    <w:rsid w:val="0039784B"/>
    <w:rsid w:val="00397931"/>
    <w:rsid w:val="00397AB3"/>
    <w:rsid w:val="00397BFA"/>
    <w:rsid w:val="00397C06"/>
    <w:rsid w:val="00397DEA"/>
    <w:rsid w:val="00397E67"/>
    <w:rsid w:val="00397F0D"/>
    <w:rsid w:val="003A003E"/>
    <w:rsid w:val="003A026F"/>
    <w:rsid w:val="003A0333"/>
    <w:rsid w:val="003A057A"/>
    <w:rsid w:val="003A05D6"/>
    <w:rsid w:val="003A05F5"/>
    <w:rsid w:val="003A05FE"/>
    <w:rsid w:val="003A061F"/>
    <w:rsid w:val="003A080A"/>
    <w:rsid w:val="003A0960"/>
    <w:rsid w:val="003A0A6B"/>
    <w:rsid w:val="003A0E0D"/>
    <w:rsid w:val="003A0E7C"/>
    <w:rsid w:val="003A0F5F"/>
    <w:rsid w:val="003A0F70"/>
    <w:rsid w:val="003A17DB"/>
    <w:rsid w:val="003A18D3"/>
    <w:rsid w:val="003A198E"/>
    <w:rsid w:val="003A1A57"/>
    <w:rsid w:val="003A1C54"/>
    <w:rsid w:val="003A1DD4"/>
    <w:rsid w:val="003A1EAA"/>
    <w:rsid w:val="003A1F7E"/>
    <w:rsid w:val="003A2055"/>
    <w:rsid w:val="003A21B3"/>
    <w:rsid w:val="003A21F2"/>
    <w:rsid w:val="003A225A"/>
    <w:rsid w:val="003A227C"/>
    <w:rsid w:val="003A2400"/>
    <w:rsid w:val="003A25E4"/>
    <w:rsid w:val="003A2784"/>
    <w:rsid w:val="003A288F"/>
    <w:rsid w:val="003A2968"/>
    <w:rsid w:val="003A2B0A"/>
    <w:rsid w:val="003A2B2C"/>
    <w:rsid w:val="003A2D4E"/>
    <w:rsid w:val="003A2DE3"/>
    <w:rsid w:val="003A2E88"/>
    <w:rsid w:val="003A2F65"/>
    <w:rsid w:val="003A3070"/>
    <w:rsid w:val="003A3080"/>
    <w:rsid w:val="003A3139"/>
    <w:rsid w:val="003A31CC"/>
    <w:rsid w:val="003A3302"/>
    <w:rsid w:val="003A3408"/>
    <w:rsid w:val="003A3484"/>
    <w:rsid w:val="003A35E8"/>
    <w:rsid w:val="003A365D"/>
    <w:rsid w:val="003A3678"/>
    <w:rsid w:val="003A3893"/>
    <w:rsid w:val="003A391A"/>
    <w:rsid w:val="003A3926"/>
    <w:rsid w:val="003A3B76"/>
    <w:rsid w:val="003A3C4A"/>
    <w:rsid w:val="003A3E49"/>
    <w:rsid w:val="003A3F15"/>
    <w:rsid w:val="003A4074"/>
    <w:rsid w:val="003A4260"/>
    <w:rsid w:val="003A426F"/>
    <w:rsid w:val="003A427C"/>
    <w:rsid w:val="003A466C"/>
    <w:rsid w:val="003A46F1"/>
    <w:rsid w:val="003A4768"/>
    <w:rsid w:val="003A47CF"/>
    <w:rsid w:val="003A4B71"/>
    <w:rsid w:val="003A4D10"/>
    <w:rsid w:val="003A4DDE"/>
    <w:rsid w:val="003A4DEE"/>
    <w:rsid w:val="003A4E20"/>
    <w:rsid w:val="003A4E83"/>
    <w:rsid w:val="003A4FE5"/>
    <w:rsid w:val="003A51BB"/>
    <w:rsid w:val="003A5246"/>
    <w:rsid w:val="003A53B9"/>
    <w:rsid w:val="003A564E"/>
    <w:rsid w:val="003A569E"/>
    <w:rsid w:val="003A56E2"/>
    <w:rsid w:val="003A5752"/>
    <w:rsid w:val="003A5AF4"/>
    <w:rsid w:val="003A5D55"/>
    <w:rsid w:val="003A5D90"/>
    <w:rsid w:val="003A5DB2"/>
    <w:rsid w:val="003A5F2B"/>
    <w:rsid w:val="003A5F60"/>
    <w:rsid w:val="003A5FAD"/>
    <w:rsid w:val="003A6223"/>
    <w:rsid w:val="003A635D"/>
    <w:rsid w:val="003A63D4"/>
    <w:rsid w:val="003A6524"/>
    <w:rsid w:val="003A65C1"/>
    <w:rsid w:val="003A65FB"/>
    <w:rsid w:val="003A6879"/>
    <w:rsid w:val="003A68C7"/>
    <w:rsid w:val="003A690A"/>
    <w:rsid w:val="003A694C"/>
    <w:rsid w:val="003A695A"/>
    <w:rsid w:val="003A6DCC"/>
    <w:rsid w:val="003A6E3A"/>
    <w:rsid w:val="003A6F6C"/>
    <w:rsid w:val="003A701A"/>
    <w:rsid w:val="003A729A"/>
    <w:rsid w:val="003A7307"/>
    <w:rsid w:val="003A736B"/>
    <w:rsid w:val="003A7385"/>
    <w:rsid w:val="003A74A4"/>
    <w:rsid w:val="003A74DE"/>
    <w:rsid w:val="003A75E3"/>
    <w:rsid w:val="003A75E6"/>
    <w:rsid w:val="003A76B5"/>
    <w:rsid w:val="003A78C8"/>
    <w:rsid w:val="003A78D5"/>
    <w:rsid w:val="003A79C7"/>
    <w:rsid w:val="003A7AB7"/>
    <w:rsid w:val="003A7CCF"/>
    <w:rsid w:val="003A7D84"/>
    <w:rsid w:val="003A7DE8"/>
    <w:rsid w:val="003A7E3C"/>
    <w:rsid w:val="003A7EF8"/>
    <w:rsid w:val="003A7F12"/>
    <w:rsid w:val="003B0084"/>
    <w:rsid w:val="003B0507"/>
    <w:rsid w:val="003B0620"/>
    <w:rsid w:val="003B07B2"/>
    <w:rsid w:val="003B08C0"/>
    <w:rsid w:val="003B0902"/>
    <w:rsid w:val="003B098C"/>
    <w:rsid w:val="003B0ABE"/>
    <w:rsid w:val="003B0ADC"/>
    <w:rsid w:val="003B0C78"/>
    <w:rsid w:val="003B0CDC"/>
    <w:rsid w:val="003B0CDF"/>
    <w:rsid w:val="003B0CEF"/>
    <w:rsid w:val="003B0DFF"/>
    <w:rsid w:val="003B10A8"/>
    <w:rsid w:val="003B1192"/>
    <w:rsid w:val="003B1311"/>
    <w:rsid w:val="003B1440"/>
    <w:rsid w:val="003B14F6"/>
    <w:rsid w:val="003B154B"/>
    <w:rsid w:val="003B1895"/>
    <w:rsid w:val="003B19A3"/>
    <w:rsid w:val="003B19DC"/>
    <w:rsid w:val="003B1A11"/>
    <w:rsid w:val="003B1ACB"/>
    <w:rsid w:val="003B1BED"/>
    <w:rsid w:val="003B1C54"/>
    <w:rsid w:val="003B1C90"/>
    <w:rsid w:val="003B1CC2"/>
    <w:rsid w:val="003B1CF4"/>
    <w:rsid w:val="003B1F3A"/>
    <w:rsid w:val="003B2273"/>
    <w:rsid w:val="003B22CC"/>
    <w:rsid w:val="003B22F0"/>
    <w:rsid w:val="003B237D"/>
    <w:rsid w:val="003B237E"/>
    <w:rsid w:val="003B23CF"/>
    <w:rsid w:val="003B24D5"/>
    <w:rsid w:val="003B2676"/>
    <w:rsid w:val="003B2717"/>
    <w:rsid w:val="003B2731"/>
    <w:rsid w:val="003B2B27"/>
    <w:rsid w:val="003B2C5E"/>
    <w:rsid w:val="003B2D08"/>
    <w:rsid w:val="003B2D9E"/>
    <w:rsid w:val="003B2E88"/>
    <w:rsid w:val="003B2EF8"/>
    <w:rsid w:val="003B2EFA"/>
    <w:rsid w:val="003B2F6A"/>
    <w:rsid w:val="003B2FCC"/>
    <w:rsid w:val="003B30EF"/>
    <w:rsid w:val="003B31B1"/>
    <w:rsid w:val="003B3296"/>
    <w:rsid w:val="003B375F"/>
    <w:rsid w:val="003B37F0"/>
    <w:rsid w:val="003B38DD"/>
    <w:rsid w:val="003B3969"/>
    <w:rsid w:val="003B39FC"/>
    <w:rsid w:val="003B3B2E"/>
    <w:rsid w:val="003B3BB9"/>
    <w:rsid w:val="003B3CE5"/>
    <w:rsid w:val="003B3ED9"/>
    <w:rsid w:val="003B3FEA"/>
    <w:rsid w:val="003B403E"/>
    <w:rsid w:val="003B4144"/>
    <w:rsid w:val="003B431E"/>
    <w:rsid w:val="003B4399"/>
    <w:rsid w:val="003B43C9"/>
    <w:rsid w:val="003B44DC"/>
    <w:rsid w:val="003B450A"/>
    <w:rsid w:val="003B4531"/>
    <w:rsid w:val="003B46FB"/>
    <w:rsid w:val="003B4783"/>
    <w:rsid w:val="003B4A56"/>
    <w:rsid w:val="003B4AA5"/>
    <w:rsid w:val="003B4DCD"/>
    <w:rsid w:val="003B4FD5"/>
    <w:rsid w:val="003B5090"/>
    <w:rsid w:val="003B50C7"/>
    <w:rsid w:val="003B5155"/>
    <w:rsid w:val="003B518C"/>
    <w:rsid w:val="003B51A3"/>
    <w:rsid w:val="003B522B"/>
    <w:rsid w:val="003B530F"/>
    <w:rsid w:val="003B53CE"/>
    <w:rsid w:val="003B565D"/>
    <w:rsid w:val="003B570C"/>
    <w:rsid w:val="003B5715"/>
    <w:rsid w:val="003B5838"/>
    <w:rsid w:val="003B59C6"/>
    <w:rsid w:val="003B5A85"/>
    <w:rsid w:val="003B5ACC"/>
    <w:rsid w:val="003B5C31"/>
    <w:rsid w:val="003B5CDF"/>
    <w:rsid w:val="003B5F35"/>
    <w:rsid w:val="003B5FB8"/>
    <w:rsid w:val="003B613C"/>
    <w:rsid w:val="003B6347"/>
    <w:rsid w:val="003B63CE"/>
    <w:rsid w:val="003B6687"/>
    <w:rsid w:val="003B6724"/>
    <w:rsid w:val="003B673A"/>
    <w:rsid w:val="003B67AB"/>
    <w:rsid w:val="003B696E"/>
    <w:rsid w:val="003B6C09"/>
    <w:rsid w:val="003B6C0F"/>
    <w:rsid w:val="003B6D58"/>
    <w:rsid w:val="003B6F2A"/>
    <w:rsid w:val="003B70F9"/>
    <w:rsid w:val="003B72DA"/>
    <w:rsid w:val="003B73E8"/>
    <w:rsid w:val="003B74C3"/>
    <w:rsid w:val="003B74CA"/>
    <w:rsid w:val="003B7503"/>
    <w:rsid w:val="003B75B2"/>
    <w:rsid w:val="003B7713"/>
    <w:rsid w:val="003B77E7"/>
    <w:rsid w:val="003B78CB"/>
    <w:rsid w:val="003B79C8"/>
    <w:rsid w:val="003B7A9F"/>
    <w:rsid w:val="003B7B73"/>
    <w:rsid w:val="003B7C79"/>
    <w:rsid w:val="003B7CBA"/>
    <w:rsid w:val="003B7DB3"/>
    <w:rsid w:val="003B7DC2"/>
    <w:rsid w:val="003B7E26"/>
    <w:rsid w:val="003B7E3C"/>
    <w:rsid w:val="003C005E"/>
    <w:rsid w:val="003C0365"/>
    <w:rsid w:val="003C03E3"/>
    <w:rsid w:val="003C05A1"/>
    <w:rsid w:val="003C08C6"/>
    <w:rsid w:val="003C0B8D"/>
    <w:rsid w:val="003C101F"/>
    <w:rsid w:val="003C10B8"/>
    <w:rsid w:val="003C10C1"/>
    <w:rsid w:val="003C1163"/>
    <w:rsid w:val="003C1424"/>
    <w:rsid w:val="003C144F"/>
    <w:rsid w:val="003C1465"/>
    <w:rsid w:val="003C1486"/>
    <w:rsid w:val="003C1523"/>
    <w:rsid w:val="003C178F"/>
    <w:rsid w:val="003C1A5D"/>
    <w:rsid w:val="003C1AE5"/>
    <w:rsid w:val="003C1B39"/>
    <w:rsid w:val="003C1B49"/>
    <w:rsid w:val="003C1B58"/>
    <w:rsid w:val="003C1BBC"/>
    <w:rsid w:val="003C1C2B"/>
    <w:rsid w:val="003C1C6D"/>
    <w:rsid w:val="003C1CA5"/>
    <w:rsid w:val="003C1E2F"/>
    <w:rsid w:val="003C1E75"/>
    <w:rsid w:val="003C1FF8"/>
    <w:rsid w:val="003C2026"/>
    <w:rsid w:val="003C2041"/>
    <w:rsid w:val="003C20D4"/>
    <w:rsid w:val="003C223B"/>
    <w:rsid w:val="003C288F"/>
    <w:rsid w:val="003C2937"/>
    <w:rsid w:val="003C2985"/>
    <w:rsid w:val="003C29B2"/>
    <w:rsid w:val="003C29B6"/>
    <w:rsid w:val="003C2A27"/>
    <w:rsid w:val="003C2CED"/>
    <w:rsid w:val="003C3024"/>
    <w:rsid w:val="003C303E"/>
    <w:rsid w:val="003C3352"/>
    <w:rsid w:val="003C3370"/>
    <w:rsid w:val="003C3500"/>
    <w:rsid w:val="003C376B"/>
    <w:rsid w:val="003C3819"/>
    <w:rsid w:val="003C394E"/>
    <w:rsid w:val="003C39CE"/>
    <w:rsid w:val="003C3C10"/>
    <w:rsid w:val="003C3D60"/>
    <w:rsid w:val="003C3E3E"/>
    <w:rsid w:val="003C3F66"/>
    <w:rsid w:val="003C3FD2"/>
    <w:rsid w:val="003C3FED"/>
    <w:rsid w:val="003C4019"/>
    <w:rsid w:val="003C415E"/>
    <w:rsid w:val="003C4216"/>
    <w:rsid w:val="003C43A8"/>
    <w:rsid w:val="003C441B"/>
    <w:rsid w:val="003C44F7"/>
    <w:rsid w:val="003C465C"/>
    <w:rsid w:val="003C4716"/>
    <w:rsid w:val="003C4ABD"/>
    <w:rsid w:val="003C4B09"/>
    <w:rsid w:val="003C4B9E"/>
    <w:rsid w:val="003C4D14"/>
    <w:rsid w:val="003C4EC6"/>
    <w:rsid w:val="003C507C"/>
    <w:rsid w:val="003C5203"/>
    <w:rsid w:val="003C55FB"/>
    <w:rsid w:val="003C586E"/>
    <w:rsid w:val="003C5877"/>
    <w:rsid w:val="003C58F0"/>
    <w:rsid w:val="003C5B6A"/>
    <w:rsid w:val="003C5BD4"/>
    <w:rsid w:val="003C5BFD"/>
    <w:rsid w:val="003C5C4F"/>
    <w:rsid w:val="003C5E6F"/>
    <w:rsid w:val="003C5E77"/>
    <w:rsid w:val="003C5ED1"/>
    <w:rsid w:val="003C6060"/>
    <w:rsid w:val="003C64A2"/>
    <w:rsid w:val="003C64AF"/>
    <w:rsid w:val="003C65BC"/>
    <w:rsid w:val="003C67F3"/>
    <w:rsid w:val="003C68E9"/>
    <w:rsid w:val="003C6999"/>
    <w:rsid w:val="003C699C"/>
    <w:rsid w:val="003C6A1D"/>
    <w:rsid w:val="003C6AB7"/>
    <w:rsid w:val="003C6AE2"/>
    <w:rsid w:val="003C6BB0"/>
    <w:rsid w:val="003C6D76"/>
    <w:rsid w:val="003C6D83"/>
    <w:rsid w:val="003C6E12"/>
    <w:rsid w:val="003C7063"/>
    <w:rsid w:val="003C7571"/>
    <w:rsid w:val="003C7593"/>
    <w:rsid w:val="003C7787"/>
    <w:rsid w:val="003C792D"/>
    <w:rsid w:val="003C7944"/>
    <w:rsid w:val="003C7965"/>
    <w:rsid w:val="003C7D4C"/>
    <w:rsid w:val="003C7F6C"/>
    <w:rsid w:val="003D0113"/>
    <w:rsid w:val="003D0125"/>
    <w:rsid w:val="003D02AB"/>
    <w:rsid w:val="003D03DA"/>
    <w:rsid w:val="003D0464"/>
    <w:rsid w:val="003D056C"/>
    <w:rsid w:val="003D05B6"/>
    <w:rsid w:val="003D07B9"/>
    <w:rsid w:val="003D07BF"/>
    <w:rsid w:val="003D08A4"/>
    <w:rsid w:val="003D0901"/>
    <w:rsid w:val="003D09C2"/>
    <w:rsid w:val="003D0A1E"/>
    <w:rsid w:val="003D0B1F"/>
    <w:rsid w:val="003D0B26"/>
    <w:rsid w:val="003D0B96"/>
    <w:rsid w:val="003D0D31"/>
    <w:rsid w:val="003D0D45"/>
    <w:rsid w:val="003D0E10"/>
    <w:rsid w:val="003D0E8F"/>
    <w:rsid w:val="003D0F74"/>
    <w:rsid w:val="003D1095"/>
    <w:rsid w:val="003D14F1"/>
    <w:rsid w:val="003D17A6"/>
    <w:rsid w:val="003D194F"/>
    <w:rsid w:val="003D19EC"/>
    <w:rsid w:val="003D1B0E"/>
    <w:rsid w:val="003D1B6F"/>
    <w:rsid w:val="003D1BF0"/>
    <w:rsid w:val="003D1D35"/>
    <w:rsid w:val="003D1D62"/>
    <w:rsid w:val="003D1D86"/>
    <w:rsid w:val="003D1E00"/>
    <w:rsid w:val="003D1E08"/>
    <w:rsid w:val="003D1E80"/>
    <w:rsid w:val="003D1E95"/>
    <w:rsid w:val="003D1EC3"/>
    <w:rsid w:val="003D2146"/>
    <w:rsid w:val="003D215A"/>
    <w:rsid w:val="003D22D8"/>
    <w:rsid w:val="003D248F"/>
    <w:rsid w:val="003D24A1"/>
    <w:rsid w:val="003D2719"/>
    <w:rsid w:val="003D27CA"/>
    <w:rsid w:val="003D299B"/>
    <w:rsid w:val="003D29DC"/>
    <w:rsid w:val="003D2AA7"/>
    <w:rsid w:val="003D2BA2"/>
    <w:rsid w:val="003D2CC3"/>
    <w:rsid w:val="003D2D8D"/>
    <w:rsid w:val="003D2E19"/>
    <w:rsid w:val="003D2F4C"/>
    <w:rsid w:val="003D2F9B"/>
    <w:rsid w:val="003D2FE9"/>
    <w:rsid w:val="003D2FEA"/>
    <w:rsid w:val="003D309E"/>
    <w:rsid w:val="003D3348"/>
    <w:rsid w:val="003D343B"/>
    <w:rsid w:val="003D3643"/>
    <w:rsid w:val="003D37F0"/>
    <w:rsid w:val="003D3B4C"/>
    <w:rsid w:val="003D3D1D"/>
    <w:rsid w:val="003D3D8B"/>
    <w:rsid w:val="003D3EA3"/>
    <w:rsid w:val="003D3FF8"/>
    <w:rsid w:val="003D4017"/>
    <w:rsid w:val="003D4116"/>
    <w:rsid w:val="003D4148"/>
    <w:rsid w:val="003D44CA"/>
    <w:rsid w:val="003D4651"/>
    <w:rsid w:val="003D4754"/>
    <w:rsid w:val="003D4954"/>
    <w:rsid w:val="003D4A56"/>
    <w:rsid w:val="003D4B2D"/>
    <w:rsid w:val="003D4BB2"/>
    <w:rsid w:val="003D4C20"/>
    <w:rsid w:val="003D4C2A"/>
    <w:rsid w:val="003D4C43"/>
    <w:rsid w:val="003D4E44"/>
    <w:rsid w:val="003D4F2C"/>
    <w:rsid w:val="003D523B"/>
    <w:rsid w:val="003D5255"/>
    <w:rsid w:val="003D535F"/>
    <w:rsid w:val="003D540B"/>
    <w:rsid w:val="003D568A"/>
    <w:rsid w:val="003D5A4D"/>
    <w:rsid w:val="003D5B18"/>
    <w:rsid w:val="003D5B46"/>
    <w:rsid w:val="003D5C2E"/>
    <w:rsid w:val="003D5CFE"/>
    <w:rsid w:val="003D5DB4"/>
    <w:rsid w:val="003D5E76"/>
    <w:rsid w:val="003D63B5"/>
    <w:rsid w:val="003D645F"/>
    <w:rsid w:val="003D652F"/>
    <w:rsid w:val="003D6541"/>
    <w:rsid w:val="003D680F"/>
    <w:rsid w:val="003D69C7"/>
    <w:rsid w:val="003D6B71"/>
    <w:rsid w:val="003D6BC5"/>
    <w:rsid w:val="003D6C70"/>
    <w:rsid w:val="003D7025"/>
    <w:rsid w:val="003D70AD"/>
    <w:rsid w:val="003D70C7"/>
    <w:rsid w:val="003D72F6"/>
    <w:rsid w:val="003D7308"/>
    <w:rsid w:val="003D7420"/>
    <w:rsid w:val="003D7501"/>
    <w:rsid w:val="003D7509"/>
    <w:rsid w:val="003D7526"/>
    <w:rsid w:val="003D75B3"/>
    <w:rsid w:val="003D75CF"/>
    <w:rsid w:val="003D75FC"/>
    <w:rsid w:val="003D76C8"/>
    <w:rsid w:val="003D76FC"/>
    <w:rsid w:val="003D7851"/>
    <w:rsid w:val="003D7998"/>
    <w:rsid w:val="003D7A3D"/>
    <w:rsid w:val="003D7A4A"/>
    <w:rsid w:val="003D7B61"/>
    <w:rsid w:val="003D7D3F"/>
    <w:rsid w:val="003D7D7B"/>
    <w:rsid w:val="003D7DC3"/>
    <w:rsid w:val="003D7F2E"/>
    <w:rsid w:val="003D7FF0"/>
    <w:rsid w:val="003E00F1"/>
    <w:rsid w:val="003E00FB"/>
    <w:rsid w:val="003E0131"/>
    <w:rsid w:val="003E0185"/>
    <w:rsid w:val="003E056B"/>
    <w:rsid w:val="003E0842"/>
    <w:rsid w:val="003E0D7C"/>
    <w:rsid w:val="003E1152"/>
    <w:rsid w:val="003E11B9"/>
    <w:rsid w:val="003E11F3"/>
    <w:rsid w:val="003E129F"/>
    <w:rsid w:val="003E1480"/>
    <w:rsid w:val="003E1531"/>
    <w:rsid w:val="003E15A4"/>
    <w:rsid w:val="003E1629"/>
    <w:rsid w:val="003E1690"/>
    <w:rsid w:val="003E17BB"/>
    <w:rsid w:val="003E1808"/>
    <w:rsid w:val="003E199F"/>
    <w:rsid w:val="003E19AC"/>
    <w:rsid w:val="003E1B81"/>
    <w:rsid w:val="003E1C4E"/>
    <w:rsid w:val="003E1C52"/>
    <w:rsid w:val="003E1D14"/>
    <w:rsid w:val="003E1F5E"/>
    <w:rsid w:val="003E207B"/>
    <w:rsid w:val="003E23D2"/>
    <w:rsid w:val="003E244D"/>
    <w:rsid w:val="003E24BA"/>
    <w:rsid w:val="003E264C"/>
    <w:rsid w:val="003E272F"/>
    <w:rsid w:val="003E29E7"/>
    <w:rsid w:val="003E29EF"/>
    <w:rsid w:val="003E2C30"/>
    <w:rsid w:val="003E2E3D"/>
    <w:rsid w:val="003E3023"/>
    <w:rsid w:val="003E30BA"/>
    <w:rsid w:val="003E321F"/>
    <w:rsid w:val="003E328F"/>
    <w:rsid w:val="003E3394"/>
    <w:rsid w:val="003E3552"/>
    <w:rsid w:val="003E355C"/>
    <w:rsid w:val="003E3705"/>
    <w:rsid w:val="003E37F9"/>
    <w:rsid w:val="003E3F31"/>
    <w:rsid w:val="003E4278"/>
    <w:rsid w:val="003E4521"/>
    <w:rsid w:val="003E45F4"/>
    <w:rsid w:val="003E4697"/>
    <w:rsid w:val="003E4787"/>
    <w:rsid w:val="003E48F2"/>
    <w:rsid w:val="003E49F1"/>
    <w:rsid w:val="003E4F3A"/>
    <w:rsid w:val="003E5226"/>
    <w:rsid w:val="003E530A"/>
    <w:rsid w:val="003E543B"/>
    <w:rsid w:val="003E5587"/>
    <w:rsid w:val="003E55F8"/>
    <w:rsid w:val="003E5646"/>
    <w:rsid w:val="003E569F"/>
    <w:rsid w:val="003E575E"/>
    <w:rsid w:val="003E591D"/>
    <w:rsid w:val="003E59EB"/>
    <w:rsid w:val="003E5ABB"/>
    <w:rsid w:val="003E5ADB"/>
    <w:rsid w:val="003E5B2E"/>
    <w:rsid w:val="003E5C00"/>
    <w:rsid w:val="003E5C1D"/>
    <w:rsid w:val="003E5C6F"/>
    <w:rsid w:val="003E5DF3"/>
    <w:rsid w:val="003E5DFD"/>
    <w:rsid w:val="003E5E5B"/>
    <w:rsid w:val="003E6041"/>
    <w:rsid w:val="003E6254"/>
    <w:rsid w:val="003E633F"/>
    <w:rsid w:val="003E6359"/>
    <w:rsid w:val="003E648E"/>
    <w:rsid w:val="003E65E9"/>
    <w:rsid w:val="003E6839"/>
    <w:rsid w:val="003E68B9"/>
    <w:rsid w:val="003E68DC"/>
    <w:rsid w:val="003E6A87"/>
    <w:rsid w:val="003E6BD3"/>
    <w:rsid w:val="003E6D80"/>
    <w:rsid w:val="003E6F2B"/>
    <w:rsid w:val="003E6F3D"/>
    <w:rsid w:val="003E718B"/>
    <w:rsid w:val="003E72FC"/>
    <w:rsid w:val="003E747E"/>
    <w:rsid w:val="003E7491"/>
    <w:rsid w:val="003E7652"/>
    <w:rsid w:val="003E7763"/>
    <w:rsid w:val="003E78BF"/>
    <w:rsid w:val="003E78C8"/>
    <w:rsid w:val="003E793B"/>
    <w:rsid w:val="003E7A64"/>
    <w:rsid w:val="003E7E5A"/>
    <w:rsid w:val="003E7FDB"/>
    <w:rsid w:val="003E7FE4"/>
    <w:rsid w:val="003F00E4"/>
    <w:rsid w:val="003F015F"/>
    <w:rsid w:val="003F03BB"/>
    <w:rsid w:val="003F03D7"/>
    <w:rsid w:val="003F0513"/>
    <w:rsid w:val="003F0545"/>
    <w:rsid w:val="003F058B"/>
    <w:rsid w:val="003F05A8"/>
    <w:rsid w:val="003F070B"/>
    <w:rsid w:val="003F07AF"/>
    <w:rsid w:val="003F0846"/>
    <w:rsid w:val="003F0998"/>
    <w:rsid w:val="003F0AC6"/>
    <w:rsid w:val="003F0B4C"/>
    <w:rsid w:val="003F0CFC"/>
    <w:rsid w:val="003F0D3A"/>
    <w:rsid w:val="003F0F9F"/>
    <w:rsid w:val="003F1077"/>
    <w:rsid w:val="003F134E"/>
    <w:rsid w:val="003F140C"/>
    <w:rsid w:val="003F1887"/>
    <w:rsid w:val="003F1BF8"/>
    <w:rsid w:val="003F1CD6"/>
    <w:rsid w:val="003F1EC3"/>
    <w:rsid w:val="003F208E"/>
    <w:rsid w:val="003F2240"/>
    <w:rsid w:val="003F22BF"/>
    <w:rsid w:val="003F25EC"/>
    <w:rsid w:val="003F2725"/>
    <w:rsid w:val="003F2A90"/>
    <w:rsid w:val="003F2C18"/>
    <w:rsid w:val="003F3105"/>
    <w:rsid w:val="003F337E"/>
    <w:rsid w:val="003F387D"/>
    <w:rsid w:val="003F390C"/>
    <w:rsid w:val="003F3C04"/>
    <w:rsid w:val="003F3CDC"/>
    <w:rsid w:val="003F3DB5"/>
    <w:rsid w:val="003F3E22"/>
    <w:rsid w:val="003F3F4D"/>
    <w:rsid w:val="003F3FA5"/>
    <w:rsid w:val="003F4106"/>
    <w:rsid w:val="003F4204"/>
    <w:rsid w:val="003F4247"/>
    <w:rsid w:val="003F4342"/>
    <w:rsid w:val="003F438F"/>
    <w:rsid w:val="003F4560"/>
    <w:rsid w:val="003F4572"/>
    <w:rsid w:val="003F463D"/>
    <w:rsid w:val="003F4A52"/>
    <w:rsid w:val="003F4BC0"/>
    <w:rsid w:val="003F4CBF"/>
    <w:rsid w:val="003F4DD4"/>
    <w:rsid w:val="003F4FD0"/>
    <w:rsid w:val="003F50F5"/>
    <w:rsid w:val="003F5143"/>
    <w:rsid w:val="003F5220"/>
    <w:rsid w:val="003F5379"/>
    <w:rsid w:val="003F5433"/>
    <w:rsid w:val="003F54BC"/>
    <w:rsid w:val="003F57AD"/>
    <w:rsid w:val="003F57D5"/>
    <w:rsid w:val="003F583D"/>
    <w:rsid w:val="003F5966"/>
    <w:rsid w:val="003F59DD"/>
    <w:rsid w:val="003F5AD4"/>
    <w:rsid w:val="003F5BFF"/>
    <w:rsid w:val="003F5CC5"/>
    <w:rsid w:val="003F5D8F"/>
    <w:rsid w:val="003F6314"/>
    <w:rsid w:val="003F6378"/>
    <w:rsid w:val="003F6466"/>
    <w:rsid w:val="003F6574"/>
    <w:rsid w:val="003F65B6"/>
    <w:rsid w:val="003F66C1"/>
    <w:rsid w:val="003F6734"/>
    <w:rsid w:val="003F68F0"/>
    <w:rsid w:val="003F6989"/>
    <w:rsid w:val="003F6A09"/>
    <w:rsid w:val="003F6A92"/>
    <w:rsid w:val="003F6B3D"/>
    <w:rsid w:val="003F6BD9"/>
    <w:rsid w:val="003F71BF"/>
    <w:rsid w:val="003F7345"/>
    <w:rsid w:val="003F734E"/>
    <w:rsid w:val="003F7603"/>
    <w:rsid w:val="003F76CD"/>
    <w:rsid w:val="003F7774"/>
    <w:rsid w:val="003F7876"/>
    <w:rsid w:val="003F79AA"/>
    <w:rsid w:val="003F7A53"/>
    <w:rsid w:val="003F7C85"/>
    <w:rsid w:val="003F7D6E"/>
    <w:rsid w:val="003F7E07"/>
    <w:rsid w:val="003F7E4E"/>
    <w:rsid w:val="003F7F84"/>
    <w:rsid w:val="004001A4"/>
    <w:rsid w:val="004001FD"/>
    <w:rsid w:val="00400433"/>
    <w:rsid w:val="00400453"/>
    <w:rsid w:val="00400495"/>
    <w:rsid w:val="004004D7"/>
    <w:rsid w:val="00400606"/>
    <w:rsid w:val="0040065C"/>
    <w:rsid w:val="004006B5"/>
    <w:rsid w:val="0040077D"/>
    <w:rsid w:val="00400842"/>
    <w:rsid w:val="00400845"/>
    <w:rsid w:val="004009E2"/>
    <w:rsid w:val="00400A91"/>
    <w:rsid w:val="00400B96"/>
    <w:rsid w:val="00400BF4"/>
    <w:rsid w:val="00400C51"/>
    <w:rsid w:val="0040140B"/>
    <w:rsid w:val="00401514"/>
    <w:rsid w:val="00401548"/>
    <w:rsid w:val="0040155D"/>
    <w:rsid w:val="004015CB"/>
    <w:rsid w:val="004016AB"/>
    <w:rsid w:val="004017CA"/>
    <w:rsid w:val="004017FC"/>
    <w:rsid w:val="00401822"/>
    <w:rsid w:val="0040189F"/>
    <w:rsid w:val="004018C2"/>
    <w:rsid w:val="00401952"/>
    <w:rsid w:val="00401AB7"/>
    <w:rsid w:val="00401B06"/>
    <w:rsid w:val="00401B46"/>
    <w:rsid w:val="00401B6D"/>
    <w:rsid w:val="00401B7C"/>
    <w:rsid w:val="00401C7D"/>
    <w:rsid w:val="00401CC5"/>
    <w:rsid w:val="00401E80"/>
    <w:rsid w:val="00401F02"/>
    <w:rsid w:val="00401F14"/>
    <w:rsid w:val="0040208B"/>
    <w:rsid w:val="004020E2"/>
    <w:rsid w:val="00402195"/>
    <w:rsid w:val="004022ED"/>
    <w:rsid w:val="00402399"/>
    <w:rsid w:val="00402631"/>
    <w:rsid w:val="004026A2"/>
    <w:rsid w:val="00402727"/>
    <w:rsid w:val="00402759"/>
    <w:rsid w:val="004027C8"/>
    <w:rsid w:val="0040282A"/>
    <w:rsid w:val="00402846"/>
    <w:rsid w:val="004028BD"/>
    <w:rsid w:val="00402986"/>
    <w:rsid w:val="00402C43"/>
    <w:rsid w:val="00402ED0"/>
    <w:rsid w:val="00402FCD"/>
    <w:rsid w:val="00403357"/>
    <w:rsid w:val="004033D7"/>
    <w:rsid w:val="0040347C"/>
    <w:rsid w:val="004034A9"/>
    <w:rsid w:val="004037BF"/>
    <w:rsid w:val="00403A46"/>
    <w:rsid w:val="00403A6E"/>
    <w:rsid w:val="00403B9E"/>
    <w:rsid w:val="00403BD7"/>
    <w:rsid w:val="00403C48"/>
    <w:rsid w:val="00403CBA"/>
    <w:rsid w:val="00403CE0"/>
    <w:rsid w:val="00403E5A"/>
    <w:rsid w:val="00403EBE"/>
    <w:rsid w:val="0040412A"/>
    <w:rsid w:val="004041B1"/>
    <w:rsid w:val="0040450F"/>
    <w:rsid w:val="0040463E"/>
    <w:rsid w:val="0040480E"/>
    <w:rsid w:val="004048C7"/>
    <w:rsid w:val="004049E6"/>
    <w:rsid w:val="00404B23"/>
    <w:rsid w:val="00404B44"/>
    <w:rsid w:val="00404D32"/>
    <w:rsid w:val="00404D55"/>
    <w:rsid w:val="00404E31"/>
    <w:rsid w:val="00404E49"/>
    <w:rsid w:val="004051B5"/>
    <w:rsid w:val="00405389"/>
    <w:rsid w:val="004053DA"/>
    <w:rsid w:val="004055B6"/>
    <w:rsid w:val="00405710"/>
    <w:rsid w:val="00405719"/>
    <w:rsid w:val="00405732"/>
    <w:rsid w:val="00405890"/>
    <w:rsid w:val="00405A0B"/>
    <w:rsid w:val="00405B9B"/>
    <w:rsid w:val="00405C78"/>
    <w:rsid w:val="00405DF6"/>
    <w:rsid w:val="00406157"/>
    <w:rsid w:val="0040621D"/>
    <w:rsid w:val="00406282"/>
    <w:rsid w:val="00406284"/>
    <w:rsid w:val="00406399"/>
    <w:rsid w:val="00406552"/>
    <w:rsid w:val="0040657E"/>
    <w:rsid w:val="00406741"/>
    <w:rsid w:val="004067BF"/>
    <w:rsid w:val="004068D5"/>
    <w:rsid w:val="004069C6"/>
    <w:rsid w:val="004069E4"/>
    <w:rsid w:val="00407067"/>
    <w:rsid w:val="004070FD"/>
    <w:rsid w:val="0040739F"/>
    <w:rsid w:val="004073F2"/>
    <w:rsid w:val="00407419"/>
    <w:rsid w:val="0040769B"/>
    <w:rsid w:val="0040776A"/>
    <w:rsid w:val="00407788"/>
    <w:rsid w:val="004077A3"/>
    <w:rsid w:val="004077D8"/>
    <w:rsid w:val="00407839"/>
    <w:rsid w:val="00407A00"/>
    <w:rsid w:val="00407B1A"/>
    <w:rsid w:val="00407E82"/>
    <w:rsid w:val="00407FDD"/>
    <w:rsid w:val="00410100"/>
    <w:rsid w:val="0041037B"/>
    <w:rsid w:val="004104A3"/>
    <w:rsid w:val="00410550"/>
    <w:rsid w:val="00410732"/>
    <w:rsid w:val="004107CD"/>
    <w:rsid w:val="00410C0E"/>
    <w:rsid w:val="00410C5B"/>
    <w:rsid w:val="00410D74"/>
    <w:rsid w:val="00410F18"/>
    <w:rsid w:val="004110E4"/>
    <w:rsid w:val="004112C5"/>
    <w:rsid w:val="00411323"/>
    <w:rsid w:val="00411332"/>
    <w:rsid w:val="004113C9"/>
    <w:rsid w:val="0041167E"/>
    <w:rsid w:val="0041169C"/>
    <w:rsid w:val="004116F0"/>
    <w:rsid w:val="004117AC"/>
    <w:rsid w:val="0041180B"/>
    <w:rsid w:val="00411876"/>
    <w:rsid w:val="00411A45"/>
    <w:rsid w:val="00411AC0"/>
    <w:rsid w:val="00411ACD"/>
    <w:rsid w:val="00411BBA"/>
    <w:rsid w:val="00411C74"/>
    <w:rsid w:val="00411D7F"/>
    <w:rsid w:val="00411DC9"/>
    <w:rsid w:val="00411E85"/>
    <w:rsid w:val="00412109"/>
    <w:rsid w:val="0041218F"/>
    <w:rsid w:val="00412322"/>
    <w:rsid w:val="004123F6"/>
    <w:rsid w:val="004125B6"/>
    <w:rsid w:val="004125CC"/>
    <w:rsid w:val="0041269D"/>
    <w:rsid w:val="004127C4"/>
    <w:rsid w:val="00412976"/>
    <w:rsid w:val="00412B2D"/>
    <w:rsid w:val="00412BD2"/>
    <w:rsid w:val="00412E02"/>
    <w:rsid w:val="0041326C"/>
    <w:rsid w:val="0041376D"/>
    <w:rsid w:val="0041377C"/>
    <w:rsid w:val="0041380A"/>
    <w:rsid w:val="004138B2"/>
    <w:rsid w:val="004139C1"/>
    <w:rsid w:val="00413AA2"/>
    <w:rsid w:val="00413AAA"/>
    <w:rsid w:val="00413C92"/>
    <w:rsid w:val="00413CC1"/>
    <w:rsid w:val="00413E1C"/>
    <w:rsid w:val="00414046"/>
    <w:rsid w:val="0041416C"/>
    <w:rsid w:val="004142A2"/>
    <w:rsid w:val="004142A8"/>
    <w:rsid w:val="004142D1"/>
    <w:rsid w:val="0041458A"/>
    <w:rsid w:val="00414A70"/>
    <w:rsid w:val="00414AFE"/>
    <w:rsid w:val="00414C36"/>
    <w:rsid w:val="00414CDD"/>
    <w:rsid w:val="00415038"/>
    <w:rsid w:val="00415045"/>
    <w:rsid w:val="0041505B"/>
    <w:rsid w:val="0041539C"/>
    <w:rsid w:val="00415440"/>
    <w:rsid w:val="00415450"/>
    <w:rsid w:val="004155F0"/>
    <w:rsid w:val="0041566F"/>
    <w:rsid w:val="0041579A"/>
    <w:rsid w:val="00415887"/>
    <w:rsid w:val="00415A4D"/>
    <w:rsid w:val="00415B02"/>
    <w:rsid w:val="00415B5F"/>
    <w:rsid w:val="00415B63"/>
    <w:rsid w:val="00415BBB"/>
    <w:rsid w:val="00415CDD"/>
    <w:rsid w:val="00415F57"/>
    <w:rsid w:val="00416186"/>
    <w:rsid w:val="004165E0"/>
    <w:rsid w:val="00416622"/>
    <w:rsid w:val="0041666B"/>
    <w:rsid w:val="00416697"/>
    <w:rsid w:val="004166D1"/>
    <w:rsid w:val="0041673B"/>
    <w:rsid w:val="00416759"/>
    <w:rsid w:val="004167A3"/>
    <w:rsid w:val="0041694D"/>
    <w:rsid w:val="004169AB"/>
    <w:rsid w:val="00416CD4"/>
    <w:rsid w:val="00416D30"/>
    <w:rsid w:val="00416D38"/>
    <w:rsid w:val="00417033"/>
    <w:rsid w:val="0041704F"/>
    <w:rsid w:val="004170CB"/>
    <w:rsid w:val="0041711F"/>
    <w:rsid w:val="00417155"/>
    <w:rsid w:val="00417229"/>
    <w:rsid w:val="004174D2"/>
    <w:rsid w:val="00417514"/>
    <w:rsid w:val="0041764C"/>
    <w:rsid w:val="004176EF"/>
    <w:rsid w:val="00417889"/>
    <w:rsid w:val="00417AC1"/>
    <w:rsid w:val="00417B1E"/>
    <w:rsid w:val="00417D56"/>
    <w:rsid w:val="00417DFC"/>
    <w:rsid w:val="00417ECF"/>
    <w:rsid w:val="00417F92"/>
    <w:rsid w:val="004200A5"/>
    <w:rsid w:val="004203A2"/>
    <w:rsid w:val="00420573"/>
    <w:rsid w:val="004205E2"/>
    <w:rsid w:val="00420652"/>
    <w:rsid w:val="0042067C"/>
    <w:rsid w:val="004206CE"/>
    <w:rsid w:val="00420735"/>
    <w:rsid w:val="004207CE"/>
    <w:rsid w:val="004209A6"/>
    <w:rsid w:val="00420A57"/>
    <w:rsid w:val="00420AC1"/>
    <w:rsid w:val="00420C5C"/>
    <w:rsid w:val="00420D04"/>
    <w:rsid w:val="00420E53"/>
    <w:rsid w:val="00420F2E"/>
    <w:rsid w:val="00421116"/>
    <w:rsid w:val="004211AE"/>
    <w:rsid w:val="0042125D"/>
    <w:rsid w:val="0042142B"/>
    <w:rsid w:val="00421731"/>
    <w:rsid w:val="00421976"/>
    <w:rsid w:val="0042197B"/>
    <w:rsid w:val="004219F9"/>
    <w:rsid w:val="00421A52"/>
    <w:rsid w:val="00421A5A"/>
    <w:rsid w:val="00421B48"/>
    <w:rsid w:val="00421CC4"/>
    <w:rsid w:val="00421D23"/>
    <w:rsid w:val="00421E90"/>
    <w:rsid w:val="00421F77"/>
    <w:rsid w:val="00421FA4"/>
    <w:rsid w:val="00421FBF"/>
    <w:rsid w:val="00422018"/>
    <w:rsid w:val="00422091"/>
    <w:rsid w:val="0042222C"/>
    <w:rsid w:val="004223AF"/>
    <w:rsid w:val="0042244C"/>
    <w:rsid w:val="00422563"/>
    <w:rsid w:val="00422565"/>
    <w:rsid w:val="0042269B"/>
    <w:rsid w:val="00422760"/>
    <w:rsid w:val="004227C5"/>
    <w:rsid w:val="004228AA"/>
    <w:rsid w:val="0042295E"/>
    <w:rsid w:val="00422997"/>
    <w:rsid w:val="004229AA"/>
    <w:rsid w:val="00422BF0"/>
    <w:rsid w:val="00422E41"/>
    <w:rsid w:val="00423137"/>
    <w:rsid w:val="00423766"/>
    <w:rsid w:val="004237BD"/>
    <w:rsid w:val="004238F1"/>
    <w:rsid w:val="00423A31"/>
    <w:rsid w:val="00423B1A"/>
    <w:rsid w:val="00423B32"/>
    <w:rsid w:val="00423DC2"/>
    <w:rsid w:val="00424085"/>
    <w:rsid w:val="0042425F"/>
    <w:rsid w:val="004243D5"/>
    <w:rsid w:val="004244A8"/>
    <w:rsid w:val="004244EE"/>
    <w:rsid w:val="004245E1"/>
    <w:rsid w:val="004247FE"/>
    <w:rsid w:val="0042496A"/>
    <w:rsid w:val="004249B9"/>
    <w:rsid w:val="00424B8F"/>
    <w:rsid w:val="00424CB7"/>
    <w:rsid w:val="00424ED9"/>
    <w:rsid w:val="004250F5"/>
    <w:rsid w:val="004251D3"/>
    <w:rsid w:val="00425313"/>
    <w:rsid w:val="00425743"/>
    <w:rsid w:val="00425761"/>
    <w:rsid w:val="0042582F"/>
    <w:rsid w:val="0042593D"/>
    <w:rsid w:val="004259EA"/>
    <w:rsid w:val="00425A27"/>
    <w:rsid w:val="00425BA7"/>
    <w:rsid w:val="00425C48"/>
    <w:rsid w:val="00425CBD"/>
    <w:rsid w:val="00425D58"/>
    <w:rsid w:val="00425E9F"/>
    <w:rsid w:val="00425EF2"/>
    <w:rsid w:val="00425F33"/>
    <w:rsid w:val="00425F4F"/>
    <w:rsid w:val="00425FDF"/>
    <w:rsid w:val="00426046"/>
    <w:rsid w:val="00426266"/>
    <w:rsid w:val="00426303"/>
    <w:rsid w:val="004263F7"/>
    <w:rsid w:val="00426567"/>
    <w:rsid w:val="00426604"/>
    <w:rsid w:val="00426734"/>
    <w:rsid w:val="00426A95"/>
    <w:rsid w:val="00426BEB"/>
    <w:rsid w:val="00426C51"/>
    <w:rsid w:val="00426C9D"/>
    <w:rsid w:val="00426F11"/>
    <w:rsid w:val="00427003"/>
    <w:rsid w:val="00427050"/>
    <w:rsid w:val="0042736B"/>
    <w:rsid w:val="004274FA"/>
    <w:rsid w:val="00427508"/>
    <w:rsid w:val="0042752E"/>
    <w:rsid w:val="0042780B"/>
    <w:rsid w:val="004279E6"/>
    <w:rsid w:val="00427BF2"/>
    <w:rsid w:val="00427C73"/>
    <w:rsid w:val="00427CB8"/>
    <w:rsid w:val="00427D9B"/>
    <w:rsid w:val="00427E4A"/>
    <w:rsid w:val="00427E75"/>
    <w:rsid w:val="00427FF1"/>
    <w:rsid w:val="00430079"/>
    <w:rsid w:val="00430097"/>
    <w:rsid w:val="004301AD"/>
    <w:rsid w:val="004302AB"/>
    <w:rsid w:val="0043032E"/>
    <w:rsid w:val="0043033E"/>
    <w:rsid w:val="00430503"/>
    <w:rsid w:val="004305DD"/>
    <w:rsid w:val="0043061D"/>
    <w:rsid w:val="004307CC"/>
    <w:rsid w:val="00430867"/>
    <w:rsid w:val="004308BB"/>
    <w:rsid w:val="00430D25"/>
    <w:rsid w:val="00430DAE"/>
    <w:rsid w:val="00430F7D"/>
    <w:rsid w:val="00430FE0"/>
    <w:rsid w:val="0043115B"/>
    <w:rsid w:val="00431255"/>
    <w:rsid w:val="0043125B"/>
    <w:rsid w:val="00431327"/>
    <w:rsid w:val="00431350"/>
    <w:rsid w:val="00431487"/>
    <w:rsid w:val="00431611"/>
    <w:rsid w:val="004316D9"/>
    <w:rsid w:val="004316E3"/>
    <w:rsid w:val="0043171D"/>
    <w:rsid w:val="00431753"/>
    <w:rsid w:val="004319C2"/>
    <w:rsid w:val="00431AC4"/>
    <w:rsid w:val="00431AC5"/>
    <w:rsid w:val="00431C08"/>
    <w:rsid w:val="00431D08"/>
    <w:rsid w:val="00431D21"/>
    <w:rsid w:val="00431D25"/>
    <w:rsid w:val="00431EDE"/>
    <w:rsid w:val="00432013"/>
    <w:rsid w:val="00432098"/>
    <w:rsid w:val="004321E7"/>
    <w:rsid w:val="00432484"/>
    <w:rsid w:val="004324EA"/>
    <w:rsid w:val="004325E7"/>
    <w:rsid w:val="004327E7"/>
    <w:rsid w:val="0043295C"/>
    <w:rsid w:val="00432978"/>
    <w:rsid w:val="004329C8"/>
    <w:rsid w:val="00432D97"/>
    <w:rsid w:val="00432DB6"/>
    <w:rsid w:val="00432E44"/>
    <w:rsid w:val="00433005"/>
    <w:rsid w:val="004333EA"/>
    <w:rsid w:val="0043343C"/>
    <w:rsid w:val="004334F1"/>
    <w:rsid w:val="0043353F"/>
    <w:rsid w:val="004336A9"/>
    <w:rsid w:val="004338A0"/>
    <w:rsid w:val="0043393E"/>
    <w:rsid w:val="00433B9F"/>
    <w:rsid w:val="00433C0E"/>
    <w:rsid w:val="00433CF1"/>
    <w:rsid w:val="00433D1A"/>
    <w:rsid w:val="00433F1D"/>
    <w:rsid w:val="0043425B"/>
    <w:rsid w:val="004342D2"/>
    <w:rsid w:val="004343A3"/>
    <w:rsid w:val="00434516"/>
    <w:rsid w:val="004345B2"/>
    <w:rsid w:val="00434641"/>
    <w:rsid w:val="004346F7"/>
    <w:rsid w:val="00434B66"/>
    <w:rsid w:val="00434BBB"/>
    <w:rsid w:val="00434DB8"/>
    <w:rsid w:val="00434FB3"/>
    <w:rsid w:val="004351CB"/>
    <w:rsid w:val="004353E5"/>
    <w:rsid w:val="00435519"/>
    <w:rsid w:val="00435554"/>
    <w:rsid w:val="0043556F"/>
    <w:rsid w:val="004355B7"/>
    <w:rsid w:val="00435801"/>
    <w:rsid w:val="00435817"/>
    <w:rsid w:val="0043593D"/>
    <w:rsid w:val="00435967"/>
    <w:rsid w:val="00435A60"/>
    <w:rsid w:val="00435B16"/>
    <w:rsid w:val="00435DBC"/>
    <w:rsid w:val="00435EDE"/>
    <w:rsid w:val="0043619B"/>
    <w:rsid w:val="00436377"/>
    <w:rsid w:val="0043641A"/>
    <w:rsid w:val="004364C1"/>
    <w:rsid w:val="004365DF"/>
    <w:rsid w:val="00436679"/>
    <w:rsid w:val="004367FB"/>
    <w:rsid w:val="00436942"/>
    <w:rsid w:val="004369B3"/>
    <w:rsid w:val="00436A75"/>
    <w:rsid w:val="00436B6A"/>
    <w:rsid w:val="00436E98"/>
    <w:rsid w:val="00436F69"/>
    <w:rsid w:val="00437133"/>
    <w:rsid w:val="0043733A"/>
    <w:rsid w:val="0043760A"/>
    <w:rsid w:val="00437643"/>
    <w:rsid w:val="00437732"/>
    <w:rsid w:val="00437737"/>
    <w:rsid w:val="00437742"/>
    <w:rsid w:val="00437745"/>
    <w:rsid w:val="004378BD"/>
    <w:rsid w:val="004379C1"/>
    <w:rsid w:val="00437DDB"/>
    <w:rsid w:val="00437E91"/>
    <w:rsid w:val="00437F9D"/>
    <w:rsid w:val="00437FE8"/>
    <w:rsid w:val="00440020"/>
    <w:rsid w:val="0044009C"/>
    <w:rsid w:val="004400D0"/>
    <w:rsid w:val="004402D3"/>
    <w:rsid w:val="00440338"/>
    <w:rsid w:val="004404D2"/>
    <w:rsid w:val="00440AD9"/>
    <w:rsid w:val="00440B19"/>
    <w:rsid w:val="00440C28"/>
    <w:rsid w:val="00440C48"/>
    <w:rsid w:val="00440E2E"/>
    <w:rsid w:val="00440FA6"/>
    <w:rsid w:val="00440FFF"/>
    <w:rsid w:val="00441179"/>
    <w:rsid w:val="00441221"/>
    <w:rsid w:val="00441323"/>
    <w:rsid w:val="0044134B"/>
    <w:rsid w:val="00441364"/>
    <w:rsid w:val="004413F0"/>
    <w:rsid w:val="00441445"/>
    <w:rsid w:val="0044175F"/>
    <w:rsid w:val="0044176C"/>
    <w:rsid w:val="00441873"/>
    <w:rsid w:val="004419F6"/>
    <w:rsid w:val="00441A8C"/>
    <w:rsid w:val="00441AC0"/>
    <w:rsid w:val="00441AEE"/>
    <w:rsid w:val="00441C47"/>
    <w:rsid w:val="00441C58"/>
    <w:rsid w:val="00441CE0"/>
    <w:rsid w:val="00441F4D"/>
    <w:rsid w:val="00442168"/>
    <w:rsid w:val="004423DD"/>
    <w:rsid w:val="004427F2"/>
    <w:rsid w:val="0044292F"/>
    <w:rsid w:val="00442936"/>
    <w:rsid w:val="00442B65"/>
    <w:rsid w:val="00442C76"/>
    <w:rsid w:val="00442D01"/>
    <w:rsid w:val="00442D25"/>
    <w:rsid w:val="00442D4D"/>
    <w:rsid w:val="00442D80"/>
    <w:rsid w:val="00442E08"/>
    <w:rsid w:val="00442EDD"/>
    <w:rsid w:val="00442F62"/>
    <w:rsid w:val="00443009"/>
    <w:rsid w:val="00443036"/>
    <w:rsid w:val="00443095"/>
    <w:rsid w:val="004431C8"/>
    <w:rsid w:val="004431F0"/>
    <w:rsid w:val="00443465"/>
    <w:rsid w:val="00443471"/>
    <w:rsid w:val="004435D2"/>
    <w:rsid w:val="004438C3"/>
    <w:rsid w:val="004439E5"/>
    <w:rsid w:val="00443BAB"/>
    <w:rsid w:val="00443BE9"/>
    <w:rsid w:val="00443D8C"/>
    <w:rsid w:val="00443F48"/>
    <w:rsid w:val="00443FB2"/>
    <w:rsid w:val="00443FE2"/>
    <w:rsid w:val="0044423F"/>
    <w:rsid w:val="004443EA"/>
    <w:rsid w:val="004444B0"/>
    <w:rsid w:val="004445F0"/>
    <w:rsid w:val="0044478C"/>
    <w:rsid w:val="004447E0"/>
    <w:rsid w:val="00444820"/>
    <w:rsid w:val="00444822"/>
    <w:rsid w:val="004449C9"/>
    <w:rsid w:val="00444A68"/>
    <w:rsid w:val="00444ACA"/>
    <w:rsid w:val="00444BF4"/>
    <w:rsid w:val="00444C09"/>
    <w:rsid w:val="00444E1D"/>
    <w:rsid w:val="00444FA2"/>
    <w:rsid w:val="00445100"/>
    <w:rsid w:val="0044514D"/>
    <w:rsid w:val="004455F2"/>
    <w:rsid w:val="00445686"/>
    <w:rsid w:val="00445722"/>
    <w:rsid w:val="0044598E"/>
    <w:rsid w:val="00445992"/>
    <w:rsid w:val="004459D3"/>
    <w:rsid w:val="00445C78"/>
    <w:rsid w:val="00445CB7"/>
    <w:rsid w:val="00445F07"/>
    <w:rsid w:val="00445F69"/>
    <w:rsid w:val="00446107"/>
    <w:rsid w:val="00446165"/>
    <w:rsid w:val="0044647E"/>
    <w:rsid w:val="0044667C"/>
    <w:rsid w:val="00446801"/>
    <w:rsid w:val="004468B9"/>
    <w:rsid w:val="0044691C"/>
    <w:rsid w:val="00446B9E"/>
    <w:rsid w:val="00446C6C"/>
    <w:rsid w:val="00447008"/>
    <w:rsid w:val="0044704D"/>
    <w:rsid w:val="00447072"/>
    <w:rsid w:val="004470A2"/>
    <w:rsid w:val="0044731D"/>
    <w:rsid w:val="004473BC"/>
    <w:rsid w:val="00447402"/>
    <w:rsid w:val="004474D6"/>
    <w:rsid w:val="004475F5"/>
    <w:rsid w:val="004476E4"/>
    <w:rsid w:val="00447741"/>
    <w:rsid w:val="00447855"/>
    <w:rsid w:val="004479DE"/>
    <w:rsid w:val="00447A3A"/>
    <w:rsid w:val="00447AD8"/>
    <w:rsid w:val="00447CE2"/>
    <w:rsid w:val="00447D18"/>
    <w:rsid w:val="00447EDA"/>
    <w:rsid w:val="00447FB7"/>
    <w:rsid w:val="004501F0"/>
    <w:rsid w:val="00450213"/>
    <w:rsid w:val="00450402"/>
    <w:rsid w:val="004504C9"/>
    <w:rsid w:val="0045055A"/>
    <w:rsid w:val="00450577"/>
    <w:rsid w:val="004506DB"/>
    <w:rsid w:val="004509B2"/>
    <w:rsid w:val="00450B39"/>
    <w:rsid w:val="00450B5E"/>
    <w:rsid w:val="00450BF6"/>
    <w:rsid w:val="00450DA8"/>
    <w:rsid w:val="00450F76"/>
    <w:rsid w:val="00451050"/>
    <w:rsid w:val="0045108E"/>
    <w:rsid w:val="004510EE"/>
    <w:rsid w:val="00451130"/>
    <w:rsid w:val="004511B5"/>
    <w:rsid w:val="00451223"/>
    <w:rsid w:val="0045161A"/>
    <w:rsid w:val="00451642"/>
    <w:rsid w:val="00451713"/>
    <w:rsid w:val="00451761"/>
    <w:rsid w:val="00451DFE"/>
    <w:rsid w:val="00451E69"/>
    <w:rsid w:val="00451FDE"/>
    <w:rsid w:val="00452135"/>
    <w:rsid w:val="00452378"/>
    <w:rsid w:val="004525C4"/>
    <w:rsid w:val="00452691"/>
    <w:rsid w:val="0045276B"/>
    <w:rsid w:val="00452857"/>
    <w:rsid w:val="00452BE0"/>
    <w:rsid w:val="00452CEC"/>
    <w:rsid w:val="00452D23"/>
    <w:rsid w:val="00452D40"/>
    <w:rsid w:val="0045315E"/>
    <w:rsid w:val="004531F9"/>
    <w:rsid w:val="0045339E"/>
    <w:rsid w:val="00453581"/>
    <w:rsid w:val="00453655"/>
    <w:rsid w:val="00453664"/>
    <w:rsid w:val="00453706"/>
    <w:rsid w:val="00453715"/>
    <w:rsid w:val="004537EB"/>
    <w:rsid w:val="00453907"/>
    <w:rsid w:val="00453AFA"/>
    <w:rsid w:val="00453C39"/>
    <w:rsid w:val="00453CF4"/>
    <w:rsid w:val="00453E28"/>
    <w:rsid w:val="00453F44"/>
    <w:rsid w:val="00454019"/>
    <w:rsid w:val="00454079"/>
    <w:rsid w:val="004541C0"/>
    <w:rsid w:val="004541CA"/>
    <w:rsid w:val="004542B8"/>
    <w:rsid w:val="00454352"/>
    <w:rsid w:val="00454589"/>
    <w:rsid w:val="004547AC"/>
    <w:rsid w:val="00454896"/>
    <w:rsid w:val="004548E9"/>
    <w:rsid w:val="00454A24"/>
    <w:rsid w:val="00454C3F"/>
    <w:rsid w:val="00454D92"/>
    <w:rsid w:val="00455013"/>
    <w:rsid w:val="004551B5"/>
    <w:rsid w:val="0045542D"/>
    <w:rsid w:val="00455612"/>
    <w:rsid w:val="00455656"/>
    <w:rsid w:val="00455723"/>
    <w:rsid w:val="00455808"/>
    <w:rsid w:val="00455928"/>
    <w:rsid w:val="00455937"/>
    <w:rsid w:val="004559DE"/>
    <w:rsid w:val="00455AF8"/>
    <w:rsid w:val="00455B50"/>
    <w:rsid w:val="00455E64"/>
    <w:rsid w:val="00456060"/>
    <w:rsid w:val="00456088"/>
    <w:rsid w:val="004560A7"/>
    <w:rsid w:val="004560DD"/>
    <w:rsid w:val="004564A7"/>
    <w:rsid w:val="004564ED"/>
    <w:rsid w:val="00456519"/>
    <w:rsid w:val="004565B6"/>
    <w:rsid w:val="00456619"/>
    <w:rsid w:val="00456621"/>
    <w:rsid w:val="00456640"/>
    <w:rsid w:val="0045698F"/>
    <w:rsid w:val="00456E06"/>
    <w:rsid w:val="00456E73"/>
    <w:rsid w:val="00457079"/>
    <w:rsid w:val="00457122"/>
    <w:rsid w:val="00457242"/>
    <w:rsid w:val="00457302"/>
    <w:rsid w:val="0045746D"/>
    <w:rsid w:val="00457604"/>
    <w:rsid w:val="0045782D"/>
    <w:rsid w:val="0045783F"/>
    <w:rsid w:val="00457857"/>
    <w:rsid w:val="00457A38"/>
    <w:rsid w:val="00457A4C"/>
    <w:rsid w:val="00457CA5"/>
    <w:rsid w:val="00457D62"/>
    <w:rsid w:val="00457E20"/>
    <w:rsid w:val="00457E9E"/>
    <w:rsid w:val="00457F09"/>
    <w:rsid w:val="00457FC0"/>
    <w:rsid w:val="00457FD0"/>
    <w:rsid w:val="0046000D"/>
    <w:rsid w:val="004601B0"/>
    <w:rsid w:val="004601DA"/>
    <w:rsid w:val="004602AB"/>
    <w:rsid w:val="004602B7"/>
    <w:rsid w:val="00460479"/>
    <w:rsid w:val="004604AB"/>
    <w:rsid w:val="004604D4"/>
    <w:rsid w:val="00460588"/>
    <w:rsid w:val="0046065E"/>
    <w:rsid w:val="00460923"/>
    <w:rsid w:val="004609A5"/>
    <w:rsid w:val="00460A0F"/>
    <w:rsid w:val="00460A28"/>
    <w:rsid w:val="00460A34"/>
    <w:rsid w:val="00460AB3"/>
    <w:rsid w:val="00460B49"/>
    <w:rsid w:val="00460B80"/>
    <w:rsid w:val="00460CB0"/>
    <w:rsid w:val="00460E8A"/>
    <w:rsid w:val="00460F65"/>
    <w:rsid w:val="00460FC9"/>
    <w:rsid w:val="00461072"/>
    <w:rsid w:val="004611B3"/>
    <w:rsid w:val="004614C3"/>
    <w:rsid w:val="00461586"/>
    <w:rsid w:val="004615C2"/>
    <w:rsid w:val="00461764"/>
    <w:rsid w:val="0046188F"/>
    <w:rsid w:val="004618C5"/>
    <w:rsid w:val="0046198E"/>
    <w:rsid w:val="00461A58"/>
    <w:rsid w:val="00461B23"/>
    <w:rsid w:val="00461BFD"/>
    <w:rsid w:val="00461DBB"/>
    <w:rsid w:val="00461DFF"/>
    <w:rsid w:val="00461E79"/>
    <w:rsid w:val="00462088"/>
    <w:rsid w:val="004621B5"/>
    <w:rsid w:val="00462241"/>
    <w:rsid w:val="00462261"/>
    <w:rsid w:val="004622EB"/>
    <w:rsid w:val="00462645"/>
    <w:rsid w:val="00462683"/>
    <w:rsid w:val="00462936"/>
    <w:rsid w:val="00462A12"/>
    <w:rsid w:val="00462AC9"/>
    <w:rsid w:val="00462B86"/>
    <w:rsid w:val="00462CB9"/>
    <w:rsid w:val="00462D81"/>
    <w:rsid w:val="00462DCA"/>
    <w:rsid w:val="00462E5E"/>
    <w:rsid w:val="00462F53"/>
    <w:rsid w:val="00462F8D"/>
    <w:rsid w:val="0046310D"/>
    <w:rsid w:val="0046311F"/>
    <w:rsid w:val="00463241"/>
    <w:rsid w:val="0046328C"/>
    <w:rsid w:val="00463480"/>
    <w:rsid w:val="004634D2"/>
    <w:rsid w:val="00463924"/>
    <w:rsid w:val="00463A88"/>
    <w:rsid w:val="00463C78"/>
    <w:rsid w:val="00463D23"/>
    <w:rsid w:val="00463E77"/>
    <w:rsid w:val="00463E81"/>
    <w:rsid w:val="00463EB9"/>
    <w:rsid w:val="0046426D"/>
    <w:rsid w:val="004643A2"/>
    <w:rsid w:val="004643FB"/>
    <w:rsid w:val="00464441"/>
    <w:rsid w:val="00464515"/>
    <w:rsid w:val="00464691"/>
    <w:rsid w:val="00464B99"/>
    <w:rsid w:val="00464CAE"/>
    <w:rsid w:val="00464D0E"/>
    <w:rsid w:val="00464D45"/>
    <w:rsid w:val="00464EE3"/>
    <w:rsid w:val="00464F06"/>
    <w:rsid w:val="004651E0"/>
    <w:rsid w:val="0046521E"/>
    <w:rsid w:val="004652C2"/>
    <w:rsid w:val="004653E2"/>
    <w:rsid w:val="004654AB"/>
    <w:rsid w:val="00465516"/>
    <w:rsid w:val="00465563"/>
    <w:rsid w:val="0046556F"/>
    <w:rsid w:val="00465636"/>
    <w:rsid w:val="00465751"/>
    <w:rsid w:val="00465B84"/>
    <w:rsid w:val="00465D1F"/>
    <w:rsid w:val="00465F67"/>
    <w:rsid w:val="004660A0"/>
    <w:rsid w:val="004661B5"/>
    <w:rsid w:val="00466273"/>
    <w:rsid w:val="004662B2"/>
    <w:rsid w:val="004662FC"/>
    <w:rsid w:val="00466665"/>
    <w:rsid w:val="0046676E"/>
    <w:rsid w:val="0046677D"/>
    <w:rsid w:val="00466812"/>
    <w:rsid w:val="0046684E"/>
    <w:rsid w:val="00466852"/>
    <w:rsid w:val="004668CC"/>
    <w:rsid w:val="004669D6"/>
    <w:rsid w:val="00466BF0"/>
    <w:rsid w:val="00466C6D"/>
    <w:rsid w:val="00466CE0"/>
    <w:rsid w:val="00466D0E"/>
    <w:rsid w:val="00466D77"/>
    <w:rsid w:val="00466EFC"/>
    <w:rsid w:val="0046703D"/>
    <w:rsid w:val="004670F2"/>
    <w:rsid w:val="0046716E"/>
    <w:rsid w:val="004671B4"/>
    <w:rsid w:val="004671E3"/>
    <w:rsid w:val="004672DC"/>
    <w:rsid w:val="00467338"/>
    <w:rsid w:val="004677C4"/>
    <w:rsid w:val="004679BC"/>
    <w:rsid w:val="00467B3C"/>
    <w:rsid w:val="00467B88"/>
    <w:rsid w:val="00467BE3"/>
    <w:rsid w:val="00467E01"/>
    <w:rsid w:val="0047042B"/>
    <w:rsid w:val="00470685"/>
    <w:rsid w:val="004709E3"/>
    <w:rsid w:val="00470A50"/>
    <w:rsid w:val="00470B8F"/>
    <w:rsid w:val="00470B92"/>
    <w:rsid w:val="00470C0A"/>
    <w:rsid w:val="00470C1A"/>
    <w:rsid w:val="00470D42"/>
    <w:rsid w:val="00470E88"/>
    <w:rsid w:val="00470E9C"/>
    <w:rsid w:val="0047112A"/>
    <w:rsid w:val="00471235"/>
    <w:rsid w:val="004714A5"/>
    <w:rsid w:val="00471773"/>
    <w:rsid w:val="00471825"/>
    <w:rsid w:val="0047185E"/>
    <w:rsid w:val="00471A9A"/>
    <w:rsid w:val="00471B1E"/>
    <w:rsid w:val="00471B39"/>
    <w:rsid w:val="00471D64"/>
    <w:rsid w:val="00471F11"/>
    <w:rsid w:val="00471FFA"/>
    <w:rsid w:val="00472168"/>
    <w:rsid w:val="00472306"/>
    <w:rsid w:val="004723A0"/>
    <w:rsid w:val="00472482"/>
    <w:rsid w:val="0047257E"/>
    <w:rsid w:val="00472731"/>
    <w:rsid w:val="004727EB"/>
    <w:rsid w:val="004729B6"/>
    <w:rsid w:val="00472A05"/>
    <w:rsid w:val="00472A0F"/>
    <w:rsid w:val="00472C36"/>
    <w:rsid w:val="00472C66"/>
    <w:rsid w:val="00472CDD"/>
    <w:rsid w:val="00472E6F"/>
    <w:rsid w:val="00472F02"/>
    <w:rsid w:val="00472F19"/>
    <w:rsid w:val="00472FE6"/>
    <w:rsid w:val="004730A9"/>
    <w:rsid w:val="004730D8"/>
    <w:rsid w:val="00473177"/>
    <w:rsid w:val="00473179"/>
    <w:rsid w:val="004731FE"/>
    <w:rsid w:val="00473428"/>
    <w:rsid w:val="00473469"/>
    <w:rsid w:val="00473560"/>
    <w:rsid w:val="00473672"/>
    <w:rsid w:val="0047370C"/>
    <w:rsid w:val="0047371D"/>
    <w:rsid w:val="004737D2"/>
    <w:rsid w:val="004738B0"/>
    <w:rsid w:val="00473A1A"/>
    <w:rsid w:val="00473AF2"/>
    <w:rsid w:val="00473B5E"/>
    <w:rsid w:val="00473D89"/>
    <w:rsid w:val="00473DF1"/>
    <w:rsid w:val="00473F10"/>
    <w:rsid w:val="00473F11"/>
    <w:rsid w:val="00473F26"/>
    <w:rsid w:val="00473F66"/>
    <w:rsid w:val="004741C7"/>
    <w:rsid w:val="00474546"/>
    <w:rsid w:val="004746A8"/>
    <w:rsid w:val="004749A7"/>
    <w:rsid w:val="00474E2C"/>
    <w:rsid w:val="00474E66"/>
    <w:rsid w:val="00475062"/>
    <w:rsid w:val="004752BF"/>
    <w:rsid w:val="00475301"/>
    <w:rsid w:val="00475495"/>
    <w:rsid w:val="004755D8"/>
    <w:rsid w:val="00475625"/>
    <w:rsid w:val="00475677"/>
    <w:rsid w:val="004756BE"/>
    <w:rsid w:val="004756C3"/>
    <w:rsid w:val="004757CD"/>
    <w:rsid w:val="00475CC8"/>
    <w:rsid w:val="00475DF5"/>
    <w:rsid w:val="00475EC4"/>
    <w:rsid w:val="00475EF4"/>
    <w:rsid w:val="00475F34"/>
    <w:rsid w:val="0047600C"/>
    <w:rsid w:val="0047603D"/>
    <w:rsid w:val="00476050"/>
    <w:rsid w:val="004761BF"/>
    <w:rsid w:val="00476420"/>
    <w:rsid w:val="004764DD"/>
    <w:rsid w:val="00476516"/>
    <w:rsid w:val="00476548"/>
    <w:rsid w:val="00476575"/>
    <w:rsid w:val="004766F8"/>
    <w:rsid w:val="0047670D"/>
    <w:rsid w:val="004768E2"/>
    <w:rsid w:val="00476A72"/>
    <w:rsid w:val="00476ACC"/>
    <w:rsid w:val="00476B57"/>
    <w:rsid w:val="00476CC0"/>
    <w:rsid w:val="00476CCC"/>
    <w:rsid w:val="00476DB8"/>
    <w:rsid w:val="00476E03"/>
    <w:rsid w:val="00477154"/>
    <w:rsid w:val="00477229"/>
    <w:rsid w:val="00477332"/>
    <w:rsid w:val="00477604"/>
    <w:rsid w:val="004776A6"/>
    <w:rsid w:val="00477720"/>
    <w:rsid w:val="0047791E"/>
    <w:rsid w:val="00477C5E"/>
    <w:rsid w:val="00477D56"/>
    <w:rsid w:val="00477DDA"/>
    <w:rsid w:val="00477F5C"/>
    <w:rsid w:val="00480046"/>
    <w:rsid w:val="00480066"/>
    <w:rsid w:val="004800AA"/>
    <w:rsid w:val="004800B1"/>
    <w:rsid w:val="004801F0"/>
    <w:rsid w:val="0048021D"/>
    <w:rsid w:val="00480862"/>
    <w:rsid w:val="00480B6A"/>
    <w:rsid w:val="00480C61"/>
    <w:rsid w:val="00480C8B"/>
    <w:rsid w:val="00480CB7"/>
    <w:rsid w:val="00480D54"/>
    <w:rsid w:val="00480EB5"/>
    <w:rsid w:val="00480EBD"/>
    <w:rsid w:val="00480F3B"/>
    <w:rsid w:val="00480F73"/>
    <w:rsid w:val="00481136"/>
    <w:rsid w:val="004811F8"/>
    <w:rsid w:val="004812E4"/>
    <w:rsid w:val="0048161E"/>
    <w:rsid w:val="00481638"/>
    <w:rsid w:val="0048171B"/>
    <w:rsid w:val="00481809"/>
    <w:rsid w:val="0048195F"/>
    <w:rsid w:val="004819E3"/>
    <w:rsid w:val="00481A0C"/>
    <w:rsid w:val="00481A87"/>
    <w:rsid w:val="00481CA5"/>
    <w:rsid w:val="00481D0F"/>
    <w:rsid w:val="00481D50"/>
    <w:rsid w:val="00481DC3"/>
    <w:rsid w:val="00481E41"/>
    <w:rsid w:val="00481E8C"/>
    <w:rsid w:val="00482095"/>
    <w:rsid w:val="004820EA"/>
    <w:rsid w:val="00482221"/>
    <w:rsid w:val="004823CC"/>
    <w:rsid w:val="00482554"/>
    <w:rsid w:val="0048272B"/>
    <w:rsid w:val="0048276B"/>
    <w:rsid w:val="00482C69"/>
    <w:rsid w:val="00482E38"/>
    <w:rsid w:val="00482E4A"/>
    <w:rsid w:val="00482E7D"/>
    <w:rsid w:val="00482F35"/>
    <w:rsid w:val="00482F89"/>
    <w:rsid w:val="0048307A"/>
    <w:rsid w:val="0048319C"/>
    <w:rsid w:val="004831FE"/>
    <w:rsid w:val="004832E3"/>
    <w:rsid w:val="00483505"/>
    <w:rsid w:val="00483573"/>
    <w:rsid w:val="0048361E"/>
    <w:rsid w:val="00483788"/>
    <w:rsid w:val="00483872"/>
    <w:rsid w:val="00483916"/>
    <w:rsid w:val="0048392E"/>
    <w:rsid w:val="00483B66"/>
    <w:rsid w:val="00483D3B"/>
    <w:rsid w:val="00483EF4"/>
    <w:rsid w:val="00483F4D"/>
    <w:rsid w:val="0048404C"/>
    <w:rsid w:val="0048408F"/>
    <w:rsid w:val="00484129"/>
    <w:rsid w:val="00484187"/>
    <w:rsid w:val="00484495"/>
    <w:rsid w:val="0048455B"/>
    <w:rsid w:val="0048476F"/>
    <w:rsid w:val="0048482E"/>
    <w:rsid w:val="0048485F"/>
    <w:rsid w:val="00484A65"/>
    <w:rsid w:val="00484ACC"/>
    <w:rsid w:val="00484C72"/>
    <w:rsid w:val="00484E6B"/>
    <w:rsid w:val="00484E71"/>
    <w:rsid w:val="00484EC0"/>
    <w:rsid w:val="00485044"/>
    <w:rsid w:val="00485219"/>
    <w:rsid w:val="004852DE"/>
    <w:rsid w:val="00485453"/>
    <w:rsid w:val="0048591B"/>
    <w:rsid w:val="00485952"/>
    <w:rsid w:val="00485A46"/>
    <w:rsid w:val="00485AA2"/>
    <w:rsid w:val="00485ABB"/>
    <w:rsid w:val="00485F7A"/>
    <w:rsid w:val="00486305"/>
    <w:rsid w:val="0048647F"/>
    <w:rsid w:val="00486622"/>
    <w:rsid w:val="004868EE"/>
    <w:rsid w:val="0048698F"/>
    <w:rsid w:val="004869B4"/>
    <w:rsid w:val="004869BA"/>
    <w:rsid w:val="00486A4C"/>
    <w:rsid w:val="00486D34"/>
    <w:rsid w:val="00486D9B"/>
    <w:rsid w:val="00486F47"/>
    <w:rsid w:val="0048700E"/>
    <w:rsid w:val="0048716E"/>
    <w:rsid w:val="00487254"/>
    <w:rsid w:val="0048740B"/>
    <w:rsid w:val="00487482"/>
    <w:rsid w:val="00487630"/>
    <w:rsid w:val="00487709"/>
    <w:rsid w:val="00487766"/>
    <w:rsid w:val="004878B9"/>
    <w:rsid w:val="00487BC3"/>
    <w:rsid w:val="00490342"/>
    <w:rsid w:val="00490368"/>
    <w:rsid w:val="0049048C"/>
    <w:rsid w:val="00490511"/>
    <w:rsid w:val="0049061C"/>
    <w:rsid w:val="00490705"/>
    <w:rsid w:val="00490738"/>
    <w:rsid w:val="00490A9D"/>
    <w:rsid w:val="00490B6E"/>
    <w:rsid w:val="00490D55"/>
    <w:rsid w:val="00490EFC"/>
    <w:rsid w:val="00490F14"/>
    <w:rsid w:val="0049115E"/>
    <w:rsid w:val="004911C0"/>
    <w:rsid w:val="00491475"/>
    <w:rsid w:val="004917C7"/>
    <w:rsid w:val="004918C4"/>
    <w:rsid w:val="0049198D"/>
    <w:rsid w:val="00491A62"/>
    <w:rsid w:val="00491B4E"/>
    <w:rsid w:val="00491DB4"/>
    <w:rsid w:val="00491DDD"/>
    <w:rsid w:val="00491F19"/>
    <w:rsid w:val="0049200A"/>
    <w:rsid w:val="004920D7"/>
    <w:rsid w:val="0049218B"/>
    <w:rsid w:val="0049241B"/>
    <w:rsid w:val="00492424"/>
    <w:rsid w:val="004924B4"/>
    <w:rsid w:val="00492543"/>
    <w:rsid w:val="0049255A"/>
    <w:rsid w:val="00492759"/>
    <w:rsid w:val="00492769"/>
    <w:rsid w:val="004927CE"/>
    <w:rsid w:val="0049299D"/>
    <w:rsid w:val="00492A0B"/>
    <w:rsid w:val="00492C2D"/>
    <w:rsid w:val="00492D44"/>
    <w:rsid w:val="00492E11"/>
    <w:rsid w:val="00492FBD"/>
    <w:rsid w:val="004931A2"/>
    <w:rsid w:val="00493408"/>
    <w:rsid w:val="00493661"/>
    <w:rsid w:val="00493663"/>
    <w:rsid w:val="004937BA"/>
    <w:rsid w:val="00493A44"/>
    <w:rsid w:val="00493B43"/>
    <w:rsid w:val="00493B72"/>
    <w:rsid w:val="00493CAD"/>
    <w:rsid w:val="0049403B"/>
    <w:rsid w:val="00494223"/>
    <w:rsid w:val="004945E2"/>
    <w:rsid w:val="004947CC"/>
    <w:rsid w:val="00494826"/>
    <w:rsid w:val="00494A68"/>
    <w:rsid w:val="00494AED"/>
    <w:rsid w:val="00494B5A"/>
    <w:rsid w:val="00494BEA"/>
    <w:rsid w:val="00494BFE"/>
    <w:rsid w:val="00494C0D"/>
    <w:rsid w:val="00494D46"/>
    <w:rsid w:val="00494EBE"/>
    <w:rsid w:val="00494ED3"/>
    <w:rsid w:val="0049502B"/>
    <w:rsid w:val="00495089"/>
    <w:rsid w:val="004950E2"/>
    <w:rsid w:val="0049514F"/>
    <w:rsid w:val="00495314"/>
    <w:rsid w:val="004954A1"/>
    <w:rsid w:val="004954B6"/>
    <w:rsid w:val="00495576"/>
    <w:rsid w:val="00495637"/>
    <w:rsid w:val="0049565B"/>
    <w:rsid w:val="004956AF"/>
    <w:rsid w:val="0049584F"/>
    <w:rsid w:val="004958C6"/>
    <w:rsid w:val="004958F0"/>
    <w:rsid w:val="00495C5E"/>
    <w:rsid w:val="00495E33"/>
    <w:rsid w:val="00495E71"/>
    <w:rsid w:val="00495F41"/>
    <w:rsid w:val="00495FCE"/>
    <w:rsid w:val="0049616C"/>
    <w:rsid w:val="00496235"/>
    <w:rsid w:val="00496328"/>
    <w:rsid w:val="004965C9"/>
    <w:rsid w:val="00496610"/>
    <w:rsid w:val="00496683"/>
    <w:rsid w:val="00496771"/>
    <w:rsid w:val="004967BB"/>
    <w:rsid w:val="00496827"/>
    <w:rsid w:val="0049687E"/>
    <w:rsid w:val="00496A3F"/>
    <w:rsid w:val="00496AEF"/>
    <w:rsid w:val="00496DFF"/>
    <w:rsid w:val="00496E70"/>
    <w:rsid w:val="00496FAF"/>
    <w:rsid w:val="004970DA"/>
    <w:rsid w:val="0049710D"/>
    <w:rsid w:val="00497138"/>
    <w:rsid w:val="0049731D"/>
    <w:rsid w:val="00497591"/>
    <w:rsid w:val="0049776C"/>
    <w:rsid w:val="0049776E"/>
    <w:rsid w:val="00497A34"/>
    <w:rsid w:val="00497A43"/>
    <w:rsid w:val="00497AA7"/>
    <w:rsid w:val="00497B93"/>
    <w:rsid w:val="00497C56"/>
    <w:rsid w:val="00497D6D"/>
    <w:rsid w:val="00497F0A"/>
    <w:rsid w:val="00497F0C"/>
    <w:rsid w:val="004A0021"/>
    <w:rsid w:val="004A0061"/>
    <w:rsid w:val="004A007C"/>
    <w:rsid w:val="004A0112"/>
    <w:rsid w:val="004A0482"/>
    <w:rsid w:val="004A0819"/>
    <w:rsid w:val="004A0823"/>
    <w:rsid w:val="004A0985"/>
    <w:rsid w:val="004A09E6"/>
    <w:rsid w:val="004A0A28"/>
    <w:rsid w:val="004A0B0A"/>
    <w:rsid w:val="004A0BAB"/>
    <w:rsid w:val="004A0C36"/>
    <w:rsid w:val="004A0C40"/>
    <w:rsid w:val="004A10DE"/>
    <w:rsid w:val="004A11C5"/>
    <w:rsid w:val="004A11D4"/>
    <w:rsid w:val="004A132B"/>
    <w:rsid w:val="004A14B4"/>
    <w:rsid w:val="004A154F"/>
    <w:rsid w:val="004A1582"/>
    <w:rsid w:val="004A15BB"/>
    <w:rsid w:val="004A170E"/>
    <w:rsid w:val="004A1C9E"/>
    <w:rsid w:val="004A1E48"/>
    <w:rsid w:val="004A1F17"/>
    <w:rsid w:val="004A2067"/>
    <w:rsid w:val="004A21DA"/>
    <w:rsid w:val="004A221C"/>
    <w:rsid w:val="004A2312"/>
    <w:rsid w:val="004A25EB"/>
    <w:rsid w:val="004A2676"/>
    <w:rsid w:val="004A2946"/>
    <w:rsid w:val="004A297C"/>
    <w:rsid w:val="004A2A4D"/>
    <w:rsid w:val="004A2A51"/>
    <w:rsid w:val="004A2C00"/>
    <w:rsid w:val="004A2F04"/>
    <w:rsid w:val="004A2F94"/>
    <w:rsid w:val="004A3062"/>
    <w:rsid w:val="004A3173"/>
    <w:rsid w:val="004A324D"/>
    <w:rsid w:val="004A3288"/>
    <w:rsid w:val="004A3445"/>
    <w:rsid w:val="004A34EB"/>
    <w:rsid w:val="004A360E"/>
    <w:rsid w:val="004A3626"/>
    <w:rsid w:val="004A37BE"/>
    <w:rsid w:val="004A3832"/>
    <w:rsid w:val="004A3837"/>
    <w:rsid w:val="004A3962"/>
    <w:rsid w:val="004A3990"/>
    <w:rsid w:val="004A3ADD"/>
    <w:rsid w:val="004A3AE8"/>
    <w:rsid w:val="004A3D29"/>
    <w:rsid w:val="004A3EE6"/>
    <w:rsid w:val="004A3FB1"/>
    <w:rsid w:val="004A4474"/>
    <w:rsid w:val="004A45F6"/>
    <w:rsid w:val="004A4955"/>
    <w:rsid w:val="004A4B0F"/>
    <w:rsid w:val="004A4CF9"/>
    <w:rsid w:val="004A4D01"/>
    <w:rsid w:val="004A4D03"/>
    <w:rsid w:val="004A4EFC"/>
    <w:rsid w:val="004A4FB6"/>
    <w:rsid w:val="004A4FFE"/>
    <w:rsid w:val="004A5019"/>
    <w:rsid w:val="004A5065"/>
    <w:rsid w:val="004A51BC"/>
    <w:rsid w:val="004A51E4"/>
    <w:rsid w:val="004A52F4"/>
    <w:rsid w:val="004A542F"/>
    <w:rsid w:val="004A5677"/>
    <w:rsid w:val="004A59C4"/>
    <w:rsid w:val="004A59FE"/>
    <w:rsid w:val="004A5BE4"/>
    <w:rsid w:val="004A5C32"/>
    <w:rsid w:val="004A5C72"/>
    <w:rsid w:val="004A5F84"/>
    <w:rsid w:val="004A5FB7"/>
    <w:rsid w:val="004A60CC"/>
    <w:rsid w:val="004A62E0"/>
    <w:rsid w:val="004A6545"/>
    <w:rsid w:val="004A6568"/>
    <w:rsid w:val="004A667F"/>
    <w:rsid w:val="004A668B"/>
    <w:rsid w:val="004A683E"/>
    <w:rsid w:val="004A68C6"/>
    <w:rsid w:val="004A6C8B"/>
    <w:rsid w:val="004A6E47"/>
    <w:rsid w:val="004A7020"/>
    <w:rsid w:val="004A7065"/>
    <w:rsid w:val="004A70D9"/>
    <w:rsid w:val="004A711D"/>
    <w:rsid w:val="004A73A7"/>
    <w:rsid w:val="004A7528"/>
    <w:rsid w:val="004A7563"/>
    <w:rsid w:val="004A75DB"/>
    <w:rsid w:val="004A7661"/>
    <w:rsid w:val="004A76AF"/>
    <w:rsid w:val="004A76DF"/>
    <w:rsid w:val="004A771B"/>
    <w:rsid w:val="004A77AE"/>
    <w:rsid w:val="004A7CC2"/>
    <w:rsid w:val="004A7D1C"/>
    <w:rsid w:val="004A7FC1"/>
    <w:rsid w:val="004B005D"/>
    <w:rsid w:val="004B0073"/>
    <w:rsid w:val="004B00C6"/>
    <w:rsid w:val="004B014A"/>
    <w:rsid w:val="004B0173"/>
    <w:rsid w:val="004B02B2"/>
    <w:rsid w:val="004B033F"/>
    <w:rsid w:val="004B035E"/>
    <w:rsid w:val="004B041F"/>
    <w:rsid w:val="004B046A"/>
    <w:rsid w:val="004B0653"/>
    <w:rsid w:val="004B06AB"/>
    <w:rsid w:val="004B0B38"/>
    <w:rsid w:val="004B0B53"/>
    <w:rsid w:val="004B0D09"/>
    <w:rsid w:val="004B0DC2"/>
    <w:rsid w:val="004B1025"/>
    <w:rsid w:val="004B10D0"/>
    <w:rsid w:val="004B1271"/>
    <w:rsid w:val="004B1345"/>
    <w:rsid w:val="004B1413"/>
    <w:rsid w:val="004B144E"/>
    <w:rsid w:val="004B14ED"/>
    <w:rsid w:val="004B1634"/>
    <w:rsid w:val="004B16C4"/>
    <w:rsid w:val="004B16C9"/>
    <w:rsid w:val="004B18D8"/>
    <w:rsid w:val="004B18E2"/>
    <w:rsid w:val="004B191C"/>
    <w:rsid w:val="004B195A"/>
    <w:rsid w:val="004B1A0C"/>
    <w:rsid w:val="004B1A25"/>
    <w:rsid w:val="004B1A5B"/>
    <w:rsid w:val="004B1B4E"/>
    <w:rsid w:val="004B1BF4"/>
    <w:rsid w:val="004B1CE9"/>
    <w:rsid w:val="004B1E53"/>
    <w:rsid w:val="004B1F53"/>
    <w:rsid w:val="004B1F59"/>
    <w:rsid w:val="004B1F8B"/>
    <w:rsid w:val="004B204D"/>
    <w:rsid w:val="004B2125"/>
    <w:rsid w:val="004B22BE"/>
    <w:rsid w:val="004B23BF"/>
    <w:rsid w:val="004B23F4"/>
    <w:rsid w:val="004B2577"/>
    <w:rsid w:val="004B258E"/>
    <w:rsid w:val="004B267D"/>
    <w:rsid w:val="004B276C"/>
    <w:rsid w:val="004B2ACB"/>
    <w:rsid w:val="004B2EAE"/>
    <w:rsid w:val="004B2F84"/>
    <w:rsid w:val="004B3063"/>
    <w:rsid w:val="004B3082"/>
    <w:rsid w:val="004B3103"/>
    <w:rsid w:val="004B317C"/>
    <w:rsid w:val="004B34E6"/>
    <w:rsid w:val="004B3559"/>
    <w:rsid w:val="004B358B"/>
    <w:rsid w:val="004B36E8"/>
    <w:rsid w:val="004B3982"/>
    <w:rsid w:val="004B3A3E"/>
    <w:rsid w:val="004B3BCC"/>
    <w:rsid w:val="004B3C00"/>
    <w:rsid w:val="004B3EAB"/>
    <w:rsid w:val="004B3FB6"/>
    <w:rsid w:val="004B40A7"/>
    <w:rsid w:val="004B4201"/>
    <w:rsid w:val="004B4440"/>
    <w:rsid w:val="004B45FD"/>
    <w:rsid w:val="004B4733"/>
    <w:rsid w:val="004B4A3E"/>
    <w:rsid w:val="004B4B35"/>
    <w:rsid w:val="004B4DD6"/>
    <w:rsid w:val="004B4FFB"/>
    <w:rsid w:val="004B503E"/>
    <w:rsid w:val="004B5056"/>
    <w:rsid w:val="004B518C"/>
    <w:rsid w:val="004B5369"/>
    <w:rsid w:val="004B5474"/>
    <w:rsid w:val="004B5519"/>
    <w:rsid w:val="004B5560"/>
    <w:rsid w:val="004B55E4"/>
    <w:rsid w:val="004B58FC"/>
    <w:rsid w:val="004B597A"/>
    <w:rsid w:val="004B59C9"/>
    <w:rsid w:val="004B5CBA"/>
    <w:rsid w:val="004B5D49"/>
    <w:rsid w:val="004B5DA1"/>
    <w:rsid w:val="004B5EA5"/>
    <w:rsid w:val="004B5F58"/>
    <w:rsid w:val="004B6076"/>
    <w:rsid w:val="004B60ED"/>
    <w:rsid w:val="004B6230"/>
    <w:rsid w:val="004B62D2"/>
    <w:rsid w:val="004B62EA"/>
    <w:rsid w:val="004B641E"/>
    <w:rsid w:val="004B64DC"/>
    <w:rsid w:val="004B667D"/>
    <w:rsid w:val="004B6843"/>
    <w:rsid w:val="004B6869"/>
    <w:rsid w:val="004B6959"/>
    <w:rsid w:val="004B6DF3"/>
    <w:rsid w:val="004B6E54"/>
    <w:rsid w:val="004B6FCA"/>
    <w:rsid w:val="004B70AF"/>
    <w:rsid w:val="004B70C6"/>
    <w:rsid w:val="004B734F"/>
    <w:rsid w:val="004B736A"/>
    <w:rsid w:val="004B764F"/>
    <w:rsid w:val="004B76EA"/>
    <w:rsid w:val="004B792D"/>
    <w:rsid w:val="004B79BF"/>
    <w:rsid w:val="004B7A7A"/>
    <w:rsid w:val="004B7BC0"/>
    <w:rsid w:val="004B7BCF"/>
    <w:rsid w:val="004B7C3A"/>
    <w:rsid w:val="004B7C82"/>
    <w:rsid w:val="004B7D84"/>
    <w:rsid w:val="004B7DCF"/>
    <w:rsid w:val="004B7E9D"/>
    <w:rsid w:val="004B7F50"/>
    <w:rsid w:val="004C001B"/>
    <w:rsid w:val="004C003C"/>
    <w:rsid w:val="004C017F"/>
    <w:rsid w:val="004C0195"/>
    <w:rsid w:val="004C01FD"/>
    <w:rsid w:val="004C023E"/>
    <w:rsid w:val="004C02B2"/>
    <w:rsid w:val="004C0510"/>
    <w:rsid w:val="004C0571"/>
    <w:rsid w:val="004C0790"/>
    <w:rsid w:val="004C07A2"/>
    <w:rsid w:val="004C0825"/>
    <w:rsid w:val="004C0A04"/>
    <w:rsid w:val="004C0BAD"/>
    <w:rsid w:val="004C0D36"/>
    <w:rsid w:val="004C0E0B"/>
    <w:rsid w:val="004C0ED6"/>
    <w:rsid w:val="004C1140"/>
    <w:rsid w:val="004C117C"/>
    <w:rsid w:val="004C12E5"/>
    <w:rsid w:val="004C14C5"/>
    <w:rsid w:val="004C1539"/>
    <w:rsid w:val="004C1567"/>
    <w:rsid w:val="004C15C3"/>
    <w:rsid w:val="004C1682"/>
    <w:rsid w:val="004C18DF"/>
    <w:rsid w:val="004C19C4"/>
    <w:rsid w:val="004C1B40"/>
    <w:rsid w:val="004C1BA4"/>
    <w:rsid w:val="004C1D09"/>
    <w:rsid w:val="004C1EEC"/>
    <w:rsid w:val="004C209C"/>
    <w:rsid w:val="004C2169"/>
    <w:rsid w:val="004C2244"/>
    <w:rsid w:val="004C2343"/>
    <w:rsid w:val="004C2476"/>
    <w:rsid w:val="004C2888"/>
    <w:rsid w:val="004C28C7"/>
    <w:rsid w:val="004C28FA"/>
    <w:rsid w:val="004C2992"/>
    <w:rsid w:val="004C29F8"/>
    <w:rsid w:val="004C2AE9"/>
    <w:rsid w:val="004C2BAF"/>
    <w:rsid w:val="004C2E13"/>
    <w:rsid w:val="004C2F23"/>
    <w:rsid w:val="004C31CE"/>
    <w:rsid w:val="004C342A"/>
    <w:rsid w:val="004C34B6"/>
    <w:rsid w:val="004C34CC"/>
    <w:rsid w:val="004C3541"/>
    <w:rsid w:val="004C36D1"/>
    <w:rsid w:val="004C3824"/>
    <w:rsid w:val="004C3873"/>
    <w:rsid w:val="004C3A5F"/>
    <w:rsid w:val="004C3D4F"/>
    <w:rsid w:val="004C3D67"/>
    <w:rsid w:val="004C3D6B"/>
    <w:rsid w:val="004C3E7D"/>
    <w:rsid w:val="004C3ED3"/>
    <w:rsid w:val="004C403A"/>
    <w:rsid w:val="004C41B0"/>
    <w:rsid w:val="004C41B8"/>
    <w:rsid w:val="004C43C5"/>
    <w:rsid w:val="004C4491"/>
    <w:rsid w:val="004C451A"/>
    <w:rsid w:val="004C4610"/>
    <w:rsid w:val="004C4628"/>
    <w:rsid w:val="004C464D"/>
    <w:rsid w:val="004C4752"/>
    <w:rsid w:val="004C4792"/>
    <w:rsid w:val="004C47A4"/>
    <w:rsid w:val="004C48C0"/>
    <w:rsid w:val="004C49CC"/>
    <w:rsid w:val="004C4BC8"/>
    <w:rsid w:val="004C4C63"/>
    <w:rsid w:val="004C4CDA"/>
    <w:rsid w:val="004C4D6E"/>
    <w:rsid w:val="004C503B"/>
    <w:rsid w:val="004C50DC"/>
    <w:rsid w:val="004C518D"/>
    <w:rsid w:val="004C52A8"/>
    <w:rsid w:val="004C5331"/>
    <w:rsid w:val="004C53E1"/>
    <w:rsid w:val="004C559B"/>
    <w:rsid w:val="004C5765"/>
    <w:rsid w:val="004C581C"/>
    <w:rsid w:val="004C5949"/>
    <w:rsid w:val="004C5DAE"/>
    <w:rsid w:val="004C5FE1"/>
    <w:rsid w:val="004C618A"/>
    <w:rsid w:val="004C61EF"/>
    <w:rsid w:val="004C61F0"/>
    <w:rsid w:val="004C6271"/>
    <w:rsid w:val="004C6381"/>
    <w:rsid w:val="004C652B"/>
    <w:rsid w:val="004C6660"/>
    <w:rsid w:val="004C6754"/>
    <w:rsid w:val="004C67F9"/>
    <w:rsid w:val="004C6995"/>
    <w:rsid w:val="004C6AE0"/>
    <w:rsid w:val="004C6C72"/>
    <w:rsid w:val="004C6CF4"/>
    <w:rsid w:val="004C6D19"/>
    <w:rsid w:val="004C6D9E"/>
    <w:rsid w:val="004C6FA3"/>
    <w:rsid w:val="004C71A3"/>
    <w:rsid w:val="004C73A0"/>
    <w:rsid w:val="004C743E"/>
    <w:rsid w:val="004C74CA"/>
    <w:rsid w:val="004C757F"/>
    <w:rsid w:val="004C75C8"/>
    <w:rsid w:val="004C7726"/>
    <w:rsid w:val="004C7744"/>
    <w:rsid w:val="004C780A"/>
    <w:rsid w:val="004C785A"/>
    <w:rsid w:val="004C7916"/>
    <w:rsid w:val="004C7AC2"/>
    <w:rsid w:val="004C7B15"/>
    <w:rsid w:val="004C7B30"/>
    <w:rsid w:val="004C7B46"/>
    <w:rsid w:val="004C7C7D"/>
    <w:rsid w:val="004C7D94"/>
    <w:rsid w:val="004C7DC4"/>
    <w:rsid w:val="004C7EB5"/>
    <w:rsid w:val="004C7F4C"/>
    <w:rsid w:val="004C7F9F"/>
    <w:rsid w:val="004D009D"/>
    <w:rsid w:val="004D0161"/>
    <w:rsid w:val="004D0166"/>
    <w:rsid w:val="004D01E8"/>
    <w:rsid w:val="004D0235"/>
    <w:rsid w:val="004D0359"/>
    <w:rsid w:val="004D082F"/>
    <w:rsid w:val="004D088D"/>
    <w:rsid w:val="004D08C8"/>
    <w:rsid w:val="004D0A95"/>
    <w:rsid w:val="004D0BA6"/>
    <w:rsid w:val="004D0D6B"/>
    <w:rsid w:val="004D0DC1"/>
    <w:rsid w:val="004D0F4D"/>
    <w:rsid w:val="004D1004"/>
    <w:rsid w:val="004D1359"/>
    <w:rsid w:val="004D1A5F"/>
    <w:rsid w:val="004D1E1F"/>
    <w:rsid w:val="004D1E41"/>
    <w:rsid w:val="004D203E"/>
    <w:rsid w:val="004D225E"/>
    <w:rsid w:val="004D23CB"/>
    <w:rsid w:val="004D265F"/>
    <w:rsid w:val="004D2870"/>
    <w:rsid w:val="004D28B5"/>
    <w:rsid w:val="004D29D7"/>
    <w:rsid w:val="004D2ABC"/>
    <w:rsid w:val="004D2C82"/>
    <w:rsid w:val="004D2D63"/>
    <w:rsid w:val="004D2DB4"/>
    <w:rsid w:val="004D2E26"/>
    <w:rsid w:val="004D2F14"/>
    <w:rsid w:val="004D2FB6"/>
    <w:rsid w:val="004D30ED"/>
    <w:rsid w:val="004D3275"/>
    <w:rsid w:val="004D329A"/>
    <w:rsid w:val="004D329C"/>
    <w:rsid w:val="004D35BB"/>
    <w:rsid w:val="004D36D9"/>
    <w:rsid w:val="004D3736"/>
    <w:rsid w:val="004D386A"/>
    <w:rsid w:val="004D397E"/>
    <w:rsid w:val="004D3DD9"/>
    <w:rsid w:val="004D3EDB"/>
    <w:rsid w:val="004D3F9D"/>
    <w:rsid w:val="004D3FFB"/>
    <w:rsid w:val="004D40DE"/>
    <w:rsid w:val="004D4196"/>
    <w:rsid w:val="004D419E"/>
    <w:rsid w:val="004D4224"/>
    <w:rsid w:val="004D4284"/>
    <w:rsid w:val="004D43F6"/>
    <w:rsid w:val="004D4474"/>
    <w:rsid w:val="004D451E"/>
    <w:rsid w:val="004D454B"/>
    <w:rsid w:val="004D45FF"/>
    <w:rsid w:val="004D4913"/>
    <w:rsid w:val="004D4932"/>
    <w:rsid w:val="004D4974"/>
    <w:rsid w:val="004D4B0F"/>
    <w:rsid w:val="004D4BF5"/>
    <w:rsid w:val="004D4C18"/>
    <w:rsid w:val="004D4F65"/>
    <w:rsid w:val="004D50EA"/>
    <w:rsid w:val="004D51C7"/>
    <w:rsid w:val="004D51E8"/>
    <w:rsid w:val="004D5219"/>
    <w:rsid w:val="004D5295"/>
    <w:rsid w:val="004D544C"/>
    <w:rsid w:val="004D551F"/>
    <w:rsid w:val="004D5660"/>
    <w:rsid w:val="004D588C"/>
    <w:rsid w:val="004D5CDD"/>
    <w:rsid w:val="004D611A"/>
    <w:rsid w:val="004D6136"/>
    <w:rsid w:val="004D61B9"/>
    <w:rsid w:val="004D6296"/>
    <w:rsid w:val="004D6390"/>
    <w:rsid w:val="004D644C"/>
    <w:rsid w:val="004D64CB"/>
    <w:rsid w:val="004D66DC"/>
    <w:rsid w:val="004D67DC"/>
    <w:rsid w:val="004D67F1"/>
    <w:rsid w:val="004D6A3F"/>
    <w:rsid w:val="004D6A62"/>
    <w:rsid w:val="004D6BBC"/>
    <w:rsid w:val="004D6D95"/>
    <w:rsid w:val="004D6E23"/>
    <w:rsid w:val="004D6EDD"/>
    <w:rsid w:val="004D6EFB"/>
    <w:rsid w:val="004D6F5B"/>
    <w:rsid w:val="004D7074"/>
    <w:rsid w:val="004D714B"/>
    <w:rsid w:val="004D716D"/>
    <w:rsid w:val="004D71E5"/>
    <w:rsid w:val="004D761E"/>
    <w:rsid w:val="004D7740"/>
    <w:rsid w:val="004D7AAA"/>
    <w:rsid w:val="004D7BC1"/>
    <w:rsid w:val="004D7BC8"/>
    <w:rsid w:val="004D7C56"/>
    <w:rsid w:val="004D7CBE"/>
    <w:rsid w:val="004D7CF6"/>
    <w:rsid w:val="004D7E6E"/>
    <w:rsid w:val="004D7F56"/>
    <w:rsid w:val="004E02AD"/>
    <w:rsid w:val="004E03AA"/>
    <w:rsid w:val="004E03C3"/>
    <w:rsid w:val="004E0656"/>
    <w:rsid w:val="004E0699"/>
    <w:rsid w:val="004E07CA"/>
    <w:rsid w:val="004E0989"/>
    <w:rsid w:val="004E0A22"/>
    <w:rsid w:val="004E0A44"/>
    <w:rsid w:val="004E0A7F"/>
    <w:rsid w:val="004E0B0F"/>
    <w:rsid w:val="004E0D11"/>
    <w:rsid w:val="004E0E71"/>
    <w:rsid w:val="004E1054"/>
    <w:rsid w:val="004E115A"/>
    <w:rsid w:val="004E1301"/>
    <w:rsid w:val="004E13BE"/>
    <w:rsid w:val="004E144F"/>
    <w:rsid w:val="004E1477"/>
    <w:rsid w:val="004E152B"/>
    <w:rsid w:val="004E17C5"/>
    <w:rsid w:val="004E1885"/>
    <w:rsid w:val="004E19F4"/>
    <w:rsid w:val="004E1ABE"/>
    <w:rsid w:val="004E1AC6"/>
    <w:rsid w:val="004E1B9B"/>
    <w:rsid w:val="004E1CA0"/>
    <w:rsid w:val="004E1D16"/>
    <w:rsid w:val="004E1D53"/>
    <w:rsid w:val="004E1EB2"/>
    <w:rsid w:val="004E201F"/>
    <w:rsid w:val="004E2033"/>
    <w:rsid w:val="004E20FA"/>
    <w:rsid w:val="004E22AB"/>
    <w:rsid w:val="004E24E2"/>
    <w:rsid w:val="004E267F"/>
    <w:rsid w:val="004E27F0"/>
    <w:rsid w:val="004E2919"/>
    <w:rsid w:val="004E2959"/>
    <w:rsid w:val="004E2C25"/>
    <w:rsid w:val="004E2C64"/>
    <w:rsid w:val="004E2C8F"/>
    <w:rsid w:val="004E2CD5"/>
    <w:rsid w:val="004E2FCC"/>
    <w:rsid w:val="004E30C0"/>
    <w:rsid w:val="004E30DC"/>
    <w:rsid w:val="004E32C8"/>
    <w:rsid w:val="004E345A"/>
    <w:rsid w:val="004E3720"/>
    <w:rsid w:val="004E3A05"/>
    <w:rsid w:val="004E3A6C"/>
    <w:rsid w:val="004E3A8A"/>
    <w:rsid w:val="004E3C6C"/>
    <w:rsid w:val="004E3DB5"/>
    <w:rsid w:val="004E3E28"/>
    <w:rsid w:val="004E3F10"/>
    <w:rsid w:val="004E4147"/>
    <w:rsid w:val="004E41ED"/>
    <w:rsid w:val="004E4404"/>
    <w:rsid w:val="004E449E"/>
    <w:rsid w:val="004E450E"/>
    <w:rsid w:val="004E4551"/>
    <w:rsid w:val="004E46DC"/>
    <w:rsid w:val="004E4761"/>
    <w:rsid w:val="004E4782"/>
    <w:rsid w:val="004E48C2"/>
    <w:rsid w:val="004E4909"/>
    <w:rsid w:val="004E49DE"/>
    <w:rsid w:val="004E4A22"/>
    <w:rsid w:val="004E4AB5"/>
    <w:rsid w:val="004E4D8E"/>
    <w:rsid w:val="004E4ED4"/>
    <w:rsid w:val="004E5233"/>
    <w:rsid w:val="004E52D6"/>
    <w:rsid w:val="004E57D7"/>
    <w:rsid w:val="004E57D8"/>
    <w:rsid w:val="004E59EF"/>
    <w:rsid w:val="004E5B38"/>
    <w:rsid w:val="004E5D76"/>
    <w:rsid w:val="004E5EA0"/>
    <w:rsid w:val="004E5F95"/>
    <w:rsid w:val="004E5FF1"/>
    <w:rsid w:val="004E6024"/>
    <w:rsid w:val="004E60AB"/>
    <w:rsid w:val="004E60F3"/>
    <w:rsid w:val="004E614F"/>
    <w:rsid w:val="004E6291"/>
    <w:rsid w:val="004E62C0"/>
    <w:rsid w:val="004E6483"/>
    <w:rsid w:val="004E64A4"/>
    <w:rsid w:val="004E64F9"/>
    <w:rsid w:val="004E686E"/>
    <w:rsid w:val="004E6906"/>
    <w:rsid w:val="004E6969"/>
    <w:rsid w:val="004E69A0"/>
    <w:rsid w:val="004E6A0D"/>
    <w:rsid w:val="004E6B92"/>
    <w:rsid w:val="004E6C7F"/>
    <w:rsid w:val="004E6CCA"/>
    <w:rsid w:val="004E6DC2"/>
    <w:rsid w:val="004E7052"/>
    <w:rsid w:val="004E707F"/>
    <w:rsid w:val="004E70A4"/>
    <w:rsid w:val="004E70D2"/>
    <w:rsid w:val="004E73C2"/>
    <w:rsid w:val="004E7478"/>
    <w:rsid w:val="004E74F4"/>
    <w:rsid w:val="004E75C3"/>
    <w:rsid w:val="004E75C8"/>
    <w:rsid w:val="004E7634"/>
    <w:rsid w:val="004E76DB"/>
    <w:rsid w:val="004E76F8"/>
    <w:rsid w:val="004E77CD"/>
    <w:rsid w:val="004E7808"/>
    <w:rsid w:val="004E7903"/>
    <w:rsid w:val="004E7B26"/>
    <w:rsid w:val="004E7B35"/>
    <w:rsid w:val="004E7F81"/>
    <w:rsid w:val="004F0282"/>
    <w:rsid w:val="004F02B0"/>
    <w:rsid w:val="004F02F2"/>
    <w:rsid w:val="004F03C1"/>
    <w:rsid w:val="004F0400"/>
    <w:rsid w:val="004F0593"/>
    <w:rsid w:val="004F0660"/>
    <w:rsid w:val="004F09FC"/>
    <w:rsid w:val="004F0A51"/>
    <w:rsid w:val="004F0BAD"/>
    <w:rsid w:val="004F0E5A"/>
    <w:rsid w:val="004F0FBF"/>
    <w:rsid w:val="004F10D2"/>
    <w:rsid w:val="004F10DB"/>
    <w:rsid w:val="004F11D3"/>
    <w:rsid w:val="004F1238"/>
    <w:rsid w:val="004F1567"/>
    <w:rsid w:val="004F15EB"/>
    <w:rsid w:val="004F15EE"/>
    <w:rsid w:val="004F15F0"/>
    <w:rsid w:val="004F19A4"/>
    <w:rsid w:val="004F1D7B"/>
    <w:rsid w:val="004F1E49"/>
    <w:rsid w:val="004F2034"/>
    <w:rsid w:val="004F2044"/>
    <w:rsid w:val="004F2155"/>
    <w:rsid w:val="004F2265"/>
    <w:rsid w:val="004F2372"/>
    <w:rsid w:val="004F23EF"/>
    <w:rsid w:val="004F25F5"/>
    <w:rsid w:val="004F2665"/>
    <w:rsid w:val="004F2746"/>
    <w:rsid w:val="004F27D3"/>
    <w:rsid w:val="004F2910"/>
    <w:rsid w:val="004F2A9E"/>
    <w:rsid w:val="004F2C9D"/>
    <w:rsid w:val="004F2CBC"/>
    <w:rsid w:val="004F3061"/>
    <w:rsid w:val="004F310A"/>
    <w:rsid w:val="004F3147"/>
    <w:rsid w:val="004F3152"/>
    <w:rsid w:val="004F318D"/>
    <w:rsid w:val="004F32D5"/>
    <w:rsid w:val="004F3893"/>
    <w:rsid w:val="004F393D"/>
    <w:rsid w:val="004F395C"/>
    <w:rsid w:val="004F3A30"/>
    <w:rsid w:val="004F3CC0"/>
    <w:rsid w:val="004F3E58"/>
    <w:rsid w:val="004F3E8D"/>
    <w:rsid w:val="004F4036"/>
    <w:rsid w:val="004F412A"/>
    <w:rsid w:val="004F46A5"/>
    <w:rsid w:val="004F4709"/>
    <w:rsid w:val="004F4715"/>
    <w:rsid w:val="004F4B12"/>
    <w:rsid w:val="004F4B4B"/>
    <w:rsid w:val="004F4BA0"/>
    <w:rsid w:val="004F4D86"/>
    <w:rsid w:val="004F4E03"/>
    <w:rsid w:val="004F4E93"/>
    <w:rsid w:val="004F4EE0"/>
    <w:rsid w:val="004F4F65"/>
    <w:rsid w:val="004F511B"/>
    <w:rsid w:val="004F5243"/>
    <w:rsid w:val="004F52FF"/>
    <w:rsid w:val="004F5394"/>
    <w:rsid w:val="004F553A"/>
    <w:rsid w:val="004F5A9E"/>
    <w:rsid w:val="004F5B92"/>
    <w:rsid w:val="004F5FEE"/>
    <w:rsid w:val="004F6140"/>
    <w:rsid w:val="004F6921"/>
    <w:rsid w:val="004F6938"/>
    <w:rsid w:val="004F6994"/>
    <w:rsid w:val="004F7239"/>
    <w:rsid w:val="004F7268"/>
    <w:rsid w:val="004F7277"/>
    <w:rsid w:val="004F74C7"/>
    <w:rsid w:val="004F753E"/>
    <w:rsid w:val="004F764A"/>
    <w:rsid w:val="004F7746"/>
    <w:rsid w:val="004F7756"/>
    <w:rsid w:val="004F7803"/>
    <w:rsid w:val="004F78E0"/>
    <w:rsid w:val="004F7999"/>
    <w:rsid w:val="004F79AD"/>
    <w:rsid w:val="004F7BE5"/>
    <w:rsid w:val="004F7FAA"/>
    <w:rsid w:val="004F7FF2"/>
    <w:rsid w:val="0050028A"/>
    <w:rsid w:val="005002D3"/>
    <w:rsid w:val="00500341"/>
    <w:rsid w:val="005006F7"/>
    <w:rsid w:val="00500855"/>
    <w:rsid w:val="00500CCD"/>
    <w:rsid w:val="00500D03"/>
    <w:rsid w:val="00500D86"/>
    <w:rsid w:val="00500FA1"/>
    <w:rsid w:val="005011EF"/>
    <w:rsid w:val="0050121E"/>
    <w:rsid w:val="005012B1"/>
    <w:rsid w:val="005012EB"/>
    <w:rsid w:val="005014C3"/>
    <w:rsid w:val="005015A9"/>
    <w:rsid w:val="005015E0"/>
    <w:rsid w:val="0050163E"/>
    <w:rsid w:val="0050169F"/>
    <w:rsid w:val="00501785"/>
    <w:rsid w:val="00501B5B"/>
    <w:rsid w:val="00501CBD"/>
    <w:rsid w:val="00501D96"/>
    <w:rsid w:val="00501DBD"/>
    <w:rsid w:val="00501E61"/>
    <w:rsid w:val="00501EF7"/>
    <w:rsid w:val="0050237D"/>
    <w:rsid w:val="0050266F"/>
    <w:rsid w:val="005026A5"/>
    <w:rsid w:val="005027A4"/>
    <w:rsid w:val="005027AC"/>
    <w:rsid w:val="0050291F"/>
    <w:rsid w:val="0050295A"/>
    <w:rsid w:val="00502CF0"/>
    <w:rsid w:val="00502F12"/>
    <w:rsid w:val="00502F77"/>
    <w:rsid w:val="00503048"/>
    <w:rsid w:val="00503120"/>
    <w:rsid w:val="0050312B"/>
    <w:rsid w:val="005031FC"/>
    <w:rsid w:val="00503243"/>
    <w:rsid w:val="00503604"/>
    <w:rsid w:val="00503DFC"/>
    <w:rsid w:val="00503E56"/>
    <w:rsid w:val="00503E7F"/>
    <w:rsid w:val="005040EA"/>
    <w:rsid w:val="0050413A"/>
    <w:rsid w:val="005042E1"/>
    <w:rsid w:val="005043AE"/>
    <w:rsid w:val="0050496A"/>
    <w:rsid w:val="005049E5"/>
    <w:rsid w:val="00504A2C"/>
    <w:rsid w:val="00504AEF"/>
    <w:rsid w:val="00504ED8"/>
    <w:rsid w:val="00505032"/>
    <w:rsid w:val="005051A7"/>
    <w:rsid w:val="005051B2"/>
    <w:rsid w:val="005051F9"/>
    <w:rsid w:val="005053A2"/>
    <w:rsid w:val="00505527"/>
    <w:rsid w:val="00505532"/>
    <w:rsid w:val="00505580"/>
    <w:rsid w:val="00505744"/>
    <w:rsid w:val="00505A9D"/>
    <w:rsid w:val="00505B55"/>
    <w:rsid w:val="00505BF6"/>
    <w:rsid w:val="00505C1D"/>
    <w:rsid w:val="00505CB9"/>
    <w:rsid w:val="00505D1B"/>
    <w:rsid w:val="00505D8F"/>
    <w:rsid w:val="00505DA9"/>
    <w:rsid w:val="00505EA0"/>
    <w:rsid w:val="00505FDE"/>
    <w:rsid w:val="005060D0"/>
    <w:rsid w:val="0050619F"/>
    <w:rsid w:val="00506222"/>
    <w:rsid w:val="00506387"/>
    <w:rsid w:val="005063C5"/>
    <w:rsid w:val="005065B7"/>
    <w:rsid w:val="0050663D"/>
    <w:rsid w:val="0050670C"/>
    <w:rsid w:val="005067B4"/>
    <w:rsid w:val="00506868"/>
    <w:rsid w:val="0050695D"/>
    <w:rsid w:val="00506B88"/>
    <w:rsid w:val="00506D55"/>
    <w:rsid w:val="00506D9F"/>
    <w:rsid w:val="00506DAA"/>
    <w:rsid w:val="00506F7A"/>
    <w:rsid w:val="00506FFD"/>
    <w:rsid w:val="00507028"/>
    <w:rsid w:val="00507494"/>
    <w:rsid w:val="005074DB"/>
    <w:rsid w:val="0050758E"/>
    <w:rsid w:val="00507705"/>
    <w:rsid w:val="0050774D"/>
    <w:rsid w:val="0050790B"/>
    <w:rsid w:val="005079A3"/>
    <w:rsid w:val="005079BD"/>
    <w:rsid w:val="00507BB0"/>
    <w:rsid w:val="00507D38"/>
    <w:rsid w:val="00507D40"/>
    <w:rsid w:val="00507DEA"/>
    <w:rsid w:val="00507DF2"/>
    <w:rsid w:val="00507EE0"/>
    <w:rsid w:val="00507F9A"/>
    <w:rsid w:val="0051010B"/>
    <w:rsid w:val="00510178"/>
    <w:rsid w:val="00510518"/>
    <w:rsid w:val="0051072F"/>
    <w:rsid w:val="00510AA1"/>
    <w:rsid w:val="00510AAE"/>
    <w:rsid w:val="00510E81"/>
    <w:rsid w:val="00510F62"/>
    <w:rsid w:val="0051102C"/>
    <w:rsid w:val="0051128F"/>
    <w:rsid w:val="0051135F"/>
    <w:rsid w:val="0051142B"/>
    <w:rsid w:val="0051175C"/>
    <w:rsid w:val="00511776"/>
    <w:rsid w:val="00511A85"/>
    <w:rsid w:val="00511AD8"/>
    <w:rsid w:val="00511B70"/>
    <w:rsid w:val="00511DF4"/>
    <w:rsid w:val="00511F0A"/>
    <w:rsid w:val="005121AE"/>
    <w:rsid w:val="00512478"/>
    <w:rsid w:val="005124F3"/>
    <w:rsid w:val="005125DF"/>
    <w:rsid w:val="005126D0"/>
    <w:rsid w:val="00512888"/>
    <w:rsid w:val="00512898"/>
    <w:rsid w:val="005128E7"/>
    <w:rsid w:val="00512950"/>
    <w:rsid w:val="0051298F"/>
    <w:rsid w:val="00512CD5"/>
    <w:rsid w:val="00512CD6"/>
    <w:rsid w:val="00512DAB"/>
    <w:rsid w:val="00512DE6"/>
    <w:rsid w:val="0051328A"/>
    <w:rsid w:val="00513306"/>
    <w:rsid w:val="00513494"/>
    <w:rsid w:val="005134A0"/>
    <w:rsid w:val="00513639"/>
    <w:rsid w:val="00513AA8"/>
    <w:rsid w:val="00513C2B"/>
    <w:rsid w:val="00513F05"/>
    <w:rsid w:val="00513F3B"/>
    <w:rsid w:val="00513F8C"/>
    <w:rsid w:val="00513FDF"/>
    <w:rsid w:val="00513FF2"/>
    <w:rsid w:val="00514004"/>
    <w:rsid w:val="005140A4"/>
    <w:rsid w:val="005140D4"/>
    <w:rsid w:val="00514139"/>
    <w:rsid w:val="00514190"/>
    <w:rsid w:val="005143E8"/>
    <w:rsid w:val="005144EF"/>
    <w:rsid w:val="005147F7"/>
    <w:rsid w:val="00514BE0"/>
    <w:rsid w:val="00514D43"/>
    <w:rsid w:val="00514E67"/>
    <w:rsid w:val="005150EB"/>
    <w:rsid w:val="005150F1"/>
    <w:rsid w:val="0051512D"/>
    <w:rsid w:val="00515271"/>
    <w:rsid w:val="0051537B"/>
    <w:rsid w:val="0051547A"/>
    <w:rsid w:val="0051556B"/>
    <w:rsid w:val="005155C7"/>
    <w:rsid w:val="005156CA"/>
    <w:rsid w:val="005157E4"/>
    <w:rsid w:val="005158A4"/>
    <w:rsid w:val="00515A37"/>
    <w:rsid w:val="00515A3B"/>
    <w:rsid w:val="00515A76"/>
    <w:rsid w:val="00515B73"/>
    <w:rsid w:val="00515B77"/>
    <w:rsid w:val="00515CA2"/>
    <w:rsid w:val="00515CE7"/>
    <w:rsid w:val="00515D1A"/>
    <w:rsid w:val="00515E26"/>
    <w:rsid w:val="00515ED1"/>
    <w:rsid w:val="00516096"/>
    <w:rsid w:val="00516295"/>
    <w:rsid w:val="0051632A"/>
    <w:rsid w:val="00516787"/>
    <w:rsid w:val="00516A26"/>
    <w:rsid w:val="00516AFD"/>
    <w:rsid w:val="00516D53"/>
    <w:rsid w:val="00516DC3"/>
    <w:rsid w:val="00516E73"/>
    <w:rsid w:val="00516E95"/>
    <w:rsid w:val="00516EEC"/>
    <w:rsid w:val="00516F9B"/>
    <w:rsid w:val="005171E2"/>
    <w:rsid w:val="0051746A"/>
    <w:rsid w:val="0051759C"/>
    <w:rsid w:val="00517686"/>
    <w:rsid w:val="0051770B"/>
    <w:rsid w:val="0051772E"/>
    <w:rsid w:val="00517848"/>
    <w:rsid w:val="005178C1"/>
    <w:rsid w:val="005178CB"/>
    <w:rsid w:val="00517933"/>
    <w:rsid w:val="00517939"/>
    <w:rsid w:val="00517AFF"/>
    <w:rsid w:val="00517B29"/>
    <w:rsid w:val="00517C8D"/>
    <w:rsid w:val="00517CD7"/>
    <w:rsid w:val="00517CFA"/>
    <w:rsid w:val="00517CFB"/>
    <w:rsid w:val="00517DA3"/>
    <w:rsid w:val="00517DE4"/>
    <w:rsid w:val="00517E6E"/>
    <w:rsid w:val="00520123"/>
    <w:rsid w:val="0052018E"/>
    <w:rsid w:val="00520199"/>
    <w:rsid w:val="005202F7"/>
    <w:rsid w:val="00520348"/>
    <w:rsid w:val="0052043C"/>
    <w:rsid w:val="0052065B"/>
    <w:rsid w:val="005207B7"/>
    <w:rsid w:val="005207E9"/>
    <w:rsid w:val="00520A12"/>
    <w:rsid w:val="00520A98"/>
    <w:rsid w:val="00520AB7"/>
    <w:rsid w:val="00520B9A"/>
    <w:rsid w:val="00520C92"/>
    <w:rsid w:val="00520E29"/>
    <w:rsid w:val="0052107E"/>
    <w:rsid w:val="00521088"/>
    <w:rsid w:val="005210B7"/>
    <w:rsid w:val="005210F9"/>
    <w:rsid w:val="0052126A"/>
    <w:rsid w:val="00521387"/>
    <w:rsid w:val="005214D9"/>
    <w:rsid w:val="00521529"/>
    <w:rsid w:val="00521560"/>
    <w:rsid w:val="005216A0"/>
    <w:rsid w:val="005216EA"/>
    <w:rsid w:val="005218A2"/>
    <w:rsid w:val="00521931"/>
    <w:rsid w:val="00521A40"/>
    <w:rsid w:val="00521AC6"/>
    <w:rsid w:val="00521C27"/>
    <w:rsid w:val="00522145"/>
    <w:rsid w:val="0052228B"/>
    <w:rsid w:val="005222A0"/>
    <w:rsid w:val="0052246B"/>
    <w:rsid w:val="00522489"/>
    <w:rsid w:val="005224D9"/>
    <w:rsid w:val="005226E0"/>
    <w:rsid w:val="00522761"/>
    <w:rsid w:val="005227E8"/>
    <w:rsid w:val="00522808"/>
    <w:rsid w:val="00522876"/>
    <w:rsid w:val="00522927"/>
    <w:rsid w:val="005229C2"/>
    <w:rsid w:val="00522B7B"/>
    <w:rsid w:val="00522CC8"/>
    <w:rsid w:val="00522D00"/>
    <w:rsid w:val="00522EC2"/>
    <w:rsid w:val="005230E1"/>
    <w:rsid w:val="0052313F"/>
    <w:rsid w:val="00523162"/>
    <w:rsid w:val="00523185"/>
    <w:rsid w:val="005231CF"/>
    <w:rsid w:val="00523464"/>
    <w:rsid w:val="0052351A"/>
    <w:rsid w:val="00523620"/>
    <w:rsid w:val="00523696"/>
    <w:rsid w:val="005237E4"/>
    <w:rsid w:val="0052386B"/>
    <w:rsid w:val="005238A6"/>
    <w:rsid w:val="005238C3"/>
    <w:rsid w:val="005239ED"/>
    <w:rsid w:val="00523A23"/>
    <w:rsid w:val="00523AFD"/>
    <w:rsid w:val="00523B70"/>
    <w:rsid w:val="00523BA1"/>
    <w:rsid w:val="00523BD7"/>
    <w:rsid w:val="00523C9A"/>
    <w:rsid w:val="00523D42"/>
    <w:rsid w:val="00523FE2"/>
    <w:rsid w:val="0052402D"/>
    <w:rsid w:val="00524049"/>
    <w:rsid w:val="00524053"/>
    <w:rsid w:val="00524190"/>
    <w:rsid w:val="00524312"/>
    <w:rsid w:val="00524372"/>
    <w:rsid w:val="0052437A"/>
    <w:rsid w:val="005243FA"/>
    <w:rsid w:val="00524463"/>
    <w:rsid w:val="0052455F"/>
    <w:rsid w:val="00524657"/>
    <w:rsid w:val="00524679"/>
    <w:rsid w:val="0052467E"/>
    <w:rsid w:val="005247AB"/>
    <w:rsid w:val="005247E9"/>
    <w:rsid w:val="005249E4"/>
    <w:rsid w:val="00524A1E"/>
    <w:rsid w:val="00524AC3"/>
    <w:rsid w:val="00524CAF"/>
    <w:rsid w:val="00524DB8"/>
    <w:rsid w:val="00524E7E"/>
    <w:rsid w:val="00524F87"/>
    <w:rsid w:val="00524FC6"/>
    <w:rsid w:val="0052528C"/>
    <w:rsid w:val="005252B3"/>
    <w:rsid w:val="005252F0"/>
    <w:rsid w:val="005252FB"/>
    <w:rsid w:val="0052564D"/>
    <w:rsid w:val="0052568E"/>
    <w:rsid w:val="005258B2"/>
    <w:rsid w:val="0052593F"/>
    <w:rsid w:val="00525AF0"/>
    <w:rsid w:val="00525C85"/>
    <w:rsid w:val="00525CCF"/>
    <w:rsid w:val="00525DD4"/>
    <w:rsid w:val="00526133"/>
    <w:rsid w:val="005264EE"/>
    <w:rsid w:val="00526593"/>
    <w:rsid w:val="0052661D"/>
    <w:rsid w:val="00526629"/>
    <w:rsid w:val="00526646"/>
    <w:rsid w:val="0052672A"/>
    <w:rsid w:val="00526CC6"/>
    <w:rsid w:val="00526E8C"/>
    <w:rsid w:val="00526F17"/>
    <w:rsid w:val="00526FAB"/>
    <w:rsid w:val="00527153"/>
    <w:rsid w:val="00527308"/>
    <w:rsid w:val="0052763C"/>
    <w:rsid w:val="00527899"/>
    <w:rsid w:val="00527B3F"/>
    <w:rsid w:val="00527C2E"/>
    <w:rsid w:val="00527DA2"/>
    <w:rsid w:val="00527E7B"/>
    <w:rsid w:val="00527EDB"/>
    <w:rsid w:val="00527EFA"/>
    <w:rsid w:val="00527F1D"/>
    <w:rsid w:val="00527FDB"/>
    <w:rsid w:val="00530419"/>
    <w:rsid w:val="0053048F"/>
    <w:rsid w:val="00530632"/>
    <w:rsid w:val="00530678"/>
    <w:rsid w:val="0053074D"/>
    <w:rsid w:val="005307FC"/>
    <w:rsid w:val="005308D6"/>
    <w:rsid w:val="0053099F"/>
    <w:rsid w:val="00530A26"/>
    <w:rsid w:val="00530A2B"/>
    <w:rsid w:val="00530B46"/>
    <w:rsid w:val="00530C61"/>
    <w:rsid w:val="00530C87"/>
    <w:rsid w:val="00530EF8"/>
    <w:rsid w:val="00530FB0"/>
    <w:rsid w:val="00531155"/>
    <w:rsid w:val="005312F7"/>
    <w:rsid w:val="00531395"/>
    <w:rsid w:val="00531477"/>
    <w:rsid w:val="00531629"/>
    <w:rsid w:val="00531738"/>
    <w:rsid w:val="00531860"/>
    <w:rsid w:val="005318EB"/>
    <w:rsid w:val="00531EF7"/>
    <w:rsid w:val="00531FCB"/>
    <w:rsid w:val="0053205E"/>
    <w:rsid w:val="005321B5"/>
    <w:rsid w:val="005322DA"/>
    <w:rsid w:val="00532367"/>
    <w:rsid w:val="00532386"/>
    <w:rsid w:val="0053258A"/>
    <w:rsid w:val="00532DC6"/>
    <w:rsid w:val="00532E3E"/>
    <w:rsid w:val="00532F0D"/>
    <w:rsid w:val="00532F11"/>
    <w:rsid w:val="005330EF"/>
    <w:rsid w:val="005336CF"/>
    <w:rsid w:val="00533764"/>
    <w:rsid w:val="005337A8"/>
    <w:rsid w:val="005337F1"/>
    <w:rsid w:val="0053382D"/>
    <w:rsid w:val="00533A76"/>
    <w:rsid w:val="00533AB7"/>
    <w:rsid w:val="00533FAA"/>
    <w:rsid w:val="00533FC6"/>
    <w:rsid w:val="0053418F"/>
    <w:rsid w:val="005341DF"/>
    <w:rsid w:val="005344AE"/>
    <w:rsid w:val="005344DE"/>
    <w:rsid w:val="00534548"/>
    <w:rsid w:val="005345A5"/>
    <w:rsid w:val="0053463F"/>
    <w:rsid w:val="00534803"/>
    <w:rsid w:val="0053483B"/>
    <w:rsid w:val="00534879"/>
    <w:rsid w:val="00534BAA"/>
    <w:rsid w:val="00534BDD"/>
    <w:rsid w:val="00534CDA"/>
    <w:rsid w:val="0053519C"/>
    <w:rsid w:val="005351AD"/>
    <w:rsid w:val="00535207"/>
    <w:rsid w:val="00535279"/>
    <w:rsid w:val="00535422"/>
    <w:rsid w:val="00535430"/>
    <w:rsid w:val="00535660"/>
    <w:rsid w:val="005356A0"/>
    <w:rsid w:val="005357E5"/>
    <w:rsid w:val="005359E5"/>
    <w:rsid w:val="00535A44"/>
    <w:rsid w:val="00535B78"/>
    <w:rsid w:val="00535E30"/>
    <w:rsid w:val="00535F09"/>
    <w:rsid w:val="00535F85"/>
    <w:rsid w:val="00536085"/>
    <w:rsid w:val="005361E2"/>
    <w:rsid w:val="005361E9"/>
    <w:rsid w:val="00536297"/>
    <w:rsid w:val="00536456"/>
    <w:rsid w:val="00536471"/>
    <w:rsid w:val="0053657A"/>
    <w:rsid w:val="005366BD"/>
    <w:rsid w:val="00536727"/>
    <w:rsid w:val="0053693C"/>
    <w:rsid w:val="00536952"/>
    <w:rsid w:val="00536A60"/>
    <w:rsid w:val="00536B8C"/>
    <w:rsid w:val="00536C04"/>
    <w:rsid w:val="00536E60"/>
    <w:rsid w:val="00536EED"/>
    <w:rsid w:val="0053718D"/>
    <w:rsid w:val="005371B3"/>
    <w:rsid w:val="0053732C"/>
    <w:rsid w:val="0053749C"/>
    <w:rsid w:val="005376B1"/>
    <w:rsid w:val="005379AE"/>
    <w:rsid w:val="005379D5"/>
    <w:rsid w:val="00537D88"/>
    <w:rsid w:val="00537D9C"/>
    <w:rsid w:val="00537DBF"/>
    <w:rsid w:val="00540208"/>
    <w:rsid w:val="0054021C"/>
    <w:rsid w:val="0054029D"/>
    <w:rsid w:val="00540439"/>
    <w:rsid w:val="00540568"/>
    <w:rsid w:val="0054078D"/>
    <w:rsid w:val="00540928"/>
    <w:rsid w:val="005409BC"/>
    <w:rsid w:val="00540A88"/>
    <w:rsid w:val="00540BBE"/>
    <w:rsid w:val="00540C3A"/>
    <w:rsid w:val="00540D90"/>
    <w:rsid w:val="00540FE9"/>
    <w:rsid w:val="0054100E"/>
    <w:rsid w:val="005411A3"/>
    <w:rsid w:val="00541247"/>
    <w:rsid w:val="005412FB"/>
    <w:rsid w:val="00541391"/>
    <w:rsid w:val="005413A7"/>
    <w:rsid w:val="005413EA"/>
    <w:rsid w:val="00541496"/>
    <w:rsid w:val="0054158E"/>
    <w:rsid w:val="00541624"/>
    <w:rsid w:val="0054190D"/>
    <w:rsid w:val="00541959"/>
    <w:rsid w:val="00541A50"/>
    <w:rsid w:val="00541AA2"/>
    <w:rsid w:val="00541B62"/>
    <w:rsid w:val="00541C7F"/>
    <w:rsid w:val="00541D9E"/>
    <w:rsid w:val="00541DB4"/>
    <w:rsid w:val="00541EE0"/>
    <w:rsid w:val="00541FEF"/>
    <w:rsid w:val="00542029"/>
    <w:rsid w:val="0054213E"/>
    <w:rsid w:val="005421CF"/>
    <w:rsid w:val="00542550"/>
    <w:rsid w:val="00542569"/>
    <w:rsid w:val="0054256E"/>
    <w:rsid w:val="0054262A"/>
    <w:rsid w:val="00542674"/>
    <w:rsid w:val="005427B5"/>
    <w:rsid w:val="005427E6"/>
    <w:rsid w:val="00542A94"/>
    <w:rsid w:val="00542A99"/>
    <w:rsid w:val="00542C05"/>
    <w:rsid w:val="00542E4C"/>
    <w:rsid w:val="00542E56"/>
    <w:rsid w:val="005430C3"/>
    <w:rsid w:val="005431C2"/>
    <w:rsid w:val="0054325F"/>
    <w:rsid w:val="005432A3"/>
    <w:rsid w:val="0054344F"/>
    <w:rsid w:val="005434B2"/>
    <w:rsid w:val="005436AB"/>
    <w:rsid w:val="00543890"/>
    <w:rsid w:val="00543CA6"/>
    <w:rsid w:val="00543CCA"/>
    <w:rsid w:val="00543D34"/>
    <w:rsid w:val="00543D3D"/>
    <w:rsid w:val="00543E6C"/>
    <w:rsid w:val="00543F3B"/>
    <w:rsid w:val="00544140"/>
    <w:rsid w:val="00544169"/>
    <w:rsid w:val="00544590"/>
    <w:rsid w:val="0054470D"/>
    <w:rsid w:val="00544741"/>
    <w:rsid w:val="00544866"/>
    <w:rsid w:val="005449BE"/>
    <w:rsid w:val="005449F4"/>
    <w:rsid w:val="00544A7B"/>
    <w:rsid w:val="00544B0C"/>
    <w:rsid w:val="00544B0F"/>
    <w:rsid w:val="005450E3"/>
    <w:rsid w:val="0054527F"/>
    <w:rsid w:val="005454C9"/>
    <w:rsid w:val="0054553E"/>
    <w:rsid w:val="005455BD"/>
    <w:rsid w:val="005456EB"/>
    <w:rsid w:val="0054597A"/>
    <w:rsid w:val="00545990"/>
    <w:rsid w:val="005459CE"/>
    <w:rsid w:val="00545ACA"/>
    <w:rsid w:val="00545B18"/>
    <w:rsid w:val="00545D30"/>
    <w:rsid w:val="00545D76"/>
    <w:rsid w:val="00545E51"/>
    <w:rsid w:val="00545E70"/>
    <w:rsid w:val="0054613E"/>
    <w:rsid w:val="00546190"/>
    <w:rsid w:val="005462BA"/>
    <w:rsid w:val="0054633D"/>
    <w:rsid w:val="005465C6"/>
    <w:rsid w:val="00546774"/>
    <w:rsid w:val="0054678C"/>
    <w:rsid w:val="00546A3C"/>
    <w:rsid w:val="00546C19"/>
    <w:rsid w:val="00546C87"/>
    <w:rsid w:val="00546D73"/>
    <w:rsid w:val="00546E76"/>
    <w:rsid w:val="00546F5D"/>
    <w:rsid w:val="005472FF"/>
    <w:rsid w:val="005475FB"/>
    <w:rsid w:val="005476C3"/>
    <w:rsid w:val="0054797F"/>
    <w:rsid w:val="00547A83"/>
    <w:rsid w:val="00547B15"/>
    <w:rsid w:val="00547CED"/>
    <w:rsid w:val="00547DD9"/>
    <w:rsid w:val="0055013B"/>
    <w:rsid w:val="00550185"/>
    <w:rsid w:val="00550192"/>
    <w:rsid w:val="0055020D"/>
    <w:rsid w:val="005504A3"/>
    <w:rsid w:val="0055050C"/>
    <w:rsid w:val="0055052F"/>
    <w:rsid w:val="00550771"/>
    <w:rsid w:val="0055084E"/>
    <w:rsid w:val="0055096D"/>
    <w:rsid w:val="005509E8"/>
    <w:rsid w:val="00550A10"/>
    <w:rsid w:val="00550AAE"/>
    <w:rsid w:val="00550FB1"/>
    <w:rsid w:val="00551094"/>
    <w:rsid w:val="00551163"/>
    <w:rsid w:val="005512BB"/>
    <w:rsid w:val="00551304"/>
    <w:rsid w:val="00551534"/>
    <w:rsid w:val="00551584"/>
    <w:rsid w:val="00551644"/>
    <w:rsid w:val="0055179C"/>
    <w:rsid w:val="005517B4"/>
    <w:rsid w:val="00551852"/>
    <w:rsid w:val="005519A0"/>
    <w:rsid w:val="00551ADA"/>
    <w:rsid w:val="00551B30"/>
    <w:rsid w:val="0055227F"/>
    <w:rsid w:val="005523C9"/>
    <w:rsid w:val="005525D7"/>
    <w:rsid w:val="00552638"/>
    <w:rsid w:val="0055277D"/>
    <w:rsid w:val="0055284C"/>
    <w:rsid w:val="005528BE"/>
    <w:rsid w:val="005529C1"/>
    <w:rsid w:val="00552D8B"/>
    <w:rsid w:val="00552EF7"/>
    <w:rsid w:val="00552F0B"/>
    <w:rsid w:val="0055307D"/>
    <w:rsid w:val="005530E7"/>
    <w:rsid w:val="005531A1"/>
    <w:rsid w:val="00553455"/>
    <w:rsid w:val="005534E7"/>
    <w:rsid w:val="005534FB"/>
    <w:rsid w:val="00553501"/>
    <w:rsid w:val="00553695"/>
    <w:rsid w:val="005538F1"/>
    <w:rsid w:val="00553BA1"/>
    <w:rsid w:val="00553BB3"/>
    <w:rsid w:val="00553BFF"/>
    <w:rsid w:val="00553C1C"/>
    <w:rsid w:val="00553C83"/>
    <w:rsid w:val="00553CE8"/>
    <w:rsid w:val="00553D37"/>
    <w:rsid w:val="00553D42"/>
    <w:rsid w:val="00554147"/>
    <w:rsid w:val="005541D7"/>
    <w:rsid w:val="00554260"/>
    <w:rsid w:val="0055431A"/>
    <w:rsid w:val="0055434C"/>
    <w:rsid w:val="00554393"/>
    <w:rsid w:val="005543B4"/>
    <w:rsid w:val="00554897"/>
    <w:rsid w:val="00554C66"/>
    <w:rsid w:val="00554C79"/>
    <w:rsid w:val="0055512A"/>
    <w:rsid w:val="00555335"/>
    <w:rsid w:val="005556E0"/>
    <w:rsid w:val="00555AEA"/>
    <w:rsid w:val="00555B74"/>
    <w:rsid w:val="00555CAC"/>
    <w:rsid w:val="00555CBA"/>
    <w:rsid w:val="00555CD4"/>
    <w:rsid w:val="00555DD3"/>
    <w:rsid w:val="00555E47"/>
    <w:rsid w:val="00555F57"/>
    <w:rsid w:val="00555FF7"/>
    <w:rsid w:val="005560FD"/>
    <w:rsid w:val="00556313"/>
    <w:rsid w:val="0055638D"/>
    <w:rsid w:val="00556410"/>
    <w:rsid w:val="00556478"/>
    <w:rsid w:val="00556545"/>
    <w:rsid w:val="00556798"/>
    <w:rsid w:val="00556878"/>
    <w:rsid w:val="005569AA"/>
    <w:rsid w:val="00556AB1"/>
    <w:rsid w:val="00556B6A"/>
    <w:rsid w:val="00556D90"/>
    <w:rsid w:val="00556E89"/>
    <w:rsid w:val="00557072"/>
    <w:rsid w:val="005572A3"/>
    <w:rsid w:val="005572C1"/>
    <w:rsid w:val="00557493"/>
    <w:rsid w:val="00557791"/>
    <w:rsid w:val="005577A0"/>
    <w:rsid w:val="005579FB"/>
    <w:rsid w:val="00557C35"/>
    <w:rsid w:val="00557C6F"/>
    <w:rsid w:val="00557CA0"/>
    <w:rsid w:val="00557D13"/>
    <w:rsid w:val="00557FFC"/>
    <w:rsid w:val="00560038"/>
    <w:rsid w:val="005600F4"/>
    <w:rsid w:val="00560149"/>
    <w:rsid w:val="00560216"/>
    <w:rsid w:val="00560303"/>
    <w:rsid w:val="0056039D"/>
    <w:rsid w:val="0056050E"/>
    <w:rsid w:val="00560579"/>
    <w:rsid w:val="0056061A"/>
    <w:rsid w:val="005606F0"/>
    <w:rsid w:val="00560755"/>
    <w:rsid w:val="00560A89"/>
    <w:rsid w:val="00560CC8"/>
    <w:rsid w:val="00560DA3"/>
    <w:rsid w:val="00560DE0"/>
    <w:rsid w:val="00560FDD"/>
    <w:rsid w:val="0056111B"/>
    <w:rsid w:val="00561129"/>
    <w:rsid w:val="00561232"/>
    <w:rsid w:val="005612E3"/>
    <w:rsid w:val="00561404"/>
    <w:rsid w:val="005616B5"/>
    <w:rsid w:val="005618D7"/>
    <w:rsid w:val="005618EA"/>
    <w:rsid w:val="00561A8E"/>
    <w:rsid w:val="00561B18"/>
    <w:rsid w:val="00561F48"/>
    <w:rsid w:val="0056204E"/>
    <w:rsid w:val="00562113"/>
    <w:rsid w:val="00562163"/>
    <w:rsid w:val="00562293"/>
    <w:rsid w:val="00562364"/>
    <w:rsid w:val="005623F0"/>
    <w:rsid w:val="005624C5"/>
    <w:rsid w:val="005624DE"/>
    <w:rsid w:val="00562698"/>
    <w:rsid w:val="00562A6A"/>
    <w:rsid w:val="00562A6B"/>
    <w:rsid w:val="00562A9E"/>
    <w:rsid w:val="00562B0D"/>
    <w:rsid w:val="00562B45"/>
    <w:rsid w:val="00562BB8"/>
    <w:rsid w:val="00562C48"/>
    <w:rsid w:val="00562D10"/>
    <w:rsid w:val="00562D51"/>
    <w:rsid w:val="00562D53"/>
    <w:rsid w:val="00562DEF"/>
    <w:rsid w:val="005630C1"/>
    <w:rsid w:val="005632EF"/>
    <w:rsid w:val="0056361F"/>
    <w:rsid w:val="005636C9"/>
    <w:rsid w:val="00563797"/>
    <w:rsid w:val="005638F3"/>
    <w:rsid w:val="00563948"/>
    <w:rsid w:val="005639E9"/>
    <w:rsid w:val="00563A54"/>
    <w:rsid w:val="00563D4D"/>
    <w:rsid w:val="00563EA0"/>
    <w:rsid w:val="00563F37"/>
    <w:rsid w:val="0056404E"/>
    <w:rsid w:val="005640ED"/>
    <w:rsid w:val="00564122"/>
    <w:rsid w:val="0056419B"/>
    <w:rsid w:val="005642E8"/>
    <w:rsid w:val="00564474"/>
    <w:rsid w:val="005644A6"/>
    <w:rsid w:val="00564532"/>
    <w:rsid w:val="00564807"/>
    <w:rsid w:val="005648C6"/>
    <w:rsid w:val="005649D6"/>
    <w:rsid w:val="00564A01"/>
    <w:rsid w:val="00564E5C"/>
    <w:rsid w:val="00564FFD"/>
    <w:rsid w:val="00565071"/>
    <w:rsid w:val="005650D8"/>
    <w:rsid w:val="0056528E"/>
    <w:rsid w:val="00565360"/>
    <w:rsid w:val="005653AB"/>
    <w:rsid w:val="0056540A"/>
    <w:rsid w:val="005654BF"/>
    <w:rsid w:val="00565505"/>
    <w:rsid w:val="005659E8"/>
    <w:rsid w:val="00565B28"/>
    <w:rsid w:val="00565CEB"/>
    <w:rsid w:val="00565D4F"/>
    <w:rsid w:val="00565D55"/>
    <w:rsid w:val="00565D74"/>
    <w:rsid w:val="00565DA4"/>
    <w:rsid w:val="00565E9A"/>
    <w:rsid w:val="00565EAF"/>
    <w:rsid w:val="00565F3F"/>
    <w:rsid w:val="00565F7D"/>
    <w:rsid w:val="00566000"/>
    <w:rsid w:val="005660AE"/>
    <w:rsid w:val="00566107"/>
    <w:rsid w:val="005662C4"/>
    <w:rsid w:val="00566432"/>
    <w:rsid w:val="0056646A"/>
    <w:rsid w:val="00566502"/>
    <w:rsid w:val="0056672E"/>
    <w:rsid w:val="00566732"/>
    <w:rsid w:val="00566758"/>
    <w:rsid w:val="005667E7"/>
    <w:rsid w:val="0056681F"/>
    <w:rsid w:val="0056697C"/>
    <w:rsid w:val="0056698A"/>
    <w:rsid w:val="005669A0"/>
    <w:rsid w:val="00566AD3"/>
    <w:rsid w:val="00566B07"/>
    <w:rsid w:val="00566BE9"/>
    <w:rsid w:val="00566C6C"/>
    <w:rsid w:val="00566CDF"/>
    <w:rsid w:val="00566CFD"/>
    <w:rsid w:val="00566DB8"/>
    <w:rsid w:val="00566E11"/>
    <w:rsid w:val="00566EA3"/>
    <w:rsid w:val="00566EAA"/>
    <w:rsid w:val="00567103"/>
    <w:rsid w:val="00567117"/>
    <w:rsid w:val="0056736B"/>
    <w:rsid w:val="0056760A"/>
    <w:rsid w:val="00567821"/>
    <w:rsid w:val="00567905"/>
    <w:rsid w:val="00567972"/>
    <w:rsid w:val="00567A49"/>
    <w:rsid w:val="00567CCF"/>
    <w:rsid w:val="00567CE4"/>
    <w:rsid w:val="00567EAA"/>
    <w:rsid w:val="00570056"/>
    <w:rsid w:val="00570063"/>
    <w:rsid w:val="0057013F"/>
    <w:rsid w:val="00570295"/>
    <w:rsid w:val="00570343"/>
    <w:rsid w:val="005705E9"/>
    <w:rsid w:val="005706C3"/>
    <w:rsid w:val="00570858"/>
    <w:rsid w:val="0057098C"/>
    <w:rsid w:val="00570AD8"/>
    <w:rsid w:val="00570C73"/>
    <w:rsid w:val="00570F75"/>
    <w:rsid w:val="00570FD9"/>
    <w:rsid w:val="00571024"/>
    <w:rsid w:val="0057111B"/>
    <w:rsid w:val="005711DD"/>
    <w:rsid w:val="00571239"/>
    <w:rsid w:val="00571365"/>
    <w:rsid w:val="005713C1"/>
    <w:rsid w:val="00571580"/>
    <w:rsid w:val="00571676"/>
    <w:rsid w:val="005716DE"/>
    <w:rsid w:val="0057177C"/>
    <w:rsid w:val="005718CD"/>
    <w:rsid w:val="00571C04"/>
    <w:rsid w:val="00571C0C"/>
    <w:rsid w:val="00571E6B"/>
    <w:rsid w:val="00571FD5"/>
    <w:rsid w:val="0057218F"/>
    <w:rsid w:val="00572295"/>
    <w:rsid w:val="00572373"/>
    <w:rsid w:val="005723C3"/>
    <w:rsid w:val="005724C4"/>
    <w:rsid w:val="00572550"/>
    <w:rsid w:val="0057267A"/>
    <w:rsid w:val="00572725"/>
    <w:rsid w:val="0057287E"/>
    <w:rsid w:val="00572C16"/>
    <w:rsid w:val="00572E10"/>
    <w:rsid w:val="00572E9E"/>
    <w:rsid w:val="005730BA"/>
    <w:rsid w:val="0057311D"/>
    <w:rsid w:val="00573327"/>
    <w:rsid w:val="0057336C"/>
    <w:rsid w:val="005737DB"/>
    <w:rsid w:val="005739A7"/>
    <w:rsid w:val="00573AAE"/>
    <w:rsid w:val="00573C70"/>
    <w:rsid w:val="005740FA"/>
    <w:rsid w:val="005741AF"/>
    <w:rsid w:val="00574210"/>
    <w:rsid w:val="005743A2"/>
    <w:rsid w:val="00574439"/>
    <w:rsid w:val="00574B6C"/>
    <w:rsid w:val="00574C09"/>
    <w:rsid w:val="00574C4C"/>
    <w:rsid w:val="00574CA9"/>
    <w:rsid w:val="00574CE8"/>
    <w:rsid w:val="00574E45"/>
    <w:rsid w:val="0057508A"/>
    <w:rsid w:val="00575284"/>
    <w:rsid w:val="0057533E"/>
    <w:rsid w:val="00575350"/>
    <w:rsid w:val="00575367"/>
    <w:rsid w:val="005754A4"/>
    <w:rsid w:val="00575601"/>
    <w:rsid w:val="00575634"/>
    <w:rsid w:val="00575912"/>
    <w:rsid w:val="00575A71"/>
    <w:rsid w:val="00575E78"/>
    <w:rsid w:val="00575FB4"/>
    <w:rsid w:val="00576078"/>
    <w:rsid w:val="00576265"/>
    <w:rsid w:val="00576366"/>
    <w:rsid w:val="0057636E"/>
    <w:rsid w:val="00576426"/>
    <w:rsid w:val="005765EC"/>
    <w:rsid w:val="005767A7"/>
    <w:rsid w:val="005767C5"/>
    <w:rsid w:val="005768FF"/>
    <w:rsid w:val="00576A5A"/>
    <w:rsid w:val="00576AB2"/>
    <w:rsid w:val="00576B80"/>
    <w:rsid w:val="00576E61"/>
    <w:rsid w:val="00577620"/>
    <w:rsid w:val="005776C9"/>
    <w:rsid w:val="005777A8"/>
    <w:rsid w:val="005778BE"/>
    <w:rsid w:val="00577933"/>
    <w:rsid w:val="005779B1"/>
    <w:rsid w:val="00577B08"/>
    <w:rsid w:val="00577B41"/>
    <w:rsid w:val="00577BA2"/>
    <w:rsid w:val="00577C19"/>
    <w:rsid w:val="00577C39"/>
    <w:rsid w:val="00577C4C"/>
    <w:rsid w:val="00577EA7"/>
    <w:rsid w:val="00577EF2"/>
    <w:rsid w:val="00577F32"/>
    <w:rsid w:val="00580261"/>
    <w:rsid w:val="0058033D"/>
    <w:rsid w:val="005803DA"/>
    <w:rsid w:val="005804A5"/>
    <w:rsid w:val="0058053E"/>
    <w:rsid w:val="00580540"/>
    <w:rsid w:val="00580576"/>
    <w:rsid w:val="005805B1"/>
    <w:rsid w:val="0058068B"/>
    <w:rsid w:val="0058078C"/>
    <w:rsid w:val="005807E1"/>
    <w:rsid w:val="00580A4E"/>
    <w:rsid w:val="00580C2D"/>
    <w:rsid w:val="00580C8C"/>
    <w:rsid w:val="00580D27"/>
    <w:rsid w:val="00580D59"/>
    <w:rsid w:val="00580D85"/>
    <w:rsid w:val="00580E49"/>
    <w:rsid w:val="0058106B"/>
    <w:rsid w:val="00581139"/>
    <w:rsid w:val="00581284"/>
    <w:rsid w:val="005813D0"/>
    <w:rsid w:val="005815D9"/>
    <w:rsid w:val="00581A43"/>
    <w:rsid w:val="00581A65"/>
    <w:rsid w:val="00581C52"/>
    <w:rsid w:val="00581D70"/>
    <w:rsid w:val="00581D97"/>
    <w:rsid w:val="00581E28"/>
    <w:rsid w:val="00581F44"/>
    <w:rsid w:val="00582051"/>
    <w:rsid w:val="005820C8"/>
    <w:rsid w:val="0058224A"/>
    <w:rsid w:val="005824E4"/>
    <w:rsid w:val="00582614"/>
    <w:rsid w:val="0058267E"/>
    <w:rsid w:val="00582975"/>
    <w:rsid w:val="00582980"/>
    <w:rsid w:val="005829A5"/>
    <w:rsid w:val="00582D1E"/>
    <w:rsid w:val="00582D7A"/>
    <w:rsid w:val="00582F79"/>
    <w:rsid w:val="00583133"/>
    <w:rsid w:val="00583284"/>
    <w:rsid w:val="00583595"/>
    <w:rsid w:val="005835D1"/>
    <w:rsid w:val="00583632"/>
    <w:rsid w:val="00583679"/>
    <w:rsid w:val="005837C5"/>
    <w:rsid w:val="00583A8A"/>
    <w:rsid w:val="00583B2B"/>
    <w:rsid w:val="00583B55"/>
    <w:rsid w:val="00583BFF"/>
    <w:rsid w:val="00583D2C"/>
    <w:rsid w:val="00583D4C"/>
    <w:rsid w:val="00583D77"/>
    <w:rsid w:val="00583DAE"/>
    <w:rsid w:val="00583E6C"/>
    <w:rsid w:val="00583EA3"/>
    <w:rsid w:val="00583F2C"/>
    <w:rsid w:val="005841DD"/>
    <w:rsid w:val="0058434D"/>
    <w:rsid w:val="005844D1"/>
    <w:rsid w:val="005845CE"/>
    <w:rsid w:val="00584620"/>
    <w:rsid w:val="00584709"/>
    <w:rsid w:val="0058474F"/>
    <w:rsid w:val="00584770"/>
    <w:rsid w:val="00584789"/>
    <w:rsid w:val="0058482B"/>
    <w:rsid w:val="00584863"/>
    <w:rsid w:val="0058495A"/>
    <w:rsid w:val="00584A14"/>
    <w:rsid w:val="00584A9E"/>
    <w:rsid w:val="00584AC8"/>
    <w:rsid w:val="00584AEB"/>
    <w:rsid w:val="00584B40"/>
    <w:rsid w:val="00584B8D"/>
    <w:rsid w:val="00584CA8"/>
    <w:rsid w:val="00584CBD"/>
    <w:rsid w:val="00584DEC"/>
    <w:rsid w:val="00584EB5"/>
    <w:rsid w:val="00585155"/>
    <w:rsid w:val="00585196"/>
    <w:rsid w:val="005852B3"/>
    <w:rsid w:val="005852E9"/>
    <w:rsid w:val="00585339"/>
    <w:rsid w:val="005853DB"/>
    <w:rsid w:val="005854B1"/>
    <w:rsid w:val="005856D3"/>
    <w:rsid w:val="00585758"/>
    <w:rsid w:val="005858B8"/>
    <w:rsid w:val="0058592E"/>
    <w:rsid w:val="00585943"/>
    <w:rsid w:val="00585A86"/>
    <w:rsid w:val="00585A9B"/>
    <w:rsid w:val="00585AB2"/>
    <w:rsid w:val="00585AFC"/>
    <w:rsid w:val="00585BD8"/>
    <w:rsid w:val="00585CFE"/>
    <w:rsid w:val="00585D3B"/>
    <w:rsid w:val="00585EBB"/>
    <w:rsid w:val="005861B1"/>
    <w:rsid w:val="005863A6"/>
    <w:rsid w:val="005863A8"/>
    <w:rsid w:val="00586642"/>
    <w:rsid w:val="00586651"/>
    <w:rsid w:val="0058671C"/>
    <w:rsid w:val="00586A38"/>
    <w:rsid w:val="00586E70"/>
    <w:rsid w:val="00586F01"/>
    <w:rsid w:val="005871D1"/>
    <w:rsid w:val="005871F3"/>
    <w:rsid w:val="00587318"/>
    <w:rsid w:val="00587464"/>
    <w:rsid w:val="005874D3"/>
    <w:rsid w:val="0058754D"/>
    <w:rsid w:val="0058793A"/>
    <w:rsid w:val="00587A51"/>
    <w:rsid w:val="00587BC0"/>
    <w:rsid w:val="00587CDF"/>
    <w:rsid w:val="00587D31"/>
    <w:rsid w:val="00587E70"/>
    <w:rsid w:val="00587F5E"/>
    <w:rsid w:val="00590304"/>
    <w:rsid w:val="005903C9"/>
    <w:rsid w:val="00590464"/>
    <w:rsid w:val="00590491"/>
    <w:rsid w:val="00590626"/>
    <w:rsid w:val="00590A46"/>
    <w:rsid w:val="00590AE1"/>
    <w:rsid w:val="00590C5E"/>
    <w:rsid w:val="00590C86"/>
    <w:rsid w:val="00590D28"/>
    <w:rsid w:val="00590DCB"/>
    <w:rsid w:val="00590E4A"/>
    <w:rsid w:val="00590EE5"/>
    <w:rsid w:val="00590FD2"/>
    <w:rsid w:val="00591083"/>
    <w:rsid w:val="0059119E"/>
    <w:rsid w:val="00591312"/>
    <w:rsid w:val="00591532"/>
    <w:rsid w:val="005915B6"/>
    <w:rsid w:val="005915B7"/>
    <w:rsid w:val="005917B1"/>
    <w:rsid w:val="005917E5"/>
    <w:rsid w:val="0059187B"/>
    <w:rsid w:val="00591B0C"/>
    <w:rsid w:val="00591BD0"/>
    <w:rsid w:val="00591CDB"/>
    <w:rsid w:val="0059207B"/>
    <w:rsid w:val="0059220D"/>
    <w:rsid w:val="005922A3"/>
    <w:rsid w:val="0059232A"/>
    <w:rsid w:val="00592717"/>
    <w:rsid w:val="00592769"/>
    <w:rsid w:val="0059277C"/>
    <w:rsid w:val="00592B99"/>
    <w:rsid w:val="00592C56"/>
    <w:rsid w:val="00592CD2"/>
    <w:rsid w:val="00592D10"/>
    <w:rsid w:val="00592D36"/>
    <w:rsid w:val="00592DDD"/>
    <w:rsid w:val="00592FB6"/>
    <w:rsid w:val="00593187"/>
    <w:rsid w:val="00593496"/>
    <w:rsid w:val="00593545"/>
    <w:rsid w:val="00593552"/>
    <w:rsid w:val="005935BE"/>
    <w:rsid w:val="005936E2"/>
    <w:rsid w:val="00593728"/>
    <w:rsid w:val="00593862"/>
    <w:rsid w:val="005938D5"/>
    <w:rsid w:val="0059397D"/>
    <w:rsid w:val="00593C58"/>
    <w:rsid w:val="00593DC8"/>
    <w:rsid w:val="00593E13"/>
    <w:rsid w:val="00593EC9"/>
    <w:rsid w:val="00593F2B"/>
    <w:rsid w:val="00593F81"/>
    <w:rsid w:val="00594002"/>
    <w:rsid w:val="00594125"/>
    <w:rsid w:val="00594252"/>
    <w:rsid w:val="00594523"/>
    <w:rsid w:val="0059467A"/>
    <w:rsid w:val="005946DA"/>
    <w:rsid w:val="00594704"/>
    <w:rsid w:val="00594796"/>
    <w:rsid w:val="005948B8"/>
    <w:rsid w:val="00594AA4"/>
    <w:rsid w:val="00595137"/>
    <w:rsid w:val="00595212"/>
    <w:rsid w:val="005952BE"/>
    <w:rsid w:val="0059546B"/>
    <w:rsid w:val="005955EF"/>
    <w:rsid w:val="00595686"/>
    <w:rsid w:val="00595698"/>
    <w:rsid w:val="005956AB"/>
    <w:rsid w:val="00595783"/>
    <w:rsid w:val="00595789"/>
    <w:rsid w:val="005957CB"/>
    <w:rsid w:val="00595AC1"/>
    <w:rsid w:val="00595BAE"/>
    <w:rsid w:val="00595C57"/>
    <w:rsid w:val="00595CD8"/>
    <w:rsid w:val="0059610D"/>
    <w:rsid w:val="0059628F"/>
    <w:rsid w:val="0059629F"/>
    <w:rsid w:val="005962C2"/>
    <w:rsid w:val="005962C6"/>
    <w:rsid w:val="00596311"/>
    <w:rsid w:val="00596561"/>
    <w:rsid w:val="00596673"/>
    <w:rsid w:val="0059669B"/>
    <w:rsid w:val="005967CB"/>
    <w:rsid w:val="005967D4"/>
    <w:rsid w:val="00596A2E"/>
    <w:rsid w:val="00596A6A"/>
    <w:rsid w:val="00596BEE"/>
    <w:rsid w:val="00596DF4"/>
    <w:rsid w:val="00596E62"/>
    <w:rsid w:val="00596FFF"/>
    <w:rsid w:val="0059704E"/>
    <w:rsid w:val="0059722F"/>
    <w:rsid w:val="005972AB"/>
    <w:rsid w:val="005973D8"/>
    <w:rsid w:val="00597597"/>
    <w:rsid w:val="0059772B"/>
    <w:rsid w:val="005977BF"/>
    <w:rsid w:val="00597809"/>
    <w:rsid w:val="00597996"/>
    <w:rsid w:val="00597B37"/>
    <w:rsid w:val="00597B9E"/>
    <w:rsid w:val="00597EB5"/>
    <w:rsid w:val="005A0054"/>
    <w:rsid w:val="005A00C3"/>
    <w:rsid w:val="005A01D4"/>
    <w:rsid w:val="005A0312"/>
    <w:rsid w:val="005A065B"/>
    <w:rsid w:val="005A0867"/>
    <w:rsid w:val="005A08F9"/>
    <w:rsid w:val="005A0A98"/>
    <w:rsid w:val="005A0D48"/>
    <w:rsid w:val="005A0DFC"/>
    <w:rsid w:val="005A0EAC"/>
    <w:rsid w:val="005A0EC4"/>
    <w:rsid w:val="005A0EEA"/>
    <w:rsid w:val="005A100D"/>
    <w:rsid w:val="005A1046"/>
    <w:rsid w:val="005A1066"/>
    <w:rsid w:val="005A10DA"/>
    <w:rsid w:val="005A1595"/>
    <w:rsid w:val="005A16BC"/>
    <w:rsid w:val="005A16CA"/>
    <w:rsid w:val="005A1895"/>
    <w:rsid w:val="005A1896"/>
    <w:rsid w:val="005A19B8"/>
    <w:rsid w:val="005A19F8"/>
    <w:rsid w:val="005A1ADF"/>
    <w:rsid w:val="005A1BE1"/>
    <w:rsid w:val="005A1D31"/>
    <w:rsid w:val="005A1F51"/>
    <w:rsid w:val="005A1F60"/>
    <w:rsid w:val="005A1FA0"/>
    <w:rsid w:val="005A20AC"/>
    <w:rsid w:val="005A21C7"/>
    <w:rsid w:val="005A2256"/>
    <w:rsid w:val="005A228C"/>
    <w:rsid w:val="005A240E"/>
    <w:rsid w:val="005A261A"/>
    <w:rsid w:val="005A263A"/>
    <w:rsid w:val="005A2753"/>
    <w:rsid w:val="005A290C"/>
    <w:rsid w:val="005A2A67"/>
    <w:rsid w:val="005A2A88"/>
    <w:rsid w:val="005A2B35"/>
    <w:rsid w:val="005A2BF3"/>
    <w:rsid w:val="005A2F8A"/>
    <w:rsid w:val="005A3059"/>
    <w:rsid w:val="005A30BE"/>
    <w:rsid w:val="005A31E3"/>
    <w:rsid w:val="005A31E7"/>
    <w:rsid w:val="005A3376"/>
    <w:rsid w:val="005A3534"/>
    <w:rsid w:val="005A3632"/>
    <w:rsid w:val="005A3643"/>
    <w:rsid w:val="005A37B8"/>
    <w:rsid w:val="005A37C9"/>
    <w:rsid w:val="005A3922"/>
    <w:rsid w:val="005A3A35"/>
    <w:rsid w:val="005A4224"/>
    <w:rsid w:val="005A42F5"/>
    <w:rsid w:val="005A42F7"/>
    <w:rsid w:val="005A4565"/>
    <w:rsid w:val="005A45A7"/>
    <w:rsid w:val="005A45AE"/>
    <w:rsid w:val="005A4710"/>
    <w:rsid w:val="005A480C"/>
    <w:rsid w:val="005A4857"/>
    <w:rsid w:val="005A496E"/>
    <w:rsid w:val="005A49B7"/>
    <w:rsid w:val="005A4A44"/>
    <w:rsid w:val="005A4A67"/>
    <w:rsid w:val="005A4D00"/>
    <w:rsid w:val="005A4E5A"/>
    <w:rsid w:val="005A4F6C"/>
    <w:rsid w:val="005A5116"/>
    <w:rsid w:val="005A546D"/>
    <w:rsid w:val="005A57F0"/>
    <w:rsid w:val="005A5CB9"/>
    <w:rsid w:val="005A5D2B"/>
    <w:rsid w:val="005A5E11"/>
    <w:rsid w:val="005A5EDE"/>
    <w:rsid w:val="005A615B"/>
    <w:rsid w:val="005A6525"/>
    <w:rsid w:val="005A6AA1"/>
    <w:rsid w:val="005A6AF7"/>
    <w:rsid w:val="005A6B84"/>
    <w:rsid w:val="005A6BBE"/>
    <w:rsid w:val="005A6C5B"/>
    <w:rsid w:val="005A70AA"/>
    <w:rsid w:val="005A71D0"/>
    <w:rsid w:val="005A740E"/>
    <w:rsid w:val="005A7494"/>
    <w:rsid w:val="005A756D"/>
    <w:rsid w:val="005A7668"/>
    <w:rsid w:val="005A77E5"/>
    <w:rsid w:val="005A7849"/>
    <w:rsid w:val="005A7957"/>
    <w:rsid w:val="005A7BB0"/>
    <w:rsid w:val="005A7C09"/>
    <w:rsid w:val="005A7C98"/>
    <w:rsid w:val="005A7E4F"/>
    <w:rsid w:val="005B0161"/>
    <w:rsid w:val="005B03F5"/>
    <w:rsid w:val="005B0481"/>
    <w:rsid w:val="005B04DC"/>
    <w:rsid w:val="005B04F2"/>
    <w:rsid w:val="005B063C"/>
    <w:rsid w:val="005B0653"/>
    <w:rsid w:val="005B0749"/>
    <w:rsid w:val="005B08C2"/>
    <w:rsid w:val="005B09D9"/>
    <w:rsid w:val="005B0A79"/>
    <w:rsid w:val="005B0AF6"/>
    <w:rsid w:val="005B0E2B"/>
    <w:rsid w:val="005B0E4A"/>
    <w:rsid w:val="005B0E9B"/>
    <w:rsid w:val="005B1072"/>
    <w:rsid w:val="005B11EE"/>
    <w:rsid w:val="005B12A7"/>
    <w:rsid w:val="005B14E7"/>
    <w:rsid w:val="005B164D"/>
    <w:rsid w:val="005B1766"/>
    <w:rsid w:val="005B189A"/>
    <w:rsid w:val="005B1BA2"/>
    <w:rsid w:val="005B1DFA"/>
    <w:rsid w:val="005B1E58"/>
    <w:rsid w:val="005B2009"/>
    <w:rsid w:val="005B21B3"/>
    <w:rsid w:val="005B2209"/>
    <w:rsid w:val="005B2293"/>
    <w:rsid w:val="005B237A"/>
    <w:rsid w:val="005B23A8"/>
    <w:rsid w:val="005B2436"/>
    <w:rsid w:val="005B2856"/>
    <w:rsid w:val="005B2AE8"/>
    <w:rsid w:val="005B2B50"/>
    <w:rsid w:val="005B2BFF"/>
    <w:rsid w:val="005B2C79"/>
    <w:rsid w:val="005B2C9D"/>
    <w:rsid w:val="005B2D96"/>
    <w:rsid w:val="005B2F1A"/>
    <w:rsid w:val="005B3403"/>
    <w:rsid w:val="005B34B3"/>
    <w:rsid w:val="005B35A0"/>
    <w:rsid w:val="005B37C9"/>
    <w:rsid w:val="005B37F8"/>
    <w:rsid w:val="005B388D"/>
    <w:rsid w:val="005B3C8C"/>
    <w:rsid w:val="005B3D06"/>
    <w:rsid w:val="005B3E03"/>
    <w:rsid w:val="005B3F40"/>
    <w:rsid w:val="005B3FE9"/>
    <w:rsid w:val="005B40A6"/>
    <w:rsid w:val="005B4127"/>
    <w:rsid w:val="005B4222"/>
    <w:rsid w:val="005B4378"/>
    <w:rsid w:val="005B49EC"/>
    <w:rsid w:val="005B4D0A"/>
    <w:rsid w:val="005B4DF5"/>
    <w:rsid w:val="005B4F26"/>
    <w:rsid w:val="005B4FF4"/>
    <w:rsid w:val="005B5172"/>
    <w:rsid w:val="005B5631"/>
    <w:rsid w:val="005B5812"/>
    <w:rsid w:val="005B5826"/>
    <w:rsid w:val="005B5B1F"/>
    <w:rsid w:val="005B5B6B"/>
    <w:rsid w:val="005B5D99"/>
    <w:rsid w:val="005B5F66"/>
    <w:rsid w:val="005B627E"/>
    <w:rsid w:val="005B62FA"/>
    <w:rsid w:val="005B637E"/>
    <w:rsid w:val="005B63D1"/>
    <w:rsid w:val="005B6452"/>
    <w:rsid w:val="005B6476"/>
    <w:rsid w:val="005B65BB"/>
    <w:rsid w:val="005B6722"/>
    <w:rsid w:val="005B6785"/>
    <w:rsid w:val="005B67A5"/>
    <w:rsid w:val="005B67F5"/>
    <w:rsid w:val="005B688E"/>
    <w:rsid w:val="005B6D5F"/>
    <w:rsid w:val="005B70E0"/>
    <w:rsid w:val="005B7184"/>
    <w:rsid w:val="005B71DD"/>
    <w:rsid w:val="005B7331"/>
    <w:rsid w:val="005B7360"/>
    <w:rsid w:val="005B7380"/>
    <w:rsid w:val="005B74FC"/>
    <w:rsid w:val="005B759B"/>
    <w:rsid w:val="005B7770"/>
    <w:rsid w:val="005B7844"/>
    <w:rsid w:val="005B7A83"/>
    <w:rsid w:val="005B7B2A"/>
    <w:rsid w:val="005B7D69"/>
    <w:rsid w:val="005B7EB9"/>
    <w:rsid w:val="005B7F91"/>
    <w:rsid w:val="005C00DB"/>
    <w:rsid w:val="005C00DD"/>
    <w:rsid w:val="005C027E"/>
    <w:rsid w:val="005C032D"/>
    <w:rsid w:val="005C0573"/>
    <w:rsid w:val="005C0705"/>
    <w:rsid w:val="005C0873"/>
    <w:rsid w:val="005C0897"/>
    <w:rsid w:val="005C0955"/>
    <w:rsid w:val="005C09BD"/>
    <w:rsid w:val="005C0A2E"/>
    <w:rsid w:val="005C0C3A"/>
    <w:rsid w:val="005C0C64"/>
    <w:rsid w:val="005C0CB9"/>
    <w:rsid w:val="005C0CC8"/>
    <w:rsid w:val="005C0CCF"/>
    <w:rsid w:val="005C0CE5"/>
    <w:rsid w:val="005C0F0B"/>
    <w:rsid w:val="005C0F29"/>
    <w:rsid w:val="005C0F76"/>
    <w:rsid w:val="005C1185"/>
    <w:rsid w:val="005C1232"/>
    <w:rsid w:val="005C12F9"/>
    <w:rsid w:val="005C1529"/>
    <w:rsid w:val="005C156A"/>
    <w:rsid w:val="005C1592"/>
    <w:rsid w:val="005C16C3"/>
    <w:rsid w:val="005C1822"/>
    <w:rsid w:val="005C1979"/>
    <w:rsid w:val="005C1A4B"/>
    <w:rsid w:val="005C1DDC"/>
    <w:rsid w:val="005C1E94"/>
    <w:rsid w:val="005C1EA8"/>
    <w:rsid w:val="005C1FCD"/>
    <w:rsid w:val="005C2358"/>
    <w:rsid w:val="005C261F"/>
    <w:rsid w:val="005C266C"/>
    <w:rsid w:val="005C26C5"/>
    <w:rsid w:val="005C26ED"/>
    <w:rsid w:val="005C2777"/>
    <w:rsid w:val="005C28DC"/>
    <w:rsid w:val="005C29A1"/>
    <w:rsid w:val="005C29A5"/>
    <w:rsid w:val="005C2A47"/>
    <w:rsid w:val="005C2A96"/>
    <w:rsid w:val="005C2BCA"/>
    <w:rsid w:val="005C3520"/>
    <w:rsid w:val="005C357F"/>
    <w:rsid w:val="005C372C"/>
    <w:rsid w:val="005C3772"/>
    <w:rsid w:val="005C3827"/>
    <w:rsid w:val="005C389B"/>
    <w:rsid w:val="005C3B04"/>
    <w:rsid w:val="005C3C1E"/>
    <w:rsid w:val="005C3C5C"/>
    <w:rsid w:val="005C3CF3"/>
    <w:rsid w:val="005C3F13"/>
    <w:rsid w:val="005C4029"/>
    <w:rsid w:val="005C405D"/>
    <w:rsid w:val="005C42E7"/>
    <w:rsid w:val="005C42FE"/>
    <w:rsid w:val="005C44EC"/>
    <w:rsid w:val="005C4577"/>
    <w:rsid w:val="005C45B7"/>
    <w:rsid w:val="005C45C1"/>
    <w:rsid w:val="005C487D"/>
    <w:rsid w:val="005C4A66"/>
    <w:rsid w:val="005C4C75"/>
    <w:rsid w:val="005C4E04"/>
    <w:rsid w:val="005C4E7A"/>
    <w:rsid w:val="005C50C8"/>
    <w:rsid w:val="005C5239"/>
    <w:rsid w:val="005C5251"/>
    <w:rsid w:val="005C5274"/>
    <w:rsid w:val="005C5275"/>
    <w:rsid w:val="005C5325"/>
    <w:rsid w:val="005C53A9"/>
    <w:rsid w:val="005C540D"/>
    <w:rsid w:val="005C5467"/>
    <w:rsid w:val="005C549D"/>
    <w:rsid w:val="005C568A"/>
    <w:rsid w:val="005C5921"/>
    <w:rsid w:val="005C597C"/>
    <w:rsid w:val="005C5A90"/>
    <w:rsid w:val="005C5C31"/>
    <w:rsid w:val="005C5EA1"/>
    <w:rsid w:val="005C6160"/>
    <w:rsid w:val="005C625C"/>
    <w:rsid w:val="005C659D"/>
    <w:rsid w:val="005C669B"/>
    <w:rsid w:val="005C69F1"/>
    <w:rsid w:val="005C6BB7"/>
    <w:rsid w:val="005C6C02"/>
    <w:rsid w:val="005C6CFE"/>
    <w:rsid w:val="005C7109"/>
    <w:rsid w:val="005C719B"/>
    <w:rsid w:val="005C72FF"/>
    <w:rsid w:val="005C783E"/>
    <w:rsid w:val="005C78D7"/>
    <w:rsid w:val="005C798E"/>
    <w:rsid w:val="005C7A38"/>
    <w:rsid w:val="005C7A86"/>
    <w:rsid w:val="005C7B91"/>
    <w:rsid w:val="005C7D68"/>
    <w:rsid w:val="005C7EED"/>
    <w:rsid w:val="005C7F4B"/>
    <w:rsid w:val="005C7F91"/>
    <w:rsid w:val="005C7FCB"/>
    <w:rsid w:val="005D00BF"/>
    <w:rsid w:val="005D00FB"/>
    <w:rsid w:val="005D01F8"/>
    <w:rsid w:val="005D033C"/>
    <w:rsid w:val="005D0381"/>
    <w:rsid w:val="005D0395"/>
    <w:rsid w:val="005D039D"/>
    <w:rsid w:val="005D0480"/>
    <w:rsid w:val="005D059A"/>
    <w:rsid w:val="005D082E"/>
    <w:rsid w:val="005D0942"/>
    <w:rsid w:val="005D0A81"/>
    <w:rsid w:val="005D0CA3"/>
    <w:rsid w:val="005D0E9B"/>
    <w:rsid w:val="005D10BF"/>
    <w:rsid w:val="005D12E4"/>
    <w:rsid w:val="005D1446"/>
    <w:rsid w:val="005D169F"/>
    <w:rsid w:val="005D16F4"/>
    <w:rsid w:val="005D1735"/>
    <w:rsid w:val="005D193D"/>
    <w:rsid w:val="005D1A9D"/>
    <w:rsid w:val="005D1AF9"/>
    <w:rsid w:val="005D1BAF"/>
    <w:rsid w:val="005D1BB7"/>
    <w:rsid w:val="005D1CC1"/>
    <w:rsid w:val="005D1D32"/>
    <w:rsid w:val="005D1D72"/>
    <w:rsid w:val="005D1DDC"/>
    <w:rsid w:val="005D2030"/>
    <w:rsid w:val="005D2073"/>
    <w:rsid w:val="005D2196"/>
    <w:rsid w:val="005D21EC"/>
    <w:rsid w:val="005D2287"/>
    <w:rsid w:val="005D23C8"/>
    <w:rsid w:val="005D26D9"/>
    <w:rsid w:val="005D26F0"/>
    <w:rsid w:val="005D27B1"/>
    <w:rsid w:val="005D28DF"/>
    <w:rsid w:val="005D2970"/>
    <w:rsid w:val="005D2AFB"/>
    <w:rsid w:val="005D2E5D"/>
    <w:rsid w:val="005D2E87"/>
    <w:rsid w:val="005D2F33"/>
    <w:rsid w:val="005D2F43"/>
    <w:rsid w:val="005D2FFE"/>
    <w:rsid w:val="005D3206"/>
    <w:rsid w:val="005D3209"/>
    <w:rsid w:val="005D32B4"/>
    <w:rsid w:val="005D33F0"/>
    <w:rsid w:val="005D34B7"/>
    <w:rsid w:val="005D3736"/>
    <w:rsid w:val="005D37B3"/>
    <w:rsid w:val="005D382A"/>
    <w:rsid w:val="005D389B"/>
    <w:rsid w:val="005D39D5"/>
    <w:rsid w:val="005D39DB"/>
    <w:rsid w:val="005D3D7A"/>
    <w:rsid w:val="005D3DA0"/>
    <w:rsid w:val="005D3E0A"/>
    <w:rsid w:val="005D409B"/>
    <w:rsid w:val="005D41C8"/>
    <w:rsid w:val="005D41E8"/>
    <w:rsid w:val="005D4253"/>
    <w:rsid w:val="005D43FF"/>
    <w:rsid w:val="005D4454"/>
    <w:rsid w:val="005D44B2"/>
    <w:rsid w:val="005D454E"/>
    <w:rsid w:val="005D457C"/>
    <w:rsid w:val="005D4928"/>
    <w:rsid w:val="005D4969"/>
    <w:rsid w:val="005D4A8F"/>
    <w:rsid w:val="005D4B86"/>
    <w:rsid w:val="005D4C35"/>
    <w:rsid w:val="005D4C46"/>
    <w:rsid w:val="005D4E6C"/>
    <w:rsid w:val="005D526F"/>
    <w:rsid w:val="005D528B"/>
    <w:rsid w:val="005D52D0"/>
    <w:rsid w:val="005D5359"/>
    <w:rsid w:val="005D5371"/>
    <w:rsid w:val="005D537E"/>
    <w:rsid w:val="005D542D"/>
    <w:rsid w:val="005D54AA"/>
    <w:rsid w:val="005D54CD"/>
    <w:rsid w:val="005D56C2"/>
    <w:rsid w:val="005D5989"/>
    <w:rsid w:val="005D59E9"/>
    <w:rsid w:val="005D5A4E"/>
    <w:rsid w:val="005D5B18"/>
    <w:rsid w:val="005D5BC8"/>
    <w:rsid w:val="005D5CD1"/>
    <w:rsid w:val="005D5D02"/>
    <w:rsid w:val="005D5E0D"/>
    <w:rsid w:val="005D5E7F"/>
    <w:rsid w:val="005D5EDF"/>
    <w:rsid w:val="005D6164"/>
    <w:rsid w:val="005D61D3"/>
    <w:rsid w:val="005D64E7"/>
    <w:rsid w:val="005D65EC"/>
    <w:rsid w:val="005D671A"/>
    <w:rsid w:val="005D687E"/>
    <w:rsid w:val="005D6915"/>
    <w:rsid w:val="005D6A41"/>
    <w:rsid w:val="005D6C64"/>
    <w:rsid w:val="005D6C99"/>
    <w:rsid w:val="005D6D75"/>
    <w:rsid w:val="005D6E40"/>
    <w:rsid w:val="005D7016"/>
    <w:rsid w:val="005D715A"/>
    <w:rsid w:val="005D7303"/>
    <w:rsid w:val="005D74CA"/>
    <w:rsid w:val="005D7631"/>
    <w:rsid w:val="005D7833"/>
    <w:rsid w:val="005D7862"/>
    <w:rsid w:val="005D7A9B"/>
    <w:rsid w:val="005D7E44"/>
    <w:rsid w:val="005E0032"/>
    <w:rsid w:val="005E0059"/>
    <w:rsid w:val="005E00A3"/>
    <w:rsid w:val="005E00C4"/>
    <w:rsid w:val="005E0349"/>
    <w:rsid w:val="005E036A"/>
    <w:rsid w:val="005E0750"/>
    <w:rsid w:val="005E07E6"/>
    <w:rsid w:val="005E093C"/>
    <w:rsid w:val="005E099A"/>
    <w:rsid w:val="005E0AE1"/>
    <w:rsid w:val="005E0BBD"/>
    <w:rsid w:val="005E0C55"/>
    <w:rsid w:val="005E0CC9"/>
    <w:rsid w:val="005E1135"/>
    <w:rsid w:val="005E13AF"/>
    <w:rsid w:val="005E1556"/>
    <w:rsid w:val="005E1633"/>
    <w:rsid w:val="005E1766"/>
    <w:rsid w:val="005E1929"/>
    <w:rsid w:val="005E1A30"/>
    <w:rsid w:val="005E1A31"/>
    <w:rsid w:val="005E1B94"/>
    <w:rsid w:val="005E2292"/>
    <w:rsid w:val="005E250B"/>
    <w:rsid w:val="005E284A"/>
    <w:rsid w:val="005E28EE"/>
    <w:rsid w:val="005E29D2"/>
    <w:rsid w:val="005E2BBA"/>
    <w:rsid w:val="005E2E03"/>
    <w:rsid w:val="005E2F4D"/>
    <w:rsid w:val="005E30D0"/>
    <w:rsid w:val="005E3145"/>
    <w:rsid w:val="005E3283"/>
    <w:rsid w:val="005E338E"/>
    <w:rsid w:val="005E3467"/>
    <w:rsid w:val="005E3505"/>
    <w:rsid w:val="005E373F"/>
    <w:rsid w:val="005E3823"/>
    <w:rsid w:val="005E38F4"/>
    <w:rsid w:val="005E3970"/>
    <w:rsid w:val="005E3B7D"/>
    <w:rsid w:val="005E3B9D"/>
    <w:rsid w:val="005E3BC9"/>
    <w:rsid w:val="005E3D47"/>
    <w:rsid w:val="005E3EFC"/>
    <w:rsid w:val="005E3F65"/>
    <w:rsid w:val="005E3FC9"/>
    <w:rsid w:val="005E40CA"/>
    <w:rsid w:val="005E4257"/>
    <w:rsid w:val="005E42A6"/>
    <w:rsid w:val="005E44E0"/>
    <w:rsid w:val="005E454B"/>
    <w:rsid w:val="005E4555"/>
    <w:rsid w:val="005E45CB"/>
    <w:rsid w:val="005E4693"/>
    <w:rsid w:val="005E4923"/>
    <w:rsid w:val="005E4974"/>
    <w:rsid w:val="005E4A95"/>
    <w:rsid w:val="005E4ABD"/>
    <w:rsid w:val="005E4D6B"/>
    <w:rsid w:val="005E4E87"/>
    <w:rsid w:val="005E53A7"/>
    <w:rsid w:val="005E5423"/>
    <w:rsid w:val="005E548D"/>
    <w:rsid w:val="005E54E7"/>
    <w:rsid w:val="005E5518"/>
    <w:rsid w:val="005E552B"/>
    <w:rsid w:val="005E578D"/>
    <w:rsid w:val="005E5CE8"/>
    <w:rsid w:val="005E5CF0"/>
    <w:rsid w:val="005E5D3E"/>
    <w:rsid w:val="005E61CB"/>
    <w:rsid w:val="005E624F"/>
    <w:rsid w:val="005E6273"/>
    <w:rsid w:val="005E62ED"/>
    <w:rsid w:val="005E6312"/>
    <w:rsid w:val="005E657C"/>
    <w:rsid w:val="005E6637"/>
    <w:rsid w:val="005E6825"/>
    <w:rsid w:val="005E693E"/>
    <w:rsid w:val="005E6963"/>
    <w:rsid w:val="005E69FD"/>
    <w:rsid w:val="005E6A2D"/>
    <w:rsid w:val="005E6A61"/>
    <w:rsid w:val="005E6C35"/>
    <w:rsid w:val="005E6D0E"/>
    <w:rsid w:val="005E6DE1"/>
    <w:rsid w:val="005E6F61"/>
    <w:rsid w:val="005E708C"/>
    <w:rsid w:val="005E717C"/>
    <w:rsid w:val="005E754F"/>
    <w:rsid w:val="005E761F"/>
    <w:rsid w:val="005E770E"/>
    <w:rsid w:val="005E77F4"/>
    <w:rsid w:val="005E7AC0"/>
    <w:rsid w:val="005E7D51"/>
    <w:rsid w:val="005F0144"/>
    <w:rsid w:val="005F0189"/>
    <w:rsid w:val="005F01FE"/>
    <w:rsid w:val="005F0392"/>
    <w:rsid w:val="005F0436"/>
    <w:rsid w:val="005F04E2"/>
    <w:rsid w:val="005F0658"/>
    <w:rsid w:val="005F0731"/>
    <w:rsid w:val="005F0884"/>
    <w:rsid w:val="005F0B76"/>
    <w:rsid w:val="005F0C3A"/>
    <w:rsid w:val="005F0CAF"/>
    <w:rsid w:val="005F0CD9"/>
    <w:rsid w:val="005F0DCC"/>
    <w:rsid w:val="005F0E12"/>
    <w:rsid w:val="005F0FA7"/>
    <w:rsid w:val="005F0FD1"/>
    <w:rsid w:val="005F11D1"/>
    <w:rsid w:val="005F12BB"/>
    <w:rsid w:val="005F12FE"/>
    <w:rsid w:val="005F149B"/>
    <w:rsid w:val="005F1673"/>
    <w:rsid w:val="005F180B"/>
    <w:rsid w:val="005F1836"/>
    <w:rsid w:val="005F1989"/>
    <w:rsid w:val="005F1C1C"/>
    <w:rsid w:val="005F1E8B"/>
    <w:rsid w:val="005F1F97"/>
    <w:rsid w:val="005F202C"/>
    <w:rsid w:val="005F204D"/>
    <w:rsid w:val="005F20AC"/>
    <w:rsid w:val="005F2156"/>
    <w:rsid w:val="005F218E"/>
    <w:rsid w:val="005F227B"/>
    <w:rsid w:val="005F2383"/>
    <w:rsid w:val="005F2439"/>
    <w:rsid w:val="005F257C"/>
    <w:rsid w:val="005F261E"/>
    <w:rsid w:val="005F286F"/>
    <w:rsid w:val="005F29C4"/>
    <w:rsid w:val="005F2AFB"/>
    <w:rsid w:val="005F2C66"/>
    <w:rsid w:val="005F2CC3"/>
    <w:rsid w:val="005F2CCD"/>
    <w:rsid w:val="005F2D8E"/>
    <w:rsid w:val="005F2E64"/>
    <w:rsid w:val="005F2EF8"/>
    <w:rsid w:val="005F339B"/>
    <w:rsid w:val="005F33A7"/>
    <w:rsid w:val="005F3413"/>
    <w:rsid w:val="005F38C2"/>
    <w:rsid w:val="005F3DC2"/>
    <w:rsid w:val="005F3EDA"/>
    <w:rsid w:val="005F3FA8"/>
    <w:rsid w:val="005F4018"/>
    <w:rsid w:val="005F4023"/>
    <w:rsid w:val="005F42A7"/>
    <w:rsid w:val="005F4681"/>
    <w:rsid w:val="005F46B4"/>
    <w:rsid w:val="005F4751"/>
    <w:rsid w:val="005F48FF"/>
    <w:rsid w:val="005F4A8C"/>
    <w:rsid w:val="005F4ACC"/>
    <w:rsid w:val="005F4D81"/>
    <w:rsid w:val="005F4DD2"/>
    <w:rsid w:val="005F5097"/>
    <w:rsid w:val="005F515F"/>
    <w:rsid w:val="005F565F"/>
    <w:rsid w:val="005F579B"/>
    <w:rsid w:val="005F5A71"/>
    <w:rsid w:val="005F5F36"/>
    <w:rsid w:val="005F602B"/>
    <w:rsid w:val="005F6031"/>
    <w:rsid w:val="005F616E"/>
    <w:rsid w:val="005F6583"/>
    <w:rsid w:val="005F660A"/>
    <w:rsid w:val="005F67C8"/>
    <w:rsid w:val="005F6856"/>
    <w:rsid w:val="005F6A3C"/>
    <w:rsid w:val="005F6AE5"/>
    <w:rsid w:val="005F6BF2"/>
    <w:rsid w:val="005F6C60"/>
    <w:rsid w:val="005F6CEF"/>
    <w:rsid w:val="005F6D0F"/>
    <w:rsid w:val="005F6D81"/>
    <w:rsid w:val="005F6D84"/>
    <w:rsid w:val="005F6F2E"/>
    <w:rsid w:val="005F6FAB"/>
    <w:rsid w:val="005F7083"/>
    <w:rsid w:val="005F710B"/>
    <w:rsid w:val="005F7158"/>
    <w:rsid w:val="005F721A"/>
    <w:rsid w:val="005F738F"/>
    <w:rsid w:val="005F76BB"/>
    <w:rsid w:val="005F770B"/>
    <w:rsid w:val="005F7797"/>
    <w:rsid w:val="005F77B3"/>
    <w:rsid w:val="005F7923"/>
    <w:rsid w:val="005F7A36"/>
    <w:rsid w:val="005F7B53"/>
    <w:rsid w:val="005F7BDD"/>
    <w:rsid w:val="005F7E3F"/>
    <w:rsid w:val="005F7EB0"/>
    <w:rsid w:val="005F7F7C"/>
    <w:rsid w:val="0060006C"/>
    <w:rsid w:val="006000DC"/>
    <w:rsid w:val="00600123"/>
    <w:rsid w:val="006001D9"/>
    <w:rsid w:val="006005A0"/>
    <w:rsid w:val="006005EA"/>
    <w:rsid w:val="00600A11"/>
    <w:rsid w:val="00600B5B"/>
    <w:rsid w:val="00600B9C"/>
    <w:rsid w:val="00600BFB"/>
    <w:rsid w:val="00600C8B"/>
    <w:rsid w:val="00600CDB"/>
    <w:rsid w:val="00600D5D"/>
    <w:rsid w:val="00600EB0"/>
    <w:rsid w:val="00600FB1"/>
    <w:rsid w:val="006010DB"/>
    <w:rsid w:val="0060112A"/>
    <w:rsid w:val="006011F8"/>
    <w:rsid w:val="0060120E"/>
    <w:rsid w:val="006013F2"/>
    <w:rsid w:val="006014CE"/>
    <w:rsid w:val="006014D5"/>
    <w:rsid w:val="006014EE"/>
    <w:rsid w:val="006015A8"/>
    <w:rsid w:val="00601612"/>
    <w:rsid w:val="006019D5"/>
    <w:rsid w:val="006019DD"/>
    <w:rsid w:val="00601AC5"/>
    <w:rsid w:val="00601C5C"/>
    <w:rsid w:val="00601CDB"/>
    <w:rsid w:val="00601E99"/>
    <w:rsid w:val="00602188"/>
    <w:rsid w:val="006022AE"/>
    <w:rsid w:val="00602339"/>
    <w:rsid w:val="0060234F"/>
    <w:rsid w:val="00602556"/>
    <w:rsid w:val="0060272E"/>
    <w:rsid w:val="006028AC"/>
    <w:rsid w:val="00602B8F"/>
    <w:rsid w:val="00602D4F"/>
    <w:rsid w:val="00602E3D"/>
    <w:rsid w:val="006031AD"/>
    <w:rsid w:val="00603215"/>
    <w:rsid w:val="00603288"/>
    <w:rsid w:val="00603294"/>
    <w:rsid w:val="0060357E"/>
    <w:rsid w:val="00603596"/>
    <w:rsid w:val="006035DA"/>
    <w:rsid w:val="00603632"/>
    <w:rsid w:val="006037C6"/>
    <w:rsid w:val="00603866"/>
    <w:rsid w:val="00603A09"/>
    <w:rsid w:val="00603A33"/>
    <w:rsid w:val="00603C01"/>
    <w:rsid w:val="00603C7A"/>
    <w:rsid w:val="00603D27"/>
    <w:rsid w:val="00603E19"/>
    <w:rsid w:val="00603F4B"/>
    <w:rsid w:val="00603FEA"/>
    <w:rsid w:val="006041A2"/>
    <w:rsid w:val="00604277"/>
    <w:rsid w:val="00604321"/>
    <w:rsid w:val="006044B4"/>
    <w:rsid w:val="0060474A"/>
    <w:rsid w:val="00604885"/>
    <w:rsid w:val="00604982"/>
    <w:rsid w:val="00604AF0"/>
    <w:rsid w:val="00604B26"/>
    <w:rsid w:val="00604BD1"/>
    <w:rsid w:val="00604BD9"/>
    <w:rsid w:val="00604C7B"/>
    <w:rsid w:val="00604E32"/>
    <w:rsid w:val="00604E8D"/>
    <w:rsid w:val="00604EEB"/>
    <w:rsid w:val="00604FC4"/>
    <w:rsid w:val="00604FE9"/>
    <w:rsid w:val="00604FFA"/>
    <w:rsid w:val="00605015"/>
    <w:rsid w:val="006052C6"/>
    <w:rsid w:val="00605541"/>
    <w:rsid w:val="00605728"/>
    <w:rsid w:val="00605813"/>
    <w:rsid w:val="006058C7"/>
    <w:rsid w:val="006059D1"/>
    <w:rsid w:val="00606467"/>
    <w:rsid w:val="0060662A"/>
    <w:rsid w:val="00606658"/>
    <w:rsid w:val="00606759"/>
    <w:rsid w:val="00606B31"/>
    <w:rsid w:val="00606C42"/>
    <w:rsid w:val="00606CD5"/>
    <w:rsid w:val="00606D4E"/>
    <w:rsid w:val="00606E7F"/>
    <w:rsid w:val="00606E81"/>
    <w:rsid w:val="00607141"/>
    <w:rsid w:val="00607154"/>
    <w:rsid w:val="00607179"/>
    <w:rsid w:val="006071F7"/>
    <w:rsid w:val="0060727B"/>
    <w:rsid w:val="006074FE"/>
    <w:rsid w:val="00607541"/>
    <w:rsid w:val="006077F5"/>
    <w:rsid w:val="00607974"/>
    <w:rsid w:val="00607A6E"/>
    <w:rsid w:val="00607ADA"/>
    <w:rsid w:val="00607DF6"/>
    <w:rsid w:val="00607E3B"/>
    <w:rsid w:val="00607E6F"/>
    <w:rsid w:val="00607F8D"/>
    <w:rsid w:val="00607FED"/>
    <w:rsid w:val="00610058"/>
    <w:rsid w:val="006101A1"/>
    <w:rsid w:val="006101EA"/>
    <w:rsid w:val="0061043F"/>
    <w:rsid w:val="00610561"/>
    <w:rsid w:val="006105BE"/>
    <w:rsid w:val="006105FB"/>
    <w:rsid w:val="00610657"/>
    <w:rsid w:val="00610B26"/>
    <w:rsid w:val="00610B5F"/>
    <w:rsid w:val="00610C13"/>
    <w:rsid w:val="00610C83"/>
    <w:rsid w:val="00610CB0"/>
    <w:rsid w:val="00610CD5"/>
    <w:rsid w:val="00610D0D"/>
    <w:rsid w:val="00610DB1"/>
    <w:rsid w:val="00610E37"/>
    <w:rsid w:val="00610E97"/>
    <w:rsid w:val="00610EC3"/>
    <w:rsid w:val="00610F66"/>
    <w:rsid w:val="006111F5"/>
    <w:rsid w:val="006112DB"/>
    <w:rsid w:val="0061135A"/>
    <w:rsid w:val="0061136F"/>
    <w:rsid w:val="0061145C"/>
    <w:rsid w:val="0061146A"/>
    <w:rsid w:val="006115F7"/>
    <w:rsid w:val="0061162B"/>
    <w:rsid w:val="00611CC0"/>
    <w:rsid w:val="00611F66"/>
    <w:rsid w:val="00611FE0"/>
    <w:rsid w:val="00611FEF"/>
    <w:rsid w:val="00612064"/>
    <w:rsid w:val="006120AC"/>
    <w:rsid w:val="00612247"/>
    <w:rsid w:val="0061231C"/>
    <w:rsid w:val="00612458"/>
    <w:rsid w:val="006124FC"/>
    <w:rsid w:val="0061259A"/>
    <w:rsid w:val="0061260D"/>
    <w:rsid w:val="0061278B"/>
    <w:rsid w:val="006127DB"/>
    <w:rsid w:val="00612C8C"/>
    <w:rsid w:val="00612D6C"/>
    <w:rsid w:val="00612F5F"/>
    <w:rsid w:val="00613090"/>
    <w:rsid w:val="00613135"/>
    <w:rsid w:val="006131C3"/>
    <w:rsid w:val="00613446"/>
    <w:rsid w:val="00613592"/>
    <w:rsid w:val="006136F1"/>
    <w:rsid w:val="00613714"/>
    <w:rsid w:val="006139B6"/>
    <w:rsid w:val="00613AB7"/>
    <w:rsid w:val="00613BB0"/>
    <w:rsid w:val="00613C37"/>
    <w:rsid w:val="00613C3E"/>
    <w:rsid w:val="00613DA9"/>
    <w:rsid w:val="00613DE8"/>
    <w:rsid w:val="00613E59"/>
    <w:rsid w:val="00613E64"/>
    <w:rsid w:val="00613EA8"/>
    <w:rsid w:val="00614095"/>
    <w:rsid w:val="00614152"/>
    <w:rsid w:val="006141B7"/>
    <w:rsid w:val="00614249"/>
    <w:rsid w:val="006142D4"/>
    <w:rsid w:val="0061449A"/>
    <w:rsid w:val="0061452B"/>
    <w:rsid w:val="006145F3"/>
    <w:rsid w:val="0061473C"/>
    <w:rsid w:val="00614755"/>
    <w:rsid w:val="006147BB"/>
    <w:rsid w:val="006147EC"/>
    <w:rsid w:val="00614803"/>
    <w:rsid w:val="00614806"/>
    <w:rsid w:val="00614816"/>
    <w:rsid w:val="00614818"/>
    <w:rsid w:val="006148B9"/>
    <w:rsid w:val="006148F9"/>
    <w:rsid w:val="00614B40"/>
    <w:rsid w:val="00614C0B"/>
    <w:rsid w:val="00614D7B"/>
    <w:rsid w:val="00614EF1"/>
    <w:rsid w:val="0061504F"/>
    <w:rsid w:val="0061505F"/>
    <w:rsid w:val="006152A5"/>
    <w:rsid w:val="006152B9"/>
    <w:rsid w:val="006152F7"/>
    <w:rsid w:val="0061560A"/>
    <w:rsid w:val="00615743"/>
    <w:rsid w:val="006157E8"/>
    <w:rsid w:val="00615817"/>
    <w:rsid w:val="00615AA0"/>
    <w:rsid w:val="00615AA7"/>
    <w:rsid w:val="00615D18"/>
    <w:rsid w:val="00615D49"/>
    <w:rsid w:val="00615E98"/>
    <w:rsid w:val="00615F20"/>
    <w:rsid w:val="00616053"/>
    <w:rsid w:val="00616066"/>
    <w:rsid w:val="00616128"/>
    <w:rsid w:val="006161FA"/>
    <w:rsid w:val="006165F0"/>
    <w:rsid w:val="0061684E"/>
    <w:rsid w:val="00616903"/>
    <w:rsid w:val="00616959"/>
    <w:rsid w:val="00616A0B"/>
    <w:rsid w:val="00616A0E"/>
    <w:rsid w:val="00616A75"/>
    <w:rsid w:val="00616B66"/>
    <w:rsid w:val="00616B90"/>
    <w:rsid w:val="00616C3F"/>
    <w:rsid w:val="00616CE6"/>
    <w:rsid w:val="00616D10"/>
    <w:rsid w:val="00616EF3"/>
    <w:rsid w:val="006172F7"/>
    <w:rsid w:val="0061730A"/>
    <w:rsid w:val="0061731B"/>
    <w:rsid w:val="00617355"/>
    <w:rsid w:val="0061736E"/>
    <w:rsid w:val="006173DD"/>
    <w:rsid w:val="006173F8"/>
    <w:rsid w:val="006173F9"/>
    <w:rsid w:val="00617443"/>
    <w:rsid w:val="006177F8"/>
    <w:rsid w:val="00617A7F"/>
    <w:rsid w:val="00617C3D"/>
    <w:rsid w:val="00617D44"/>
    <w:rsid w:val="00617F77"/>
    <w:rsid w:val="00617FC0"/>
    <w:rsid w:val="00620148"/>
    <w:rsid w:val="00620177"/>
    <w:rsid w:val="00620445"/>
    <w:rsid w:val="00620556"/>
    <w:rsid w:val="006205C9"/>
    <w:rsid w:val="00620922"/>
    <w:rsid w:val="00620AAF"/>
    <w:rsid w:val="00620AD4"/>
    <w:rsid w:val="00620C49"/>
    <w:rsid w:val="00620CA9"/>
    <w:rsid w:val="00620E8F"/>
    <w:rsid w:val="00620FB9"/>
    <w:rsid w:val="00621051"/>
    <w:rsid w:val="00621060"/>
    <w:rsid w:val="006211C4"/>
    <w:rsid w:val="006211D9"/>
    <w:rsid w:val="0062121D"/>
    <w:rsid w:val="0062126A"/>
    <w:rsid w:val="00621464"/>
    <w:rsid w:val="00621488"/>
    <w:rsid w:val="006214E3"/>
    <w:rsid w:val="0062176E"/>
    <w:rsid w:val="00621A7B"/>
    <w:rsid w:val="00621AC7"/>
    <w:rsid w:val="00621AF2"/>
    <w:rsid w:val="00621B75"/>
    <w:rsid w:val="00621BB4"/>
    <w:rsid w:val="00621C76"/>
    <w:rsid w:val="00621CA0"/>
    <w:rsid w:val="00621CB1"/>
    <w:rsid w:val="00621E13"/>
    <w:rsid w:val="0062222F"/>
    <w:rsid w:val="0062238E"/>
    <w:rsid w:val="006224CF"/>
    <w:rsid w:val="00622593"/>
    <w:rsid w:val="00622BB8"/>
    <w:rsid w:val="00622C73"/>
    <w:rsid w:val="00623067"/>
    <w:rsid w:val="0062316E"/>
    <w:rsid w:val="00623333"/>
    <w:rsid w:val="006233C7"/>
    <w:rsid w:val="006233FF"/>
    <w:rsid w:val="006235CC"/>
    <w:rsid w:val="00623623"/>
    <w:rsid w:val="006236B0"/>
    <w:rsid w:val="006238AC"/>
    <w:rsid w:val="00623962"/>
    <w:rsid w:val="00623BC2"/>
    <w:rsid w:val="00623DA3"/>
    <w:rsid w:val="00623F03"/>
    <w:rsid w:val="00623F39"/>
    <w:rsid w:val="00623F8B"/>
    <w:rsid w:val="00624284"/>
    <w:rsid w:val="00624370"/>
    <w:rsid w:val="006243EF"/>
    <w:rsid w:val="006244CE"/>
    <w:rsid w:val="00624547"/>
    <w:rsid w:val="006245CC"/>
    <w:rsid w:val="00624604"/>
    <w:rsid w:val="00624651"/>
    <w:rsid w:val="00624693"/>
    <w:rsid w:val="00624780"/>
    <w:rsid w:val="00624919"/>
    <w:rsid w:val="00624951"/>
    <w:rsid w:val="006249CF"/>
    <w:rsid w:val="00624AE0"/>
    <w:rsid w:val="00624CD8"/>
    <w:rsid w:val="00624D99"/>
    <w:rsid w:val="00624DB0"/>
    <w:rsid w:val="00624E29"/>
    <w:rsid w:val="00624E9F"/>
    <w:rsid w:val="006253E2"/>
    <w:rsid w:val="006254E5"/>
    <w:rsid w:val="006257E3"/>
    <w:rsid w:val="00625833"/>
    <w:rsid w:val="0062583A"/>
    <w:rsid w:val="0062585A"/>
    <w:rsid w:val="00625942"/>
    <w:rsid w:val="0062598D"/>
    <w:rsid w:val="006259D3"/>
    <w:rsid w:val="00625BE4"/>
    <w:rsid w:val="00625C24"/>
    <w:rsid w:val="00625C4F"/>
    <w:rsid w:val="00625C63"/>
    <w:rsid w:val="00625EA6"/>
    <w:rsid w:val="0062608C"/>
    <w:rsid w:val="00626537"/>
    <w:rsid w:val="0062655F"/>
    <w:rsid w:val="00626593"/>
    <w:rsid w:val="00626718"/>
    <w:rsid w:val="006268DC"/>
    <w:rsid w:val="006268EB"/>
    <w:rsid w:val="00626935"/>
    <w:rsid w:val="00626AB1"/>
    <w:rsid w:val="00626C47"/>
    <w:rsid w:val="00626EFC"/>
    <w:rsid w:val="00626F60"/>
    <w:rsid w:val="00626FAB"/>
    <w:rsid w:val="0062714E"/>
    <w:rsid w:val="00627231"/>
    <w:rsid w:val="00627345"/>
    <w:rsid w:val="006274BE"/>
    <w:rsid w:val="00627816"/>
    <w:rsid w:val="00627981"/>
    <w:rsid w:val="00627C62"/>
    <w:rsid w:val="00627CC3"/>
    <w:rsid w:val="00627D0C"/>
    <w:rsid w:val="00627D67"/>
    <w:rsid w:val="00627DFC"/>
    <w:rsid w:val="00627FEE"/>
    <w:rsid w:val="006302AD"/>
    <w:rsid w:val="00630331"/>
    <w:rsid w:val="00630385"/>
    <w:rsid w:val="00630482"/>
    <w:rsid w:val="006307E7"/>
    <w:rsid w:val="006307FF"/>
    <w:rsid w:val="00630881"/>
    <w:rsid w:val="006309B5"/>
    <w:rsid w:val="00630A43"/>
    <w:rsid w:val="00630D1C"/>
    <w:rsid w:val="00630E36"/>
    <w:rsid w:val="006310AF"/>
    <w:rsid w:val="0063144C"/>
    <w:rsid w:val="006314E4"/>
    <w:rsid w:val="0063160A"/>
    <w:rsid w:val="00631647"/>
    <w:rsid w:val="00631704"/>
    <w:rsid w:val="006317DF"/>
    <w:rsid w:val="0063182E"/>
    <w:rsid w:val="00631833"/>
    <w:rsid w:val="006319A5"/>
    <w:rsid w:val="006319C8"/>
    <w:rsid w:val="00631BF4"/>
    <w:rsid w:val="00631C1A"/>
    <w:rsid w:val="00631C51"/>
    <w:rsid w:val="00631DA1"/>
    <w:rsid w:val="00631EA0"/>
    <w:rsid w:val="00631EB0"/>
    <w:rsid w:val="00631EBE"/>
    <w:rsid w:val="00631FB6"/>
    <w:rsid w:val="00631FDA"/>
    <w:rsid w:val="00632040"/>
    <w:rsid w:val="00632271"/>
    <w:rsid w:val="006322A0"/>
    <w:rsid w:val="00632408"/>
    <w:rsid w:val="006325C5"/>
    <w:rsid w:val="006326BD"/>
    <w:rsid w:val="00632744"/>
    <w:rsid w:val="00632B4E"/>
    <w:rsid w:val="00632D54"/>
    <w:rsid w:val="006331D2"/>
    <w:rsid w:val="0063322A"/>
    <w:rsid w:val="0063324B"/>
    <w:rsid w:val="0063346C"/>
    <w:rsid w:val="0063376A"/>
    <w:rsid w:val="00633785"/>
    <w:rsid w:val="006337EA"/>
    <w:rsid w:val="00633851"/>
    <w:rsid w:val="00633877"/>
    <w:rsid w:val="00633EAB"/>
    <w:rsid w:val="00633F3A"/>
    <w:rsid w:val="006340D1"/>
    <w:rsid w:val="00634154"/>
    <w:rsid w:val="0063424B"/>
    <w:rsid w:val="00634334"/>
    <w:rsid w:val="0063439C"/>
    <w:rsid w:val="006343D9"/>
    <w:rsid w:val="0063454C"/>
    <w:rsid w:val="006346CC"/>
    <w:rsid w:val="00634733"/>
    <w:rsid w:val="00634774"/>
    <w:rsid w:val="006348E9"/>
    <w:rsid w:val="00634AC8"/>
    <w:rsid w:val="00634C2D"/>
    <w:rsid w:val="00634C5A"/>
    <w:rsid w:val="0063509D"/>
    <w:rsid w:val="0063511B"/>
    <w:rsid w:val="00635354"/>
    <w:rsid w:val="00635371"/>
    <w:rsid w:val="0063562E"/>
    <w:rsid w:val="006356D3"/>
    <w:rsid w:val="00635717"/>
    <w:rsid w:val="00635922"/>
    <w:rsid w:val="00635B6A"/>
    <w:rsid w:val="00635BCB"/>
    <w:rsid w:val="00635BD7"/>
    <w:rsid w:val="00635CC7"/>
    <w:rsid w:val="00635D68"/>
    <w:rsid w:val="00635D9B"/>
    <w:rsid w:val="00635E6D"/>
    <w:rsid w:val="0063600A"/>
    <w:rsid w:val="0063607D"/>
    <w:rsid w:val="006361D1"/>
    <w:rsid w:val="00636220"/>
    <w:rsid w:val="0063624B"/>
    <w:rsid w:val="00636387"/>
    <w:rsid w:val="0063668E"/>
    <w:rsid w:val="00636752"/>
    <w:rsid w:val="00636934"/>
    <w:rsid w:val="00636A65"/>
    <w:rsid w:val="00636C6D"/>
    <w:rsid w:val="00636D54"/>
    <w:rsid w:val="00636D64"/>
    <w:rsid w:val="00636F0B"/>
    <w:rsid w:val="00637082"/>
    <w:rsid w:val="006370E6"/>
    <w:rsid w:val="00637171"/>
    <w:rsid w:val="0063724C"/>
    <w:rsid w:val="00637285"/>
    <w:rsid w:val="00637985"/>
    <w:rsid w:val="00637AD8"/>
    <w:rsid w:val="00637B61"/>
    <w:rsid w:val="00637B7C"/>
    <w:rsid w:val="00637E73"/>
    <w:rsid w:val="00637ECE"/>
    <w:rsid w:val="00637F11"/>
    <w:rsid w:val="00637F66"/>
    <w:rsid w:val="00637F6A"/>
    <w:rsid w:val="0064033B"/>
    <w:rsid w:val="006405AE"/>
    <w:rsid w:val="00640605"/>
    <w:rsid w:val="0064096D"/>
    <w:rsid w:val="00640A1C"/>
    <w:rsid w:val="00640A53"/>
    <w:rsid w:val="00640A89"/>
    <w:rsid w:val="00640B1B"/>
    <w:rsid w:val="00640BD1"/>
    <w:rsid w:val="00640C35"/>
    <w:rsid w:val="00640CD4"/>
    <w:rsid w:val="00640E11"/>
    <w:rsid w:val="00640E2A"/>
    <w:rsid w:val="00640E4A"/>
    <w:rsid w:val="0064102B"/>
    <w:rsid w:val="006410BE"/>
    <w:rsid w:val="00641254"/>
    <w:rsid w:val="00641267"/>
    <w:rsid w:val="00641447"/>
    <w:rsid w:val="006414A3"/>
    <w:rsid w:val="00641C1D"/>
    <w:rsid w:val="00641C2C"/>
    <w:rsid w:val="00642081"/>
    <w:rsid w:val="0064209B"/>
    <w:rsid w:val="0064223C"/>
    <w:rsid w:val="00642390"/>
    <w:rsid w:val="0064242E"/>
    <w:rsid w:val="0064260B"/>
    <w:rsid w:val="006427FF"/>
    <w:rsid w:val="00642868"/>
    <w:rsid w:val="00642981"/>
    <w:rsid w:val="00642A3B"/>
    <w:rsid w:val="00642BB4"/>
    <w:rsid w:val="00642E40"/>
    <w:rsid w:val="00642FA3"/>
    <w:rsid w:val="00642FB2"/>
    <w:rsid w:val="00642FCC"/>
    <w:rsid w:val="00643026"/>
    <w:rsid w:val="00643090"/>
    <w:rsid w:val="00643245"/>
    <w:rsid w:val="00643547"/>
    <w:rsid w:val="00643592"/>
    <w:rsid w:val="006436AA"/>
    <w:rsid w:val="006437C9"/>
    <w:rsid w:val="00643808"/>
    <w:rsid w:val="00643C00"/>
    <w:rsid w:val="00643C2A"/>
    <w:rsid w:val="00643DC5"/>
    <w:rsid w:val="00643DF3"/>
    <w:rsid w:val="00643F6A"/>
    <w:rsid w:val="006443BF"/>
    <w:rsid w:val="00644424"/>
    <w:rsid w:val="0064442E"/>
    <w:rsid w:val="0064459A"/>
    <w:rsid w:val="006445D6"/>
    <w:rsid w:val="00644725"/>
    <w:rsid w:val="00644811"/>
    <w:rsid w:val="006449D3"/>
    <w:rsid w:val="00644A30"/>
    <w:rsid w:val="00644B60"/>
    <w:rsid w:val="00644BF9"/>
    <w:rsid w:val="00644C66"/>
    <w:rsid w:val="00644C6A"/>
    <w:rsid w:val="00644D03"/>
    <w:rsid w:val="00644F4B"/>
    <w:rsid w:val="00644FFC"/>
    <w:rsid w:val="006453BA"/>
    <w:rsid w:val="006453BF"/>
    <w:rsid w:val="006453D2"/>
    <w:rsid w:val="0064541E"/>
    <w:rsid w:val="006455EC"/>
    <w:rsid w:val="006455F0"/>
    <w:rsid w:val="0064561D"/>
    <w:rsid w:val="0064577C"/>
    <w:rsid w:val="00645A32"/>
    <w:rsid w:val="00645AFF"/>
    <w:rsid w:val="00645B30"/>
    <w:rsid w:val="00645C6A"/>
    <w:rsid w:val="00645DEA"/>
    <w:rsid w:val="00645F08"/>
    <w:rsid w:val="00646294"/>
    <w:rsid w:val="006464F8"/>
    <w:rsid w:val="00646C7F"/>
    <w:rsid w:val="00646DB2"/>
    <w:rsid w:val="00646EEC"/>
    <w:rsid w:val="00646F1D"/>
    <w:rsid w:val="00647162"/>
    <w:rsid w:val="006477C0"/>
    <w:rsid w:val="006479A2"/>
    <w:rsid w:val="00647D8A"/>
    <w:rsid w:val="00647EB3"/>
    <w:rsid w:val="00647F2B"/>
    <w:rsid w:val="006504C1"/>
    <w:rsid w:val="006508AC"/>
    <w:rsid w:val="00650B5E"/>
    <w:rsid w:val="00650C99"/>
    <w:rsid w:val="00650DC5"/>
    <w:rsid w:val="00650F85"/>
    <w:rsid w:val="00651060"/>
    <w:rsid w:val="00651114"/>
    <w:rsid w:val="0065113A"/>
    <w:rsid w:val="0065118C"/>
    <w:rsid w:val="006511AA"/>
    <w:rsid w:val="00651235"/>
    <w:rsid w:val="0065130A"/>
    <w:rsid w:val="006513EE"/>
    <w:rsid w:val="00651506"/>
    <w:rsid w:val="00651688"/>
    <w:rsid w:val="0065175E"/>
    <w:rsid w:val="0065186A"/>
    <w:rsid w:val="0065191B"/>
    <w:rsid w:val="006519F4"/>
    <w:rsid w:val="00651A30"/>
    <w:rsid w:val="00651AD9"/>
    <w:rsid w:val="00651B16"/>
    <w:rsid w:val="00651BAA"/>
    <w:rsid w:val="00651D9B"/>
    <w:rsid w:val="00651DD2"/>
    <w:rsid w:val="00651F71"/>
    <w:rsid w:val="0065202C"/>
    <w:rsid w:val="00652300"/>
    <w:rsid w:val="00652363"/>
    <w:rsid w:val="00652431"/>
    <w:rsid w:val="00652618"/>
    <w:rsid w:val="006526FB"/>
    <w:rsid w:val="0065278B"/>
    <w:rsid w:val="006527B2"/>
    <w:rsid w:val="00652825"/>
    <w:rsid w:val="00652997"/>
    <w:rsid w:val="00652A04"/>
    <w:rsid w:val="00652A74"/>
    <w:rsid w:val="00652A83"/>
    <w:rsid w:val="00652B7F"/>
    <w:rsid w:val="00652CE6"/>
    <w:rsid w:val="00652E15"/>
    <w:rsid w:val="00652E74"/>
    <w:rsid w:val="00652EF6"/>
    <w:rsid w:val="00652FEB"/>
    <w:rsid w:val="00653045"/>
    <w:rsid w:val="0065338B"/>
    <w:rsid w:val="0065338E"/>
    <w:rsid w:val="0065350D"/>
    <w:rsid w:val="00653520"/>
    <w:rsid w:val="0065358E"/>
    <w:rsid w:val="006535D5"/>
    <w:rsid w:val="006535EA"/>
    <w:rsid w:val="00653691"/>
    <w:rsid w:val="00653740"/>
    <w:rsid w:val="00653769"/>
    <w:rsid w:val="0065378F"/>
    <w:rsid w:val="0065382E"/>
    <w:rsid w:val="00653A6B"/>
    <w:rsid w:val="00653A77"/>
    <w:rsid w:val="00653C3B"/>
    <w:rsid w:val="00653CF7"/>
    <w:rsid w:val="00653FD3"/>
    <w:rsid w:val="00654138"/>
    <w:rsid w:val="00654177"/>
    <w:rsid w:val="00654385"/>
    <w:rsid w:val="00654472"/>
    <w:rsid w:val="006544CA"/>
    <w:rsid w:val="00654622"/>
    <w:rsid w:val="00654A75"/>
    <w:rsid w:val="00654A9E"/>
    <w:rsid w:val="00654C01"/>
    <w:rsid w:val="00654C36"/>
    <w:rsid w:val="00654DFF"/>
    <w:rsid w:val="00655129"/>
    <w:rsid w:val="00655188"/>
    <w:rsid w:val="006551A6"/>
    <w:rsid w:val="006552A4"/>
    <w:rsid w:val="0065554D"/>
    <w:rsid w:val="006555C7"/>
    <w:rsid w:val="006556B9"/>
    <w:rsid w:val="0065578D"/>
    <w:rsid w:val="0065582E"/>
    <w:rsid w:val="006558EF"/>
    <w:rsid w:val="00655B2C"/>
    <w:rsid w:val="00655B6A"/>
    <w:rsid w:val="00655C72"/>
    <w:rsid w:val="00655D8D"/>
    <w:rsid w:val="00655EB3"/>
    <w:rsid w:val="00655F0D"/>
    <w:rsid w:val="0065600F"/>
    <w:rsid w:val="006560E9"/>
    <w:rsid w:val="00656154"/>
    <w:rsid w:val="00656160"/>
    <w:rsid w:val="00656243"/>
    <w:rsid w:val="00656261"/>
    <w:rsid w:val="006563AE"/>
    <w:rsid w:val="00656483"/>
    <w:rsid w:val="00656A1F"/>
    <w:rsid w:val="00656DC5"/>
    <w:rsid w:val="00656DC6"/>
    <w:rsid w:val="00657108"/>
    <w:rsid w:val="00657149"/>
    <w:rsid w:val="006573AE"/>
    <w:rsid w:val="006573FD"/>
    <w:rsid w:val="006574C3"/>
    <w:rsid w:val="00657522"/>
    <w:rsid w:val="0065761F"/>
    <w:rsid w:val="006577ED"/>
    <w:rsid w:val="006579FF"/>
    <w:rsid w:val="00657A0C"/>
    <w:rsid w:val="00657E47"/>
    <w:rsid w:val="00657EAC"/>
    <w:rsid w:val="006601E0"/>
    <w:rsid w:val="006601EA"/>
    <w:rsid w:val="006602D8"/>
    <w:rsid w:val="006604F3"/>
    <w:rsid w:val="0066069A"/>
    <w:rsid w:val="006607B4"/>
    <w:rsid w:val="00660C3D"/>
    <w:rsid w:val="00660F17"/>
    <w:rsid w:val="006610F2"/>
    <w:rsid w:val="006613B2"/>
    <w:rsid w:val="0066143C"/>
    <w:rsid w:val="006615C1"/>
    <w:rsid w:val="006616ED"/>
    <w:rsid w:val="006618A5"/>
    <w:rsid w:val="00661A2A"/>
    <w:rsid w:val="00661A75"/>
    <w:rsid w:val="00661A7E"/>
    <w:rsid w:val="00661BC8"/>
    <w:rsid w:val="00661C78"/>
    <w:rsid w:val="00661CD1"/>
    <w:rsid w:val="00661CE1"/>
    <w:rsid w:val="00661CF3"/>
    <w:rsid w:val="00661F7C"/>
    <w:rsid w:val="00662233"/>
    <w:rsid w:val="006623D2"/>
    <w:rsid w:val="00662527"/>
    <w:rsid w:val="00662881"/>
    <w:rsid w:val="00662BDA"/>
    <w:rsid w:val="00662BEB"/>
    <w:rsid w:val="00662CA0"/>
    <w:rsid w:val="00662E17"/>
    <w:rsid w:val="00662EDB"/>
    <w:rsid w:val="00663155"/>
    <w:rsid w:val="00663258"/>
    <w:rsid w:val="00663261"/>
    <w:rsid w:val="0066338D"/>
    <w:rsid w:val="006633D3"/>
    <w:rsid w:val="00663413"/>
    <w:rsid w:val="00663586"/>
    <w:rsid w:val="0066360D"/>
    <w:rsid w:val="00663846"/>
    <w:rsid w:val="00663875"/>
    <w:rsid w:val="0066392D"/>
    <w:rsid w:val="00663A64"/>
    <w:rsid w:val="00663A69"/>
    <w:rsid w:val="00663C65"/>
    <w:rsid w:val="00663E67"/>
    <w:rsid w:val="00663ECC"/>
    <w:rsid w:val="00663EDD"/>
    <w:rsid w:val="00664037"/>
    <w:rsid w:val="006642BA"/>
    <w:rsid w:val="006642C6"/>
    <w:rsid w:val="00664366"/>
    <w:rsid w:val="006647C8"/>
    <w:rsid w:val="00664823"/>
    <w:rsid w:val="00664879"/>
    <w:rsid w:val="0066488D"/>
    <w:rsid w:val="00664ACA"/>
    <w:rsid w:val="00664B4F"/>
    <w:rsid w:val="00664C26"/>
    <w:rsid w:val="00664C50"/>
    <w:rsid w:val="00664D67"/>
    <w:rsid w:val="00664E47"/>
    <w:rsid w:val="00664F91"/>
    <w:rsid w:val="00665044"/>
    <w:rsid w:val="006650CF"/>
    <w:rsid w:val="006650FA"/>
    <w:rsid w:val="006651E8"/>
    <w:rsid w:val="00665299"/>
    <w:rsid w:val="00665393"/>
    <w:rsid w:val="006653F3"/>
    <w:rsid w:val="006655DC"/>
    <w:rsid w:val="006655EE"/>
    <w:rsid w:val="00665645"/>
    <w:rsid w:val="00665825"/>
    <w:rsid w:val="00665962"/>
    <w:rsid w:val="00665ADA"/>
    <w:rsid w:val="00665BCC"/>
    <w:rsid w:val="00665C84"/>
    <w:rsid w:val="00665CE2"/>
    <w:rsid w:val="00665D04"/>
    <w:rsid w:val="00665FDA"/>
    <w:rsid w:val="00665FDB"/>
    <w:rsid w:val="006661A9"/>
    <w:rsid w:val="00666274"/>
    <w:rsid w:val="00666334"/>
    <w:rsid w:val="00666356"/>
    <w:rsid w:val="0066647D"/>
    <w:rsid w:val="006664D8"/>
    <w:rsid w:val="0066693F"/>
    <w:rsid w:val="006669E8"/>
    <w:rsid w:val="00666C11"/>
    <w:rsid w:val="00666C61"/>
    <w:rsid w:val="00666D79"/>
    <w:rsid w:val="00666DA0"/>
    <w:rsid w:val="006670DC"/>
    <w:rsid w:val="0066735F"/>
    <w:rsid w:val="0066737A"/>
    <w:rsid w:val="00667516"/>
    <w:rsid w:val="00667A2A"/>
    <w:rsid w:val="00667DDE"/>
    <w:rsid w:val="00667E73"/>
    <w:rsid w:val="00667E99"/>
    <w:rsid w:val="0067000A"/>
    <w:rsid w:val="00670069"/>
    <w:rsid w:val="0067023C"/>
    <w:rsid w:val="0067034E"/>
    <w:rsid w:val="006703FE"/>
    <w:rsid w:val="00670516"/>
    <w:rsid w:val="0067071F"/>
    <w:rsid w:val="00670A4C"/>
    <w:rsid w:val="00670A6A"/>
    <w:rsid w:val="00670B7F"/>
    <w:rsid w:val="00670D98"/>
    <w:rsid w:val="00670E15"/>
    <w:rsid w:val="00670E81"/>
    <w:rsid w:val="00670FA2"/>
    <w:rsid w:val="00670FDA"/>
    <w:rsid w:val="0067105D"/>
    <w:rsid w:val="00671108"/>
    <w:rsid w:val="0067112B"/>
    <w:rsid w:val="00671183"/>
    <w:rsid w:val="00671527"/>
    <w:rsid w:val="006715CD"/>
    <w:rsid w:val="00671617"/>
    <w:rsid w:val="00671702"/>
    <w:rsid w:val="00671964"/>
    <w:rsid w:val="00671AFF"/>
    <w:rsid w:val="00671BBF"/>
    <w:rsid w:val="00671CC8"/>
    <w:rsid w:val="0067207A"/>
    <w:rsid w:val="0067210C"/>
    <w:rsid w:val="0067214C"/>
    <w:rsid w:val="00672374"/>
    <w:rsid w:val="00672477"/>
    <w:rsid w:val="00672501"/>
    <w:rsid w:val="0067266D"/>
    <w:rsid w:val="006726A6"/>
    <w:rsid w:val="006726C1"/>
    <w:rsid w:val="006727BC"/>
    <w:rsid w:val="00672C95"/>
    <w:rsid w:val="00672DF2"/>
    <w:rsid w:val="0067311A"/>
    <w:rsid w:val="00673163"/>
    <w:rsid w:val="006731A3"/>
    <w:rsid w:val="006731F4"/>
    <w:rsid w:val="0067333A"/>
    <w:rsid w:val="00673544"/>
    <w:rsid w:val="006735B6"/>
    <w:rsid w:val="006737FD"/>
    <w:rsid w:val="0067385A"/>
    <w:rsid w:val="00673B04"/>
    <w:rsid w:val="00673E17"/>
    <w:rsid w:val="00673F7F"/>
    <w:rsid w:val="006740E8"/>
    <w:rsid w:val="006741CE"/>
    <w:rsid w:val="0067430E"/>
    <w:rsid w:val="0067455F"/>
    <w:rsid w:val="0067458A"/>
    <w:rsid w:val="0067463E"/>
    <w:rsid w:val="00674712"/>
    <w:rsid w:val="006747CC"/>
    <w:rsid w:val="006747E3"/>
    <w:rsid w:val="00674805"/>
    <w:rsid w:val="006749E7"/>
    <w:rsid w:val="00674A70"/>
    <w:rsid w:val="00674C8C"/>
    <w:rsid w:val="00674DF3"/>
    <w:rsid w:val="0067522D"/>
    <w:rsid w:val="00675310"/>
    <w:rsid w:val="00675600"/>
    <w:rsid w:val="006757A7"/>
    <w:rsid w:val="006758F1"/>
    <w:rsid w:val="0067598B"/>
    <w:rsid w:val="0067598E"/>
    <w:rsid w:val="00675B21"/>
    <w:rsid w:val="00675B59"/>
    <w:rsid w:val="00675C3F"/>
    <w:rsid w:val="00675EBE"/>
    <w:rsid w:val="0067632F"/>
    <w:rsid w:val="00676344"/>
    <w:rsid w:val="0067640D"/>
    <w:rsid w:val="006764B3"/>
    <w:rsid w:val="006764D1"/>
    <w:rsid w:val="00676591"/>
    <w:rsid w:val="00676675"/>
    <w:rsid w:val="00676847"/>
    <w:rsid w:val="006769AF"/>
    <w:rsid w:val="00676A36"/>
    <w:rsid w:val="00676B28"/>
    <w:rsid w:val="00676B48"/>
    <w:rsid w:val="00676E21"/>
    <w:rsid w:val="00676EE0"/>
    <w:rsid w:val="00676FE4"/>
    <w:rsid w:val="00677053"/>
    <w:rsid w:val="00677067"/>
    <w:rsid w:val="00677119"/>
    <w:rsid w:val="0067720E"/>
    <w:rsid w:val="00677372"/>
    <w:rsid w:val="00677610"/>
    <w:rsid w:val="00677B9A"/>
    <w:rsid w:val="00677CE7"/>
    <w:rsid w:val="00677D0D"/>
    <w:rsid w:val="00677FFA"/>
    <w:rsid w:val="0068007D"/>
    <w:rsid w:val="0068019F"/>
    <w:rsid w:val="006801E3"/>
    <w:rsid w:val="00680640"/>
    <w:rsid w:val="00680777"/>
    <w:rsid w:val="006808D1"/>
    <w:rsid w:val="00680AAE"/>
    <w:rsid w:val="00680B38"/>
    <w:rsid w:val="00680BBB"/>
    <w:rsid w:val="00680BD4"/>
    <w:rsid w:val="00680EC2"/>
    <w:rsid w:val="0068113A"/>
    <w:rsid w:val="0068119B"/>
    <w:rsid w:val="006814A3"/>
    <w:rsid w:val="00681630"/>
    <w:rsid w:val="00681781"/>
    <w:rsid w:val="006817D3"/>
    <w:rsid w:val="00681838"/>
    <w:rsid w:val="00681A3A"/>
    <w:rsid w:val="00681A5C"/>
    <w:rsid w:val="00681A9E"/>
    <w:rsid w:val="00681D1C"/>
    <w:rsid w:val="00681D1F"/>
    <w:rsid w:val="00681E2F"/>
    <w:rsid w:val="00682003"/>
    <w:rsid w:val="00682018"/>
    <w:rsid w:val="0068203E"/>
    <w:rsid w:val="00682153"/>
    <w:rsid w:val="006821A2"/>
    <w:rsid w:val="0068235A"/>
    <w:rsid w:val="00682561"/>
    <w:rsid w:val="00682764"/>
    <w:rsid w:val="006827D6"/>
    <w:rsid w:val="00682B16"/>
    <w:rsid w:val="00682B4C"/>
    <w:rsid w:val="00682C08"/>
    <w:rsid w:val="00682CB9"/>
    <w:rsid w:val="00682CC2"/>
    <w:rsid w:val="00682D0E"/>
    <w:rsid w:val="00682D4D"/>
    <w:rsid w:val="00682EAD"/>
    <w:rsid w:val="00682ED9"/>
    <w:rsid w:val="0068300A"/>
    <w:rsid w:val="0068302B"/>
    <w:rsid w:val="0068340C"/>
    <w:rsid w:val="00683598"/>
    <w:rsid w:val="006835F4"/>
    <w:rsid w:val="0068364D"/>
    <w:rsid w:val="0068366D"/>
    <w:rsid w:val="006836CE"/>
    <w:rsid w:val="0068379B"/>
    <w:rsid w:val="00683853"/>
    <w:rsid w:val="0068385E"/>
    <w:rsid w:val="00683991"/>
    <w:rsid w:val="006839E8"/>
    <w:rsid w:val="00683A57"/>
    <w:rsid w:val="00683CE0"/>
    <w:rsid w:val="00683D41"/>
    <w:rsid w:val="00683D44"/>
    <w:rsid w:val="00683DAB"/>
    <w:rsid w:val="00683E37"/>
    <w:rsid w:val="00683E4D"/>
    <w:rsid w:val="00683E63"/>
    <w:rsid w:val="006842D8"/>
    <w:rsid w:val="006843DB"/>
    <w:rsid w:val="0068443E"/>
    <w:rsid w:val="00684472"/>
    <w:rsid w:val="006845A8"/>
    <w:rsid w:val="006845BD"/>
    <w:rsid w:val="006845E7"/>
    <w:rsid w:val="006846D0"/>
    <w:rsid w:val="00684721"/>
    <w:rsid w:val="00684828"/>
    <w:rsid w:val="00684B46"/>
    <w:rsid w:val="00684CD8"/>
    <w:rsid w:val="00684DD9"/>
    <w:rsid w:val="00684FC3"/>
    <w:rsid w:val="00684FE3"/>
    <w:rsid w:val="00685191"/>
    <w:rsid w:val="00685265"/>
    <w:rsid w:val="006852DA"/>
    <w:rsid w:val="006853EE"/>
    <w:rsid w:val="00685415"/>
    <w:rsid w:val="00685477"/>
    <w:rsid w:val="0068551D"/>
    <w:rsid w:val="006855FD"/>
    <w:rsid w:val="006856FC"/>
    <w:rsid w:val="006857A6"/>
    <w:rsid w:val="006857B4"/>
    <w:rsid w:val="00685B25"/>
    <w:rsid w:val="00685BEF"/>
    <w:rsid w:val="00685E76"/>
    <w:rsid w:val="00685FF3"/>
    <w:rsid w:val="0068619B"/>
    <w:rsid w:val="006861DF"/>
    <w:rsid w:val="00686273"/>
    <w:rsid w:val="0068632C"/>
    <w:rsid w:val="006865A4"/>
    <w:rsid w:val="006868A9"/>
    <w:rsid w:val="006868B1"/>
    <w:rsid w:val="006868CE"/>
    <w:rsid w:val="006869E0"/>
    <w:rsid w:val="00686D13"/>
    <w:rsid w:val="00686D82"/>
    <w:rsid w:val="00686DCB"/>
    <w:rsid w:val="00686EBA"/>
    <w:rsid w:val="00686F39"/>
    <w:rsid w:val="00686F4C"/>
    <w:rsid w:val="00687028"/>
    <w:rsid w:val="006873CD"/>
    <w:rsid w:val="006873D5"/>
    <w:rsid w:val="006874B0"/>
    <w:rsid w:val="00687528"/>
    <w:rsid w:val="006875EC"/>
    <w:rsid w:val="006877B8"/>
    <w:rsid w:val="006878A2"/>
    <w:rsid w:val="0068791F"/>
    <w:rsid w:val="00687921"/>
    <w:rsid w:val="006879F4"/>
    <w:rsid w:val="00687B49"/>
    <w:rsid w:val="00687BAA"/>
    <w:rsid w:val="00687F45"/>
    <w:rsid w:val="00687F62"/>
    <w:rsid w:val="00690027"/>
    <w:rsid w:val="006900EF"/>
    <w:rsid w:val="006901C0"/>
    <w:rsid w:val="006902C7"/>
    <w:rsid w:val="0069039A"/>
    <w:rsid w:val="006903D0"/>
    <w:rsid w:val="00690669"/>
    <w:rsid w:val="006907AC"/>
    <w:rsid w:val="006909AA"/>
    <w:rsid w:val="00690AEC"/>
    <w:rsid w:val="00690B48"/>
    <w:rsid w:val="00690B60"/>
    <w:rsid w:val="00690BC7"/>
    <w:rsid w:val="00690C7C"/>
    <w:rsid w:val="00690E3D"/>
    <w:rsid w:val="00690ECC"/>
    <w:rsid w:val="0069114D"/>
    <w:rsid w:val="006911CB"/>
    <w:rsid w:val="00691483"/>
    <w:rsid w:val="00691498"/>
    <w:rsid w:val="0069149C"/>
    <w:rsid w:val="0069155A"/>
    <w:rsid w:val="00691578"/>
    <w:rsid w:val="00691597"/>
    <w:rsid w:val="006917AB"/>
    <w:rsid w:val="006918CB"/>
    <w:rsid w:val="006918FA"/>
    <w:rsid w:val="00691923"/>
    <w:rsid w:val="00691B0E"/>
    <w:rsid w:val="00691CFB"/>
    <w:rsid w:val="00691DFE"/>
    <w:rsid w:val="00692060"/>
    <w:rsid w:val="00692086"/>
    <w:rsid w:val="006921D2"/>
    <w:rsid w:val="00692279"/>
    <w:rsid w:val="0069229D"/>
    <w:rsid w:val="00692517"/>
    <w:rsid w:val="00692611"/>
    <w:rsid w:val="00692772"/>
    <w:rsid w:val="00692843"/>
    <w:rsid w:val="006929FA"/>
    <w:rsid w:val="00692B63"/>
    <w:rsid w:val="00692C30"/>
    <w:rsid w:val="00692CA6"/>
    <w:rsid w:val="00692CE4"/>
    <w:rsid w:val="00692E18"/>
    <w:rsid w:val="006931B2"/>
    <w:rsid w:val="006931D6"/>
    <w:rsid w:val="0069333D"/>
    <w:rsid w:val="006934D4"/>
    <w:rsid w:val="00693789"/>
    <w:rsid w:val="00693987"/>
    <w:rsid w:val="00693AA0"/>
    <w:rsid w:val="006941B8"/>
    <w:rsid w:val="00694276"/>
    <w:rsid w:val="006942AF"/>
    <w:rsid w:val="0069443E"/>
    <w:rsid w:val="00694524"/>
    <w:rsid w:val="006945CE"/>
    <w:rsid w:val="00694661"/>
    <w:rsid w:val="0069477B"/>
    <w:rsid w:val="00694829"/>
    <w:rsid w:val="00694841"/>
    <w:rsid w:val="00694DFA"/>
    <w:rsid w:val="00694ED4"/>
    <w:rsid w:val="00695179"/>
    <w:rsid w:val="0069525A"/>
    <w:rsid w:val="006952BC"/>
    <w:rsid w:val="00695427"/>
    <w:rsid w:val="006956A8"/>
    <w:rsid w:val="00695947"/>
    <w:rsid w:val="0069594D"/>
    <w:rsid w:val="00695B27"/>
    <w:rsid w:val="00695C3F"/>
    <w:rsid w:val="00695C67"/>
    <w:rsid w:val="00695D59"/>
    <w:rsid w:val="00695DB9"/>
    <w:rsid w:val="00695DFD"/>
    <w:rsid w:val="00695E1F"/>
    <w:rsid w:val="00695F7B"/>
    <w:rsid w:val="00696179"/>
    <w:rsid w:val="00696637"/>
    <w:rsid w:val="006969AA"/>
    <w:rsid w:val="00696B66"/>
    <w:rsid w:val="00696BEE"/>
    <w:rsid w:val="00696C65"/>
    <w:rsid w:val="00696DD5"/>
    <w:rsid w:val="00696F23"/>
    <w:rsid w:val="0069704C"/>
    <w:rsid w:val="00697063"/>
    <w:rsid w:val="006970CE"/>
    <w:rsid w:val="006971EE"/>
    <w:rsid w:val="00697335"/>
    <w:rsid w:val="006973A6"/>
    <w:rsid w:val="00697545"/>
    <w:rsid w:val="006975E1"/>
    <w:rsid w:val="006975FE"/>
    <w:rsid w:val="00697672"/>
    <w:rsid w:val="0069768D"/>
    <w:rsid w:val="00697727"/>
    <w:rsid w:val="006977C7"/>
    <w:rsid w:val="00697987"/>
    <w:rsid w:val="006979F9"/>
    <w:rsid w:val="00697B14"/>
    <w:rsid w:val="00697B77"/>
    <w:rsid w:val="00697C79"/>
    <w:rsid w:val="00697D58"/>
    <w:rsid w:val="00697D66"/>
    <w:rsid w:val="00697D79"/>
    <w:rsid w:val="00697E03"/>
    <w:rsid w:val="00697E36"/>
    <w:rsid w:val="00697EC3"/>
    <w:rsid w:val="00697EE7"/>
    <w:rsid w:val="006A00C7"/>
    <w:rsid w:val="006A032B"/>
    <w:rsid w:val="006A039C"/>
    <w:rsid w:val="006A05C7"/>
    <w:rsid w:val="006A05F8"/>
    <w:rsid w:val="006A06D8"/>
    <w:rsid w:val="006A06F0"/>
    <w:rsid w:val="006A0868"/>
    <w:rsid w:val="006A0960"/>
    <w:rsid w:val="006A0A59"/>
    <w:rsid w:val="006A0B0D"/>
    <w:rsid w:val="006A0B69"/>
    <w:rsid w:val="006A0E6E"/>
    <w:rsid w:val="006A0FE2"/>
    <w:rsid w:val="006A1075"/>
    <w:rsid w:val="006A1346"/>
    <w:rsid w:val="006A13E9"/>
    <w:rsid w:val="006A1664"/>
    <w:rsid w:val="006A1ADA"/>
    <w:rsid w:val="006A1EA7"/>
    <w:rsid w:val="006A204E"/>
    <w:rsid w:val="006A2261"/>
    <w:rsid w:val="006A238E"/>
    <w:rsid w:val="006A23F7"/>
    <w:rsid w:val="006A24C9"/>
    <w:rsid w:val="006A25F6"/>
    <w:rsid w:val="006A26AE"/>
    <w:rsid w:val="006A2745"/>
    <w:rsid w:val="006A2871"/>
    <w:rsid w:val="006A2A36"/>
    <w:rsid w:val="006A2A91"/>
    <w:rsid w:val="006A2B82"/>
    <w:rsid w:val="006A2D6E"/>
    <w:rsid w:val="006A2E55"/>
    <w:rsid w:val="006A2EA1"/>
    <w:rsid w:val="006A2F12"/>
    <w:rsid w:val="006A2F54"/>
    <w:rsid w:val="006A2F65"/>
    <w:rsid w:val="006A31CE"/>
    <w:rsid w:val="006A31D7"/>
    <w:rsid w:val="006A3221"/>
    <w:rsid w:val="006A3279"/>
    <w:rsid w:val="006A336F"/>
    <w:rsid w:val="006A3383"/>
    <w:rsid w:val="006A3400"/>
    <w:rsid w:val="006A34B5"/>
    <w:rsid w:val="006A354C"/>
    <w:rsid w:val="006A3585"/>
    <w:rsid w:val="006A39E1"/>
    <w:rsid w:val="006A3A58"/>
    <w:rsid w:val="006A3A8E"/>
    <w:rsid w:val="006A3B07"/>
    <w:rsid w:val="006A3B16"/>
    <w:rsid w:val="006A3D1A"/>
    <w:rsid w:val="006A3D33"/>
    <w:rsid w:val="006A3D52"/>
    <w:rsid w:val="006A3D7D"/>
    <w:rsid w:val="006A3DD5"/>
    <w:rsid w:val="006A3E02"/>
    <w:rsid w:val="006A3E3A"/>
    <w:rsid w:val="006A446C"/>
    <w:rsid w:val="006A465C"/>
    <w:rsid w:val="006A4725"/>
    <w:rsid w:val="006A481D"/>
    <w:rsid w:val="006A489E"/>
    <w:rsid w:val="006A4A8E"/>
    <w:rsid w:val="006A4B52"/>
    <w:rsid w:val="006A4C6A"/>
    <w:rsid w:val="006A4D08"/>
    <w:rsid w:val="006A4D23"/>
    <w:rsid w:val="006A4D51"/>
    <w:rsid w:val="006A4DFA"/>
    <w:rsid w:val="006A4E8D"/>
    <w:rsid w:val="006A4F8C"/>
    <w:rsid w:val="006A521F"/>
    <w:rsid w:val="006A5245"/>
    <w:rsid w:val="006A5363"/>
    <w:rsid w:val="006A5402"/>
    <w:rsid w:val="006A5474"/>
    <w:rsid w:val="006A55A0"/>
    <w:rsid w:val="006A55C6"/>
    <w:rsid w:val="006A5649"/>
    <w:rsid w:val="006A5862"/>
    <w:rsid w:val="006A588A"/>
    <w:rsid w:val="006A5C78"/>
    <w:rsid w:val="006A5CBA"/>
    <w:rsid w:val="006A5E09"/>
    <w:rsid w:val="006A5F8A"/>
    <w:rsid w:val="006A6010"/>
    <w:rsid w:val="006A6046"/>
    <w:rsid w:val="006A6218"/>
    <w:rsid w:val="006A65CD"/>
    <w:rsid w:val="006A67EB"/>
    <w:rsid w:val="006A680E"/>
    <w:rsid w:val="006A69AF"/>
    <w:rsid w:val="006A6ABE"/>
    <w:rsid w:val="006A6B8B"/>
    <w:rsid w:val="006A6C6C"/>
    <w:rsid w:val="006A6D3D"/>
    <w:rsid w:val="006A6D75"/>
    <w:rsid w:val="006A6D7D"/>
    <w:rsid w:val="006A6E46"/>
    <w:rsid w:val="006A6ED8"/>
    <w:rsid w:val="006A7068"/>
    <w:rsid w:val="006A710F"/>
    <w:rsid w:val="006A7305"/>
    <w:rsid w:val="006A746D"/>
    <w:rsid w:val="006A74AC"/>
    <w:rsid w:val="006A7558"/>
    <w:rsid w:val="006A75D0"/>
    <w:rsid w:val="006A7A53"/>
    <w:rsid w:val="006A7A75"/>
    <w:rsid w:val="006A7AED"/>
    <w:rsid w:val="006A7C11"/>
    <w:rsid w:val="006A7CAB"/>
    <w:rsid w:val="006A7F47"/>
    <w:rsid w:val="006A7F8A"/>
    <w:rsid w:val="006A7FB9"/>
    <w:rsid w:val="006B00E1"/>
    <w:rsid w:val="006B00F8"/>
    <w:rsid w:val="006B0594"/>
    <w:rsid w:val="006B061A"/>
    <w:rsid w:val="006B0697"/>
    <w:rsid w:val="006B07D8"/>
    <w:rsid w:val="006B0A11"/>
    <w:rsid w:val="006B0C75"/>
    <w:rsid w:val="006B0D2E"/>
    <w:rsid w:val="006B1245"/>
    <w:rsid w:val="006B125E"/>
    <w:rsid w:val="006B1381"/>
    <w:rsid w:val="006B14BB"/>
    <w:rsid w:val="006B14CD"/>
    <w:rsid w:val="006B1658"/>
    <w:rsid w:val="006B1695"/>
    <w:rsid w:val="006B17A5"/>
    <w:rsid w:val="006B185C"/>
    <w:rsid w:val="006B1897"/>
    <w:rsid w:val="006B19E1"/>
    <w:rsid w:val="006B1BFF"/>
    <w:rsid w:val="006B1C7A"/>
    <w:rsid w:val="006B1D39"/>
    <w:rsid w:val="006B1ED8"/>
    <w:rsid w:val="006B1FAE"/>
    <w:rsid w:val="006B1FC3"/>
    <w:rsid w:val="006B214A"/>
    <w:rsid w:val="006B215D"/>
    <w:rsid w:val="006B22E5"/>
    <w:rsid w:val="006B25D4"/>
    <w:rsid w:val="006B25ED"/>
    <w:rsid w:val="006B26C4"/>
    <w:rsid w:val="006B26F1"/>
    <w:rsid w:val="006B275E"/>
    <w:rsid w:val="006B27F2"/>
    <w:rsid w:val="006B2869"/>
    <w:rsid w:val="006B2990"/>
    <w:rsid w:val="006B2CCA"/>
    <w:rsid w:val="006B3093"/>
    <w:rsid w:val="006B31B1"/>
    <w:rsid w:val="006B33CA"/>
    <w:rsid w:val="006B351E"/>
    <w:rsid w:val="006B3554"/>
    <w:rsid w:val="006B3814"/>
    <w:rsid w:val="006B387C"/>
    <w:rsid w:val="006B39EE"/>
    <w:rsid w:val="006B3BB3"/>
    <w:rsid w:val="006B3C21"/>
    <w:rsid w:val="006B3C44"/>
    <w:rsid w:val="006B3E8F"/>
    <w:rsid w:val="006B3EDC"/>
    <w:rsid w:val="006B4308"/>
    <w:rsid w:val="006B4583"/>
    <w:rsid w:val="006B477B"/>
    <w:rsid w:val="006B47DA"/>
    <w:rsid w:val="006B480B"/>
    <w:rsid w:val="006B493D"/>
    <w:rsid w:val="006B4A88"/>
    <w:rsid w:val="006B4AD6"/>
    <w:rsid w:val="006B4AEC"/>
    <w:rsid w:val="006B4B42"/>
    <w:rsid w:val="006B4B9C"/>
    <w:rsid w:val="006B4DBC"/>
    <w:rsid w:val="006B4F29"/>
    <w:rsid w:val="006B4FB7"/>
    <w:rsid w:val="006B5014"/>
    <w:rsid w:val="006B5407"/>
    <w:rsid w:val="006B543F"/>
    <w:rsid w:val="006B5498"/>
    <w:rsid w:val="006B5560"/>
    <w:rsid w:val="006B5572"/>
    <w:rsid w:val="006B55CF"/>
    <w:rsid w:val="006B5678"/>
    <w:rsid w:val="006B570F"/>
    <w:rsid w:val="006B5966"/>
    <w:rsid w:val="006B5B65"/>
    <w:rsid w:val="006B5BDC"/>
    <w:rsid w:val="006B5DAB"/>
    <w:rsid w:val="006B5E0B"/>
    <w:rsid w:val="006B5E9F"/>
    <w:rsid w:val="006B5F30"/>
    <w:rsid w:val="006B5FE2"/>
    <w:rsid w:val="006B60FC"/>
    <w:rsid w:val="006B6173"/>
    <w:rsid w:val="006B628D"/>
    <w:rsid w:val="006B635E"/>
    <w:rsid w:val="006B63E7"/>
    <w:rsid w:val="006B64FD"/>
    <w:rsid w:val="006B66D1"/>
    <w:rsid w:val="006B67C4"/>
    <w:rsid w:val="006B68DC"/>
    <w:rsid w:val="006B6973"/>
    <w:rsid w:val="006B70C0"/>
    <w:rsid w:val="006B71B7"/>
    <w:rsid w:val="006B746C"/>
    <w:rsid w:val="006B7621"/>
    <w:rsid w:val="006B7689"/>
    <w:rsid w:val="006B76E1"/>
    <w:rsid w:val="006B78C2"/>
    <w:rsid w:val="006B78DA"/>
    <w:rsid w:val="006B7953"/>
    <w:rsid w:val="006B7AA4"/>
    <w:rsid w:val="006B7AC4"/>
    <w:rsid w:val="006B7ECC"/>
    <w:rsid w:val="006B7F63"/>
    <w:rsid w:val="006C000F"/>
    <w:rsid w:val="006C0281"/>
    <w:rsid w:val="006C03A3"/>
    <w:rsid w:val="006C04D8"/>
    <w:rsid w:val="006C0569"/>
    <w:rsid w:val="006C065F"/>
    <w:rsid w:val="006C0863"/>
    <w:rsid w:val="006C09D3"/>
    <w:rsid w:val="006C0C55"/>
    <w:rsid w:val="006C0E32"/>
    <w:rsid w:val="006C0F35"/>
    <w:rsid w:val="006C0F92"/>
    <w:rsid w:val="006C143E"/>
    <w:rsid w:val="006C152C"/>
    <w:rsid w:val="006C15D8"/>
    <w:rsid w:val="006C1830"/>
    <w:rsid w:val="006C192D"/>
    <w:rsid w:val="006C1956"/>
    <w:rsid w:val="006C1B0D"/>
    <w:rsid w:val="006C1EA1"/>
    <w:rsid w:val="006C2019"/>
    <w:rsid w:val="006C2075"/>
    <w:rsid w:val="006C2235"/>
    <w:rsid w:val="006C241A"/>
    <w:rsid w:val="006C2669"/>
    <w:rsid w:val="006C2760"/>
    <w:rsid w:val="006C27AD"/>
    <w:rsid w:val="006C27D7"/>
    <w:rsid w:val="006C2813"/>
    <w:rsid w:val="006C2821"/>
    <w:rsid w:val="006C2878"/>
    <w:rsid w:val="006C288B"/>
    <w:rsid w:val="006C2994"/>
    <w:rsid w:val="006C2A72"/>
    <w:rsid w:val="006C2A92"/>
    <w:rsid w:val="006C2B16"/>
    <w:rsid w:val="006C2B47"/>
    <w:rsid w:val="006C2C29"/>
    <w:rsid w:val="006C2D17"/>
    <w:rsid w:val="006C2DB6"/>
    <w:rsid w:val="006C2E62"/>
    <w:rsid w:val="006C2F7B"/>
    <w:rsid w:val="006C2FEB"/>
    <w:rsid w:val="006C2FFF"/>
    <w:rsid w:val="006C3020"/>
    <w:rsid w:val="006C31B5"/>
    <w:rsid w:val="006C3276"/>
    <w:rsid w:val="006C33BD"/>
    <w:rsid w:val="006C33EA"/>
    <w:rsid w:val="006C3452"/>
    <w:rsid w:val="006C3599"/>
    <w:rsid w:val="006C3681"/>
    <w:rsid w:val="006C3731"/>
    <w:rsid w:val="006C3841"/>
    <w:rsid w:val="006C3858"/>
    <w:rsid w:val="006C395C"/>
    <w:rsid w:val="006C3A0E"/>
    <w:rsid w:val="006C3A84"/>
    <w:rsid w:val="006C3ADC"/>
    <w:rsid w:val="006C3C3D"/>
    <w:rsid w:val="006C3CB5"/>
    <w:rsid w:val="006C3D02"/>
    <w:rsid w:val="006C3DBC"/>
    <w:rsid w:val="006C421D"/>
    <w:rsid w:val="006C428C"/>
    <w:rsid w:val="006C42F7"/>
    <w:rsid w:val="006C43B8"/>
    <w:rsid w:val="006C4679"/>
    <w:rsid w:val="006C4746"/>
    <w:rsid w:val="006C4765"/>
    <w:rsid w:val="006C496B"/>
    <w:rsid w:val="006C4CF4"/>
    <w:rsid w:val="006C4ED8"/>
    <w:rsid w:val="006C4EE4"/>
    <w:rsid w:val="006C4F65"/>
    <w:rsid w:val="006C5004"/>
    <w:rsid w:val="006C513E"/>
    <w:rsid w:val="006C5168"/>
    <w:rsid w:val="006C534C"/>
    <w:rsid w:val="006C5420"/>
    <w:rsid w:val="006C5463"/>
    <w:rsid w:val="006C55AD"/>
    <w:rsid w:val="006C5746"/>
    <w:rsid w:val="006C58DD"/>
    <w:rsid w:val="006C5AEB"/>
    <w:rsid w:val="006C5B88"/>
    <w:rsid w:val="006C5C4D"/>
    <w:rsid w:val="006C5C87"/>
    <w:rsid w:val="006C5DCF"/>
    <w:rsid w:val="006C608F"/>
    <w:rsid w:val="006C61AE"/>
    <w:rsid w:val="006C64E5"/>
    <w:rsid w:val="006C6500"/>
    <w:rsid w:val="006C65F8"/>
    <w:rsid w:val="006C67A3"/>
    <w:rsid w:val="006C6F79"/>
    <w:rsid w:val="006C6FFE"/>
    <w:rsid w:val="006C701A"/>
    <w:rsid w:val="006C707F"/>
    <w:rsid w:val="006C7199"/>
    <w:rsid w:val="006C7200"/>
    <w:rsid w:val="006C720E"/>
    <w:rsid w:val="006C73AA"/>
    <w:rsid w:val="006C74E7"/>
    <w:rsid w:val="006C75D8"/>
    <w:rsid w:val="006C763C"/>
    <w:rsid w:val="006C77F8"/>
    <w:rsid w:val="006C792E"/>
    <w:rsid w:val="006C7951"/>
    <w:rsid w:val="006C7A8B"/>
    <w:rsid w:val="006C7B32"/>
    <w:rsid w:val="006C7B5A"/>
    <w:rsid w:val="006C7E53"/>
    <w:rsid w:val="006D0005"/>
    <w:rsid w:val="006D0128"/>
    <w:rsid w:val="006D0342"/>
    <w:rsid w:val="006D0376"/>
    <w:rsid w:val="006D0380"/>
    <w:rsid w:val="006D043A"/>
    <w:rsid w:val="006D04EF"/>
    <w:rsid w:val="006D05A6"/>
    <w:rsid w:val="006D075D"/>
    <w:rsid w:val="006D0834"/>
    <w:rsid w:val="006D085F"/>
    <w:rsid w:val="006D0866"/>
    <w:rsid w:val="006D0A54"/>
    <w:rsid w:val="006D0C46"/>
    <w:rsid w:val="006D0C69"/>
    <w:rsid w:val="006D0D0F"/>
    <w:rsid w:val="006D0D21"/>
    <w:rsid w:val="006D0E42"/>
    <w:rsid w:val="006D0EF6"/>
    <w:rsid w:val="006D0F00"/>
    <w:rsid w:val="006D1335"/>
    <w:rsid w:val="006D134C"/>
    <w:rsid w:val="006D1426"/>
    <w:rsid w:val="006D1513"/>
    <w:rsid w:val="006D1647"/>
    <w:rsid w:val="006D168A"/>
    <w:rsid w:val="006D16B9"/>
    <w:rsid w:val="006D17DF"/>
    <w:rsid w:val="006D18C6"/>
    <w:rsid w:val="006D192C"/>
    <w:rsid w:val="006D19A2"/>
    <w:rsid w:val="006D19B1"/>
    <w:rsid w:val="006D1A97"/>
    <w:rsid w:val="006D1B4E"/>
    <w:rsid w:val="006D1DF5"/>
    <w:rsid w:val="006D1FBF"/>
    <w:rsid w:val="006D1FEE"/>
    <w:rsid w:val="006D23A9"/>
    <w:rsid w:val="006D23EC"/>
    <w:rsid w:val="006D245C"/>
    <w:rsid w:val="006D2485"/>
    <w:rsid w:val="006D283E"/>
    <w:rsid w:val="006D2A03"/>
    <w:rsid w:val="006D2BAA"/>
    <w:rsid w:val="006D2CD9"/>
    <w:rsid w:val="006D2CF9"/>
    <w:rsid w:val="006D2CFA"/>
    <w:rsid w:val="006D2D20"/>
    <w:rsid w:val="006D2E97"/>
    <w:rsid w:val="006D3452"/>
    <w:rsid w:val="006D3683"/>
    <w:rsid w:val="006D36B7"/>
    <w:rsid w:val="006D3A34"/>
    <w:rsid w:val="006D3C45"/>
    <w:rsid w:val="006D3CE3"/>
    <w:rsid w:val="006D4077"/>
    <w:rsid w:val="006D418D"/>
    <w:rsid w:val="006D420E"/>
    <w:rsid w:val="006D4385"/>
    <w:rsid w:val="006D46EB"/>
    <w:rsid w:val="006D47E3"/>
    <w:rsid w:val="006D485A"/>
    <w:rsid w:val="006D49D1"/>
    <w:rsid w:val="006D4A5A"/>
    <w:rsid w:val="006D4CA9"/>
    <w:rsid w:val="006D4D30"/>
    <w:rsid w:val="006D4D3B"/>
    <w:rsid w:val="006D4E14"/>
    <w:rsid w:val="006D4EEF"/>
    <w:rsid w:val="006D5030"/>
    <w:rsid w:val="006D5082"/>
    <w:rsid w:val="006D51BC"/>
    <w:rsid w:val="006D5298"/>
    <w:rsid w:val="006D52F7"/>
    <w:rsid w:val="006D540B"/>
    <w:rsid w:val="006D54C7"/>
    <w:rsid w:val="006D551A"/>
    <w:rsid w:val="006D55E6"/>
    <w:rsid w:val="006D57CF"/>
    <w:rsid w:val="006D5864"/>
    <w:rsid w:val="006D58E5"/>
    <w:rsid w:val="006D58F0"/>
    <w:rsid w:val="006D58F1"/>
    <w:rsid w:val="006D58F5"/>
    <w:rsid w:val="006D597B"/>
    <w:rsid w:val="006D5A28"/>
    <w:rsid w:val="006D5A83"/>
    <w:rsid w:val="006D5C10"/>
    <w:rsid w:val="006D5D97"/>
    <w:rsid w:val="006D5E07"/>
    <w:rsid w:val="006D5E71"/>
    <w:rsid w:val="006D5F6B"/>
    <w:rsid w:val="006D611A"/>
    <w:rsid w:val="006D6272"/>
    <w:rsid w:val="006D65E5"/>
    <w:rsid w:val="006D6744"/>
    <w:rsid w:val="006D67CA"/>
    <w:rsid w:val="006D69A6"/>
    <w:rsid w:val="006D6A4F"/>
    <w:rsid w:val="006D6A7F"/>
    <w:rsid w:val="006D6B80"/>
    <w:rsid w:val="006D6C2B"/>
    <w:rsid w:val="006D6DB0"/>
    <w:rsid w:val="006D7106"/>
    <w:rsid w:val="006D7137"/>
    <w:rsid w:val="006D720E"/>
    <w:rsid w:val="006D72EA"/>
    <w:rsid w:val="006D734C"/>
    <w:rsid w:val="006D73DF"/>
    <w:rsid w:val="006D769C"/>
    <w:rsid w:val="006D7717"/>
    <w:rsid w:val="006D77A8"/>
    <w:rsid w:val="006D78C3"/>
    <w:rsid w:val="006D78D8"/>
    <w:rsid w:val="006D7985"/>
    <w:rsid w:val="006D79A1"/>
    <w:rsid w:val="006D79BA"/>
    <w:rsid w:val="006D7B74"/>
    <w:rsid w:val="006D7BB1"/>
    <w:rsid w:val="006D7C10"/>
    <w:rsid w:val="006D7CA8"/>
    <w:rsid w:val="006D7DED"/>
    <w:rsid w:val="006D7ED5"/>
    <w:rsid w:val="006D7FA1"/>
    <w:rsid w:val="006D7FE9"/>
    <w:rsid w:val="006E0158"/>
    <w:rsid w:val="006E0205"/>
    <w:rsid w:val="006E020B"/>
    <w:rsid w:val="006E02AB"/>
    <w:rsid w:val="006E03D1"/>
    <w:rsid w:val="006E0426"/>
    <w:rsid w:val="006E05B2"/>
    <w:rsid w:val="006E0794"/>
    <w:rsid w:val="006E0896"/>
    <w:rsid w:val="006E0911"/>
    <w:rsid w:val="006E0F26"/>
    <w:rsid w:val="006E0F8C"/>
    <w:rsid w:val="006E12A3"/>
    <w:rsid w:val="006E12B9"/>
    <w:rsid w:val="006E147D"/>
    <w:rsid w:val="006E14B3"/>
    <w:rsid w:val="006E1673"/>
    <w:rsid w:val="006E1816"/>
    <w:rsid w:val="006E18A1"/>
    <w:rsid w:val="006E18DE"/>
    <w:rsid w:val="006E1A88"/>
    <w:rsid w:val="006E1ACF"/>
    <w:rsid w:val="006E1B2F"/>
    <w:rsid w:val="006E1D88"/>
    <w:rsid w:val="006E1DB2"/>
    <w:rsid w:val="006E2071"/>
    <w:rsid w:val="006E208C"/>
    <w:rsid w:val="006E20A0"/>
    <w:rsid w:val="006E22F5"/>
    <w:rsid w:val="006E280E"/>
    <w:rsid w:val="006E2B85"/>
    <w:rsid w:val="006E2C9B"/>
    <w:rsid w:val="006E2DC0"/>
    <w:rsid w:val="006E2E44"/>
    <w:rsid w:val="006E2EC6"/>
    <w:rsid w:val="006E2EED"/>
    <w:rsid w:val="006E2EFE"/>
    <w:rsid w:val="006E2F08"/>
    <w:rsid w:val="006E2F11"/>
    <w:rsid w:val="006E2FE3"/>
    <w:rsid w:val="006E30B5"/>
    <w:rsid w:val="006E31EE"/>
    <w:rsid w:val="006E3296"/>
    <w:rsid w:val="006E3297"/>
    <w:rsid w:val="006E32C5"/>
    <w:rsid w:val="006E3315"/>
    <w:rsid w:val="006E33D4"/>
    <w:rsid w:val="006E3438"/>
    <w:rsid w:val="006E375E"/>
    <w:rsid w:val="006E3766"/>
    <w:rsid w:val="006E3983"/>
    <w:rsid w:val="006E39BC"/>
    <w:rsid w:val="006E39ED"/>
    <w:rsid w:val="006E3B55"/>
    <w:rsid w:val="006E3C15"/>
    <w:rsid w:val="006E3E05"/>
    <w:rsid w:val="006E3EEA"/>
    <w:rsid w:val="006E4099"/>
    <w:rsid w:val="006E4102"/>
    <w:rsid w:val="006E4257"/>
    <w:rsid w:val="006E47A8"/>
    <w:rsid w:val="006E482F"/>
    <w:rsid w:val="006E48BD"/>
    <w:rsid w:val="006E4945"/>
    <w:rsid w:val="006E49AF"/>
    <w:rsid w:val="006E4A9D"/>
    <w:rsid w:val="006E4A9F"/>
    <w:rsid w:val="006E4B45"/>
    <w:rsid w:val="006E4E0A"/>
    <w:rsid w:val="006E500D"/>
    <w:rsid w:val="006E50E6"/>
    <w:rsid w:val="006E51A2"/>
    <w:rsid w:val="006E5534"/>
    <w:rsid w:val="006E59F6"/>
    <w:rsid w:val="006E5A13"/>
    <w:rsid w:val="006E5B7D"/>
    <w:rsid w:val="006E5C51"/>
    <w:rsid w:val="006E6085"/>
    <w:rsid w:val="006E60D9"/>
    <w:rsid w:val="006E6120"/>
    <w:rsid w:val="006E61FE"/>
    <w:rsid w:val="006E624B"/>
    <w:rsid w:val="006E6258"/>
    <w:rsid w:val="006E6307"/>
    <w:rsid w:val="006E658B"/>
    <w:rsid w:val="006E6A75"/>
    <w:rsid w:val="006E6A7D"/>
    <w:rsid w:val="006E6B53"/>
    <w:rsid w:val="006E6E2A"/>
    <w:rsid w:val="006E6E5E"/>
    <w:rsid w:val="006E6ED5"/>
    <w:rsid w:val="006E70CC"/>
    <w:rsid w:val="006E7262"/>
    <w:rsid w:val="006E7269"/>
    <w:rsid w:val="006E731B"/>
    <w:rsid w:val="006E7444"/>
    <w:rsid w:val="006E7490"/>
    <w:rsid w:val="006E772D"/>
    <w:rsid w:val="006E778A"/>
    <w:rsid w:val="006E789F"/>
    <w:rsid w:val="006E78BD"/>
    <w:rsid w:val="006E7981"/>
    <w:rsid w:val="006E79D9"/>
    <w:rsid w:val="006E79FD"/>
    <w:rsid w:val="006E7B5D"/>
    <w:rsid w:val="006E7B69"/>
    <w:rsid w:val="006E7D25"/>
    <w:rsid w:val="006E7E1F"/>
    <w:rsid w:val="006F0158"/>
    <w:rsid w:val="006F01DC"/>
    <w:rsid w:val="006F0432"/>
    <w:rsid w:val="006F06A7"/>
    <w:rsid w:val="006F0747"/>
    <w:rsid w:val="006F07BD"/>
    <w:rsid w:val="006F08C4"/>
    <w:rsid w:val="006F08F5"/>
    <w:rsid w:val="006F097D"/>
    <w:rsid w:val="006F0AE4"/>
    <w:rsid w:val="006F0D0B"/>
    <w:rsid w:val="006F0DCB"/>
    <w:rsid w:val="006F0E7C"/>
    <w:rsid w:val="006F10C5"/>
    <w:rsid w:val="006F10DB"/>
    <w:rsid w:val="006F1104"/>
    <w:rsid w:val="006F110A"/>
    <w:rsid w:val="006F1140"/>
    <w:rsid w:val="006F1180"/>
    <w:rsid w:val="006F1188"/>
    <w:rsid w:val="006F127D"/>
    <w:rsid w:val="006F13DF"/>
    <w:rsid w:val="006F1466"/>
    <w:rsid w:val="006F148E"/>
    <w:rsid w:val="006F15B1"/>
    <w:rsid w:val="006F1604"/>
    <w:rsid w:val="006F1606"/>
    <w:rsid w:val="006F166D"/>
    <w:rsid w:val="006F1729"/>
    <w:rsid w:val="006F17D7"/>
    <w:rsid w:val="006F1900"/>
    <w:rsid w:val="006F1D16"/>
    <w:rsid w:val="006F1E0B"/>
    <w:rsid w:val="006F1EB6"/>
    <w:rsid w:val="006F2193"/>
    <w:rsid w:val="006F22BE"/>
    <w:rsid w:val="006F2503"/>
    <w:rsid w:val="006F267D"/>
    <w:rsid w:val="006F28A3"/>
    <w:rsid w:val="006F2CB4"/>
    <w:rsid w:val="006F2CC0"/>
    <w:rsid w:val="006F2ED7"/>
    <w:rsid w:val="006F30A5"/>
    <w:rsid w:val="006F316B"/>
    <w:rsid w:val="006F3176"/>
    <w:rsid w:val="006F320F"/>
    <w:rsid w:val="006F3231"/>
    <w:rsid w:val="006F339A"/>
    <w:rsid w:val="006F33D3"/>
    <w:rsid w:val="006F340B"/>
    <w:rsid w:val="006F3429"/>
    <w:rsid w:val="006F34B7"/>
    <w:rsid w:val="006F3596"/>
    <w:rsid w:val="006F35CB"/>
    <w:rsid w:val="006F36A7"/>
    <w:rsid w:val="006F3709"/>
    <w:rsid w:val="006F3742"/>
    <w:rsid w:val="006F3988"/>
    <w:rsid w:val="006F39C9"/>
    <w:rsid w:val="006F39CE"/>
    <w:rsid w:val="006F3D22"/>
    <w:rsid w:val="006F3DB6"/>
    <w:rsid w:val="006F3E07"/>
    <w:rsid w:val="006F3E7C"/>
    <w:rsid w:val="006F3F4D"/>
    <w:rsid w:val="006F3F66"/>
    <w:rsid w:val="006F3FA3"/>
    <w:rsid w:val="006F3FF6"/>
    <w:rsid w:val="006F4076"/>
    <w:rsid w:val="006F425F"/>
    <w:rsid w:val="006F4406"/>
    <w:rsid w:val="006F4555"/>
    <w:rsid w:val="006F460F"/>
    <w:rsid w:val="006F49BA"/>
    <w:rsid w:val="006F4AD0"/>
    <w:rsid w:val="006F4AF5"/>
    <w:rsid w:val="006F4B72"/>
    <w:rsid w:val="006F4C01"/>
    <w:rsid w:val="006F4C07"/>
    <w:rsid w:val="006F4C28"/>
    <w:rsid w:val="006F4EA0"/>
    <w:rsid w:val="006F4F88"/>
    <w:rsid w:val="006F4FC3"/>
    <w:rsid w:val="006F5015"/>
    <w:rsid w:val="006F509E"/>
    <w:rsid w:val="006F50C4"/>
    <w:rsid w:val="006F5206"/>
    <w:rsid w:val="006F52A1"/>
    <w:rsid w:val="006F52CC"/>
    <w:rsid w:val="006F548D"/>
    <w:rsid w:val="006F55AF"/>
    <w:rsid w:val="006F5A9F"/>
    <w:rsid w:val="006F5B93"/>
    <w:rsid w:val="006F5BEA"/>
    <w:rsid w:val="006F5CB8"/>
    <w:rsid w:val="006F5CEC"/>
    <w:rsid w:val="006F5D49"/>
    <w:rsid w:val="006F5E6D"/>
    <w:rsid w:val="006F5EA1"/>
    <w:rsid w:val="006F5EE4"/>
    <w:rsid w:val="006F6018"/>
    <w:rsid w:val="006F605C"/>
    <w:rsid w:val="006F65C0"/>
    <w:rsid w:val="006F65C6"/>
    <w:rsid w:val="006F66D1"/>
    <w:rsid w:val="006F675F"/>
    <w:rsid w:val="006F6827"/>
    <w:rsid w:val="006F6B3C"/>
    <w:rsid w:val="006F6C1B"/>
    <w:rsid w:val="006F6DAB"/>
    <w:rsid w:val="006F6E1F"/>
    <w:rsid w:val="006F6F9F"/>
    <w:rsid w:val="006F7041"/>
    <w:rsid w:val="006F731D"/>
    <w:rsid w:val="006F7597"/>
    <w:rsid w:val="006F763B"/>
    <w:rsid w:val="006F7813"/>
    <w:rsid w:val="006F7B39"/>
    <w:rsid w:val="006F7B6D"/>
    <w:rsid w:val="006F7B83"/>
    <w:rsid w:val="006F7C47"/>
    <w:rsid w:val="006F7ED7"/>
    <w:rsid w:val="006F7F33"/>
    <w:rsid w:val="006F7FB7"/>
    <w:rsid w:val="007000CF"/>
    <w:rsid w:val="007000E5"/>
    <w:rsid w:val="007003FF"/>
    <w:rsid w:val="00700459"/>
    <w:rsid w:val="00700872"/>
    <w:rsid w:val="0070096F"/>
    <w:rsid w:val="007009C7"/>
    <w:rsid w:val="00700EC5"/>
    <w:rsid w:val="00700ECA"/>
    <w:rsid w:val="00700F52"/>
    <w:rsid w:val="00700FDC"/>
    <w:rsid w:val="0070111F"/>
    <w:rsid w:val="00701326"/>
    <w:rsid w:val="007014A3"/>
    <w:rsid w:val="00701536"/>
    <w:rsid w:val="007015C0"/>
    <w:rsid w:val="0070164B"/>
    <w:rsid w:val="00701824"/>
    <w:rsid w:val="00701857"/>
    <w:rsid w:val="00701885"/>
    <w:rsid w:val="00701E26"/>
    <w:rsid w:val="00701E8D"/>
    <w:rsid w:val="00701F29"/>
    <w:rsid w:val="00702055"/>
    <w:rsid w:val="00702254"/>
    <w:rsid w:val="007022BE"/>
    <w:rsid w:val="0070235A"/>
    <w:rsid w:val="007023ED"/>
    <w:rsid w:val="00702588"/>
    <w:rsid w:val="007027DD"/>
    <w:rsid w:val="00702A33"/>
    <w:rsid w:val="00702A9A"/>
    <w:rsid w:val="00702B3D"/>
    <w:rsid w:val="00702E96"/>
    <w:rsid w:val="00702F0B"/>
    <w:rsid w:val="00702FE7"/>
    <w:rsid w:val="0070340D"/>
    <w:rsid w:val="007035BB"/>
    <w:rsid w:val="007035FD"/>
    <w:rsid w:val="007036B6"/>
    <w:rsid w:val="00703734"/>
    <w:rsid w:val="00703787"/>
    <w:rsid w:val="007037B4"/>
    <w:rsid w:val="007037EC"/>
    <w:rsid w:val="0070391A"/>
    <w:rsid w:val="0070394D"/>
    <w:rsid w:val="00703B4A"/>
    <w:rsid w:val="00703E48"/>
    <w:rsid w:val="00703E4B"/>
    <w:rsid w:val="00704149"/>
    <w:rsid w:val="00704170"/>
    <w:rsid w:val="0070453A"/>
    <w:rsid w:val="007045C2"/>
    <w:rsid w:val="00704762"/>
    <w:rsid w:val="00704765"/>
    <w:rsid w:val="0070478B"/>
    <w:rsid w:val="007047B1"/>
    <w:rsid w:val="00704942"/>
    <w:rsid w:val="00704B8B"/>
    <w:rsid w:val="00704C8D"/>
    <w:rsid w:val="00704CA2"/>
    <w:rsid w:val="00704ED0"/>
    <w:rsid w:val="00705059"/>
    <w:rsid w:val="0070512D"/>
    <w:rsid w:val="0070533F"/>
    <w:rsid w:val="00705476"/>
    <w:rsid w:val="0070556E"/>
    <w:rsid w:val="00705727"/>
    <w:rsid w:val="0070586E"/>
    <w:rsid w:val="00705985"/>
    <w:rsid w:val="00705B00"/>
    <w:rsid w:val="00705B83"/>
    <w:rsid w:val="00705C47"/>
    <w:rsid w:val="00705DC0"/>
    <w:rsid w:val="00705F2E"/>
    <w:rsid w:val="00705F39"/>
    <w:rsid w:val="00705F5B"/>
    <w:rsid w:val="00705FD9"/>
    <w:rsid w:val="007061A7"/>
    <w:rsid w:val="00706295"/>
    <w:rsid w:val="007062D5"/>
    <w:rsid w:val="00706401"/>
    <w:rsid w:val="007064C7"/>
    <w:rsid w:val="0070653B"/>
    <w:rsid w:val="00706571"/>
    <w:rsid w:val="007065AC"/>
    <w:rsid w:val="007065FC"/>
    <w:rsid w:val="00706607"/>
    <w:rsid w:val="00706650"/>
    <w:rsid w:val="00706938"/>
    <w:rsid w:val="007069DE"/>
    <w:rsid w:val="00706BCE"/>
    <w:rsid w:val="00706E0F"/>
    <w:rsid w:val="00707092"/>
    <w:rsid w:val="007071C0"/>
    <w:rsid w:val="007073FF"/>
    <w:rsid w:val="007074E3"/>
    <w:rsid w:val="007076F1"/>
    <w:rsid w:val="007078E4"/>
    <w:rsid w:val="00707926"/>
    <w:rsid w:val="00707B0F"/>
    <w:rsid w:val="00707B95"/>
    <w:rsid w:val="00707C90"/>
    <w:rsid w:val="0071031E"/>
    <w:rsid w:val="0071049C"/>
    <w:rsid w:val="007106DC"/>
    <w:rsid w:val="00710732"/>
    <w:rsid w:val="0071082E"/>
    <w:rsid w:val="00710830"/>
    <w:rsid w:val="00710A75"/>
    <w:rsid w:val="00710C00"/>
    <w:rsid w:val="00710CB5"/>
    <w:rsid w:val="00710F71"/>
    <w:rsid w:val="00710FCB"/>
    <w:rsid w:val="007111A2"/>
    <w:rsid w:val="007111A7"/>
    <w:rsid w:val="007111DF"/>
    <w:rsid w:val="0071133E"/>
    <w:rsid w:val="007114A2"/>
    <w:rsid w:val="007114F6"/>
    <w:rsid w:val="00711531"/>
    <w:rsid w:val="00711696"/>
    <w:rsid w:val="007116BF"/>
    <w:rsid w:val="00711B9D"/>
    <w:rsid w:val="0071222A"/>
    <w:rsid w:val="007122AC"/>
    <w:rsid w:val="0071242A"/>
    <w:rsid w:val="0071245F"/>
    <w:rsid w:val="007127BA"/>
    <w:rsid w:val="007128D2"/>
    <w:rsid w:val="00712A5B"/>
    <w:rsid w:val="00712AA6"/>
    <w:rsid w:val="00712AC1"/>
    <w:rsid w:val="00712B8B"/>
    <w:rsid w:val="00712C05"/>
    <w:rsid w:val="00712DCB"/>
    <w:rsid w:val="00712DF7"/>
    <w:rsid w:val="00712F8C"/>
    <w:rsid w:val="00713084"/>
    <w:rsid w:val="0071310F"/>
    <w:rsid w:val="00713165"/>
    <w:rsid w:val="007132CB"/>
    <w:rsid w:val="007132DF"/>
    <w:rsid w:val="0071336A"/>
    <w:rsid w:val="007133BE"/>
    <w:rsid w:val="007133F6"/>
    <w:rsid w:val="00713436"/>
    <w:rsid w:val="00713446"/>
    <w:rsid w:val="00713452"/>
    <w:rsid w:val="00713560"/>
    <w:rsid w:val="00713618"/>
    <w:rsid w:val="00713831"/>
    <w:rsid w:val="00713860"/>
    <w:rsid w:val="00713886"/>
    <w:rsid w:val="00713890"/>
    <w:rsid w:val="007139A4"/>
    <w:rsid w:val="00713C0F"/>
    <w:rsid w:val="00713DA7"/>
    <w:rsid w:val="00713DB4"/>
    <w:rsid w:val="00713F47"/>
    <w:rsid w:val="00714015"/>
    <w:rsid w:val="00714019"/>
    <w:rsid w:val="00714105"/>
    <w:rsid w:val="0071417E"/>
    <w:rsid w:val="00714460"/>
    <w:rsid w:val="0071472A"/>
    <w:rsid w:val="00714C23"/>
    <w:rsid w:val="00714FB5"/>
    <w:rsid w:val="0071511E"/>
    <w:rsid w:val="0071538C"/>
    <w:rsid w:val="007153E6"/>
    <w:rsid w:val="007153F8"/>
    <w:rsid w:val="007154E8"/>
    <w:rsid w:val="007155F3"/>
    <w:rsid w:val="0071564C"/>
    <w:rsid w:val="00715756"/>
    <w:rsid w:val="007157F6"/>
    <w:rsid w:val="00715A2A"/>
    <w:rsid w:val="00715AD4"/>
    <w:rsid w:val="00715C6F"/>
    <w:rsid w:val="00715E32"/>
    <w:rsid w:val="00715F25"/>
    <w:rsid w:val="00715FBC"/>
    <w:rsid w:val="0071609F"/>
    <w:rsid w:val="00716116"/>
    <w:rsid w:val="00716476"/>
    <w:rsid w:val="007165EF"/>
    <w:rsid w:val="00716612"/>
    <w:rsid w:val="007166E7"/>
    <w:rsid w:val="007166EF"/>
    <w:rsid w:val="007166F6"/>
    <w:rsid w:val="007167AC"/>
    <w:rsid w:val="00716911"/>
    <w:rsid w:val="0071698F"/>
    <w:rsid w:val="00716BE6"/>
    <w:rsid w:val="00716BED"/>
    <w:rsid w:val="00716DF7"/>
    <w:rsid w:val="00716F4E"/>
    <w:rsid w:val="00716FE9"/>
    <w:rsid w:val="007170B5"/>
    <w:rsid w:val="007171AB"/>
    <w:rsid w:val="007171C0"/>
    <w:rsid w:val="0071737F"/>
    <w:rsid w:val="007173CA"/>
    <w:rsid w:val="0071741E"/>
    <w:rsid w:val="0071778B"/>
    <w:rsid w:val="00717799"/>
    <w:rsid w:val="007177A1"/>
    <w:rsid w:val="007177AB"/>
    <w:rsid w:val="0071787E"/>
    <w:rsid w:val="0071797F"/>
    <w:rsid w:val="00717BB3"/>
    <w:rsid w:val="00717BDB"/>
    <w:rsid w:val="00717C96"/>
    <w:rsid w:val="00717C9B"/>
    <w:rsid w:val="00717D6C"/>
    <w:rsid w:val="00717E22"/>
    <w:rsid w:val="00717E58"/>
    <w:rsid w:val="00717E78"/>
    <w:rsid w:val="00717EA3"/>
    <w:rsid w:val="00717EBA"/>
    <w:rsid w:val="007200EC"/>
    <w:rsid w:val="0072012F"/>
    <w:rsid w:val="00720239"/>
    <w:rsid w:val="0072028F"/>
    <w:rsid w:val="00720756"/>
    <w:rsid w:val="007208D2"/>
    <w:rsid w:val="00720B19"/>
    <w:rsid w:val="00720BF1"/>
    <w:rsid w:val="00720C8F"/>
    <w:rsid w:val="00720D14"/>
    <w:rsid w:val="00720E16"/>
    <w:rsid w:val="00720F42"/>
    <w:rsid w:val="00720FDE"/>
    <w:rsid w:val="00721035"/>
    <w:rsid w:val="00721285"/>
    <w:rsid w:val="007213D1"/>
    <w:rsid w:val="00721426"/>
    <w:rsid w:val="0072151C"/>
    <w:rsid w:val="00721550"/>
    <w:rsid w:val="007218DE"/>
    <w:rsid w:val="00721AA7"/>
    <w:rsid w:val="00721B5A"/>
    <w:rsid w:val="00721C8B"/>
    <w:rsid w:val="00721C96"/>
    <w:rsid w:val="00721D2E"/>
    <w:rsid w:val="00721D85"/>
    <w:rsid w:val="00721FFA"/>
    <w:rsid w:val="00722066"/>
    <w:rsid w:val="00722133"/>
    <w:rsid w:val="00722208"/>
    <w:rsid w:val="007222AF"/>
    <w:rsid w:val="0072231D"/>
    <w:rsid w:val="0072241F"/>
    <w:rsid w:val="0072268B"/>
    <w:rsid w:val="007226FA"/>
    <w:rsid w:val="00722711"/>
    <w:rsid w:val="007227E9"/>
    <w:rsid w:val="0072280E"/>
    <w:rsid w:val="00722821"/>
    <w:rsid w:val="0072289A"/>
    <w:rsid w:val="00722A17"/>
    <w:rsid w:val="00722A67"/>
    <w:rsid w:val="00722D6F"/>
    <w:rsid w:val="00722FFF"/>
    <w:rsid w:val="0072315D"/>
    <w:rsid w:val="0072328B"/>
    <w:rsid w:val="007232C9"/>
    <w:rsid w:val="007232CD"/>
    <w:rsid w:val="007236D5"/>
    <w:rsid w:val="007237C6"/>
    <w:rsid w:val="007238E1"/>
    <w:rsid w:val="00723A92"/>
    <w:rsid w:val="00723AEC"/>
    <w:rsid w:val="00723B2B"/>
    <w:rsid w:val="00723B2D"/>
    <w:rsid w:val="00723C62"/>
    <w:rsid w:val="00723D04"/>
    <w:rsid w:val="00723D40"/>
    <w:rsid w:val="00723D97"/>
    <w:rsid w:val="00723EC3"/>
    <w:rsid w:val="00723F5A"/>
    <w:rsid w:val="00723F81"/>
    <w:rsid w:val="00723FC9"/>
    <w:rsid w:val="007240FB"/>
    <w:rsid w:val="0072447F"/>
    <w:rsid w:val="007245A4"/>
    <w:rsid w:val="00724718"/>
    <w:rsid w:val="00724958"/>
    <w:rsid w:val="00724977"/>
    <w:rsid w:val="00724B5B"/>
    <w:rsid w:val="00724DE6"/>
    <w:rsid w:val="00724E54"/>
    <w:rsid w:val="00724EAE"/>
    <w:rsid w:val="00725283"/>
    <w:rsid w:val="007253DF"/>
    <w:rsid w:val="00725412"/>
    <w:rsid w:val="007255B0"/>
    <w:rsid w:val="007255B1"/>
    <w:rsid w:val="00725639"/>
    <w:rsid w:val="007256AD"/>
    <w:rsid w:val="00725848"/>
    <w:rsid w:val="00725E37"/>
    <w:rsid w:val="00725E4F"/>
    <w:rsid w:val="00726160"/>
    <w:rsid w:val="00726202"/>
    <w:rsid w:val="00726229"/>
    <w:rsid w:val="007263FB"/>
    <w:rsid w:val="00726466"/>
    <w:rsid w:val="00726629"/>
    <w:rsid w:val="0072681C"/>
    <w:rsid w:val="0072688C"/>
    <w:rsid w:val="00726958"/>
    <w:rsid w:val="00726A94"/>
    <w:rsid w:val="00726C1A"/>
    <w:rsid w:val="00726DF1"/>
    <w:rsid w:val="00726F3B"/>
    <w:rsid w:val="00726F7A"/>
    <w:rsid w:val="00727229"/>
    <w:rsid w:val="0072731F"/>
    <w:rsid w:val="00727566"/>
    <w:rsid w:val="007275EA"/>
    <w:rsid w:val="007275F3"/>
    <w:rsid w:val="007276FD"/>
    <w:rsid w:val="007277DE"/>
    <w:rsid w:val="00727886"/>
    <w:rsid w:val="007278AB"/>
    <w:rsid w:val="00727912"/>
    <w:rsid w:val="0072796B"/>
    <w:rsid w:val="00727A3B"/>
    <w:rsid w:val="00727A70"/>
    <w:rsid w:val="00727BE6"/>
    <w:rsid w:val="00727C70"/>
    <w:rsid w:val="00727D7B"/>
    <w:rsid w:val="00727DEF"/>
    <w:rsid w:val="00727F57"/>
    <w:rsid w:val="00730330"/>
    <w:rsid w:val="007303AE"/>
    <w:rsid w:val="0073055B"/>
    <w:rsid w:val="007308CF"/>
    <w:rsid w:val="00730944"/>
    <w:rsid w:val="00730A92"/>
    <w:rsid w:val="00730B28"/>
    <w:rsid w:val="00730B47"/>
    <w:rsid w:val="00730D43"/>
    <w:rsid w:val="00730D8B"/>
    <w:rsid w:val="00730DBC"/>
    <w:rsid w:val="00730E52"/>
    <w:rsid w:val="00731281"/>
    <w:rsid w:val="007312AB"/>
    <w:rsid w:val="0073132D"/>
    <w:rsid w:val="0073134D"/>
    <w:rsid w:val="0073137B"/>
    <w:rsid w:val="007317E7"/>
    <w:rsid w:val="0073183B"/>
    <w:rsid w:val="00731D75"/>
    <w:rsid w:val="00731E1D"/>
    <w:rsid w:val="00731EF7"/>
    <w:rsid w:val="00731F42"/>
    <w:rsid w:val="0073214E"/>
    <w:rsid w:val="00732317"/>
    <w:rsid w:val="007323A8"/>
    <w:rsid w:val="007324C0"/>
    <w:rsid w:val="007324EA"/>
    <w:rsid w:val="0073258E"/>
    <w:rsid w:val="007327E8"/>
    <w:rsid w:val="0073295D"/>
    <w:rsid w:val="00732971"/>
    <w:rsid w:val="00732B09"/>
    <w:rsid w:val="00732BC9"/>
    <w:rsid w:val="00732C4B"/>
    <w:rsid w:val="00732CD6"/>
    <w:rsid w:val="00732DD9"/>
    <w:rsid w:val="00732E37"/>
    <w:rsid w:val="00732EE5"/>
    <w:rsid w:val="00732F4B"/>
    <w:rsid w:val="007330EA"/>
    <w:rsid w:val="007331B1"/>
    <w:rsid w:val="0073323E"/>
    <w:rsid w:val="007333EB"/>
    <w:rsid w:val="007333FA"/>
    <w:rsid w:val="0073351D"/>
    <w:rsid w:val="007335BF"/>
    <w:rsid w:val="00733700"/>
    <w:rsid w:val="007337BF"/>
    <w:rsid w:val="007338ED"/>
    <w:rsid w:val="00733938"/>
    <w:rsid w:val="00733A92"/>
    <w:rsid w:val="00733AC0"/>
    <w:rsid w:val="00733B3A"/>
    <w:rsid w:val="00733E8C"/>
    <w:rsid w:val="00733EB2"/>
    <w:rsid w:val="00733F83"/>
    <w:rsid w:val="0073405B"/>
    <w:rsid w:val="0073415D"/>
    <w:rsid w:val="0073458D"/>
    <w:rsid w:val="007346C0"/>
    <w:rsid w:val="00734781"/>
    <w:rsid w:val="00734CED"/>
    <w:rsid w:val="00734DD2"/>
    <w:rsid w:val="00734E25"/>
    <w:rsid w:val="00734EBB"/>
    <w:rsid w:val="00734F3F"/>
    <w:rsid w:val="007350C6"/>
    <w:rsid w:val="00735445"/>
    <w:rsid w:val="007354C8"/>
    <w:rsid w:val="007355B7"/>
    <w:rsid w:val="00735654"/>
    <w:rsid w:val="00735789"/>
    <w:rsid w:val="0073579D"/>
    <w:rsid w:val="007357B4"/>
    <w:rsid w:val="007357FD"/>
    <w:rsid w:val="007358CC"/>
    <w:rsid w:val="00735949"/>
    <w:rsid w:val="0073598D"/>
    <w:rsid w:val="007359EE"/>
    <w:rsid w:val="007359FB"/>
    <w:rsid w:val="00735A61"/>
    <w:rsid w:val="00735AE8"/>
    <w:rsid w:val="00735B3C"/>
    <w:rsid w:val="00735BCB"/>
    <w:rsid w:val="00735C02"/>
    <w:rsid w:val="00735C55"/>
    <w:rsid w:val="00735CFB"/>
    <w:rsid w:val="00735D09"/>
    <w:rsid w:val="00735D74"/>
    <w:rsid w:val="00735DFD"/>
    <w:rsid w:val="00735E3A"/>
    <w:rsid w:val="00736046"/>
    <w:rsid w:val="00736060"/>
    <w:rsid w:val="007360E9"/>
    <w:rsid w:val="007361A6"/>
    <w:rsid w:val="0073633B"/>
    <w:rsid w:val="0073647C"/>
    <w:rsid w:val="007364AD"/>
    <w:rsid w:val="00736677"/>
    <w:rsid w:val="007366BF"/>
    <w:rsid w:val="00736742"/>
    <w:rsid w:val="00736BA2"/>
    <w:rsid w:val="00736BC2"/>
    <w:rsid w:val="00736E28"/>
    <w:rsid w:val="0073700A"/>
    <w:rsid w:val="00737083"/>
    <w:rsid w:val="00737097"/>
    <w:rsid w:val="007370AC"/>
    <w:rsid w:val="007371AE"/>
    <w:rsid w:val="00737363"/>
    <w:rsid w:val="0073757F"/>
    <w:rsid w:val="0073758C"/>
    <w:rsid w:val="00737723"/>
    <w:rsid w:val="0073775E"/>
    <w:rsid w:val="0073782E"/>
    <w:rsid w:val="00737BB4"/>
    <w:rsid w:val="00737C72"/>
    <w:rsid w:val="00737D07"/>
    <w:rsid w:val="00740245"/>
    <w:rsid w:val="00740548"/>
    <w:rsid w:val="007405A9"/>
    <w:rsid w:val="00740771"/>
    <w:rsid w:val="0074079C"/>
    <w:rsid w:val="00740832"/>
    <w:rsid w:val="007408ED"/>
    <w:rsid w:val="00740A53"/>
    <w:rsid w:val="00740AA0"/>
    <w:rsid w:val="00740B92"/>
    <w:rsid w:val="00740B9A"/>
    <w:rsid w:val="00740BC1"/>
    <w:rsid w:val="00740BFF"/>
    <w:rsid w:val="00740CAF"/>
    <w:rsid w:val="00740D23"/>
    <w:rsid w:val="00740E37"/>
    <w:rsid w:val="00740F36"/>
    <w:rsid w:val="007410B0"/>
    <w:rsid w:val="00741126"/>
    <w:rsid w:val="007411B7"/>
    <w:rsid w:val="00741340"/>
    <w:rsid w:val="0074134A"/>
    <w:rsid w:val="007414A2"/>
    <w:rsid w:val="007415AD"/>
    <w:rsid w:val="007416DA"/>
    <w:rsid w:val="0074186B"/>
    <w:rsid w:val="0074189B"/>
    <w:rsid w:val="007418FB"/>
    <w:rsid w:val="007419A8"/>
    <w:rsid w:val="007419F1"/>
    <w:rsid w:val="00741E11"/>
    <w:rsid w:val="0074204C"/>
    <w:rsid w:val="007425B2"/>
    <w:rsid w:val="007425B4"/>
    <w:rsid w:val="007426B0"/>
    <w:rsid w:val="007426CE"/>
    <w:rsid w:val="007426F7"/>
    <w:rsid w:val="0074288A"/>
    <w:rsid w:val="007429E0"/>
    <w:rsid w:val="00742B5D"/>
    <w:rsid w:val="00742BCA"/>
    <w:rsid w:val="00742D04"/>
    <w:rsid w:val="00742D06"/>
    <w:rsid w:val="00742D66"/>
    <w:rsid w:val="00742DF0"/>
    <w:rsid w:val="00742E07"/>
    <w:rsid w:val="00742EC6"/>
    <w:rsid w:val="00742F41"/>
    <w:rsid w:val="007430CD"/>
    <w:rsid w:val="00743120"/>
    <w:rsid w:val="0074328D"/>
    <w:rsid w:val="007433E2"/>
    <w:rsid w:val="007436C1"/>
    <w:rsid w:val="00743838"/>
    <w:rsid w:val="00743901"/>
    <w:rsid w:val="0074396B"/>
    <w:rsid w:val="0074399C"/>
    <w:rsid w:val="007439B3"/>
    <w:rsid w:val="00743AC5"/>
    <w:rsid w:val="00743CFA"/>
    <w:rsid w:val="00743D7B"/>
    <w:rsid w:val="00743E53"/>
    <w:rsid w:val="00743F5C"/>
    <w:rsid w:val="00743FD6"/>
    <w:rsid w:val="0074419E"/>
    <w:rsid w:val="00744215"/>
    <w:rsid w:val="00744219"/>
    <w:rsid w:val="0074424F"/>
    <w:rsid w:val="0074438A"/>
    <w:rsid w:val="007443FF"/>
    <w:rsid w:val="007445D4"/>
    <w:rsid w:val="0074462C"/>
    <w:rsid w:val="0074471B"/>
    <w:rsid w:val="007449B8"/>
    <w:rsid w:val="007449C1"/>
    <w:rsid w:val="00744A11"/>
    <w:rsid w:val="00744A9F"/>
    <w:rsid w:val="00744B5C"/>
    <w:rsid w:val="00744CD7"/>
    <w:rsid w:val="00744D32"/>
    <w:rsid w:val="00744E8C"/>
    <w:rsid w:val="00744F4F"/>
    <w:rsid w:val="00744F5A"/>
    <w:rsid w:val="00744F63"/>
    <w:rsid w:val="0074514D"/>
    <w:rsid w:val="0074522A"/>
    <w:rsid w:val="007452D2"/>
    <w:rsid w:val="007454B1"/>
    <w:rsid w:val="0074570E"/>
    <w:rsid w:val="0074585F"/>
    <w:rsid w:val="007459A9"/>
    <w:rsid w:val="00745A2F"/>
    <w:rsid w:val="00745AA6"/>
    <w:rsid w:val="00745AA8"/>
    <w:rsid w:val="00745E90"/>
    <w:rsid w:val="0074600B"/>
    <w:rsid w:val="007460FD"/>
    <w:rsid w:val="0074638B"/>
    <w:rsid w:val="007464DA"/>
    <w:rsid w:val="00746522"/>
    <w:rsid w:val="00746820"/>
    <w:rsid w:val="0074697D"/>
    <w:rsid w:val="00746BE6"/>
    <w:rsid w:val="00746C1A"/>
    <w:rsid w:val="00746C38"/>
    <w:rsid w:val="00746D47"/>
    <w:rsid w:val="00746F81"/>
    <w:rsid w:val="0074723E"/>
    <w:rsid w:val="0074737F"/>
    <w:rsid w:val="0074746D"/>
    <w:rsid w:val="0074786D"/>
    <w:rsid w:val="007478CD"/>
    <w:rsid w:val="00747B6E"/>
    <w:rsid w:val="00747F52"/>
    <w:rsid w:val="00750033"/>
    <w:rsid w:val="00750149"/>
    <w:rsid w:val="007501D7"/>
    <w:rsid w:val="007501FA"/>
    <w:rsid w:val="0075024A"/>
    <w:rsid w:val="007502AF"/>
    <w:rsid w:val="00750322"/>
    <w:rsid w:val="0075032B"/>
    <w:rsid w:val="0075049A"/>
    <w:rsid w:val="00750646"/>
    <w:rsid w:val="007506C4"/>
    <w:rsid w:val="007507DB"/>
    <w:rsid w:val="007508C5"/>
    <w:rsid w:val="007508D9"/>
    <w:rsid w:val="00750A2A"/>
    <w:rsid w:val="00750CD9"/>
    <w:rsid w:val="0075101A"/>
    <w:rsid w:val="00751128"/>
    <w:rsid w:val="007511EF"/>
    <w:rsid w:val="00751394"/>
    <w:rsid w:val="0075142A"/>
    <w:rsid w:val="0075168B"/>
    <w:rsid w:val="007517C4"/>
    <w:rsid w:val="00751AB4"/>
    <w:rsid w:val="00751ACA"/>
    <w:rsid w:val="00751AF7"/>
    <w:rsid w:val="00751CF6"/>
    <w:rsid w:val="00751DB9"/>
    <w:rsid w:val="00751DF7"/>
    <w:rsid w:val="00751E34"/>
    <w:rsid w:val="00751EBE"/>
    <w:rsid w:val="0075268F"/>
    <w:rsid w:val="007526B9"/>
    <w:rsid w:val="00752889"/>
    <w:rsid w:val="00752939"/>
    <w:rsid w:val="00752989"/>
    <w:rsid w:val="00752B87"/>
    <w:rsid w:val="00752C64"/>
    <w:rsid w:val="00752F85"/>
    <w:rsid w:val="007531A7"/>
    <w:rsid w:val="007533DA"/>
    <w:rsid w:val="007533F4"/>
    <w:rsid w:val="007534E8"/>
    <w:rsid w:val="00753599"/>
    <w:rsid w:val="00753618"/>
    <w:rsid w:val="007536E4"/>
    <w:rsid w:val="0075370E"/>
    <w:rsid w:val="0075398D"/>
    <w:rsid w:val="007539A6"/>
    <w:rsid w:val="007539F2"/>
    <w:rsid w:val="00753C27"/>
    <w:rsid w:val="00753C51"/>
    <w:rsid w:val="00753CBA"/>
    <w:rsid w:val="00753D25"/>
    <w:rsid w:val="00753D9A"/>
    <w:rsid w:val="00753E69"/>
    <w:rsid w:val="00753E72"/>
    <w:rsid w:val="00754029"/>
    <w:rsid w:val="00754041"/>
    <w:rsid w:val="00754098"/>
    <w:rsid w:val="007542EB"/>
    <w:rsid w:val="00754413"/>
    <w:rsid w:val="0075441C"/>
    <w:rsid w:val="007544D1"/>
    <w:rsid w:val="007544E1"/>
    <w:rsid w:val="0075456D"/>
    <w:rsid w:val="00754946"/>
    <w:rsid w:val="00754A2C"/>
    <w:rsid w:val="00754A9A"/>
    <w:rsid w:val="00754AF6"/>
    <w:rsid w:val="00754B93"/>
    <w:rsid w:val="00754DE2"/>
    <w:rsid w:val="0075515A"/>
    <w:rsid w:val="00755242"/>
    <w:rsid w:val="00755283"/>
    <w:rsid w:val="007552C3"/>
    <w:rsid w:val="0075573C"/>
    <w:rsid w:val="007558AA"/>
    <w:rsid w:val="0075592C"/>
    <w:rsid w:val="00755964"/>
    <w:rsid w:val="00755B3B"/>
    <w:rsid w:val="00755B46"/>
    <w:rsid w:val="00755D73"/>
    <w:rsid w:val="00755F67"/>
    <w:rsid w:val="00756055"/>
    <w:rsid w:val="00756228"/>
    <w:rsid w:val="0075624B"/>
    <w:rsid w:val="00756253"/>
    <w:rsid w:val="007562DF"/>
    <w:rsid w:val="007564E1"/>
    <w:rsid w:val="007565E1"/>
    <w:rsid w:val="007567EA"/>
    <w:rsid w:val="0075683F"/>
    <w:rsid w:val="007568C8"/>
    <w:rsid w:val="007568D3"/>
    <w:rsid w:val="00756912"/>
    <w:rsid w:val="00756A00"/>
    <w:rsid w:val="00756B80"/>
    <w:rsid w:val="00756D96"/>
    <w:rsid w:val="00756DCC"/>
    <w:rsid w:val="00756F04"/>
    <w:rsid w:val="00756F32"/>
    <w:rsid w:val="00757254"/>
    <w:rsid w:val="0075729C"/>
    <w:rsid w:val="0075732E"/>
    <w:rsid w:val="0075745F"/>
    <w:rsid w:val="007574FB"/>
    <w:rsid w:val="00757804"/>
    <w:rsid w:val="007578A5"/>
    <w:rsid w:val="007578D6"/>
    <w:rsid w:val="00757ECF"/>
    <w:rsid w:val="00757FB4"/>
    <w:rsid w:val="00757FE4"/>
    <w:rsid w:val="007602B6"/>
    <w:rsid w:val="00760357"/>
    <w:rsid w:val="007604F2"/>
    <w:rsid w:val="00760752"/>
    <w:rsid w:val="0076084C"/>
    <w:rsid w:val="00760A26"/>
    <w:rsid w:val="00760CEF"/>
    <w:rsid w:val="00760D32"/>
    <w:rsid w:val="00760FF1"/>
    <w:rsid w:val="0076113C"/>
    <w:rsid w:val="00761150"/>
    <w:rsid w:val="0076116A"/>
    <w:rsid w:val="00761302"/>
    <w:rsid w:val="00761389"/>
    <w:rsid w:val="0076139F"/>
    <w:rsid w:val="007617FA"/>
    <w:rsid w:val="00761842"/>
    <w:rsid w:val="00761C79"/>
    <w:rsid w:val="0076205C"/>
    <w:rsid w:val="007624BF"/>
    <w:rsid w:val="007625A2"/>
    <w:rsid w:val="00762605"/>
    <w:rsid w:val="0076271E"/>
    <w:rsid w:val="007627C0"/>
    <w:rsid w:val="00762948"/>
    <w:rsid w:val="00762B65"/>
    <w:rsid w:val="00762C9D"/>
    <w:rsid w:val="00762D45"/>
    <w:rsid w:val="00762FE3"/>
    <w:rsid w:val="0076300A"/>
    <w:rsid w:val="007630B7"/>
    <w:rsid w:val="007630D4"/>
    <w:rsid w:val="00763116"/>
    <w:rsid w:val="0076314C"/>
    <w:rsid w:val="007631CD"/>
    <w:rsid w:val="007631D2"/>
    <w:rsid w:val="00763305"/>
    <w:rsid w:val="00763374"/>
    <w:rsid w:val="00763684"/>
    <w:rsid w:val="007638CB"/>
    <w:rsid w:val="00763903"/>
    <w:rsid w:val="00763A36"/>
    <w:rsid w:val="00763ABC"/>
    <w:rsid w:val="00763AFE"/>
    <w:rsid w:val="00763BF5"/>
    <w:rsid w:val="00763BF7"/>
    <w:rsid w:val="00763CD5"/>
    <w:rsid w:val="00763E77"/>
    <w:rsid w:val="00763EA5"/>
    <w:rsid w:val="00763F4D"/>
    <w:rsid w:val="00763FE5"/>
    <w:rsid w:val="0076406E"/>
    <w:rsid w:val="0076409F"/>
    <w:rsid w:val="007640F0"/>
    <w:rsid w:val="007642B4"/>
    <w:rsid w:val="00764495"/>
    <w:rsid w:val="007644CB"/>
    <w:rsid w:val="00764802"/>
    <w:rsid w:val="0076481F"/>
    <w:rsid w:val="007648D3"/>
    <w:rsid w:val="00764934"/>
    <w:rsid w:val="00764A53"/>
    <w:rsid w:val="00764B18"/>
    <w:rsid w:val="00764B47"/>
    <w:rsid w:val="00764BFF"/>
    <w:rsid w:val="00764CBB"/>
    <w:rsid w:val="00764DC9"/>
    <w:rsid w:val="0076507C"/>
    <w:rsid w:val="00765386"/>
    <w:rsid w:val="007657B4"/>
    <w:rsid w:val="007657B9"/>
    <w:rsid w:val="007657EE"/>
    <w:rsid w:val="007658A9"/>
    <w:rsid w:val="007658B8"/>
    <w:rsid w:val="00765A7F"/>
    <w:rsid w:val="00765D0C"/>
    <w:rsid w:val="00765E03"/>
    <w:rsid w:val="00765E17"/>
    <w:rsid w:val="00765EFE"/>
    <w:rsid w:val="00765FE0"/>
    <w:rsid w:val="007660BB"/>
    <w:rsid w:val="00766127"/>
    <w:rsid w:val="0076613D"/>
    <w:rsid w:val="00766543"/>
    <w:rsid w:val="00766556"/>
    <w:rsid w:val="00766592"/>
    <w:rsid w:val="00766887"/>
    <w:rsid w:val="00766889"/>
    <w:rsid w:val="007668BE"/>
    <w:rsid w:val="0076690F"/>
    <w:rsid w:val="00766A40"/>
    <w:rsid w:val="00766A7B"/>
    <w:rsid w:val="00766ADC"/>
    <w:rsid w:val="00766B5C"/>
    <w:rsid w:val="00766B78"/>
    <w:rsid w:val="00766BEB"/>
    <w:rsid w:val="00766C93"/>
    <w:rsid w:val="00766D8B"/>
    <w:rsid w:val="00766DD0"/>
    <w:rsid w:val="00766F6C"/>
    <w:rsid w:val="00766FD0"/>
    <w:rsid w:val="00767419"/>
    <w:rsid w:val="007675A6"/>
    <w:rsid w:val="00767610"/>
    <w:rsid w:val="007677DD"/>
    <w:rsid w:val="00767997"/>
    <w:rsid w:val="00767C21"/>
    <w:rsid w:val="00767C97"/>
    <w:rsid w:val="00767CA5"/>
    <w:rsid w:val="00767D4B"/>
    <w:rsid w:val="00767DCA"/>
    <w:rsid w:val="00767DCF"/>
    <w:rsid w:val="00767E2C"/>
    <w:rsid w:val="00767EBF"/>
    <w:rsid w:val="00767F5E"/>
    <w:rsid w:val="0077008F"/>
    <w:rsid w:val="007702CD"/>
    <w:rsid w:val="0077064B"/>
    <w:rsid w:val="007706CB"/>
    <w:rsid w:val="00770806"/>
    <w:rsid w:val="00770923"/>
    <w:rsid w:val="00770976"/>
    <w:rsid w:val="007709B0"/>
    <w:rsid w:val="00770B05"/>
    <w:rsid w:val="00770C22"/>
    <w:rsid w:val="00770C2E"/>
    <w:rsid w:val="00770E01"/>
    <w:rsid w:val="00770F95"/>
    <w:rsid w:val="00771128"/>
    <w:rsid w:val="00771144"/>
    <w:rsid w:val="00771259"/>
    <w:rsid w:val="0077128E"/>
    <w:rsid w:val="00771458"/>
    <w:rsid w:val="007714DF"/>
    <w:rsid w:val="0077162C"/>
    <w:rsid w:val="00771767"/>
    <w:rsid w:val="00771785"/>
    <w:rsid w:val="00771801"/>
    <w:rsid w:val="00771EE1"/>
    <w:rsid w:val="00771F74"/>
    <w:rsid w:val="007720E1"/>
    <w:rsid w:val="0077216C"/>
    <w:rsid w:val="0077227F"/>
    <w:rsid w:val="007722AA"/>
    <w:rsid w:val="007722CE"/>
    <w:rsid w:val="007723A5"/>
    <w:rsid w:val="00772413"/>
    <w:rsid w:val="00772445"/>
    <w:rsid w:val="007724DD"/>
    <w:rsid w:val="007724E5"/>
    <w:rsid w:val="007726AE"/>
    <w:rsid w:val="00772A6B"/>
    <w:rsid w:val="00772B41"/>
    <w:rsid w:val="00772B50"/>
    <w:rsid w:val="00772C59"/>
    <w:rsid w:val="00772D1D"/>
    <w:rsid w:val="00772DD3"/>
    <w:rsid w:val="00773010"/>
    <w:rsid w:val="007730ED"/>
    <w:rsid w:val="0077329B"/>
    <w:rsid w:val="00773379"/>
    <w:rsid w:val="007733AD"/>
    <w:rsid w:val="007733D1"/>
    <w:rsid w:val="0077340C"/>
    <w:rsid w:val="007734C7"/>
    <w:rsid w:val="00773753"/>
    <w:rsid w:val="00773870"/>
    <w:rsid w:val="007738C5"/>
    <w:rsid w:val="00773959"/>
    <w:rsid w:val="00773CF0"/>
    <w:rsid w:val="00773D7C"/>
    <w:rsid w:val="00773E5A"/>
    <w:rsid w:val="00773E72"/>
    <w:rsid w:val="00773F99"/>
    <w:rsid w:val="0077403A"/>
    <w:rsid w:val="007742BE"/>
    <w:rsid w:val="007742E9"/>
    <w:rsid w:val="0077476A"/>
    <w:rsid w:val="0077481E"/>
    <w:rsid w:val="00774871"/>
    <w:rsid w:val="00774A3D"/>
    <w:rsid w:val="00774ACB"/>
    <w:rsid w:val="00774C38"/>
    <w:rsid w:val="00774D8B"/>
    <w:rsid w:val="00774E89"/>
    <w:rsid w:val="00774FB1"/>
    <w:rsid w:val="0077507F"/>
    <w:rsid w:val="007753AA"/>
    <w:rsid w:val="0077541F"/>
    <w:rsid w:val="0077544E"/>
    <w:rsid w:val="00775454"/>
    <w:rsid w:val="00775621"/>
    <w:rsid w:val="0077570D"/>
    <w:rsid w:val="007757D7"/>
    <w:rsid w:val="007759D0"/>
    <w:rsid w:val="00775A5F"/>
    <w:rsid w:val="00775BBF"/>
    <w:rsid w:val="00775BE8"/>
    <w:rsid w:val="00775D4F"/>
    <w:rsid w:val="00775DF3"/>
    <w:rsid w:val="00775EF0"/>
    <w:rsid w:val="007760CB"/>
    <w:rsid w:val="007760CD"/>
    <w:rsid w:val="0077614B"/>
    <w:rsid w:val="00776246"/>
    <w:rsid w:val="00776515"/>
    <w:rsid w:val="007765B4"/>
    <w:rsid w:val="00776620"/>
    <w:rsid w:val="0077663D"/>
    <w:rsid w:val="007766EB"/>
    <w:rsid w:val="00776809"/>
    <w:rsid w:val="00776CDA"/>
    <w:rsid w:val="00776D0B"/>
    <w:rsid w:val="00776DC0"/>
    <w:rsid w:val="007770FC"/>
    <w:rsid w:val="00777405"/>
    <w:rsid w:val="00777501"/>
    <w:rsid w:val="00777568"/>
    <w:rsid w:val="007776FD"/>
    <w:rsid w:val="0077793B"/>
    <w:rsid w:val="00777A00"/>
    <w:rsid w:val="00777AB5"/>
    <w:rsid w:val="00777B2F"/>
    <w:rsid w:val="00777E08"/>
    <w:rsid w:val="00777EC1"/>
    <w:rsid w:val="00777F0F"/>
    <w:rsid w:val="00780176"/>
    <w:rsid w:val="007801A3"/>
    <w:rsid w:val="00780331"/>
    <w:rsid w:val="007804CE"/>
    <w:rsid w:val="0078068A"/>
    <w:rsid w:val="007806D4"/>
    <w:rsid w:val="007809AC"/>
    <w:rsid w:val="00780B04"/>
    <w:rsid w:val="00780BEA"/>
    <w:rsid w:val="00780C99"/>
    <w:rsid w:val="00780D81"/>
    <w:rsid w:val="00780E25"/>
    <w:rsid w:val="00780FA0"/>
    <w:rsid w:val="007810FE"/>
    <w:rsid w:val="00781188"/>
    <w:rsid w:val="007811F2"/>
    <w:rsid w:val="007812E7"/>
    <w:rsid w:val="00781336"/>
    <w:rsid w:val="00781536"/>
    <w:rsid w:val="007818B7"/>
    <w:rsid w:val="007819E3"/>
    <w:rsid w:val="00781C50"/>
    <w:rsid w:val="00781D03"/>
    <w:rsid w:val="00781E00"/>
    <w:rsid w:val="00781E34"/>
    <w:rsid w:val="00781FB8"/>
    <w:rsid w:val="0078200A"/>
    <w:rsid w:val="00782221"/>
    <w:rsid w:val="007822CF"/>
    <w:rsid w:val="007822D6"/>
    <w:rsid w:val="007823A1"/>
    <w:rsid w:val="007824E4"/>
    <w:rsid w:val="00782650"/>
    <w:rsid w:val="00782866"/>
    <w:rsid w:val="00782937"/>
    <w:rsid w:val="007829A4"/>
    <w:rsid w:val="00782A15"/>
    <w:rsid w:val="00782A7C"/>
    <w:rsid w:val="00782AAE"/>
    <w:rsid w:val="00782D02"/>
    <w:rsid w:val="00782E16"/>
    <w:rsid w:val="00782E33"/>
    <w:rsid w:val="00782EDD"/>
    <w:rsid w:val="00782F48"/>
    <w:rsid w:val="0078301C"/>
    <w:rsid w:val="00783050"/>
    <w:rsid w:val="00783332"/>
    <w:rsid w:val="00783389"/>
    <w:rsid w:val="007833CE"/>
    <w:rsid w:val="00783587"/>
    <w:rsid w:val="007835EF"/>
    <w:rsid w:val="0078366F"/>
    <w:rsid w:val="00783705"/>
    <w:rsid w:val="00783806"/>
    <w:rsid w:val="007838D6"/>
    <w:rsid w:val="00783AE6"/>
    <w:rsid w:val="00783AF6"/>
    <w:rsid w:val="00783B56"/>
    <w:rsid w:val="00783D59"/>
    <w:rsid w:val="00783DDE"/>
    <w:rsid w:val="00783DFB"/>
    <w:rsid w:val="00783E06"/>
    <w:rsid w:val="00783E7B"/>
    <w:rsid w:val="00783E85"/>
    <w:rsid w:val="00784046"/>
    <w:rsid w:val="00784165"/>
    <w:rsid w:val="007841EA"/>
    <w:rsid w:val="00784493"/>
    <w:rsid w:val="00784590"/>
    <w:rsid w:val="00784601"/>
    <w:rsid w:val="0078466B"/>
    <w:rsid w:val="007847A4"/>
    <w:rsid w:val="007849C2"/>
    <w:rsid w:val="00784A72"/>
    <w:rsid w:val="00784A90"/>
    <w:rsid w:val="00784C50"/>
    <w:rsid w:val="007852E5"/>
    <w:rsid w:val="007852FF"/>
    <w:rsid w:val="00785355"/>
    <w:rsid w:val="007853BD"/>
    <w:rsid w:val="00785439"/>
    <w:rsid w:val="00785613"/>
    <w:rsid w:val="0078568E"/>
    <w:rsid w:val="007856D0"/>
    <w:rsid w:val="00785D90"/>
    <w:rsid w:val="00785F4F"/>
    <w:rsid w:val="00786186"/>
    <w:rsid w:val="0078635B"/>
    <w:rsid w:val="0078643B"/>
    <w:rsid w:val="007865C9"/>
    <w:rsid w:val="0078669E"/>
    <w:rsid w:val="007866A0"/>
    <w:rsid w:val="007869F9"/>
    <w:rsid w:val="00786C55"/>
    <w:rsid w:val="00786CE1"/>
    <w:rsid w:val="00786D32"/>
    <w:rsid w:val="00786F06"/>
    <w:rsid w:val="007870E3"/>
    <w:rsid w:val="007872F7"/>
    <w:rsid w:val="00787354"/>
    <w:rsid w:val="007873B1"/>
    <w:rsid w:val="00787464"/>
    <w:rsid w:val="00787783"/>
    <w:rsid w:val="00787949"/>
    <w:rsid w:val="007879E9"/>
    <w:rsid w:val="00787A00"/>
    <w:rsid w:val="00787AE4"/>
    <w:rsid w:val="00787CFC"/>
    <w:rsid w:val="00787E9C"/>
    <w:rsid w:val="00787FDE"/>
    <w:rsid w:val="00790170"/>
    <w:rsid w:val="0079017C"/>
    <w:rsid w:val="00790346"/>
    <w:rsid w:val="0079037D"/>
    <w:rsid w:val="007905C9"/>
    <w:rsid w:val="007905F7"/>
    <w:rsid w:val="0079060B"/>
    <w:rsid w:val="0079074B"/>
    <w:rsid w:val="00790826"/>
    <w:rsid w:val="00790A74"/>
    <w:rsid w:val="00790AED"/>
    <w:rsid w:val="00790AF4"/>
    <w:rsid w:val="00790BDB"/>
    <w:rsid w:val="00790BEE"/>
    <w:rsid w:val="00790BF8"/>
    <w:rsid w:val="00790CFB"/>
    <w:rsid w:val="00790D69"/>
    <w:rsid w:val="00790F8C"/>
    <w:rsid w:val="00791054"/>
    <w:rsid w:val="00791083"/>
    <w:rsid w:val="007910EF"/>
    <w:rsid w:val="007912C4"/>
    <w:rsid w:val="007912F1"/>
    <w:rsid w:val="007913EB"/>
    <w:rsid w:val="0079153C"/>
    <w:rsid w:val="00791739"/>
    <w:rsid w:val="0079194D"/>
    <w:rsid w:val="007919EB"/>
    <w:rsid w:val="00791E40"/>
    <w:rsid w:val="00791ECF"/>
    <w:rsid w:val="0079201E"/>
    <w:rsid w:val="007920EC"/>
    <w:rsid w:val="007921CF"/>
    <w:rsid w:val="007922DC"/>
    <w:rsid w:val="00792543"/>
    <w:rsid w:val="0079254B"/>
    <w:rsid w:val="0079263F"/>
    <w:rsid w:val="00792646"/>
    <w:rsid w:val="0079279A"/>
    <w:rsid w:val="0079283F"/>
    <w:rsid w:val="00792880"/>
    <w:rsid w:val="00792911"/>
    <w:rsid w:val="007929C0"/>
    <w:rsid w:val="00792A2B"/>
    <w:rsid w:val="00792B25"/>
    <w:rsid w:val="00792E8E"/>
    <w:rsid w:val="00792F68"/>
    <w:rsid w:val="00792F98"/>
    <w:rsid w:val="00792FDA"/>
    <w:rsid w:val="007930FD"/>
    <w:rsid w:val="00793120"/>
    <w:rsid w:val="00793306"/>
    <w:rsid w:val="00793437"/>
    <w:rsid w:val="007934A8"/>
    <w:rsid w:val="00793552"/>
    <w:rsid w:val="0079375E"/>
    <w:rsid w:val="00793792"/>
    <w:rsid w:val="0079385B"/>
    <w:rsid w:val="007939A3"/>
    <w:rsid w:val="00793A4D"/>
    <w:rsid w:val="00793A7A"/>
    <w:rsid w:val="00793B59"/>
    <w:rsid w:val="00793B75"/>
    <w:rsid w:val="00793B79"/>
    <w:rsid w:val="00793DF9"/>
    <w:rsid w:val="00793E9A"/>
    <w:rsid w:val="00793F2D"/>
    <w:rsid w:val="00794112"/>
    <w:rsid w:val="00794177"/>
    <w:rsid w:val="007942BD"/>
    <w:rsid w:val="007942F0"/>
    <w:rsid w:val="007944EF"/>
    <w:rsid w:val="00794644"/>
    <w:rsid w:val="007946C6"/>
    <w:rsid w:val="00794934"/>
    <w:rsid w:val="00794B85"/>
    <w:rsid w:val="00794B9B"/>
    <w:rsid w:val="00794C91"/>
    <w:rsid w:val="00794D68"/>
    <w:rsid w:val="007952AB"/>
    <w:rsid w:val="0079546E"/>
    <w:rsid w:val="00795512"/>
    <w:rsid w:val="00795587"/>
    <w:rsid w:val="00795597"/>
    <w:rsid w:val="00795896"/>
    <w:rsid w:val="007958BD"/>
    <w:rsid w:val="007958FA"/>
    <w:rsid w:val="007959CD"/>
    <w:rsid w:val="00795A83"/>
    <w:rsid w:val="00795B63"/>
    <w:rsid w:val="00795D24"/>
    <w:rsid w:val="00795D2F"/>
    <w:rsid w:val="007960F9"/>
    <w:rsid w:val="0079619B"/>
    <w:rsid w:val="0079623F"/>
    <w:rsid w:val="0079633B"/>
    <w:rsid w:val="0079640D"/>
    <w:rsid w:val="0079695A"/>
    <w:rsid w:val="00796B56"/>
    <w:rsid w:val="00796E25"/>
    <w:rsid w:val="00797092"/>
    <w:rsid w:val="00797176"/>
    <w:rsid w:val="007971CF"/>
    <w:rsid w:val="0079729A"/>
    <w:rsid w:val="0079730D"/>
    <w:rsid w:val="0079734F"/>
    <w:rsid w:val="00797371"/>
    <w:rsid w:val="0079766C"/>
    <w:rsid w:val="00797698"/>
    <w:rsid w:val="0079776C"/>
    <w:rsid w:val="00797789"/>
    <w:rsid w:val="00797867"/>
    <w:rsid w:val="00797B45"/>
    <w:rsid w:val="00797C65"/>
    <w:rsid w:val="00797D5F"/>
    <w:rsid w:val="00797D81"/>
    <w:rsid w:val="00797FD2"/>
    <w:rsid w:val="007A037C"/>
    <w:rsid w:val="007A0431"/>
    <w:rsid w:val="007A0642"/>
    <w:rsid w:val="007A06B1"/>
    <w:rsid w:val="007A08BE"/>
    <w:rsid w:val="007A0900"/>
    <w:rsid w:val="007A09EA"/>
    <w:rsid w:val="007A0C52"/>
    <w:rsid w:val="007A0CB1"/>
    <w:rsid w:val="007A0D7A"/>
    <w:rsid w:val="007A0D7B"/>
    <w:rsid w:val="007A1272"/>
    <w:rsid w:val="007A1325"/>
    <w:rsid w:val="007A140E"/>
    <w:rsid w:val="007A145B"/>
    <w:rsid w:val="007A1586"/>
    <w:rsid w:val="007A161F"/>
    <w:rsid w:val="007A16FC"/>
    <w:rsid w:val="007A1942"/>
    <w:rsid w:val="007A1A68"/>
    <w:rsid w:val="007A1A9F"/>
    <w:rsid w:val="007A1AE3"/>
    <w:rsid w:val="007A1B25"/>
    <w:rsid w:val="007A1B47"/>
    <w:rsid w:val="007A1C60"/>
    <w:rsid w:val="007A1DE6"/>
    <w:rsid w:val="007A1DF1"/>
    <w:rsid w:val="007A1FB1"/>
    <w:rsid w:val="007A1FDA"/>
    <w:rsid w:val="007A2097"/>
    <w:rsid w:val="007A22A0"/>
    <w:rsid w:val="007A25E4"/>
    <w:rsid w:val="007A2ABB"/>
    <w:rsid w:val="007A2C43"/>
    <w:rsid w:val="007A2CAF"/>
    <w:rsid w:val="007A2E30"/>
    <w:rsid w:val="007A2E41"/>
    <w:rsid w:val="007A3002"/>
    <w:rsid w:val="007A302A"/>
    <w:rsid w:val="007A30E8"/>
    <w:rsid w:val="007A3180"/>
    <w:rsid w:val="007A3184"/>
    <w:rsid w:val="007A323F"/>
    <w:rsid w:val="007A3B3D"/>
    <w:rsid w:val="007A3BFA"/>
    <w:rsid w:val="007A3C3E"/>
    <w:rsid w:val="007A3D19"/>
    <w:rsid w:val="007A3EBC"/>
    <w:rsid w:val="007A3ED0"/>
    <w:rsid w:val="007A3F7D"/>
    <w:rsid w:val="007A4022"/>
    <w:rsid w:val="007A45FB"/>
    <w:rsid w:val="007A4718"/>
    <w:rsid w:val="007A477F"/>
    <w:rsid w:val="007A496A"/>
    <w:rsid w:val="007A49CA"/>
    <w:rsid w:val="007A4C15"/>
    <w:rsid w:val="007A4C68"/>
    <w:rsid w:val="007A4E60"/>
    <w:rsid w:val="007A4F30"/>
    <w:rsid w:val="007A4F98"/>
    <w:rsid w:val="007A501E"/>
    <w:rsid w:val="007A5086"/>
    <w:rsid w:val="007A51B5"/>
    <w:rsid w:val="007A51C1"/>
    <w:rsid w:val="007A534B"/>
    <w:rsid w:val="007A537C"/>
    <w:rsid w:val="007A5397"/>
    <w:rsid w:val="007A5435"/>
    <w:rsid w:val="007A54A8"/>
    <w:rsid w:val="007A554B"/>
    <w:rsid w:val="007A57CC"/>
    <w:rsid w:val="007A5A0B"/>
    <w:rsid w:val="007A5C29"/>
    <w:rsid w:val="007A5CB9"/>
    <w:rsid w:val="007A5D21"/>
    <w:rsid w:val="007A5E0E"/>
    <w:rsid w:val="007A5F68"/>
    <w:rsid w:val="007A6258"/>
    <w:rsid w:val="007A63BF"/>
    <w:rsid w:val="007A656F"/>
    <w:rsid w:val="007A6641"/>
    <w:rsid w:val="007A6674"/>
    <w:rsid w:val="007A6704"/>
    <w:rsid w:val="007A6AE3"/>
    <w:rsid w:val="007A6CCC"/>
    <w:rsid w:val="007A6CFE"/>
    <w:rsid w:val="007A6E1F"/>
    <w:rsid w:val="007A6FE2"/>
    <w:rsid w:val="007A7109"/>
    <w:rsid w:val="007A71F4"/>
    <w:rsid w:val="007A722C"/>
    <w:rsid w:val="007A75E2"/>
    <w:rsid w:val="007A76EC"/>
    <w:rsid w:val="007A77AC"/>
    <w:rsid w:val="007A7C71"/>
    <w:rsid w:val="007A7DBF"/>
    <w:rsid w:val="007A7EAD"/>
    <w:rsid w:val="007B001C"/>
    <w:rsid w:val="007B00E7"/>
    <w:rsid w:val="007B014A"/>
    <w:rsid w:val="007B0267"/>
    <w:rsid w:val="007B02EE"/>
    <w:rsid w:val="007B0537"/>
    <w:rsid w:val="007B05E4"/>
    <w:rsid w:val="007B065A"/>
    <w:rsid w:val="007B09FD"/>
    <w:rsid w:val="007B0A61"/>
    <w:rsid w:val="007B0BF7"/>
    <w:rsid w:val="007B0E06"/>
    <w:rsid w:val="007B0E12"/>
    <w:rsid w:val="007B0E1F"/>
    <w:rsid w:val="007B0FA3"/>
    <w:rsid w:val="007B10F0"/>
    <w:rsid w:val="007B12E1"/>
    <w:rsid w:val="007B13FA"/>
    <w:rsid w:val="007B1497"/>
    <w:rsid w:val="007B1560"/>
    <w:rsid w:val="007B1611"/>
    <w:rsid w:val="007B174B"/>
    <w:rsid w:val="007B17FA"/>
    <w:rsid w:val="007B1821"/>
    <w:rsid w:val="007B18A1"/>
    <w:rsid w:val="007B1909"/>
    <w:rsid w:val="007B1916"/>
    <w:rsid w:val="007B1B78"/>
    <w:rsid w:val="007B1BF4"/>
    <w:rsid w:val="007B1E2E"/>
    <w:rsid w:val="007B209C"/>
    <w:rsid w:val="007B21C7"/>
    <w:rsid w:val="007B2288"/>
    <w:rsid w:val="007B233F"/>
    <w:rsid w:val="007B2471"/>
    <w:rsid w:val="007B269D"/>
    <w:rsid w:val="007B2718"/>
    <w:rsid w:val="007B28F2"/>
    <w:rsid w:val="007B2927"/>
    <w:rsid w:val="007B2994"/>
    <w:rsid w:val="007B29F5"/>
    <w:rsid w:val="007B2C53"/>
    <w:rsid w:val="007B2D55"/>
    <w:rsid w:val="007B2E81"/>
    <w:rsid w:val="007B302A"/>
    <w:rsid w:val="007B330F"/>
    <w:rsid w:val="007B3432"/>
    <w:rsid w:val="007B3482"/>
    <w:rsid w:val="007B36CF"/>
    <w:rsid w:val="007B380A"/>
    <w:rsid w:val="007B3840"/>
    <w:rsid w:val="007B3ABC"/>
    <w:rsid w:val="007B3E21"/>
    <w:rsid w:val="007B4277"/>
    <w:rsid w:val="007B43A4"/>
    <w:rsid w:val="007B44E0"/>
    <w:rsid w:val="007B45C4"/>
    <w:rsid w:val="007B486F"/>
    <w:rsid w:val="007B4B98"/>
    <w:rsid w:val="007B4F34"/>
    <w:rsid w:val="007B5233"/>
    <w:rsid w:val="007B5257"/>
    <w:rsid w:val="007B53A4"/>
    <w:rsid w:val="007B540C"/>
    <w:rsid w:val="007B566A"/>
    <w:rsid w:val="007B5C8F"/>
    <w:rsid w:val="007B5D78"/>
    <w:rsid w:val="007B5DE4"/>
    <w:rsid w:val="007B5F93"/>
    <w:rsid w:val="007B5FFD"/>
    <w:rsid w:val="007B6090"/>
    <w:rsid w:val="007B6103"/>
    <w:rsid w:val="007B61EE"/>
    <w:rsid w:val="007B6583"/>
    <w:rsid w:val="007B6809"/>
    <w:rsid w:val="007B6AFE"/>
    <w:rsid w:val="007B6BF2"/>
    <w:rsid w:val="007B6C03"/>
    <w:rsid w:val="007B6C12"/>
    <w:rsid w:val="007B7004"/>
    <w:rsid w:val="007B7192"/>
    <w:rsid w:val="007B72C5"/>
    <w:rsid w:val="007B76B3"/>
    <w:rsid w:val="007B775B"/>
    <w:rsid w:val="007B7908"/>
    <w:rsid w:val="007B7A2E"/>
    <w:rsid w:val="007B7AD4"/>
    <w:rsid w:val="007B7B7F"/>
    <w:rsid w:val="007B7BF6"/>
    <w:rsid w:val="007B7C1E"/>
    <w:rsid w:val="007B7E73"/>
    <w:rsid w:val="007B7F4E"/>
    <w:rsid w:val="007C004D"/>
    <w:rsid w:val="007C0078"/>
    <w:rsid w:val="007C008F"/>
    <w:rsid w:val="007C0201"/>
    <w:rsid w:val="007C03ED"/>
    <w:rsid w:val="007C043B"/>
    <w:rsid w:val="007C052C"/>
    <w:rsid w:val="007C087A"/>
    <w:rsid w:val="007C0896"/>
    <w:rsid w:val="007C0A85"/>
    <w:rsid w:val="007C0DC5"/>
    <w:rsid w:val="007C0ECA"/>
    <w:rsid w:val="007C0EEB"/>
    <w:rsid w:val="007C0F2D"/>
    <w:rsid w:val="007C11D0"/>
    <w:rsid w:val="007C1276"/>
    <w:rsid w:val="007C139E"/>
    <w:rsid w:val="007C1514"/>
    <w:rsid w:val="007C151C"/>
    <w:rsid w:val="007C1628"/>
    <w:rsid w:val="007C1679"/>
    <w:rsid w:val="007C1F38"/>
    <w:rsid w:val="007C1F9A"/>
    <w:rsid w:val="007C201D"/>
    <w:rsid w:val="007C209D"/>
    <w:rsid w:val="007C221D"/>
    <w:rsid w:val="007C23A5"/>
    <w:rsid w:val="007C23EB"/>
    <w:rsid w:val="007C247A"/>
    <w:rsid w:val="007C254C"/>
    <w:rsid w:val="007C264C"/>
    <w:rsid w:val="007C26B5"/>
    <w:rsid w:val="007C27B4"/>
    <w:rsid w:val="007C2A97"/>
    <w:rsid w:val="007C2AAF"/>
    <w:rsid w:val="007C2C6A"/>
    <w:rsid w:val="007C2CEB"/>
    <w:rsid w:val="007C2D01"/>
    <w:rsid w:val="007C2D09"/>
    <w:rsid w:val="007C2E87"/>
    <w:rsid w:val="007C31CA"/>
    <w:rsid w:val="007C3262"/>
    <w:rsid w:val="007C3469"/>
    <w:rsid w:val="007C3485"/>
    <w:rsid w:val="007C36DF"/>
    <w:rsid w:val="007C37ED"/>
    <w:rsid w:val="007C3841"/>
    <w:rsid w:val="007C3BAD"/>
    <w:rsid w:val="007C3DE6"/>
    <w:rsid w:val="007C3EBC"/>
    <w:rsid w:val="007C3F60"/>
    <w:rsid w:val="007C409D"/>
    <w:rsid w:val="007C4354"/>
    <w:rsid w:val="007C43A8"/>
    <w:rsid w:val="007C4433"/>
    <w:rsid w:val="007C464D"/>
    <w:rsid w:val="007C4756"/>
    <w:rsid w:val="007C47E2"/>
    <w:rsid w:val="007C4A52"/>
    <w:rsid w:val="007C4AC0"/>
    <w:rsid w:val="007C4B60"/>
    <w:rsid w:val="007C4BAD"/>
    <w:rsid w:val="007C4CD3"/>
    <w:rsid w:val="007C4FE3"/>
    <w:rsid w:val="007C4FFE"/>
    <w:rsid w:val="007C51EE"/>
    <w:rsid w:val="007C550F"/>
    <w:rsid w:val="007C551C"/>
    <w:rsid w:val="007C5552"/>
    <w:rsid w:val="007C5816"/>
    <w:rsid w:val="007C581E"/>
    <w:rsid w:val="007C587E"/>
    <w:rsid w:val="007C5BDC"/>
    <w:rsid w:val="007C5C18"/>
    <w:rsid w:val="007C5E43"/>
    <w:rsid w:val="007C5E47"/>
    <w:rsid w:val="007C5E6B"/>
    <w:rsid w:val="007C5EAA"/>
    <w:rsid w:val="007C62A6"/>
    <w:rsid w:val="007C62DD"/>
    <w:rsid w:val="007C640B"/>
    <w:rsid w:val="007C65D0"/>
    <w:rsid w:val="007C6684"/>
    <w:rsid w:val="007C6776"/>
    <w:rsid w:val="007C677C"/>
    <w:rsid w:val="007C6900"/>
    <w:rsid w:val="007C6AD2"/>
    <w:rsid w:val="007C6BD1"/>
    <w:rsid w:val="007C6CA6"/>
    <w:rsid w:val="007C6D5F"/>
    <w:rsid w:val="007C6EF6"/>
    <w:rsid w:val="007C6F1B"/>
    <w:rsid w:val="007C6F23"/>
    <w:rsid w:val="007C6F4C"/>
    <w:rsid w:val="007C6F7D"/>
    <w:rsid w:val="007C70A3"/>
    <w:rsid w:val="007C710B"/>
    <w:rsid w:val="007C7206"/>
    <w:rsid w:val="007C7229"/>
    <w:rsid w:val="007C724A"/>
    <w:rsid w:val="007C7280"/>
    <w:rsid w:val="007C72BF"/>
    <w:rsid w:val="007C72FC"/>
    <w:rsid w:val="007C732E"/>
    <w:rsid w:val="007C7423"/>
    <w:rsid w:val="007C74D9"/>
    <w:rsid w:val="007C750A"/>
    <w:rsid w:val="007C756D"/>
    <w:rsid w:val="007C768C"/>
    <w:rsid w:val="007C7710"/>
    <w:rsid w:val="007C77A9"/>
    <w:rsid w:val="007C77DF"/>
    <w:rsid w:val="007C7A35"/>
    <w:rsid w:val="007C7B43"/>
    <w:rsid w:val="007C7EAF"/>
    <w:rsid w:val="007D001B"/>
    <w:rsid w:val="007D003E"/>
    <w:rsid w:val="007D01C1"/>
    <w:rsid w:val="007D02DE"/>
    <w:rsid w:val="007D0436"/>
    <w:rsid w:val="007D043A"/>
    <w:rsid w:val="007D0499"/>
    <w:rsid w:val="007D07EB"/>
    <w:rsid w:val="007D0D8F"/>
    <w:rsid w:val="007D0ED8"/>
    <w:rsid w:val="007D0F0F"/>
    <w:rsid w:val="007D10A6"/>
    <w:rsid w:val="007D113B"/>
    <w:rsid w:val="007D11A2"/>
    <w:rsid w:val="007D1298"/>
    <w:rsid w:val="007D1393"/>
    <w:rsid w:val="007D149C"/>
    <w:rsid w:val="007D1572"/>
    <w:rsid w:val="007D15C1"/>
    <w:rsid w:val="007D16B9"/>
    <w:rsid w:val="007D1765"/>
    <w:rsid w:val="007D180D"/>
    <w:rsid w:val="007D19B0"/>
    <w:rsid w:val="007D19B2"/>
    <w:rsid w:val="007D1A3C"/>
    <w:rsid w:val="007D1A92"/>
    <w:rsid w:val="007D1BDE"/>
    <w:rsid w:val="007D1CAE"/>
    <w:rsid w:val="007D1DB5"/>
    <w:rsid w:val="007D1DEE"/>
    <w:rsid w:val="007D2127"/>
    <w:rsid w:val="007D217B"/>
    <w:rsid w:val="007D223F"/>
    <w:rsid w:val="007D22AF"/>
    <w:rsid w:val="007D2324"/>
    <w:rsid w:val="007D2371"/>
    <w:rsid w:val="007D27FF"/>
    <w:rsid w:val="007D28B6"/>
    <w:rsid w:val="007D29A0"/>
    <w:rsid w:val="007D29C8"/>
    <w:rsid w:val="007D2AD9"/>
    <w:rsid w:val="007D2D8E"/>
    <w:rsid w:val="007D2D98"/>
    <w:rsid w:val="007D2E72"/>
    <w:rsid w:val="007D2E8D"/>
    <w:rsid w:val="007D2F36"/>
    <w:rsid w:val="007D33E1"/>
    <w:rsid w:val="007D39E7"/>
    <w:rsid w:val="007D3B63"/>
    <w:rsid w:val="007D3BC6"/>
    <w:rsid w:val="007D3C2E"/>
    <w:rsid w:val="007D3DEB"/>
    <w:rsid w:val="007D3E55"/>
    <w:rsid w:val="007D3F85"/>
    <w:rsid w:val="007D3FB8"/>
    <w:rsid w:val="007D408A"/>
    <w:rsid w:val="007D40F1"/>
    <w:rsid w:val="007D4230"/>
    <w:rsid w:val="007D42BA"/>
    <w:rsid w:val="007D4439"/>
    <w:rsid w:val="007D4601"/>
    <w:rsid w:val="007D4603"/>
    <w:rsid w:val="007D47C7"/>
    <w:rsid w:val="007D4968"/>
    <w:rsid w:val="007D4DB0"/>
    <w:rsid w:val="007D4E34"/>
    <w:rsid w:val="007D502B"/>
    <w:rsid w:val="007D5038"/>
    <w:rsid w:val="007D5190"/>
    <w:rsid w:val="007D5227"/>
    <w:rsid w:val="007D526D"/>
    <w:rsid w:val="007D52D2"/>
    <w:rsid w:val="007D5413"/>
    <w:rsid w:val="007D55CC"/>
    <w:rsid w:val="007D5709"/>
    <w:rsid w:val="007D57B1"/>
    <w:rsid w:val="007D57C5"/>
    <w:rsid w:val="007D581A"/>
    <w:rsid w:val="007D5942"/>
    <w:rsid w:val="007D5999"/>
    <w:rsid w:val="007D59A5"/>
    <w:rsid w:val="007D5A18"/>
    <w:rsid w:val="007D5B31"/>
    <w:rsid w:val="007D5B4E"/>
    <w:rsid w:val="007D5C05"/>
    <w:rsid w:val="007D5C26"/>
    <w:rsid w:val="007D5C46"/>
    <w:rsid w:val="007D5C74"/>
    <w:rsid w:val="007D5CE7"/>
    <w:rsid w:val="007D5D19"/>
    <w:rsid w:val="007D5E0A"/>
    <w:rsid w:val="007D5E99"/>
    <w:rsid w:val="007D6050"/>
    <w:rsid w:val="007D6096"/>
    <w:rsid w:val="007D611B"/>
    <w:rsid w:val="007D6181"/>
    <w:rsid w:val="007D62EB"/>
    <w:rsid w:val="007D6328"/>
    <w:rsid w:val="007D637C"/>
    <w:rsid w:val="007D6427"/>
    <w:rsid w:val="007D652D"/>
    <w:rsid w:val="007D6654"/>
    <w:rsid w:val="007D667A"/>
    <w:rsid w:val="007D67DE"/>
    <w:rsid w:val="007D688D"/>
    <w:rsid w:val="007D6A66"/>
    <w:rsid w:val="007D6D1C"/>
    <w:rsid w:val="007D6D8B"/>
    <w:rsid w:val="007D6EDD"/>
    <w:rsid w:val="007D7089"/>
    <w:rsid w:val="007D70F0"/>
    <w:rsid w:val="007D71A3"/>
    <w:rsid w:val="007D7397"/>
    <w:rsid w:val="007D7478"/>
    <w:rsid w:val="007D74F6"/>
    <w:rsid w:val="007D7571"/>
    <w:rsid w:val="007D7666"/>
    <w:rsid w:val="007D7796"/>
    <w:rsid w:val="007D77C6"/>
    <w:rsid w:val="007D7A84"/>
    <w:rsid w:val="007D7DF6"/>
    <w:rsid w:val="007D7E06"/>
    <w:rsid w:val="007D7F50"/>
    <w:rsid w:val="007E00FD"/>
    <w:rsid w:val="007E03B9"/>
    <w:rsid w:val="007E049F"/>
    <w:rsid w:val="007E06A3"/>
    <w:rsid w:val="007E0731"/>
    <w:rsid w:val="007E07DB"/>
    <w:rsid w:val="007E0850"/>
    <w:rsid w:val="007E0BDA"/>
    <w:rsid w:val="007E0C41"/>
    <w:rsid w:val="007E0CE5"/>
    <w:rsid w:val="007E0D2E"/>
    <w:rsid w:val="007E0D76"/>
    <w:rsid w:val="007E0D8F"/>
    <w:rsid w:val="007E0DA8"/>
    <w:rsid w:val="007E0E43"/>
    <w:rsid w:val="007E0FE2"/>
    <w:rsid w:val="007E0FED"/>
    <w:rsid w:val="007E109F"/>
    <w:rsid w:val="007E11D6"/>
    <w:rsid w:val="007E12D4"/>
    <w:rsid w:val="007E13D1"/>
    <w:rsid w:val="007E16E5"/>
    <w:rsid w:val="007E176E"/>
    <w:rsid w:val="007E1880"/>
    <w:rsid w:val="007E1980"/>
    <w:rsid w:val="007E19D6"/>
    <w:rsid w:val="007E1B32"/>
    <w:rsid w:val="007E1B82"/>
    <w:rsid w:val="007E1B8C"/>
    <w:rsid w:val="007E1BEA"/>
    <w:rsid w:val="007E1CE3"/>
    <w:rsid w:val="007E1DCE"/>
    <w:rsid w:val="007E1E84"/>
    <w:rsid w:val="007E1FA6"/>
    <w:rsid w:val="007E1FFB"/>
    <w:rsid w:val="007E20F4"/>
    <w:rsid w:val="007E2227"/>
    <w:rsid w:val="007E2248"/>
    <w:rsid w:val="007E23DD"/>
    <w:rsid w:val="007E23DE"/>
    <w:rsid w:val="007E23DF"/>
    <w:rsid w:val="007E23F2"/>
    <w:rsid w:val="007E2566"/>
    <w:rsid w:val="007E271D"/>
    <w:rsid w:val="007E27BE"/>
    <w:rsid w:val="007E281A"/>
    <w:rsid w:val="007E2990"/>
    <w:rsid w:val="007E29D0"/>
    <w:rsid w:val="007E2A42"/>
    <w:rsid w:val="007E2A8D"/>
    <w:rsid w:val="007E2AC9"/>
    <w:rsid w:val="007E2B51"/>
    <w:rsid w:val="007E2CE2"/>
    <w:rsid w:val="007E2D13"/>
    <w:rsid w:val="007E3093"/>
    <w:rsid w:val="007E3124"/>
    <w:rsid w:val="007E333C"/>
    <w:rsid w:val="007E3615"/>
    <w:rsid w:val="007E36B2"/>
    <w:rsid w:val="007E3804"/>
    <w:rsid w:val="007E381A"/>
    <w:rsid w:val="007E393A"/>
    <w:rsid w:val="007E3A7D"/>
    <w:rsid w:val="007E3C7B"/>
    <w:rsid w:val="007E3E50"/>
    <w:rsid w:val="007E4043"/>
    <w:rsid w:val="007E4097"/>
    <w:rsid w:val="007E4143"/>
    <w:rsid w:val="007E42FB"/>
    <w:rsid w:val="007E4380"/>
    <w:rsid w:val="007E45CD"/>
    <w:rsid w:val="007E47F3"/>
    <w:rsid w:val="007E4822"/>
    <w:rsid w:val="007E49BC"/>
    <w:rsid w:val="007E4A20"/>
    <w:rsid w:val="007E4D6C"/>
    <w:rsid w:val="007E4D7C"/>
    <w:rsid w:val="007E5089"/>
    <w:rsid w:val="007E521D"/>
    <w:rsid w:val="007E5335"/>
    <w:rsid w:val="007E53DF"/>
    <w:rsid w:val="007E550D"/>
    <w:rsid w:val="007E55A2"/>
    <w:rsid w:val="007E5738"/>
    <w:rsid w:val="007E573F"/>
    <w:rsid w:val="007E589C"/>
    <w:rsid w:val="007E5A0A"/>
    <w:rsid w:val="007E5B0D"/>
    <w:rsid w:val="007E5C17"/>
    <w:rsid w:val="007E5C39"/>
    <w:rsid w:val="007E5C7A"/>
    <w:rsid w:val="007E5CA9"/>
    <w:rsid w:val="007E5CE0"/>
    <w:rsid w:val="007E5DFC"/>
    <w:rsid w:val="007E638C"/>
    <w:rsid w:val="007E64B6"/>
    <w:rsid w:val="007E6536"/>
    <w:rsid w:val="007E6650"/>
    <w:rsid w:val="007E6716"/>
    <w:rsid w:val="007E680A"/>
    <w:rsid w:val="007E6831"/>
    <w:rsid w:val="007E6B03"/>
    <w:rsid w:val="007E6DEE"/>
    <w:rsid w:val="007E7122"/>
    <w:rsid w:val="007E71A0"/>
    <w:rsid w:val="007E74DB"/>
    <w:rsid w:val="007E78B4"/>
    <w:rsid w:val="007E7942"/>
    <w:rsid w:val="007E7B26"/>
    <w:rsid w:val="007E7C3B"/>
    <w:rsid w:val="007E7CDA"/>
    <w:rsid w:val="007E7EF5"/>
    <w:rsid w:val="007F0189"/>
    <w:rsid w:val="007F022D"/>
    <w:rsid w:val="007F02B1"/>
    <w:rsid w:val="007F049D"/>
    <w:rsid w:val="007F0608"/>
    <w:rsid w:val="007F06E0"/>
    <w:rsid w:val="007F08B8"/>
    <w:rsid w:val="007F09B7"/>
    <w:rsid w:val="007F0A41"/>
    <w:rsid w:val="007F0B19"/>
    <w:rsid w:val="007F0B6F"/>
    <w:rsid w:val="007F0BA9"/>
    <w:rsid w:val="007F0C47"/>
    <w:rsid w:val="007F0ED7"/>
    <w:rsid w:val="007F0FE2"/>
    <w:rsid w:val="007F1329"/>
    <w:rsid w:val="007F1521"/>
    <w:rsid w:val="007F15FA"/>
    <w:rsid w:val="007F1677"/>
    <w:rsid w:val="007F16A4"/>
    <w:rsid w:val="007F16CE"/>
    <w:rsid w:val="007F1735"/>
    <w:rsid w:val="007F17D4"/>
    <w:rsid w:val="007F1ACC"/>
    <w:rsid w:val="007F1B06"/>
    <w:rsid w:val="007F1B77"/>
    <w:rsid w:val="007F1D56"/>
    <w:rsid w:val="007F1E9F"/>
    <w:rsid w:val="007F2056"/>
    <w:rsid w:val="007F226C"/>
    <w:rsid w:val="007F248A"/>
    <w:rsid w:val="007F24DC"/>
    <w:rsid w:val="007F259C"/>
    <w:rsid w:val="007F2629"/>
    <w:rsid w:val="007F29FA"/>
    <w:rsid w:val="007F2A28"/>
    <w:rsid w:val="007F2AD8"/>
    <w:rsid w:val="007F2C8B"/>
    <w:rsid w:val="007F30BF"/>
    <w:rsid w:val="007F32D0"/>
    <w:rsid w:val="007F3342"/>
    <w:rsid w:val="007F3345"/>
    <w:rsid w:val="007F33E8"/>
    <w:rsid w:val="007F3579"/>
    <w:rsid w:val="007F3671"/>
    <w:rsid w:val="007F368A"/>
    <w:rsid w:val="007F3810"/>
    <w:rsid w:val="007F3963"/>
    <w:rsid w:val="007F3A58"/>
    <w:rsid w:val="007F3B94"/>
    <w:rsid w:val="007F3BAF"/>
    <w:rsid w:val="007F3CBF"/>
    <w:rsid w:val="007F3CED"/>
    <w:rsid w:val="007F3FD1"/>
    <w:rsid w:val="007F402F"/>
    <w:rsid w:val="007F408F"/>
    <w:rsid w:val="007F40A5"/>
    <w:rsid w:val="007F4165"/>
    <w:rsid w:val="007F418C"/>
    <w:rsid w:val="007F439F"/>
    <w:rsid w:val="007F45BF"/>
    <w:rsid w:val="007F45ED"/>
    <w:rsid w:val="007F4623"/>
    <w:rsid w:val="007F497F"/>
    <w:rsid w:val="007F4C25"/>
    <w:rsid w:val="007F4CCA"/>
    <w:rsid w:val="007F4CD0"/>
    <w:rsid w:val="007F4DA8"/>
    <w:rsid w:val="007F4E27"/>
    <w:rsid w:val="007F4EC6"/>
    <w:rsid w:val="007F4F93"/>
    <w:rsid w:val="007F5033"/>
    <w:rsid w:val="007F50D3"/>
    <w:rsid w:val="007F52CC"/>
    <w:rsid w:val="007F52F0"/>
    <w:rsid w:val="007F55AB"/>
    <w:rsid w:val="007F55C7"/>
    <w:rsid w:val="007F5693"/>
    <w:rsid w:val="007F578D"/>
    <w:rsid w:val="007F57E1"/>
    <w:rsid w:val="007F5ABD"/>
    <w:rsid w:val="007F5C2B"/>
    <w:rsid w:val="007F5C80"/>
    <w:rsid w:val="007F5D1A"/>
    <w:rsid w:val="007F5D84"/>
    <w:rsid w:val="007F5DC8"/>
    <w:rsid w:val="007F5DE3"/>
    <w:rsid w:val="007F5E3B"/>
    <w:rsid w:val="007F5E91"/>
    <w:rsid w:val="007F5F76"/>
    <w:rsid w:val="007F6085"/>
    <w:rsid w:val="007F60A0"/>
    <w:rsid w:val="007F62FF"/>
    <w:rsid w:val="007F6414"/>
    <w:rsid w:val="007F66FC"/>
    <w:rsid w:val="007F6A92"/>
    <w:rsid w:val="007F6B0B"/>
    <w:rsid w:val="007F6B46"/>
    <w:rsid w:val="007F6DFA"/>
    <w:rsid w:val="007F7041"/>
    <w:rsid w:val="007F732E"/>
    <w:rsid w:val="007F7457"/>
    <w:rsid w:val="007F7589"/>
    <w:rsid w:val="007F7702"/>
    <w:rsid w:val="007F7826"/>
    <w:rsid w:val="007F7981"/>
    <w:rsid w:val="007F7A3B"/>
    <w:rsid w:val="007F7CBD"/>
    <w:rsid w:val="007F7D9D"/>
    <w:rsid w:val="007F7DBE"/>
    <w:rsid w:val="008000E1"/>
    <w:rsid w:val="008001B5"/>
    <w:rsid w:val="0080028B"/>
    <w:rsid w:val="0080029F"/>
    <w:rsid w:val="008002D4"/>
    <w:rsid w:val="0080030D"/>
    <w:rsid w:val="008003BE"/>
    <w:rsid w:val="00800715"/>
    <w:rsid w:val="00800747"/>
    <w:rsid w:val="00800898"/>
    <w:rsid w:val="00800AE5"/>
    <w:rsid w:val="00800C29"/>
    <w:rsid w:val="00800FAC"/>
    <w:rsid w:val="00801026"/>
    <w:rsid w:val="0080118A"/>
    <w:rsid w:val="008013BC"/>
    <w:rsid w:val="00801756"/>
    <w:rsid w:val="00801797"/>
    <w:rsid w:val="008018E6"/>
    <w:rsid w:val="00801952"/>
    <w:rsid w:val="00801BC7"/>
    <w:rsid w:val="00801BEC"/>
    <w:rsid w:val="00801C93"/>
    <w:rsid w:val="00801CE3"/>
    <w:rsid w:val="00801E6B"/>
    <w:rsid w:val="008020F3"/>
    <w:rsid w:val="008022AA"/>
    <w:rsid w:val="008023B8"/>
    <w:rsid w:val="008024E8"/>
    <w:rsid w:val="008026EE"/>
    <w:rsid w:val="0080271D"/>
    <w:rsid w:val="00802760"/>
    <w:rsid w:val="008027F8"/>
    <w:rsid w:val="00802B2E"/>
    <w:rsid w:val="00802BAC"/>
    <w:rsid w:val="00802BCD"/>
    <w:rsid w:val="00802D9E"/>
    <w:rsid w:val="00802E50"/>
    <w:rsid w:val="00802EA5"/>
    <w:rsid w:val="00802FF0"/>
    <w:rsid w:val="0080303F"/>
    <w:rsid w:val="008030CA"/>
    <w:rsid w:val="008030D6"/>
    <w:rsid w:val="0080311D"/>
    <w:rsid w:val="00803257"/>
    <w:rsid w:val="0080330B"/>
    <w:rsid w:val="008037C5"/>
    <w:rsid w:val="008037D8"/>
    <w:rsid w:val="008037E5"/>
    <w:rsid w:val="00803A08"/>
    <w:rsid w:val="00803A17"/>
    <w:rsid w:val="00803AE7"/>
    <w:rsid w:val="00803CF6"/>
    <w:rsid w:val="00803D60"/>
    <w:rsid w:val="00803E63"/>
    <w:rsid w:val="00804023"/>
    <w:rsid w:val="008042C9"/>
    <w:rsid w:val="008044A5"/>
    <w:rsid w:val="00804501"/>
    <w:rsid w:val="0080467A"/>
    <w:rsid w:val="008046D2"/>
    <w:rsid w:val="008046F0"/>
    <w:rsid w:val="00804B1D"/>
    <w:rsid w:val="00804B49"/>
    <w:rsid w:val="00804CD7"/>
    <w:rsid w:val="00804DEC"/>
    <w:rsid w:val="00804F89"/>
    <w:rsid w:val="00805152"/>
    <w:rsid w:val="00805187"/>
    <w:rsid w:val="008051A0"/>
    <w:rsid w:val="0080524C"/>
    <w:rsid w:val="008054D2"/>
    <w:rsid w:val="008054FE"/>
    <w:rsid w:val="00805504"/>
    <w:rsid w:val="0080555F"/>
    <w:rsid w:val="00805646"/>
    <w:rsid w:val="008056E7"/>
    <w:rsid w:val="008058C6"/>
    <w:rsid w:val="00805AB0"/>
    <w:rsid w:val="00805AC2"/>
    <w:rsid w:val="00805B20"/>
    <w:rsid w:val="00805B2E"/>
    <w:rsid w:val="00806062"/>
    <w:rsid w:val="0080608F"/>
    <w:rsid w:val="0080614C"/>
    <w:rsid w:val="008061C0"/>
    <w:rsid w:val="008061FD"/>
    <w:rsid w:val="0080621B"/>
    <w:rsid w:val="008065F9"/>
    <w:rsid w:val="0080660A"/>
    <w:rsid w:val="0080664F"/>
    <w:rsid w:val="008067D3"/>
    <w:rsid w:val="00806A86"/>
    <w:rsid w:val="00806A94"/>
    <w:rsid w:val="00806C38"/>
    <w:rsid w:val="00806F72"/>
    <w:rsid w:val="00807394"/>
    <w:rsid w:val="00807668"/>
    <w:rsid w:val="0080793F"/>
    <w:rsid w:val="00807AAA"/>
    <w:rsid w:val="00807AC2"/>
    <w:rsid w:val="00807B2D"/>
    <w:rsid w:val="00807B45"/>
    <w:rsid w:val="00807B80"/>
    <w:rsid w:val="00807CBA"/>
    <w:rsid w:val="00807EAD"/>
    <w:rsid w:val="008101B4"/>
    <w:rsid w:val="00810209"/>
    <w:rsid w:val="008102C0"/>
    <w:rsid w:val="008102EC"/>
    <w:rsid w:val="008102F1"/>
    <w:rsid w:val="00810419"/>
    <w:rsid w:val="008104E5"/>
    <w:rsid w:val="00810558"/>
    <w:rsid w:val="00810703"/>
    <w:rsid w:val="0081078B"/>
    <w:rsid w:val="008108C5"/>
    <w:rsid w:val="00810A1D"/>
    <w:rsid w:val="00810AEB"/>
    <w:rsid w:val="00810B3F"/>
    <w:rsid w:val="00810B4B"/>
    <w:rsid w:val="00810BA9"/>
    <w:rsid w:val="00810D74"/>
    <w:rsid w:val="00810EB2"/>
    <w:rsid w:val="00811058"/>
    <w:rsid w:val="008112C9"/>
    <w:rsid w:val="00811324"/>
    <w:rsid w:val="008113E8"/>
    <w:rsid w:val="008114E1"/>
    <w:rsid w:val="008115C3"/>
    <w:rsid w:val="008116BD"/>
    <w:rsid w:val="0081172E"/>
    <w:rsid w:val="008119C7"/>
    <w:rsid w:val="008119CA"/>
    <w:rsid w:val="00811CDA"/>
    <w:rsid w:val="00811EDF"/>
    <w:rsid w:val="00811F58"/>
    <w:rsid w:val="0081217B"/>
    <w:rsid w:val="0081221D"/>
    <w:rsid w:val="0081259A"/>
    <w:rsid w:val="00812737"/>
    <w:rsid w:val="00812A6A"/>
    <w:rsid w:val="00812AE8"/>
    <w:rsid w:val="00812D97"/>
    <w:rsid w:val="00812F24"/>
    <w:rsid w:val="00812F50"/>
    <w:rsid w:val="008130AA"/>
    <w:rsid w:val="00813181"/>
    <w:rsid w:val="00813187"/>
    <w:rsid w:val="0081331B"/>
    <w:rsid w:val="00813331"/>
    <w:rsid w:val="0081334E"/>
    <w:rsid w:val="00813633"/>
    <w:rsid w:val="008136F8"/>
    <w:rsid w:val="008137CA"/>
    <w:rsid w:val="00813D81"/>
    <w:rsid w:val="00813DA9"/>
    <w:rsid w:val="0081411F"/>
    <w:rsid w:val="00814273"/>
    <w:rsid w:val="0081431A"/>
    <w:rsid w:val="008143E6"/>
    <w:rsid w:val="00814679"/>
    <w:rsid w:val="00814736"/>
    <w:rsid w:val="00814774"/>
    <w:rsid w:val="0081493E"/>
    <w:rsid w:val="008149DC"/>
    <w:rsid w:val="00814A7C"/>
    <w:rsid w:val="00814AE9"/>
    <w:rsid w:val="00814CA8"/>
    <w:rsid w:val="00814D24"/>
    <w:rsid w:val="00814D9D"/>
    <w:rsid w:val="00814EBE"/>
    <w:rsid w:val="00814ECC"/>
    <w:rsid w:val="00814F90"/>
    <w:rsid w:val="00815198"/>
    <w:rsid w:val="0081538C"/>
    <w:rsid w:val="0081539C"/>
    <w:rsid w:val="00815535"/>
    <w:rsid w:val="0081556F"/>
    <w:rsid w:val="008157A3"/>
    <w:rsid w:val="008157E4"/>
    <w:rsid w:val="0081597E"/>
    <w:rsid w:val="008159DC"/>
    <w:rsid w:val="00815ACB"/>
    <w:rsid w:val="00815B0F"/>
    <w:rsid w:val="00815B25"/>
    <w:rsid w:val="00815BAA"/>
    <w:rsid w:val="00815CB4"/>
    <w:rsid w:val="00815D41"/>
    <w:rsid w:val="00815E3E"/>
    <w:rsid w:val="00815EED"/>
    <w:rsid w:val="00815FCB"/>
    <w:rsid w:val="00816098"/>
    <w:rsid w:val="008161EF"/>
    <w:rsid w:val="008164EB"/>
    <w:rsid w:val="00816542"/>
    <w:rsid w:val="00816AA4"/>
    <w:rsid w:val="00816ADE"/>
    <w:rsid w:val="00816C42"/>
    <w:rsid w:val="00816C59"/>
    <w:rsid w:val="00816CCA"/>
    <w:rsid w:val="00816E81"/>
    <w:rsid w:val="00816FB3"/>
    <w:rsid w:val="00817125"/>
    <w:rsid w:val="0081715D"/>
    <w:rsid w:val="0081730F"/>
    <w:rsid w:val="00817331"/>
    <w:rsid w:val="008173C9"/>
    <w:rsid w:val="00817785"/>
    <w:rsid w:val="008178D3"/>
    <w:rsid w:val="00817A16"/>
    <w:rsid w:val="00817A67"/>
    <w:rsid w:val="00817B25"/>
    <w:rsid w:val="00817BA5"/>
    <w:rsid w:val="00817BB2"/>
    <w:rsid w:val="00817BCD"/>
    <w:rsid w:val="00817CB9"/>
    <w:rsid w:val="00817E97"/>
    <w:rsid w:val="00820016"/>
    <w:rsid w:val="00820070"/>
    <w:rsid w:val="008200B9"/>
    <w:rsid w:val="008200BE"/>
    <w:rsid w:val="0082036D"/>
    <w:rsid w:val="00820709"/>
    <w:rsid w:val="00820759"/>
    <w:rsid w:val="00820825"/>
    <w:rsid w:val="00820999"/>
    <w:rsid w:val="00820E2A"/>
    <w:rsid w:val="00820EC4"/>
    <w:rsid w:val="00820F66"/>
    <w:rsid w:val="00821140"/>
    <w:rsid w:val="0082122A"/>
    <w:rsid w:val="008212D3"/>
    <w:rsid w:val="00821306"/>
    <w:rsid w:val="008213FA"/>
    <w:rsid w:val="00821446"/>
    <w:rsid w:val="0082155C"/>
    <w:rsid w:val="00821787"/>
    <w:rsid w:val="008217BB"/>
    <w:rsid w:val="00821814"/>
    <w:rsid w:val="00821944"/>
    <w:rsid w:val="00821A1C"/>
    <w:rsid w:val="00821B09"/>
    <w:rsid w:val="00821C21"/>
    <w:rsid w:val="00821EF7"/>
    <w:rsid w:val="00822282"/>
    <w:rsid w:val="00822329"/>
    <w:rsid w:val="008223E7"/>
    <w:rsid w:val="008226BB"/>
    <w:rsid w:val="0082274F"/>
    <w:rsid w:val="0082275C"/>
    <w:rsid w:val="008227DF"/>
    <w:rsid w:val="008227EB"/>
    <w:rsid w:val="00822A77"/>
    <w:rsid w:val="00822ABF"/>
    <w:rsid w:val="00822B80"/>
    <w:rsid w:val="00822DD9"/>
    <w:rsid w:val="00822F73"/>
    <w:rsid w:val="00822FB6"/>
    <w:rsid w:val="00823011"/>
    <w:rsid w:val="0082305A"/>
    <w:rsid w:val="00823062"/>
    <w:rsid w:val="0082308B"/>
    <w:rsid w:val="00823121"/>
    <w:rsid w:val="008232F8"/>
    <w:rsid w:val="0082331D"/>
    <w:rsid w:val="0082335F"/>
    <w:rsid w:val="00823556"/>
    <w:rsid w:val="008235DB"/>
    <w:rsid w:val="008235EF"/>
    <w:rsid w:val="00823673"/>
    <w:rsid w:val="00823680"/>
    <w:rsid w:val="008236B9"/>
    <w:rsid w:val="00823B37"/>
    <w:rsid w:val="00823C44"/>
    <w:rsid w:val="00823E2A"/>
    <w:rsid w:val="00823F25"/>
    <w:rsid w:val="0082400D"/>
    <w:rsid w:val="00824121"/>
    <w:rsid w:val="008243AB"/>
    <w:rsid w:val="00824572"/>
    <w:rsid w:val="00824695"/>
    <w:rsid w:val="008246BD"/>
    <w:rsid w:val="008248E9"/>
    <w:rsid w:val="00824932"/>
    <w:rsid w:val="00824BC9"/>
    <w:rsid w:val="00824E2E"/>
    <w:rsid w:val="00824E5C"/>
    <w:rsid w:val="00824F25"/>
    <w:rsid w:val="00825082"/>
    <w:rsid w:val="008250FA"/>
    <w:rsid w:val="00825182"/>
    <w:rsid w:val="00825291"/>
    <w:rsid w:val="008252B9"/>
    <w:rsid w:val="00825347"/>
    <w:rsid w:val="00825405"/>
    <w:rsid w:val="00825587"/>
    <w:rsid w:val="00825602"/>
    <w:rsid w:val="0082578C"/>
    <w:rsid w:val="008257AE"/>
    <w:rsid w:val="00825978"/>
    <w:rsid w:val="00825ABA"/>
    <w:rsid w:val="00825BCF"/>
    <w:rsid w:val="00825D53"/>
    <w:rsid w:val="00825F32"/>
    <w:rsid w:val="00825F92"/>
    <w:rsid w:val="008262EE"/>
    <w:rsid w:val="008263A2"/>
    <w:rsid w:val="008264BD"/>
    <w:rsid w:val="008266BD"/>
    <w:rsid w:val="008266E6"/>
    <w:rsid w:val="0082678C"/>
    <w:rsid w:val="00826799"/>
    <w:rsid w:val="008267E5"/>
    <w:rsid w:val="0082696F"/>
    <w:rsid w:val="00826AFB"/>
    <w:rsid w:val="00826BBB"/>
    <w:rsid w:val="00826C20"/>
    <w:rsid w:val="00826D2A"/>
    <w:rsid w:val="00826DCB"/>
    <w:rsid w:val="00826E96"/>
    <w:rsid w:val="00826F66"/>
    <w:rsid w:val="0082708F"/>
    <w:rsid w:val="00827185"/>
    <w:rsid w:val="0082718A"/>
    <w:rsid w:val="00827282"/>
    <w:rsid w:val="00827339"/>
    <w:rsid w:val="00827517"/>
    <w:rsid w:val="008275AA"/>
    <w:rsid w:val="008275AC"/>
    <w:rsid w:val="0082767E"/>
    <w:rsid w:val="008276A0"/>
    <w:rsid w:val="00827750"/>
    <w:rsid w:val="00827AD1"/>
    <w:rsid w:val="00827B59"/>
    <w:rsid w:val="00827C2D"/>
    <w:rsid w:val="00827C3B"/>
    <w:rsid w:val="00827C98"/>
    <w:rsid w:val="00827ECC"/>
    <w:rsid w:val="00827F19"/>
    <w:rsid w:val="008300B5"/>
    <w:rsid w:val="0083013C"/>
    <w:rsid w:val="008301FA"/>
    <w:rsid w:val="0083028D"/>
    <w:rsid w:val="00830327"/>
    <w:rsid w:val="00830385"/>
    <w:rsid w:val="00830436"/>
    <w:rsid w:val="008304FE"/>
    <w:rsid w:val="00830617"/>
    <w:rsid w:val="00830B24"/>
    <w:rsid w:val="00830EC8"/>
    <w:rsid w:val="0083104F"/>
    <w:rsid w:val="008313B1"/>
    <w:rsid w:val="008313FA"/>
    <w:rsid w:val="00831542"/>
    <w:rsid w:val="008315F3"/>
    <w:rsid w:val="008316BC"/>
    <w:rsid w:val="00831AAA"/>
    <w:rsid w:val="00831B2E"/>
    <w:rsid w:val="00831ECB"/>
    <w:rsid w:val="008320B9"/>
    <w:rsid w:val="008321CD"/>
    <w:rsid w:val="00832544"/>
    <w:rsid w:val="008325D3"/>
    <w:rsid w:val="00832753"/>
    <w:rsid w:val="008327BF"/>
    <w:rsid w:val="008328A5"/>
    <w:rsid w:val="008329E1"/>
    <w:rsid w:val="00832ABA"/>
    <w:rsid w:val="00832B2A"/>
    <w:rsid w:val="00832B93"/>
    <w:rsid w:val="00832CA7"/>
    <w:rsid w:val="00832E58"/>
    <w:rsid w:val="00832E92"/>
    <w:rsid w:val="00832F97"/>
    <w:rsid w:val="00833225"/>
    <w:rsid w:val="008332AD"/>
    <w:rsid w:val="00833463"/>
    <w:rsid w:val="00833618"/>
    <w:rsid w:val="0083381E"/>
    <w:rsid w:val="008338DA"/>
    <w:rsid w:val="008338F7"/>
    <w:rsid w:val="00833D6C"/>
    <w:rsid w:val="00833F32"/>
    <w:rsid w:val="00833FF7"/>
    <w:rsid w:val="00834083"/>
    <w:rsid w:val="00834305"/>
    <w:rsid w:val="0083432E"/>
    <w:rsid w:val="008346E0"/>
    <w:rsid w:val="00834712"/>
    <w:rsid w:val="00834784"/>
    <w:rsid w:val="00834786"/>
    <w:rsid w:val="008348C4"/>
    <w:rsid w:val="00834B9D"/>
    <w:rsid w:val="00834BCC"/>
    <w:rsid w:val="00834CE3"/>
    <w:rsid w:val="00834CF9"/>
    <w:rsid w:val="00835063"/>
    <w:rsid w:val="008352C4"/>
    <w:rsid w:val="0083535B"/>
    <w:rsid w:val="008353C0"/>
    <w:rsid w:val="008354A9"/>
    <w:rsid w:val="008355F5"/>
    <w:rsid w:val="008356F5"/>
    <w:rsid w:val="008359E8"/>
    <w:rsid w:val="008359FA"/>
    <w:rsid w:val="00835B32"/>
    <w:rsid w:val="00835E74"/>
    <w:rsid w:val="00835F3E"/>
    <w:rsid w:val="00836027"/>
    <w:rsid w:val="00836124"/>
    <w:rsid w:val="008362BE"/>
    <w:rsid w:val="00836771"/>
    <w:rsid w:val="008368D2"/>
    <w:rsid w:val="00836BDB"/>
    <w:rsid w:val="00836C9C"/>
    <w:rsid w:val="00836CB8"/>
    <w:rsid w:val="00836CEF"/>
    <w:rsid w:val="008372E3"/>
    <w:rsid w:val="00837345"/>
    <w:rsid w:val="008373B0"/>
    <w:rsid w:val="008374F0"/>
    <w:rsid w:val="0083758D"/>
    <w:rsid w:val="008375EF"/>
    <w:rsid w:val="00837619"/>
    <w:rsid w:val="008378DA"/>
    <w:rsid w:val="00837930"/>
    <w:rsid w:val="00837941"/>
    <w:rsid w:val="00837A17"/>
    <w:rsid w:val="00837AAA"/>
    <w:rsid w:val="00837B2A"/>
    <w:rsid w:val="00837C54"/>
    <w:rsid w:val="00837F91"/>
    <w:rsid w:val="008400DD"/>
    <w:rsid w:val="00840187"/>
    <w:rsid w:val="00840266"/>
    <w:rsid w:val="00840350"/>
    <w:rsid w:val="00840399"/>
    <w:rsid w:val="0084042D"/>
    <w:rsid w:val="008405AD"/>
    <w:rsid w:val="00840965"/>
    <w:rsid w:val="00840A87"/>
    <w:rsid w:val="00840B68"/>
    <w:rsid w:val="00840F10"/>
    <w:rsid w:val="00840F8A"/>
    <w:rsid w:val="00841084"/>
    <w:rsid w:val="0084124C"/>
    <w:rsid w:val="00841663"/>
    <w:rsid w:val="00841682"/>
    <w:rsid w:val="00841692"/>
    <w:rsid w:val="00841798"/>
    <w:rsid w:val="008418E0"/>
    <w:rsid w:val="008418EB"/>
    <w:rsid w:val="008418F1"/>
    <w:rsid w:val="008419D4"/>
    <w:rsid w:val="00841A01"/>
    <w:rsid w:val="00841C86"/>
    <w:rsid w:val="00841EBA"/>
    <w:rsid w:val="00841ED7"/>
    <w:rsid w:val="00841F0C"/>
    <w:rsid w:val="00841F38"/>
    <w:rsid w:val="00842272"/>
    <w:rsid w:val="00842430"/>
    <w:rsid w:val="008424A4"/>
    <w:rsid w:val="00842547"/>
    <w:rsid w:val="008425CE"/>
    <w:rsid w:val="00842636"/>
    <w:rsid w:val="00842800"/>
    <w:rsid w:val="0084280A"/>
    <w:rsid w:val="00842A2F"/>
    <w:rsid w:val="00842AE8"/>
    <w:rsid w:val="00842C48"/>
    <w:rsid w:val="00842D51"/>
    <w:rsid w:val="00842DBA"/>
    <w:rsid w:val="00842F42"/>
    <w:rsid w:val="0084331A"/>
    <w:rsid w:val="008433D8"/>
    <w:rsid w:val="00843431"/>
    <w:rsid w:val="0084349B"/>
    <w:rsid w:val="00843575"/>
    <w:rsid w:val="008435B6"/>
    <w:rsid w:val="008436F4"/>
    <w:rsid w:val="008437B6"/>
    <w:rsid w:val="0084380A"/>
    <w:rsid w:val="00843826"/>
    <w:rsid w:val="00843B6F"/>
    <w:rsid w:val="00843EB3"/>
    <w:rsid w:val="00843FE9"/>
    <w:rsid w:val="00844020"/>
    <w:rsid w:val="0084416A"/>
    <w:rsid w:val="008441C4"/>
    <w:rsid w:val="00844253"/>
    <w:rsid w:val="00844256"/>
    <w:rsid w:val="00844367"/>
    <w:rsid w:val="0084496B"/>
    <w:rsid w:val="00844AE4"/>
    <w:rsid w:val="00844BBB"/>
    <w:rsid w:val="00844D61"/>
    <w:rsid w:val="00844E1D"/>
    <w:rsid w:val="00844F1C"/>
    <w:rsid w:val="00844FFF"/>
    <w:rsid w:val="00845038"/>
    <w:rsid w:val="00845104"/>
    <w:rsid w:val="008451C9"/>
    <w:rsid w:val="008454BF"/>
    <w:rsid w:val="0084556C"/>
    <w:rsid w:val="00845582"/>
    <w:rsid w:val="008457C4"/>
    <w:rsid w:val="00845936"/>
    <w:rsid w:val="00845DA1"/>
    <w:rsid w:val="00846388"/>
    <w:rsid w:val="00846670"/>
    <w:rsid w:val="008466C3"/>
    <w:rsid w:val="00846722"/>
    <w:rsid w:val="00846737"/>
    <w:rsid w:val="008467C1"/>
    <w:rsid w:val="0084681B"/>
    <w:rsid w:val="00846AE0"/>
    <w:rsid w:val="00846BDB"/>
    <w:rsid w:val="00846F17"/>
    <w:rsid w:val="00846F88"/>
    <w:rsid w:val="008470A0"/>
    <w:rsid w:val="008470CB"/>
    <w:rsid w:val="008470CF"/>
    <w:rsid w:val="00847310"/>
    <w:rsid w:val="00847386"/>
    <w:rsid w:val="00847525"/>
    <w:rsid w:val="008478B2"/>
    <w:rsid w:val="0084795F"/>
    <w:rsid w:val="00847C33"/>
    <w:rsid w:val="00847DCC"/>
    <w:rsid w:val="00850058"/>
    <w:rsid w:val="008502A1"/>
    <w:rsid w:val="00850331"/>
    <w:rsid w:val="00850375"/>
    <w:rsid w:val="008503BB"/>
    <w:rsid w:val="0085048D"/>
    <w:rsid w:val="00850551"/>
    <w:rsid w:val="008506DA"/>
    <w:rsid w:val="008506FC"/>
    <w:rsid w:val="00850777"/>
    <w:rsid w:val="00850847"/>
    <w:rsid w:val="00850A06"/>
    <w:rsid w:val="00850A73"/>
    <w:rsid w:val="00850C8D"/>
    <w:rsid w:val="00850C9B"/>
    <w:rsid w:val="00850E47"/>
    <w:rsid w:val="00850E83"/>
    <w:rsid w:val="00850F93"/>
    <w:rsid w:val="00850FB7"/>
    <w:rsid w:val="008510D7"/>
    <w:rsid w:val="00851191"/>
    <w:rsid w:val="0085124B"/>
    <w:rsid w:val="00851511"/>
    <w:rsid w:val="00851517"/>
    <w:rsid w:val="00851774"/>
    <w:rsid w:val="0085177F"/>
    <w:rsid w:val="00851783"/>
    <w:rsid w:val="008517C5"/>
    <w:rsid w:val="008517D1"/>
    <w:rsid w:val="008518C0"/>
    <w:rsid w:val="00851D2C"/>
    <w:rsid w:val="00851E7E"/>
    <w:rsid w:val="00851EAD"/>
    <w:rsid w:val="00851FF9"/>
    <w:rsid w:val="0085210A"/>
    <w:rsid w:val="008524D5"/>
    <w:rsid w:val="0085286B"/>
    <w:rsid w:val="008528DA"/>
    <w:rsid w:val="00852990"/>
    <w:rsid w:val="00852AFC"/>
    <w:rsid w:val="00852C8E"/>
    <w:rsid w:val="00852CBE"/>
    <w:rsid w:val="00852D0B"/>
    <w:rsid w:val="00852F19"/>
    <w:rsid w:val="00852FF9"/>
    <w:rsid w:val="0085315B"/>
    <w:rsid w:val="00853349"/>
    <w:rsid w:val="00853354"/>
    <w:rsid w:val="008538EB"/>
    <w:rsid w:val="00853A30"/>
    <w:rsid w:val="00853BF3"/>
    <w:rsid w:val="00853C26"/>
    <w:rsid w:val="00853CD4"/>
    <w:rsid w:val="00853D37"/>
    <w:rsid w:val="00853DF6"/>
    <w:rsid w:val="0085413F"/>
    <w:rsid w:val="0085420B"/>
    <w:rsid w:val="00854472"/>
    <w:rsid w:val="008544D5"/>
    <w:rsid w:val="008545EF"/>
    <w:rsid w:val="00854638"/>
    <w:rsid w:val="00854706"/>
    <w:rsid w:val="00854712"/>
    <w:rsid w:val="0085478A"/>
    <w:rsid w:val="008547A3"/>
    <w:rsid w:val="00854940"/>
    <w:rsid w:val="00854AD7"/>
    <w:rsid w:val="00854CEE"/>
    <w:rsid w:val="00854F2B"/>
    <w:rsid w:val="00855273"/>
    <w:rsid w:val="00855371"/>
    <w:rsid w:val="008553D6"/>
    <w:rsid w:val="00855454"/>
    <w:rsid w:val="00855665"/>
    <w:rsid w:val="00855866"/>
    <w:rsid w:val="008558B8"/>
    <w:rsid w:val="00855C1D"/>
    <w:rsid w:val="00855D19"/>
    <w:rsid w:val="00855D98"/>
    <w:rsid w:val="00855F36"/>
    <w:rsid w:val="00855F98"/>
    <w:rsid w:val="00856030"/>
    <w:rsid w:val="00856163"/>
    <w:rsid w:val="008561A8"/>
    <w:rsid w:val="008562CE"/>
    <w:rsid w:val="0085639F"/>
    <w:rsid w:val="0085640D"/>
    <w:rsid w:val="0085641D"/>
    <w:rsid w:val="0085659A"/>
    <w:rsid w:val="008569EC"/>
    <w:rsid w:val="00856FA2"/>
    <w:rsid w:val="0085711B"/>
    <w:rsid w:val="00857306"/>
    <w:rsid w:val="008573B3"/>
    <w:rsid w:val="00857528"/>
    <w:rsid w:val="0085753D"/>
    <w:rsid w:val="00857550"/>
    <w:rsid w:val="008575B6"/>
    <w:rsid w:val="008575DA"/>
    <w:rsid w:val="00857690"/>
    <w:rsid w:val="0085770C"/>
    <w:rsid w:val="00857710"/>
    <w:rsid w:val="00857781"/>
    <w:rsid w:val="00857921"/>
    <w:rsid w:val="00857959"/>
    <w:rsid w:val="00857A01"/>
    <w:rsid w:val="00857A4B"/>
    <w:rsid w:val="00857A4D"/>
    <w:rsid w:val="00857C5E"/>
    <w:rsid w:val="00857D12"/>
    <w:rsid w:val="00857D98"/>
    <w:rsid w:val="00857DDB"/>
    <w:rsid w:val="00857EA3"/>
    <w:rsid w:val="00857FD4"/>
    <w:rsid w:val="008600B2"/>
    <w:rsid w:val="00860461"/>
    <w:rsid w:val="00860523"/>
    <w:rsid w:val="0086073A"/>
    <w:rsid w:val="0086092B"/>
    <w:rsid w:val="008609DF"/>
    <w:rsid w:val="00860BDB"/>
    <w:rsid w:val="00860D03"/>
    <w:rsid w:val="00860D88"/>
    <w:rsid w:val="008612E1"/>
    <w:rsid w:val="00861390"/>
    <w:rsid w:val="008614F0"/>
    <w:rsid w:val="00861515"/>
    <w:rsid w:val="0086169C"/>
    <w:rsid w:val="008616B1"/>
    <w:rsid w:val="00861750"/>
    <w:rsid w:val="00861838"/>
    <w:rsid w:val="00861875"/>
    <w:rsid w:val="00861A76"/>
    <w:rsid w:val="00861B54"/>
    <w:rsid w:val="00861B56"/>
    <w:rsid w:val="00861DAC"/>
    <w:rsid w:val="00861DC9"/>
    <w:rsid w:val="00861F0C"/>
    <w:rsid w:val="00861F70"/>
    <w:rsid w:val="0086207E"/>
    <w:rsid w:val="00862153"/>
    <w:rsid w:val="0086220A"/>
    <w:rsid w:val="00862616"/>
    <w:rsid w:val="008627F6"/>
    <w:rsid w:val="00862B09"/>
    <w:rsid w:val="00862BBD"/>
    <w:rsid w:val="00862C25"/>
    <w:rsid w:val="00862CD2"/>
    <w:rsid w:val="00862E0F"/>
    <w:rsid w:val="00862E53"/>
    <w:rsid w:val="00862E8D"/>
    <w:rsid w:val="00862EBB"/>
    <w:rsid w:val="00863147"/>
    <w:rsid w:val="0086324E"/>
    <w:rsid w:val="00863308"/>
    <w:rsid w:val="00863342"/>
    <w:rsid w:val="0086339E"/>
    <w:rsid w:val="00863402"/>
    <w:rsid w:val="00863494"/>
    <w:rsid w:val="008635B7"/>
    <w:rsid w:val="00863779"/>
    <w:rsid w:val="00863829"/>
    <w:rsid w:val="00863943"/>
    <w:rsid w:val="0086394C"/>
    <w:rsid w:val="00863B4A"/>
    <w:rsid w:val="00863B90"/>
    <w:rsid w:val="00863EF9"/>
    <w:rsid w:val="00863F4F"/>
    <w:rsid w:val="008641E0"/>
    <w:rsid w:val="00864363"/>
    <w:rsid w:val="008643A7"/>
    <w:rsid w:val="00864845"/>
    <w:rsid w:val="008649E9"/>
    <w:rsid w:val="00864B1D"/>
    <w:rsid w:val="00864CF8"/>
    <w:rsid w:val="00864F5E"/>
    <w:rsid w:val="00864FF3"/>
    <w:rsid w:val="00864FF9"/>
    <w:rsid w:val="00865075"/>
    <w:rsid w:val="008650BB"/>
    <w:rsid w:val="008650DE"/>
    <w:rsid w:val="00865251"/>
    <w:rsid w:val="0086538D"/>
    <w:rsid w:val="008653A6"/>
    <w:rsid w:val="008653C4"/>
    <w:rsid w:val="00865564"/>
    <w:rsid w:val="0086557D"/>
    <w:rsid w:val="008655B2"/>
    <w:rsid w:val="008655DF"/>
    <w:rsid w:val="00865695"/>
    <w:rsid w:val="00865713"/>
    <w:rsid w:val="00865779"/>
    <w:rsid w:val="00865BAF"/>
    <w:rsid w:val="00865C03"/>
    <w:rsid w:val="00865CF9"/>
    <w:rsid w:val="00866111"/>
    <w:rsid w:val="00866172"/>
    <w:rsid w:val="008662EC"/>
    <w:rsid w:val="00866310"/>
    <w:rsid w:val="00866322"/>
    <w:rsid w:val="00866410"/>
    <w:rsid w:val="00866514"/>
    <w:rsid w:val="0086672F"/>
    <w:rsid w:val="00866789"/>
    <w:rsid w:val="00866973"/>
    <w:rsid w:val="00866A10"/>
    <w:rsid w:val="00866AC2"/>
    <w:rsid w:val="00866D0B"/>
    <w:rsid w:val="00866F4B"/>
    <w:rsid w:val="00866FE5"/>
    <w:rsid w:val="00867005"/>
    <w:rsid w:val="0086703A"/>
    <w:rsid w:val="00867236"/>
    <w:rsid w:val="00867252"/>
    <w:rsid w:val="00867319"/>
    <w:rsid w:val="00867407"/>
    <w:rsid w:val="00867574"/>
    <w:rsid w:val="008675C0"/>
    <w:rsid w:val="008676CC"/>
    <w:rsid w:val="008676E8"/>
    <w:rsid w:val="00867862"/>
    <w:rsid w:val="008678FE"/>
    <w:rsid w:val="00867B61"/>
    <w:rsid w:val="00867FB3"/>
    <w:rsid w:val="00870143"/>
    <w:rsid w:val="008701C6"/>
    <w:rsid w:val="00870207"/>
    <w:rsid w:val="00870258"/>
    <w:rsid w:val="00870261"/>
    <w:rsid w:val="00870296"/>
    <w:rsid w:val="008702CD"/>
    <w:rsid w:val="008702F1"/>
    <w:rsid w:val="0087042F"/>
    <w:rsid w:val="00870576"/>
    <w:rsid w:val="008706C2"/>
    <w:rsid w:val="0087090F"/>
    <w:rsid w:val="00870916"/>
    <w:rsid w:val="0087098F"/>
    <w:rsid w:val="008711C6"/>
    <w:rsid w:val="008711E8"/>
    <w:rsid w:val="0087125F"/>
    <w:rsid w:val="00871411"/>
    <w:rsid w:val="00871516"/>
    <w:rsid w:val="00871699"/>
    <w:rsid w:val="00871751"/>
    <w:rsid w:val="008717E6"/>
    <w:rsid w:val="00871848"/>
    <w:rsid w:val="0087195E"/>
    <w:rsid w:val="00871A1B"/>
    <w:rsid w:val="00871B90"/>
    <w:rsid w:val="00871CB9"/>
    <w:rsid w:val="00871CD5"/>
    <w:rsid w:val="00871D3A"/>
    <w:rsid w:val="00871E2E"/>
    <w:rsid w:val="00871EBC"/>
    <w:rsid w:val="008720E7"/>
    <w:rsid w:val="00872125"/>
    <w:rsid w:val="0087228E"/>
    <w:rsid w:val="0087259A"/>
    <w:rsid w:val="008725B1"/>
    <w:rsid w:val="008725B7"/>
    <w:rsid w:val="008725D3"/>
    <w:rsid w:val="0087269A"/>
    <w:rsid w:val="00872BA0"/>
    <w:rsid w:val="00872BC0"/>
    <w:rsid w:val="00872C49"/>
    <w:rsid w:val="00872C76"/>
    <w:rsid w:val="00872D2E"/>
    <w:rsid w:val="00872D68"/>
    <w:rsid w:val="00872DA3"/>
    <w:rsid w:val="00872EAD"/>
    <w:rsid w:val="0087305A"/>
    <w:rsid w:val="00873066"/>
    <w:rsid w:val="00873117"/>
    <w:rsid w:val="00873206"/>
    <w:rsid w:val="0087327C"/>
    <w:rsid w:val="0087334F"/>
    <w:rsid w:val="0087335C"/>
    <w:rsid w:val="00873613"/>
    <w:rsid w:val="00873C4E"/>
    <w:rsid w:val="00873CFC"/>
    <w:rsid w:val="00873D02"/>
    <w:rsid w:val="00873E0B"/>
    <w:rsid w:val="00873E10"/>
    <w:rsid w:val="00873E2C"/>
    <w:rsid w:val="00873E32"/>
    <w:rsid w:val="00873E3B"/>
    <w:rsid w:val="00873E53"/>
    <w:rsid w:val="00873FA0"/>
    <w:rsid w:val="008740B7"/>
    <w:rsid w:val="0087414E"/>
    <w:rsid w:val="00874196"/>
    <w:rsid w:val="008741DB"/>
    <w:rsid w:val="008742C1"/>
    <w:rsid w:val="008744A0"/>
    <w:rsid w:val="00874514"/>
    <w:rsid w:val="008747F1"/>
    <w:rsid w:val="00874886"/>
    <w:rsid w:val="008749E3"/>
    <w:rsid w:val="00874A49"/>
    <w:rsid w:val="00874B10"/>
    <w:rsid w:val="00874B41"/>
    <w:rsid w:val="00874BB8"/>
    <w:rsid w:val="00874C92"/>
    <w:rsid w:val="00874E0D"/>
    <w:rsid w:val="00874E10"/>
    <w:rsid w:val="008750C0"/>
    <w:rsid w:val="00875148"/>
    <w:rsid w:val="0087515E"/>
    <w:rsid w:val="00875225"/>
    <w:rsid w:val="008752C8"/>
    <w:rsid w:val="008752F2"/>
    <w:rsid w:val="00875351"/>
    <w:rsid w:val="00875492"/>
    <w:rsid w:val="008754F4"/>
    <w:rsid w:val="0087556B"/>
    <w:rsid w:val="008755A6"/>
    <w:rsid w:val="00875818"/>
    <w:rsid w:val="0087589E"/>
    <w:rsid w:val="00875F18"/>
    <w:rsid w:val="008761C8"/>
    <w:rsid w:val="008762FB"/>
    <w:rsid w:val="0087632F"/>
    <w:rsid w:val="008763A8"/>
    <w:rsid w:val="008764EE"/>
    <w:rsid w:val="008768D2"/>
    <w:rsid w:val="00876B4C"/>
    <w:rsid w:val="00876BE5"/>
    <w:rsid w:val="00876CA9"/>
    <w:rsid w:val="00876DD5"/>
    <w:rsid w:val="00876EB7"/>
    <w:rsid w:val="00876F66"/>
    <w:rsid w:val="00877027"/>
    <w:rsid w:val="00877086"/>
    <w:rsid w:val="00877171"/>
    <w:rsid w:val="0087722A"/>
    <w:rsid w:val="0087735F"/>
    <w:rsid w:val="00877391"/>
    <w:rsid w:val="0087766C"/>
    <w:rsid w:val="008777E8"/>
    <w:rsid w:val="00877CA6"/>
    <w:rsid w:val="00877D62"/>
    <w:rsid w:val="00877E6F"/>
    <w:rsid w:val="00877EE7"/>
    <w:rsid w:val="00877FBD"/>
    <w:rsid w:val="00877FC9"/>
    <w:rsid w:val="008800A2"/>
    <w:rsid w:val="0088029E"/>
    <w:rsid w:val="008803A6"/>
    <w:rsid w:val="008804AC"/>
    <w:rsid w:val="0088054B"/>
    <w:rsid w:val="00880774"/>
    <w:rsid w:val="008807B3"/>
    <w:rsid w:val="00880C08"/>
    <w:rsid w:val="00880C14"/>
    <w:rsid w:val="00880CA9"/>
    <w:rsid w:val="00880CD2"/>
    <w:rsid w:val="00880CEC"/>
    <w:rsid w:val="008810DA"/>
    <w:rsid w:val="008810DB"/>
    <w:rsid w:val="008811EA"/>
    <w:rsid w:val="0088134D"/>
    <w:rsid w:val="008813C7"/>
    <w:rsid w:val="008815E0"/>
    <w:rsid w:val="008816A5"/>
    <w:rsid w:val="008817CD"/>
    <w:rsid w:val="00881A2B"/>
    <w:rsid w:val="00881A45"/>
    <w:rsid w:val="00881C63"/>
    <w:rsid w:val="00881E60"/>
    <w:rsid w:val="00881F73"/>
    <w:rsid w:val="00881FBC"/>
    <w:rsid w:val="00882075"/>
    <w:rsid w:val="00882272"/>
    <w:rsid w:val="00882387"/>
    <w:rsid w:val="008824A8"/>
    <w:rsid w:val="008826A2"/>
    <w:rsid w:val="008826BC"/>
    <w:rsid w:val="008828F1"/>
    <w:rsid w:val="00882998"/>
    <w:rsid w:val="00882B9F"/>
    <w:rsid w:val="00882CEB"/>
    <w:rsid w:val="00882EA0"/>
    <w:rsid w:val="00882EF8"/>
    <w:rsid w:val="00882FCC"/>
    <w:rsid w:val="0088303C"/>
    <w:rsid w:val="00883044"/>
    <w:rsid w:val="00883063"/>
    <w:rsid w:val="00883101"/>
    <w:rsid w:val="0088320B"/>
    <w:rsid w:val="0088324F"/>
    <w:rsid w:val="00883409"/>
    <w:rsid w:val="00883458"/>
    <w:rsid w:val="008834EE"/>
    <w:rsid w:val="0088378D"/>
    <w:rsid w:val="008839AD"/>
    <w:rsid w:val="008839FF"/>
    <w:rsid w:val="00883A34"/>
    <w:rsid w:val="00883EF5"/>
    <w:rsid w:val="00884252"/>
    <w:rsid w:val="0088427F"/>
    <w:rsid w:val="00884318"/>
    <w:rsid w:val="008845AA"/>
    <w:rsid w:val="0088469C"/>
    <w:rsid w:val="008846B2"/>
    <w:rsid w:val="008846DB"/>
    <w:rsid w:val="0088496B"/>
    <w:rsid w:val="00884B66"/>
    <w:rsid w:val="00884BEB"/>
    <w:rsid w:val="00884C53"/>
    <w:rsid w:val="00884D16"/>
    <w:rsid w:val="00884DC5"/>
    <w:rsid w:val="00884F36"/>
    <w:rsid w:val="008850AC"/>
    <w:rsid w:val="00885170"/>
    <w:rsid w:val="00885214"/>
    <w:rsid w:val="008853ED"/>
    <w:rsid w:val="00885759"/>
    <w:rsid w:val="00885AC5"/>
    <w:rsid w:val="00885CCB"/>
    <w:rsid w:val="00885E4B"/>
    <w:rsid w:val="00885F06"/>
    <w:rsid w:val="00885FDA"/>
    <w:rsid w:val="008862A5"/>
    <w:rsid w:val="00886557"/>
    <w:rsid w:val="00886A20"/>
    <w:rsid w:val="00886D21"/>
    <w:rsid w:val="00886D59"/>
    <w:rsid w:val="00887135"/>
    <w:rsid w:val="008871FD"/>
    <w:rsid w:val="008872B1"/>
    <w:rsid w:val="008873A6"/>
    <w:rsid w:val="00887426"/>
    <w:rsid w:val="008874E4"/>
    <w:rsid w:val="0088772F"/>
    <w:rsid w:val="008878B5"/>
    <w:rsid w:val="00887A44"/>
    <w:rsid w:val="00887ADB"/>
    <w:rsid w:val="00887CF4"/>
    <w:rsid w:val="00887DA2"/>
    <w:rsid w:val="00887EAD"/>
    <w:rsid w:val="00887EBB"/>
    <w:rsid w:val="00887F8B"/>
    <w:rsid w:val="00887FD4"/>
    <w:rsid w:val="00890054"/>
    <w:rsid w:val="00890068"/>
    <w:rsid w:val="00890126"/>
    <w:rsid w:val="00890192"/>
    <w:rsid w:val="008901A9"/>
    <w:rsid w:val="008903CC"/>
    <w:rsid w:val="00890427"/>
    <w:rsid w:val="008905B4"/>
    <w:rsid w:val="008906F6"/>
    <w:rsid w:val="00890970"/>
    <w:rsid w:val="00890A62"/>
    <w:rsid w:val="00890AD2"/>
    <w:rsid w:val="00890B5E"/>
    <w:rsid w:val="00890B81"/>
    <w:rsid w:val="00890CD2"/>
    <w:rsid w:val="00890D3C"/>
    <w:rsid w:val="00890E3D"/>
    <w:rsid w:val="00890F16"/>
    <w:rsid w:val="00891021"/>
    <w:rsid w:val="0089106B"/>
    <w:rsid w:val="00891103"/>
    <w:rsid w:val="00891160"/>
    <w:rsid w:val="0089118D"/>
    <w:rsid w:val="00891737"/>
    <w:rsid w:val="00891748"/>
    <w:rsid w:val="00891891"/>
    <w:rsid w:val="00891A2F"/>
    <w:rsid w:val="00891BE1"/>
    <w:rsid w:val="00891CF5"/>
    <w:rsid w:val="00891D2A"/>
    <w:rsid w:val="00891D50"/>
    <w:rsid w:val="008920AC"/>
    <w:rsid w:val="008922B4"/>
    <w:rsid w:val="008923DF"/>
    <w:rsid w:val="00892442"/>
    <w:rsid w:val="00892470"/>
    <w:rsid w:val="0089254A"/>
    <w:rsid w:val="0089260B"/>
    <w:rsid w:val="00892729"/>
    <w:rsid w:val="00892740"/>
    <w:rsid w:val="00892AE9"/>
    <w:rsid w:val="00892B15"/>
    <w:rsid w:val="00892CE8"/>
    <w:rsid w:val="00892E94"/>
    <w:rsid w:val="00893083"/>
    <w:rsid w:val="008930E5"/>
    <w:rsid w:val="00893354"/>
    <w:rsid w:val="00893462"/>
    <w:rsid w:val="0089348B"/>
    <w:rsid w:val="008934EE"/>
    <w:rsid w:val="008935E8"/>
    <w:rsid w:val="00893602"/>
    <w:rsid w:val="00893667"/>
    <w:rsid w:val="008937C1"/>
    <w:rsid w:val="008939D2"/>
    <w:rsid w:val="00893B86"/>
    <w:rsid w:val="00893BBB"/>
    <w:rsid w:val="00893E5B"/>
    <w:rsid w:val="00893EFC"/>
    <w:rsid w:val="0089402D"/>
    <w:rsid w:val="008940F9"/>
    <w:rsid w:val="00894204"/>
    <w:rsid w:val="008943E5"/>
    <w:rsid w:val="008945A8"/>
    <w:rsid w:val="008945DE"/>
    <w:rsid w:val="0089463F"/>
    <w:rsid w:val="00894683"/>
    <w:rsid w:val="0089470F"/>
    <w:rsid w:val="0089476E"/>
    <w:rsid w:val="008947F7"/>
    <w:rsid w:val="00894B9A"/>
    <w:rsid w:val="00894BBD"/>
    <w:rsid w:val="00894C0A"/>
    <w:rsid w:val="00894EF6"/>
    <w:rsid w:val="00895297"/>
    <w:rsid w:val="00895440"/>
    <w:rsid w:val="008955E9"/>
    <w:rsid w:val="0089564A"/>
    <w:rsid w:val="00895729"/>
    <w:rsid w:val="00895748"/>
    <w:rsid w:val="0089576B"/>
    <w:rsid w:val="00895790"/>
    <w:rsid w:val="00895B41"/>
    <w:rsid w:val="00895D11"/>
    <w:rsid w:val="00895D48"/>
    <w:rsid w:val="00895D8F"/>
    <w:rsid w:val="00895ECE"/>
    <w:rsid w:val="00895F2D"/>
    <w:rsid w:val="00895FD6"/>
    <w:rsid w:val="00896072"/>
    <w:rsid w:val="008960C8"/>
    <w:rsid w:val="0089626E"/>
    <w:rsid w:val="00896369"/>
    <w:rsid w:val="008969EC"/>
    <w:rsid w:val="00896A6F"/>
    <w:rsid w:val="00896B7A"/>
    <w:rsid w:val="00896B84"/>
    <w:rsid w:val="00896BF1"/>
    <w:rsid w:val="00896C0C"/>
    <w:rsid w:val="00896C1D"/>
    <w:rsid w:val="00896EA3"/>
    <w:rsid w:val="00896FCC"/>
    <w:rsid w:val="008970A4"/>
    <w:rsid w:val="00897116"/>
    <w:rsid w:val="00897241"/>
    <w:rsid w:val="00897350"/>
    <w:rsid w:val="00897380"/>
    <w:rsid w:val="008973C8"/>
    <w:rsid w:val="008974B9"/>
    <w:rsid w:val="008974F1"/>
    <w:rsid w:val="00897AD5"/>
    <w:rsid w:val="00897AFF"/>
    <w:rsid w:val="00897B1E"/>
    <w:rsid w:val="00897F22"/>
    <w:rsid w:val="008A002D"/>
    <w:rsid w:val="008A0065"/>
    <w:rsid w:val="008A01E9"/>
    <w:rsid w:val="008A0260"/>
    <w:rsid w:val="008A0516"/>
    <w:rsid w:val="008A066C"/>
    <w:rsid w:val="008A0775"/>
    <w:rsid w:val="008A09F6"/>
    <w:rsid w:val="008A0A84"/>
    <w:rsid w:val="008A0AC2"/>
    <w:rsid w:val="008A0AF9"/>
    <w:rsid w:val="008A0C54"/>
    <w:rsid w:val="008A0C7C"/>
    <w:rsid w:val="008A0C86"/>
    <w:rsid w:val="008A0CC3"/>
    <w:rsid w:val="008A1018"/>
    <w:rsid w:val="008A106A"/>
    <w:rsid w:val="008A108D"/>
    <w:rsid w:val="008A13CB"/>
    <w:rsid w:val="008A148C"/>
    <w:rsid w:val="008A1599"/>
    <w:rsid w:val="008A1639"/>
    <w:rsid w:val="008A1843"/>
    <w:rsid w:val="008A18CC"/>
    <w:rsid w:val="008A1A06"/>
    <w:rsid w:val="008A1B3B"/>
    <w:rsid w:val="008A1BDF"/>
    <w:rsid w:val="008A1D36"/>
    <w:rsid w:val="008A200E"/>
    <w:rsid w:val="008A2047"/>
    <w:rsid w:val="008A20E4"/>
    <w:rsid w:val="008A2207"/>
    <w:rsid w:val="008A2251"/>
    <w:rsid w:val="008A231F"/>
    <w:rsid w:val="008A2650"/>
    <w:rsid w:val="008A273A"/>
    <w:rsid w:val="008A2768"/>
    <w:rsid w:val="008A27F0"/>
    <w:rsid w:val="008A2857"/>
    <w:rsid w:val="008A2977"/>
    <w:rsid w:val="008A2C08"/>
    <w:rsid w:val="008A3088"/>
    <w:rsid w:val="008A3377"/>
    <w:rsid w:val="008A337E"/>
    <w:rsid w:val="008A368F"/>
    <w:rsid w:val="008A3B1E"/>
    <w:rsid w:val="008A3D02"/>
    <w:rsid w:val="008A3D7E"/>
    <w:rsid w:val="008A3E09"/>
    <w:rsid w:val="008A3ECC"/>
    <w:rsid w:val="008A4028"/>
    <w:rsid w:val="008A4030"/>
    <w:rsid w:val="008A404A"/>
    <w:rsid w:val="008A4152"/>
    <w:rsid w:val="008A4292"/>
    <w:rsid w:val="008A4305"/>
    <w:rsid w:val="008A4396"/>
    <w:rsid w:val="008A43B4"/>
    <w:rsid w:val="008A4423"/>
    <w:rsid w:val="008A4486"/>
    <w:rsid w:val="008A46A5"/>
    <w:rsid w:val="008A4761"/>
    <w:rsid w:val="008A490D"/>
    <w:rsid w:val="008A4A66"/>
    <w:rsid w:val="008A4C8B"/>
    <w:rsid w:val="008A4D30"/>
    <w:rsid w:val="008A4E39"/>
    <w:rsid w:val="008A4EDB"/>
    <w:rsid w:val="008A5106"/>
    <w:rsid w:val="008A5137"/>
    <w:rsid w:val="008A5205"/>
    <w:rsid w:val="008A538D"/>
    <w:rsid w:val="008A54B5"/>
    <w:rsid w:val="008A559A"/>
    <w:rsid w:val="008A55F3"/>
    <w:rsid w:val="008A566E"/>
    <w:rsid w:val="008A573F"/>
    <w:rsid w:val="008A5877"/>
    <w:rsid w:val="008A58C9"/>
    <w:rsid w:val="008A5A69"/>
    <w:rsid w:val="008A5B06"/>
    <w:rsid w:val="008A5B69"/>
    <w:rsid w:val="008A5C65"/>
    <w:rsid w:val="008A5D05"/>
    <w:rsid w:val="008A5EAD"/>
    <w:rsid w:val="008A60F9"/>
    <w:rsid w:val="008A63E1"/>
    <w:rsid w:val="008A641E"/>
    <w:rsid w:val="008A64C5"/>
    <w:rsid w:val="008A653A"/>
    <w:rsid w:val="008A65F2"/>
    <w:rsid w:val="008A66A3"/>
    <w:rsid w:val="008A66E8"/>
    <w:rsid w:val="008A673E"/>
    <w:rsid w:val="008A6907"/>
    <w:rsid w:val="008A6B94"/>
    <w:rsid w:val="008A6C69"/>
    <w:rsid w:val="008A6EAD"/>
    <w:rsid w:val="008A6F55"/>
    <w:rsid w:val="008A6FA2"/>
    <w:rsid w:val="008A6FB6"/>
    <w:rsid w:val="008A76D8"/>
    <w:rsid w:val="008A7ACC"/>
    <w:rsid w:val="008A7BCD"/>
    <w:rsid w:val="008A7C83"/>
    <w:rsid w:val="008A7E3D"/>
    <w:rsid w:val="008A7F3C"/>
    <w:rsid w:val="008B037C"/>
    <w:rsid w:val="008B0598"/>
    <w:rsid w:val="008B05C5"/>
    <w:rsid w:val="008B0636"/>
    <w:rsid w:val="008B0683"/>
    <w:rsid w:val="008B08B6"/>
    <w:rsid w:val="008B0931"/>
    <w:rsid w:val="008B0991"/>
    <w:rsid w:val="008B0DDF"/>
    <w:rsid w:val="008B0F80"/>
    <w:rsid w:val="008B1034"/>
    <w:rsid w:val="008B1152"/>
    <w:rsid w:val="008B120C"/>
    <w:rsid w:val="008B132B"/>
    <w:rsid w:val="008B13A2"/>
    <w:rsid w:val="008B167D"/>
    <w:rsid w:val="008B1C17"/>
    <w:rsid w:val="008B1D67"/>
    <w:rsid w:val="008B1DE7"/>
    <w:rsid w:val="008B2058"/>
    <w:rsid w:val="008B20C0"/>
    <w:rsid w:val="008B2394"/>
    <w:rsid w:val="008B24A6"/>
    <w:rsid w:val="008B297A"/>
    <w:rsid w:val="008B2AC4"/>
    <w:rsid w:val="008B2ACE"/>
    <w:rsid w:val="008B2C40"/>
    <w:rsid w:val="008B2CE3"/>
    <w:rsid w:val="008B2D78"/>
    <w:rsid w:val="008B2DA6"/>
    <w:rsid w:val="008B300C"/>
    <w:rsid w:val="008B3040"/>
    <w:rsid w:val="008B30F0"/>
    <w:rsid w:val="008B30F8"/>
    <w:rsid w:val="008B320C"/>
    <w:rsid w:val="008B3305"/>
    <w:rsid w:val="008B3310"/>
    <w:rsid w:val="008B3311"/>
    <w:rsid w:val="008B33BF"/>
    <w:rsid w:val="008B33DC"/>
    <w:rsid w:val="008B3662"/>
    <w:rsid w:val="008B3666"/>
    <w:rsid w:val="008B367E"/>
    <w:rsid w:val="008B36EF"/>
    <w:rsid w:val="008B3706"/>
    <w:rsid w:val="008B383C"/>
    <w:rsid w:val="008B3881"/>
    <w:rsid w:val="008B388E"/>
    <w:rsid w:val="008B3A7D"/>
    <w:rsid w:val="008B3AF1"/>
    <w:rsid w:val="008B3BF3"/>
    <w:rsid w:val="008B3D96"/>
    <w:rsid w:val="008B3DB5"/>
    <w:rsid w:val="008B3DD2"/>
    <w:rsid w:val="008B3E7F"/>
    <w:rsid w:val="008B42D0"/>
    <w:rsid w:val="008B42EF"/>
    <w:rsid w:val="008B431D"/>
    <w:rsid w:val="008B43A5"/>
    <w:rsid w:val="008B43EE"/>
    <w:rsid w:val="008B4438"/>
    <w:rsid w:val="008B44EF"/>
    <w:rsid w:val="008B46E4"/>
    <w:rsid w:val="008B4783"/>
    <w:rsid w:val="008B47B8"/>
    <w:rsid w:val="008B4821"/>
    <w:rsid w:val="008B495B"/>
    <w:rsid w:val="008B4AC1"/>
    <w:rsid w:val="008B4B5F"/>
    <w:rsid w:val="008B4B6B"/>
    <w:rsid w:val="008B4D30"/>
    <w:rsid w:val="008B4D63"/>
    <w:rsid w:val="008B4DBB"/>
    <w:rsid w:val="008B5094"/>
    <w:rsid w:val="008B50AC"/>
    <w:rsid w:val="008B5183"/>
    <w:rsid w:val="008B51F9"/>
    <w:rsid w:val="008B525B"/>
    <w:rsid w:val="008B5324"/>
    <w:rsid w:val="008B545B"/>
    <w:rsid w:val="008B55A6"/>
    <w:rsid w:val="008B5721"/>
    <w:rsid w:val="008B581C"/>
    <w:rsid w:val="008B5B49"/>
    <w:rsid w:val="008B5E98"/>
    <w:rsid w:val="008B5F05"/>
    <w:rsid w:val="008B5F60"/>
    <w:rsid w:val="008B6497"/>
    <w:rsid w:val="008B6513"/>
    <w:rsid w:val="008B65B9"/>
    <w:rsid w:val="008B69B3"/>
    <w:rsid w:val="008B6A2E"/>
    <w:rsid w:val="008B6D25"/>
    <w:rsid w:val="008B6E3F"/>
    <w:rsid w:val="008B6F63"/>
    <w:rsid w:val="008B6F9B"/>
    <w:rsid w:val="008B6FF8"/>
    <w:rsid w:val="008B708B"/>
    <w:rsid w:val="008B717B"/>
    <w:rsid w:val="008B7195"/>
    <w:rsid w:val="008B71BE"/>
    <w:rsid w:val="008B71D0"/>
    <w:rsid w:val="008B738F"/>
    <w:rsid w:val="008B739C"/>
    <w:rsid w:val="008B7502"/>
    <w:rsid w:val="008B7504"/>
    <w:rsid w:val="008B76A0"/>
    <w:rsid w:val="008B7779"/>
    <w:rsid w:val="008B7831"/>
    <w:rsid w:val="008B7A40"/>
    <w:rsid w:val="008B7BAB"/>
    <w:rsid w:val="008B7BE8"/>
    <w:rsid w:val="008B7D08"/>
    <w:rsid w:val="008B7D3E"/>
    <w:rsid w:val="008B7D71"/>
    <w:rsid w:val="008B7DA6"/>
    <w:rsid w:val="008B7FD8"/>
    <w:rsid w:val="008C00CA"/>
    <w:rsid w:val="008C011D"/>
    <w:rsid w:val="008C02BE"/>
    <w:rsid w:val="008C02F2"/>
    <w:rsid w:val="008C035F"/>
    <w:rsid w:val="008C039D"/>
    <w:rsid w:val="008C0583"/>
    <w:rsid w:val="008C058A"/>
    <w:rsid w:val="008C089A"/>
    <w:rsid w:val="008C0A85"/>
    <w:rsid w:val="008C0B84"/>
    <w:rsid w:val="008C0CBD"/>
    <w:rsid w:val="008C0D61"/>
    <w:rsid w:val="008C0D7F"/>
    <w:rsid w:val="008C0E0A"/>
    <w:rsid w:val="008C0F1A"/>
    <w:rsid w:val="008C1323"/>
    <w:rsid w:val="008C14E9"/>
    <w:rsid w:val="008C159C"/>
    <w:rsid w:val="008C16A4"/>
    <w:rsid w:val="008C18AF"/>
    <w:rsid w:val="008C18EC"/>
    <w:rsid w:val="008C19A2"/>
    <w:rsid w:val="008C1B88"/>
    <w:rsid w:val="008C1F2F"/>
    <w:rsid w:val="008C1FDB"/>
    <w:rsid w:val="008C24DB"/>
    <w:rsid w:val="008C25A1"/>
    <w:rsid w:val="008C2620"/>
    <w:rsid w:val="008C26D1"/>
    <w:rsid w:val="008C27D4"/>
    <w:rsid w:val="008C2A2C"/>
    <w:rsid w:val="008C2C4A"/>
    <w:rsid w:val="008C2CE6"/>
    <w:rsid w:val="008C2F63"/>
    <w:rsid w:val="008C2F8F"/>
    <w:rsid w:val="008C2FBF"/>
    <w:rsid w:val="008C2FEF"/>
    <w:rsid w:val="008C3064"/>
    <w:rsid w:val="008C3065"/>
    <w:rsid w:val="008C3277"/>
    <w:rsid w:val="008C33F8"/>
    <w:rsid w:val="008C3517"/>
    <w:rsid w:val="008C3559"/>
    <w:rsid w:val="008C3707"/>
    <w:rsid w:val="008C37CB"/>
    <w:rsid w:val="008C3B06"/>
    <w:rsid w:val="008C3B40"/>
    <w:rsid w:val="008C3E92"/>
    <w:rsid w:val="008C40DE"/>
    <w:rsid w:val="008C4216"/>
    <w:rsid w:val="008C449B"/>
    <w:rsid w:val="008C44F9"/>
    <w:rsid w:val="008C451D"/>
    <w:rsid w:val="008C4596"/>
    <w:rsid w:val="008C4670"/>
    <w:rsid w:val="008C4848"/>
    <w:rsid w:val="008C4A88"/>
    <w:rsid w:val="008C4BA1"/>
    <w:rsid w:val="008C4C0C"/>
    <w:rsid w:val="008C4DD0"/>
    <w:rsid w:val="008C5141"/>
    <w:rsid w:val="008C52A8"/>
    <w:rsid w:val="008C52DF"/>
    <w:rsid w:val="008C5302"/>
    <w:rsid w:val="008C53F0"/>
    <w:rsid w:val="008C55D5"/>
    <w:rsid w:val="008C564D"/>
    <w:rsid w:val="008C58B4"/>
    <w:rsid w:val="008C58DD"/>
    <w:rsid w:val="008C5A4D"/>
    <w:rsid w:val="008C5E18"/>
    <w:rsid w:val="008C5E24"/>
    <w:rsid w:val="008C5E4F"/>
    <w:rsid w:val="008C5ED7"/>
    <w:rsid w:val="008C5F5C"/>
    <w:rsid w:val="008C6015"/>
    <w:rsid w:val="008C6236"/>
    <w:rsid w:val="008C626A"/>
    <w:rsid w:val="008C6474"/>
    <w:rsid w:val="008C6510"/>
    <w:rsid w:val="008C6662"/>
    <w:rsid w:val="008C6664"/>
    <w:rsid w:val="008C67B8"/>
    <w:rsid w:val="008C68FD"/>
    <w:rsid w:val="008C6BAC"/>
    <w:rsid w:val="008C6C17"/>
    <w:rsid w:val="008C6C1E"/>
    <w:rsid w:val="008C6E24"/>
    <w:rsid w:val="008C6E7F"/>
    <w:rsid w:val="008C726F"/>
    <w:rsid w:val="008C74BD"/>
    <w:rsid w:val="008C74DF"/>
    <w:rsid w:val="008C756D"/>
    <w:rsid w:val="008C7D75"/>
    <w:rsid w:val="008C7DE6"/>
    <w:rsid w:val="008C7E18"/>
    <w:rsid w:val="008C7E6E"/>
    <w:rsid w:val="008C7EE6"/>
    <w:rsid w:val="008C7EF2"/>
    <w:rsid w:val="008C7FB4"/>
    <w:rsid w:val="008D009D"/>
    <w:rsid w:val="008D00DC"/>
    <w:rsid w:val="008D0233"/>
    <w:rsid w:val="008D032E"/>
    <w:rsid w:val="008D03D0"/>
    <w:rsid w:val="008D05EE"/>
    <w:rsid w:val="008D0617"/>
    <w:rsid w:val="008D063F"/>
    <w:rsid w:val="008D0762"/>
    <w:rsid w:val="008D085F"/>
    <w:rsid w:val="008D0894"/>
    <w:rsid w:val="008D08CA"/>
    <w:rsid w:val="008D0929"/>
    <w:rsid w:val="008D09D7"/>
    <w:rsid w:val="008D0AB9"/>
    <w:rsid w:val="008D0B48"/>
    <w:rsid w:val="008D0BD2"/>
    <w:rsid w:val="008D0C40"/>
    <w:rsid w:val="008D0CB1"/>
    <w:rsid w:val="008D0DA7"/>
    <w:rsid w:val="008D0E69"/>
    <w:rsid w:val="008D0F2D"/>
    <w:rsid w:val="008D125D"/>
    <w:rsid w:val="008D1386"/>
    <w:rsid w:val="008D178F"/>
    <w:rsid w:val="008D1BAD"/>
    <w:rsid w:val="008D1C37"/>
    <w:rsid w:val="008D1D88"/>
    <w:rsid w:val="008D1E36"/>
    <w:rsid w:val="008D1E6A"/>
    <w:rsid w:val="008D1F09"/>
    <w:rsid w:val="008D243E"/>
    <w:rsid w:val="008D24E0"/>
    <w:rsid w:val="008D2527"/>
    <w:rsid w:val="008D257A"/>
    <w:rsid w:val="008D2709"/>
    <w:rsid w:val="008D2764"/>
    <w:rsid w:val="008D287D"/>
    <w:rsid w:val="008D28B2"/>
    <w:rsid w:val="008D28B3"/>
    <w:rsid w:val="008D28EC"/>
    <w:rsid w:val="008D2B61"/>
    <w:rsid w:val="008D3048"/>
    <w:rsid w:val="008D30CF"/>
    <w:rsid w:val="008D3327"/>
    <w:rsid w:val="008D344D"/>
    <w:rsid w:val="008D3557"/>
    <w:rsid w:val="008D35D5"/>
    <w:rsid w:val="008D36B5"/>
    <w:rsid w:val="008D36B8"/>
    <w:rsid w:val="008D377C"/>
    <w:rsid w:val="008D3792"/>
    <w:rsid w:val="008D3A82"/>
    <w:rsid w:val="008D3AE4"/>
    <w:rsid w:val="008D3BD4"/>
    <w:rsid w:val="008D4023"/>
    <w:rsid w:val="008D41D5"/>
    <w:rsid w:val="008D4365"/>
    <w:rsid w:val="008D439E"/>
    <w:rsid w:val="008D43A3"/>
    <w:rsid w:val="008D44D2"/>
    <w:rsid w:val="008D463C"/>
    <w:rsid w:val="008D4908"/>
    <w:rsid w:val="008D495E"/>
    <w:rsid w:val="008D4966"/>
    <w:rsid w:val="008D4C90"/>
    <w:rsid w:val="008D4C97"/>
    <w:rsid w:val="008D4D19"/>
    <w:rsid w:val="008D4E45"/>
    <w:rsid w:val="008D4EA5"/>
    <w:rsid w:val="008D4F1C"/>
    <w:rsid w:val="008D4FC0"/>
    <w:rsid w:val="008D4FC3"/>
    <w:rsid w:val="008D503F"/>
    <w:rsid w:val="008D5185"/>
    <w:rsid w:val="008D524A"/>
    <w:rsid w:val="008D53DD"/>
    <w:rsid w:val="008D549C"/>
    <w:rsid w:val="008D54B5"/>
    <w:rsid w:val="008D5776"/>
    <w:rsid w:val="008D5894"/>
    <w:rsid w:val="008D58CA"/>
    <w:rsid w:val="008D59BC"/>
    <w:rsid w:val="008D59F6"/>
    <w:rsid w:val="008D5A76"/>
    <w:rsid w:val="008D5AA2"/>
    <w:rsid w:val="008D5AA3"/>
    <w:rsid w:val="008D5B0C"/>
    <w:rsid w:val="008D5C86"/>
    <w:rsid w:val="008D5E53"/>
    <w:rsid w:val="008D5E64"/>
    <w:rsid w:val="008D6080"/>
    <w:rsid w:val="008D64E9"/>
    <w:rsid w:val="008D65FF"/>
    <w:rsid w:val="008D6B23"/>
    <w:rsid w:val="008D6C28"/>
    <w:rsid w:val="008D6D33"/>
    <w:rsid w:val="008D6D6D"/>
    <w:rsid w:val="008D6DCB"/>
    <w:rsid w:val="008D6EAB"/>
    <w:rsid w:val="008D71E7"/>
    <w:rsid w:val="008D7213"/>
    <w:rsid w:val="008D72C9"/>
    <w:rsid w:val="008D72E8"/>
    <w:rsid w:val="008D7A55"/>
    <w:rsid w:val="008D7A92"/>
    <w:rsid w:val="008D7AA3"/>
    <w:rsid w:val="008D7C2B"/>
    <w:rsid w:val="008D7C68"/>
    <w:rsid w:val="008D7C6C"/>
    <w:rsid w:val="008D7E21"/>
    <w:rsid w:val="008D7F24"/>
    <w:rsid w:val="008D7FAA"/>
    <w:rsid w:val="008E0111"/>
    <w:rsid w:val="008E02A6"/>
    <w:rsid w:val="008E0383"/>
    <w:rsid w:val="008E0786"/>
    <w:rsid w:val="008E07AF"/>
    <w:rsid w:val="008E07CF"/>
    <w:rsid w:val="008E0840"/>
    <w:rsid w:val="008E0964"/>
    <w:rsid w:val="008E0B23"/>
    <w:rsid w:val="008E0CB3"/>
    <w:rsid w:val="008E0D6B"/>
    <w:rsid w:val="008E1106"/>
    <w:rsid w:val="008E129A"/>
    <w:rsid w:val="008E1689"/>
    <w:rsid w:val="008E1765"/>
    <w:rsid w:val="008E17CC"/>
    <w:rsid w:val="008E17D3"/>
    <w:rsid w:val="008E1898"/>
    <w:rsid w:val="008E1AEB"/>
    <w:rsid w:val="008E1C1E"/>
    <w:rsid w:val="008E1DC6"/>
    <w:rsid w:val="008E1EA5"/>
    <w:rsid w:val="008E1F69"/>
    <w:rsid w:val="008E2105"/>
    <w:rsid w:val="008E2192"/>
    <w:rsid w:val="008E2225"/>
    <w:rsid w:val="008E2309"/>
    <w:rsid w:val="008E2367"/>
    <w:rsid w:val="008E2486"/>
    <w:rsid w:val="008E2641"/>
    <w:rsid w:val="008E264B"/>
    <w:rsid w:val="008E277E"/>
    <w:rsid w:val="008E27B1"/>
    <w:rsid w:val="008E2821"/>
    <w:rsid w:val="008E2942"/>
    <w:rsid w:val="008E29BD"/>
    <w:rsid w:val="008E2A35"/>
    <w:rsid w:val="008E2A92"/>
    <w:rsid w:val="008E2ADB"/>
    <w:rsid w:val="008E2B38"/>
    <w:rsid w:val="008E2B4F"/>
    <w:rsid w:val="008E2BED"/>
    <w:rsid w:val="008E2C82"/>
    <w:rsid w:val="008E2ED1"/>
    <w:rsid w:val="008E2EEC"/>
    <w:rsid w:val="008E2F6C"/>
    <w:rsid w:val="008E31CE"/>
    <w:rsid w:val="008E324A"/>
    <w:rsid w:val="008E3296"/>
    <w:rsid w:val="008E32F9"/>
    <w:rsid w:val="008E3360"/>
    <w:rsid w:val="008E3627"/>
    <w:rsid w:val="008E3640"/>
    <w:rsid w:val="008E3726"/>
    <w:rsid w:val="008E3832"/>
    <w:rsid w:val="008E3894"/>
    <w:rsid w:val="008E3CD6"/>
    <w:rsid w:val="008E3DFE"/>
    <w:rsid w:val="008E4013"/>
    <w:rsid w:val="008E4238"/>
    <w:rsid w:val="008E427B"/>
    <w:rsid w:val="008E433C"/>
    <w:rsid w:val="008E437E"/>
    <w:rsid w:val="008E4591"/>
    <w:rsid w:val="008E4761"/>
    <w:rsid w:val="008E481A"/>
    <w:rsid w:val="008E49F4"/>
    <w:rsid w:val="008E500D"/>
    <w:rsid w:val="008E50E1"/>
    <w:rsid w:val="008E55C6"/>
    <w:rsid w:val="008E56D0"/>
    <w:rsid w:val="008E5755"/>
    <w:rsid w:val="008E58D4"/>
    <w:rsid w:val="008E5D54"/>
    <w:rsid w:val="008E5D98"/>
    <w:rsid w:val="008E5FDA"/>
    <w:rsid w:val="008E605A"/>
    <w:rsid w:val="008E6243"/>
    <w:rsid w:val="008E625C"/>
    <w:rsid w:val="008E664A"/>
    <w:rsid w:val="008E67B6"/>
    <w:rsid w:val="008E67CD"/>
    <w:rsid w:val="008E6C31"/>
    <w:rsid w:val="008E6D6F"/>
    <w:rsid w:val="008E6DA5"/>
    <w:rsid w:val="008E7202"/>
    <w:rsid w:val="008E7353"/>
    <w:rsid w:val="008E74DE"/>
    <w:rsid w:val="008E76DF"/>
    <w:rsid w:val="008E7749"/>
    <w:rsid w:val="008E775B"/>
    <w:rsid w:val="008E778A"/>
    <w:rsid w:val="008E7798"/>
    <w:rsid w:val="008E78AE"/>
    <w:rsid w:val="008E79D3"/>
    <w:rsid w:val="008E79FC"/>
    <w:rsid w:val="008E7A57"/>
    <w:rsid w:val="008E7B57"/>
    <w:rsid w:val="008E7B8B"/>
    <w:rsid w:val="008E7BBF"/>
    <w:rsid w:val="008E7C7E"/>
    <w:rsid w:val="008E7D5B"/>
    <w:rsid w:val="008E7E42"/>
    <w:rsid w:val="008E7EC2"/>
    <w:rsid w:val="008E7F3B"/>
    <w:rsid w:val="008E7FBE"/>
    <w:rsid w:val="008F01D3"/>
    <w:rsid w:val="008F0338"/>
    <w:rsid w:val="008F0383"/>
    <w:rsid w:val="008F03D8"/>
    <w:rsid w:val="008F04DE"/>
    <w:rsid w:val="008F0579"/>
    <w:rsid w:val="008F076E"/>
    <w:rsid w:val="008F0C7C"/>
    <w:rsid w:val="008F0D5F"/>
    <w:rsid w:val="008F0D67"/>
    <w:rsid w:val="008F0D78"/>
    <w:rsid w:val="008F0F4A"/>
    <w:rsid w:val="008F112C"/>
    <w:rsid w:val="008F11CD"/>
    <w:rsid w:val="008F1259"/>
    <w:rsid w:val="008F1291"/>
    <w:rsid w:val="008F12A4"/>
    <w:rsid w:val="008F143F"/>
    <w:rsid w:val="008F1504"/>
    <w:rsid w:val="008F16BF"/>
    <w:rsid w:val="008F199C"/>
    <w:rsid w:val="008F19DD"/>
    <w:rsid w:val="008F1B5C"/>
    <w:rsid w:val="008F1C7E"/>
    <w:rsid w:val="008F1D32"/>
    <w:rsid w:val="008F1E74"/>
    <w:rsid w:val="008F1E89"/>
    <w:rsid w:val="008F1EB1"/>
    <w:rsid w:val="008F1FB4"/>
    <w:rsid w:val="008F21AD"/>
    <w:rsid w:val="008F23D8"/>
    <w:rsid w:val="008F2446"/>
    <w:rsid w:val="008F2456"/>
    <w:rsid w:val="008F250D"/>
    <w:rsid w:val="008F2525"/>
    <w:rsid w:val="008F256E"/>
    <w:rsid w:val="008F25C9"/>
    <w:rsid w:val="008F26B3"/>
    <w:rsid w:val="008F27BF"/>
    <w:rsid w:val="008F27E5"/>
    <w:rsid w:val="008F29E1"/>
    <w:rsid w:val="008F2ADD"/>
    <w:rsid w:val="008F2B02"/>
    <w:rsid w:val="008F2B80"/>
    <w:rsid w:val="008F2C60"/>
    <w:rsid w:val="008F2F87"/>
    <w:rsid w:val="008F30BC"/>
    <w:rsid w:val="008F30C7"/>
    <w:rsid w:val="008F3366"/>
    <w:rsid w:val="008F336E"/>
    <w:rsid w:val="008F3382"/>
    <w:rsid w:val="008F33BC"/>
    <w:rsid w:val="008F354E"/>
    <w:rsid w:val="008F366E"/>
    <w:rsid w:val="008F37A9"/>
    <w:rsid w:val="008F3856"/>
    <w:rsid w:val="008F3990"/>
    <w:rsid w:val="008F3B6E"/>
    <w:rsid w:val="008F4040"/>
    <w:rsid w:val="008F4255"/>
    <w:rsid w:val="008F428B"/>
    <w:rsid w:val="008F4342"/>
    <w:rsid w:val="008F4447"/>
    <w:rsid w:val="008F4509"/>
    <w:rsid w:val="008F462D"/>
    <w:rsid w:val="008F4717"/>
    <w:rsid w:val="008F4757"/>
    <w:rsid w:val="008F4893"/>
    <w:rsid w:val="008F4938"/>
    <w:rsid w:val="008F49D5"/>
    <w:rsid w:val="008F4C80"/>
    <w:rsid w:val="008F4D1F"/>
    <w:rsid w:val="008F4FEA"/>
    <w:rsid w:val="008F504E"/>
    <w:rsid w:val="008F5065"/>
    <w:rsid w:val="008F5111"/>
    <w:rsid w:val="008F5203"/>
    <w:rsid w:val="008F5863"/>
    <w:rsid w:val="008F5927"/>
    <w:rsid w:val="008F5A23"/>
    <w:rsid w:val="008F5ACB"/>
    <w:rsid w:val="008F5ACF"/>
    <w:rsid w:val="008F5B00"/>
    <w:rsid w:val="008F5B92"/>
    <w:rsid w:val="008F5C50"/>
    <w:rsid w:val="008F5C6D"/>
    <w:rsid w:val="008F5DF4"/>
    <w:rsid w:val="008F5F0F"/>
    <w:rsid w:val="008F6161"/>
    <w:rsid w:val="008F62C8"/>
    <w:rsid w:val="008F6369"/>
    <w:rsid w:val="008F64BF"/>
    <w:rsid w:val="008F650B"/>
    <w:rsid w:val="008F66E8"/>
    <w:rsid w:val="008F6803"/>
    <w:rsid w:val="008F6968"/>
    <w:rsid w:val="008F6BC5"/>
    <w:rsid w:val="008F6C07"/>
    <w:rsid w:val="008F6E43"/>
    <w:rsid w:val="008F7093"/>
    <w:rsid w:val="008F7126"/>
    <w:rsid w:val="008F7129"/>
    <w:rsid w:val="008F72A7"/>
    <w:rsid w:val="008F73A8"/>
    <w:rsid w:val="008F7451"/>
    <w:rsid w:val="008F751F"/>
    <w:rsid w:val="008F7867"/>
    <w:rsid w:val="008F7AA9"/>
    <w:rsid w:val="008F7CBB"/>
    <w:rsid w:val="008F7CF3"/>
    <w:rsid w:val="008F7D88"/>
    <w:rsid w:val="008F7D8F"/>
    <w:rsid w:val="008F7DD4"/>
    <w:rsid w:val="008F7FF8"/>
    <w:rsid w:val="0090004F"/>
    <w:rsid w:val="00900170"/>
    <w:rsid w:val="00900271"/>
    <w:rsid w:val="00900309"/>
    <w:rsid w:val="0090037F"/>
    <w:rsid w:val="009003F6"/>
    <w:rsid w:val="009006B1"/>
    <w:rsid w:val="00900867"/>
    <w:rsid w:val="00900928"/>
    <w:rsid w:val="00900AFD"/>
    <w:rsid w:val="00900B1A"/>
    <w:rsid w:val="00900D3C"/>
    <w:rsid w:val="00901041"/>
    <w:rsid w:val="00901213"/>
    <w:rsid w:val="00901346"/>
    <w:rsid w:val="009014BD"/>
    <w:rsid w:val="0090151D"/>
    <w:rsid w:val="00901828"/>
    <w:rsid w:val="00901C53"/>
    <w:rsid w:val="00901E31"/>
    <w:rsid w:val="00901E38"/>
    <w:rsid w:val="00901F01"/>
    <w:rsid w:val="00901F57"/>
    <w:rsid w:val="00901FD4"/>
    <w:rsid w:val="0090211F"/>
    <w:rsid w:val="0090220C"/>
    <w:rsid w:val="0090227B"/>
    <w:rsid w:val="009023D6"/>
    <w:rsid w:val="009023FC"/>
    <w:rsid w:val="0090248A"/>
    <w:rsid w:val="00902774"/>
    <w:rsid w:val="009027ED"/>
    <w:rsid w:val="009028DA"/>
    <w:rsid w:val="009028F2"/>
    <w:rsid w:val="00902964"/>
    <w:rsid w:val="00902CD5"/>
    <w:rsid w:val="00902D3C"/>
    <w:rsid w:val="00902E07"/>
    <w:rsid w:val="00902EE9"/>
    <w:rsid w:val="00902F75"/>
    <w:rsid w:val="00903141"/>
    <w:rsid w:val="009033D1"/>
    <w:rsid w:val="009033E8"/>
    <w:rsid w:val="009033FA"/>
    <w:rsid w:val="00903479"/>
    <w:rsid w:val="00903494"/>
    <w:rsid w:val="0090353E"/>
    <w:rsid w:val="00903545"/>
    <w:rsid w:val="0090363C"/>
    <w:rsid w:val="00903755"/>
    <w:rsid w:val="00903AAE"/>
    <w:rsid w:val="00903AE3"/>
    <w:rsid w:val="00903AE8"/>
    <w:rsid w:val="00903C59"/>
    <w:rsid w:val="00903D90"/>
    <w:rsid w:val="00903E57"/>
    <w:rsid w:val="00904077"/>
    <w:rsid w:val="00904515"/>
    <w:rsid w:val="0090470D"/>
    <w:rsid w:val="00904884"/>
    <w:rsid w:val="009048A3"/>
    <w:rsid w:val="00904C20"/>
    <w:rsid w:val="00904CA0"/>
    <w:rsid w:val="00904F24"/>
    <w:rsid w:val="00904F88"/>
    <w:rsid w:val="0090512E"/>
    <w:rsid w:val="009054AF"/>
    <w:rsid w:val="00905573"/>
    <w:rsid w:val="00905891"/>
    <w:rsid w:val="00905BEE"/>
    <w:rsid w:val="00905C79"/>
    <w:rsid w:val="00905C98"/>
    <w:rsid w:val="00905D06"/>
    <w:rsid w:val="00905DE1"/>
    <w:rsid w:val="00905E06"/>
    <w:rsid w:val="00905F6E"/>
    <w:rsid w:val="009064EC"/>
    <w:rsid w:val="00906917"/>
    <w:rsid w:val="009069EE"/>
    <w:rsid w:val="00906A19"/>
    <w:rsid w:val="00906DAF"/>
    <w:rsid w:val="00906EA6"/>
    <w:rsid w:val="00907131"/>
    <w:rsid w:val="00907178"/>
    <w:rsid w:val="00907515"/>
    <w:rsid w:val="0090766D"/>
    <w:rsid w:val="00907749"/>
    <w:rsid w:val="0090784B"/>
    <w:rsid w:val="0090785C"/>
    <w:rsid w:val="00907872"/>
    <w:rsid w:val="00907B8F"/>
    <w:rsid w:val="00907C93"/>
    <w:rsid w:val="00907F08"/>
    <w:rsid w:val="009101E7"/>
    <w:rsid w:val="009102CD"/>
    <w:rsid w:val="00910322"/>
    <w:rsid w:val="00910323"/>
    <w:rsid w:val="009103FC"/>
    <w:rsid w:val="0091069F"/>
    <w:rsid w:val="0091092B"/>
    <w:rsid w:val="00910A08"/>
    <w:rsid w:val="00910CFD"/>
    <w:rsid w:val="00910D11"/>
    <w:rsid w:val="00910DC2"/>
    <w:rsid w:val="00910E48"/>
    <w:rsid w:val="00910EA9"/>
    <w:rsid w:val="00910EBF"/>
    <w:rsid w:val="00910EE6"/>
    <w:rsid w:val="00910F1E"/>
    <w:rsid w:val="00910F34"/>
    <w:rsid w:val="009113DF"/>
    <w:rsid w:val="00911514"/>
    <w:rsid w:val="0091162C"/>
    <w:rsid w:val="009116EF"/>
    <w:rsid w:val="00911771"/>
    <w:rsid w:val="00911795"/>
    <w:rsid w:val="009118EC"/>
    <w:rsid w:val="00911904"/>
    <w:rsid w:val="00911B57"/>
    <w:rsid w:val="00911C7A"/>
    <w:rsid w:val="00911EC3"/>
    <w:rsid w:val="00912040"/>
    <w:rsid w:val="00912135"/>
    <w:rsid w:val="00912285"/>
    <w:rsid w:val="0091237F"/>
    <w:rsid w:val="0091238B"/>
    <w:rsid w:val="009123E2"/>
    <w:rsid w:val="00912538"/>
    <w:rsid w:val="009125EF"/>
    <w:rsid w:val="00912611"/>
    <w:rsid w:val="00912BD9"/>
    <w:rsid w:val="00912BF3"/>
    <w:rsid w:val="00912EDB"/>
    <w:rsid w:val="00912FD9"/>
    <w:rsid w:val="00913143"/>
    <w:rsid w:val="0091334E"/>
    <w:rsid w:val="0091336F"/>
    <w:rsid w:val="0091355F"/>
    <w:rsid w:val="009135A1"/>
    <w:rsid w:val="00913817"/>
    <w:rsid w:val="00913989"/>
    <w:rsid w:val="0091398D"/>
    <w:rsid w:val="00913ABA"/>
    <w:rsid w:val="00913AD5"/>
    <w:rsid w:val="00913C4A"/>
    <w:rsid w:val="00913D23"/>
    <w:rsid w:val="0091446F"/>
    <w:rsid w:val="0091484A"/>
    <w:rsid w:val="00914992"/>
    <w:rsid w:val="00914A6B"/>
    <w:rsid w:val="00914B5B"/>
    <w:rsid w:val="00914B69"/>
    <w:rsid w:val="00914BC7"/>
    <w:rsid w:val="00914C60"/>
    <w:rsid w:val="00914C9A"/>
    <w:rsid w:val="00914D10"/>
    <w:rsid w:val="00914D16"/>
    <w:rsid w:val="00914DA2"/>
    <w:rsid w:val="00914EDD"/>
    <w:rsid w:val="009150DB"/>
    <w:rsid w:val="00915113"/>
    <w:rsid w:val="009151B1"/>
    <w:rsid w:val="00915342"/>
    <w:rsid w:val="0091561C"/>
    <w:rsid w:val="00915657"/>
    <w:rsid w:val="00915747"/>
    <w:rsid w:val="0091585C"/>
    <w:rsid w:val="00915AE8"/>
    <w:rsid w:val="00915C3E"/>
    <w:rsid w:val="00915CCA"/>
    <w:rsid w:val="00915CFD"/>
    <w:rsid w:val="00915D33"/>
    <w:rsid w:val="00915E22"/>
    <w:rsid w:val="009160CF"/>
    <w:rsid w:val="009160F8"/>
    <w:rsid w:val="0091618E"/>
    <w:rsid w:val="00916201"/>
    <w:rsid w:val="009165E3"/>
    <w:rsid w:val="00916626"/>
    <w:rsid w:val="009166C6"/>
    <w:rsid w:val="00916733"/>
    <w:rsid w:val="009168C7"/>
    <w:rsid w:val="0091692D"/>
    <w:rsid w:val="0091697D"/>
    <w:rsid w:val="009169E7"/>
    <w:rsid w:val="00916AC8"/>
    <w:rsid w:val="00916C5E"/>
    <w:rsid w:val="00916DD7"/>
    <w:rsid w:val="00916EBC"/>
    <w:rsid w:val="00916F60"/>
    <w:rsid w:val="0091713A"/>
    <w:rsid w:val="009171A4"/>
    <w:rsid w:val="009172A1"/>
    <w:rsid w:val="009172D3"/>
    <w:rsid w:val="00917389"/>
    <w:rsid w:val="009173D9"/>
    <w:rsid w:val="00917496"/>
    <w:rsid w:val="0091750F"/>
    <w:rsid w:val="00917523"/>
    <w:rsid w:val="009176C3"/>
    <w:rsid w:val="009176E9"/>
    <w:rsid w:val="00917754"/>
    <w:rsid w:val="00917788"/>
    <w:rsid w:val="009177AE"/>
    <w:rsid w:val="009177C2"/>
    <w:rsid w:val="00917821"/>
    <w:rsid w:val="00917851"/>
    <w:rsid w:val="009178E5"/>
    <w:rsid w:val="00917901"/>
    <w:rsid w:val="00917957"/>
    <w:rsid w:val="0091795A"/>
    <w:rsid w:val="00917A2D"/>
    <w:rsid w:val="00917A4C"/>
    <w:rsid w:val="00917DE1"/>
    <w:rsid w:val="009200A6"/>
    <w:rsid w:val="009200DA"/>
    <w:rsid w:val="00920223"/>
    <w:rsid w:val="0092026D"/>
    <w:rsid w:val="00920436"/>
    <w:rsid w:val="0092074F"/>
    <w:rsid w:val="0092082A"/>
    <w:rsid w:val="00920B76"/>
    <w:rsid w:val="00920C2F"/>
    <w:rsid w:val="00920DF5"/>
    <w:rsid w:val="00920F47"/>
    <w:rsid w:val="00921038"/>
    <w:rsid w:val="00921244"/>
    <w:rsid w:val="00921290"/>
    <w:rsid w:val="00921344"/>
    <w:rsid w:val="00921384"/>
    <w:rsid w:val="0092163A"/>
    <w:rsid w:val="00921857"/>
    <w:rsid w:val="00921AC1"/>
    <w:rsid w:val="00921ACA"/>
    <w:rsid w:val="00921C02"/>
    <w:rsid w:val="00921C70"/>
    <w:rsid w:val="009221EF"/>
    <w:rsid w:val="00922342"/>
    <w:rsid w:val="00922725"/>
    <w:rsid w:val="009227E4"/>
    <w:rsid w:val="00922CAE"/>
    <w:rsid w:val="00922F0E"/>
    <w:rsid w:val="0092301D"/>
    <w:rsid w:val="00923029"/>
    <w:rsid w:val="00923478"/>
    <w:rsid w:val="009234B8"/>
    <w:rsid w:val="00923608"/>
    <w:rsid w:val="0092375D"/>
    <w:rsid w:val="009238DE"/>
    <w:rsid w:val="00923970"/>
    <w:rsid w:val="009239C8"/>
    <w:rsid w:val="00923AF2"/>
    <w:rsid w:val="00923B11"/>
    <w:rsid w:val="00923B82"/>
    <w:rsid w:val="00923C92"/>
    <w:rsid w:val="00923D02"/>
    <w:rsid w:val="00923F4B"/>
    <w:rsid w:val="009244D0"/>
    <w:rsid w:val="00924536"/>
    <w:rsid w:val="0092479C"/>
    <w:rsid w:val="00924890"/>
    <w:rsid w:val="009249DC"/>
    <w:rsid w:val="00924A35"/>
    <w:rsid w:val="00924A6F"/>
    <w:rsid w:val="00924C35"/>
    <w:rsid w:val="00924D6F"/>
    <w:rsid w:val="00924E33"/>
    <w:rsid w:val="00924E7C"/>
    <w:rsid w:val="00924E9D"/>
    <w:rsid w:val="00924EDF"/>
    <w:rsid w:val="0092503F"/>
    <w:rsid w:val="00925070"/>
    <w:rsid w:val="009250B1"/>
    <w:rsid w:val="009251D6"/>
    <w:rsid w:val="009251F3"/>
    <w:rsid w:val="0092524E"/>
    <w:rsid w:val="0092526D"/>
    <w:rsid w:val="009252AC"/>
    <w:rsid w:val="00925450"/>
    <w:rsid w:val="009254D0"/>
    <w:rsid w:val="00925549"/>
    <w:rsid w:val="00925579"/>
    <w:rsid w:val="0092557D"/>
    <w:rsid w:val="0092572D"/>
    <w:rsid w:val="00925846"/>
    <w:rsid w:val="00925A18"/>
    <w:rsid w:val="00925B0A"/>
    <w:rsid w:val="00925DC9"/>
    <w:rsid w:val="00925EE5"/>
    <w:rsid w:val="00925FD9"/>
    <w:rsid w:val="009260E8"/>
    <w:rsid w:val="00926138"/>
    <w:rsid w:val="00926205"/>
    <w:rsid w:val="0092629A"/>
    <w:rsid w:val="00926400"/>
    <w:rsid w:val="00926574"/>
    <w:rsid w:val="00926783"/>
    <w:rsid w:val="00926985"/>
    <w:rsid w:val="00926E14"/>
    <w:rsid w:val="009270FB"/>
    <w:rsid w:val="00927244"/>
    <w:rsid w:val="009273EE"/>
    <w:rsid w:val="009274CE"/>
    <w:rsid w:val="00927901"/>
    <w:rsid w:val="00927A1C"/>
    <w:rsid w:val="00927A5F"/>
    <w:rsid w:val="00927A60"/>
    <w:rsid w:val="00927A88"/>
    <w:rsid w:val="00927E1F"/>
    <w:rsid w:val="00927F23"/>
    <w:rsid w:val="0093005F"/>
    <w:rsid w:val="009304BF"/>
    <w:rsid w:val="009307D2"/>
    <w:rsid w:val="0093084F"/>
    <w:rsid w:val="00930A07"/>
    <w:rsid w:val="00930AD5"/>
    <w:rsid w:val="00930BFA"/>
    <w:rsid w:val="00930C97"/>
    <w:rsid w:val="00930E75"/>
    <w:rsid w:val="00930F51"/>
    <w:rsid w:val="00931005"/>
    <w:rsid w:val="0093154E"/>
    <w:rsid w:val="0093159C"/>
    <w:rsid w:val="00931807"/>
    <w:rsid w:val="009319E8"/>
    <w:rsid w:val="00931AC6"/>
    <w:rsid w:val="00931BB2"/>
    <w:rsid w:val="00931BFF"/>
    <w:rsid w:val="00931C3F"/>
    <w:rsid w:val="00931CF6"/>
    <w:rsid w:val="00931D30"/>
    <w:rsid w:val="00931F8B"/>
    <w:rsid w:val="00932033"/>
    <w:rsid w:val="0093203C"/>
    <w:rsid w:val="0093229E"/>
    <w:rsid w:val="009323E1"/>
    <w:rsid w:val="009325AE"/>
    <w:rsid w:val="009326EF"/>
    <w:rsid w:val="00932781"/>
    <w:rsid w:val="009327B8"/>
    <w:rsid w:val="009328DB"/>
    <w:rsid w:val="0093296B"/>
    <w:rsid w:val="00932CFC"/>
    <w:rsid w:val="00932E61"/>
    <w:rsid w:val="00932E65"/>
    <w:rsid w:val="00933085"/>
    <w:rsid w:val="009330BB"/>
    <w:rsid w:val="009330CD"/>
    <w:rsid w:val="00933161"/>
    <w:rsid w:val="00933168"/>
    <w:rsid w:val="00933203"/>
    <w:rsid w:val="0093338F"/>
    <w:rsid w:val="009333AA"/>
    <w:rsid w:val="0093344F"/>
    <w:rsid w:val="009335F3"/>
    <w:rsid w:val="00933602"/>
    <w:rsid w:val="0093375C"/>
    <w:rsid w:val="009337D3"/>
    <w:rsid w:val="00933996"/>
    <w:rsid w:val="00933C6E"/>
    <w:rsid w:val="00933C8D"/>
    <w:rsid w:val="00933ECB"/>
    <w:rsid w:val="0093409E"/>
    <w:rsid w:val="00934353"/>
    <w:rsid w:val="00934460"/>
    <w:rsid w:val="00934505"/>
    <w:rsid w:val="0093455D"/>
    <w:rsid w:val="00934805"/>
    <w:rsid w:val="009348AA"/>
    <w:rsid w:val="009348CF"/>
    <w:rsid w:val="00934913"/>
    <w:rsid w:val="0093493A"/>
    <w:rsid w:val="00934954"/>
    <w:rsid w:val="00934977"/>
    <w:rsid w:val="00934B48"/>
    <w:rsid w:val="00934D3F"/>
    <w:rsid w:val="00934F99"/>
    <w:rsid w:val="009350F4"/>
    <w:rsid w:val="0093512B"/>
    <w:rsid w:val="0093519B"/>
    <w:rsid w:val="00935298"/>
    <w:rsid w:val="009352BC"/>
    <w:rsid w:val="009352EF"/>
    <w:rsid w:val="009353B9"/>
    <w:rsid w:val="009353E9"/>
    <w:rsid w:val="00935492"/>
    <w:rsid w:val="009354A4"/>
    <w:rsid w:val="009354C7"/>
    <w:rsid w:val="00935506"/>
    <w:rsid w:val="009355D1"/>
    <w:rsid w:val="00935743"/>
    <w:rsid w:val="009358C4"/>
    <w:rsid w:val="00935A8C"/>
    <w:rsid w:val="00935A92"/>
    <w:rsid w:val="00935B09"/>
    <w:rsid w:val="00935C20"/>
    <w:rsid w:val="00935C3A"/>
    <w:rsid w:val="00936058"/>
    <w:rsid w:val="0093609F"/>
    <w:rsid w:val="009360F6"/>
    <w:rsid w:val="00936264"/>
    <w:rsid w:val="0093633A"/>
    <w:rsid w:val="00936349"/>
    <w:rsid w:val="009363DE"/>
    <w:rsid w:val="009363EF"/>
    <w:rsid w:val="0093664C"/>
    <w:rsid w:val="0093666F"/>
    <w:rsid w:val="009367D3"/>
    <w:rsid w:val="00936854"/>
    <w:rsid w:val="0093686C"/>
    <w:rsid w:val="00936911"/>
    <w:rsid w:val="009369FC"/>
    <w:rsid w:val="00936CC6"/>
    <w:rsid w:val="00937011"/>
    <w:rsid w:val="0093744F"/>
    <w:rsid w:val="0093752F"/>
    <w:rsid w:val="00937577"/>
    <w:rsid w:val="009375E0"/>
    <w:rsid w:val="00937609"/>
    <w:rsid w:val="00937897"/>
    <w:rsid w:val="009378F8"/>
    <w:rsid w:val="00937AF7"/>
    <w:rsid w:val="00937E98"/>
    <w:rsid w:val="0094007C"/>
    <w:rsid w:val="00940101"/>
    <w:rsid w:val="0094040E"/>
    <w:rsid w:val="0094048D"/>
    <w:rsid w:val="009405C7"/>
    <w:rsid w:val="0094078E"/>
    <w:rsid w:val="0094079C"/>
    <w:rsid w:val="0094083B"/>
    <w:rsid w:val="00940868"/>
    <w:rsid w:val="00940905"/>
    <w:rsid w:val="00940A72"/>
    <w:rsid w:val="00940AC8"/>
    <w:rsid w:val="00940DD9"/>
    <w:rsid w:val="00940E75"/>
    <w:rsid w:val="009411E0"/>
    <w:rsid w:val="00941237"/>
    <w:rsid w:val="0094136B"/>
    <w:rsid w:val="009413D1"/>
    <w:rsid w:val="00941442"/>
    <w:rsid w:val="00941451"/>
    <w:rsid w:val="009414CA"/>
    <w:rsid w:val="00941503"/>
    <w:rsid w:val="009415D1"/>
    <w:rsid w:val="00941640"/>
    <w:rsid w:val="009416E8"/>
    <w:rsid w:val="009417A2"/>
    <w:rsid w:val="009418D8"/>
    <w:rsid w:val="00941C89"/>
    <w:rsid w:val="00941D8C"/>
    <w:rsid w:val="00941FC4"/>
    <w:rsid w:val="009422C4"/>
    <w:rsid w:val="0094233F"/>
    <w:rsid w:val="00942351"/>
    <w:rsid w:val="0094235B"/>
    <w:rsid w:val="00942456"/>
    <w:rsid w:val="00942524"/>
    <w:rsid w:val="0094262A"/>
    <w:rsid w:val="009427A4"/>
    <w:rsid w:val="009428B3"/>
    <w:rsid w:val="00942917"/>
    <w:rsid w:val="009429ED"/>
    <w:rsid w:val="00942A3C"/>
    <w:rsid w:val="00942B5F"/>
    <w:rsid w:val="00942BC6"/>
    <w:rsid w:val="00942BD2"/>
    <w:rsid w:val="00942C36"/>
    <w:rsid w:val="00942CAF"/>
    <w:rsid w:val="009431CE"/>
    <w:rsid w:val="009431F3"/>
    <w:rsid w:val="00943263"/>
    <w:rsid w:val="00943A98"/>
    <w:rsid w:val="00943B20"/>
    <w:rsid w:val="00943B92"/>
    <w:rsid w:val="00943DB6"/>
    <w:rsid w:val="00943E5D"/>
    <w:rsid w:val="00944158"/>
    <w:rsid w:val="009441BD"/>
    <w:rsid w:val="009443D5"/>
    <w:rsid w:val="0094442B"/>
    <w:rsid w:val="00944477"/>
    <w:rsid w:val="0094450C"/>
    <w:rsid w:val="0094462D"/>
    <w:rsid w:val="00944634"/>
    <w:rsid w:val="00944665"/>
    <w:rsid w:val="0094494C"/>
    <w:rsid w:val="00944A7A"/>
    <w:rsid w:val="00944B10"/>
    <w:rsid w:val="00944C2E"/>
    <w:rsid w:val="00944D02"/>
    <w:rsid w:val="00944E7C"/>
    <w:rsid w:val="00944EBA"/>
    <w:rsid w:val="00944F59"/>
    <w:rsid w:val="00945170"/>
    <w:rsid w:val="00945389"/>
    <w:rsid w:val="009454E8"/>
    <w:rsid w:val="0094566D"/>
    <w:rsid w:val="009457EB"/>
    <w:rsid w:val="00945842"/>
    <w:rsid w:val="0094588D"/>
    <w:rsid w:val="00945A12"/>
    <w:rsid w:val="00945AC8"/>
    <w:rsid w:val="00945C44"/>
    <w:rsid w:val="00945CA3"/>
    <w:rsid w:val="00945D42"/>
    <w:rsid w:val="00945E15"/>
    <w:rsid w:val="00945E5C"/>
    <w:rsid w:val="00945F13"/>
    <w:rsid w:val="00945F83"/>
    <w:rsid w:val="009462F3"/>
    <w:rsid w:val="00946423"/>
    <w:rsid w:val="00946473"/>
    <w:rsid w:val="009465D6"/>
    <w:rsid w:val="0094661D"/>
    <w:rsid w:val="00946647"/>
    <w:rsid w:val="00946C02"/>
    <w:rsid w:val="00946E8C"/>
    <w:rsid w:val="00946EFB"/>
    <w:rsid w:val="00947003"/>
    <w:rsid w:val="009470CB"/>
    <w:rsid w:val="0094710A"/>
    <w:rsid w:val="00947589"/>
    <w:rsid w:val="009475CC"/>
    <w:rsid w:val="009475F4"/>
    <w:rsid w:val="00947772"/>
    <w:rsid w:val="009477B6"/>
    <w:rsid w:val="00947B2D"/>
    <w:rsid w:val="00947BF8"/>
    <w:rsid w:val="00947FA4"/>
    <w:rsid w:val="00947FB2"/>
    <w:rsid w:val="009500CF"/>
    <w:rsid w:val="009501AF"/>
    <w:rsid w:val="0095023A"/>
    <w:rsid w:val="00950299"/>
    <w:rsid w:val="00950600"/>
    <w:rsid w:val="00950736"/>
    <w:rsid w:val="00950739"/>
    <w:rsid w:val="0095081C"/>
    <w:rsid w:val="00950C5B"/>
    <w:rsid w:val="00950D1C"/>
    <w:rsid w:val="00950D4C"/>
    <w:rsid w:val="00950E90"/>
    <w:rsid w:val="00950EE8"/>
    <w:rsid w:val="00950F09"/>
    <w:rsid w:val="00951116"/>
    <w:rsid w:val="00951303"/>
    <w:rsid w:val="009515C8"/>
    <w:rsid w:val="0095177D"/>
    <w:rsid w:val="00951A58"/>
    <w:rsid w:val="00951AD7"/>
    <w:rsid w:val="00951BD5"/>
    <w:rsid w:val="00951C81"/>
    <w:rsid w:val="00951CFA"/>
    <w:rsid w:val="00952021"/>
    <w:rsid w:val="009520EF"/>
    <w:rsid w:val="00952169"/>
    <w:rsid w:val="0095226C"/>
    <w:rsid w:val="009524F9"/>
    <w:rsid w:val="0095268E"/>
    <w:rsid w:val="009527C1"/>
    <w:rsid w:val="009527D5"/>
    <w:rsid w:val="009527E7"/>
    <w:rsid w:val="00952800"/>
    <w:rsid w:val="00952988"/>
    <w:rsid w:val="009529AF"/>
    <w:rsid w:val="00952AA9"/>
    <w:rsid w:val="00952ACE"/>
    <w:rsid w:val="00952BB5"/>
    <w:rsid w:val="00952D50"/>
    <w:rsid w:val="0095319B"/>
    <w:rsid w:val="009533A7"/>
    <w:rsid w:val="009534C2"/>
    <w:rsid w:val="00953551"/>
    <w:rsid w:val="00953557"/>
    <w:rsid w:val="009536D6"/>
    <w:rsid w:val="009536FE"/>
    <w:rsid w:val="00953746"/>
    <w:rsid w:val="009537B9"/>
    <w:rsid w:val="009538F0"/>
    <w:rsid w:val="0095392C"/>
    <w:rsid w:val="00953939"/>
    <w:rsid w:val="009539FF"/>
    <w:rsid w:val="00953AEF"/>
    <w:rsid w:val="00953C76"/>
    <w:rsid w:val="00953D5A"/>
    <w:rsid w:val="00953DCD"/>
    <w:rsid w:val="00953E83"/>
    <w:rsid w:val="00953EDF"/>
    <w:rsid w:val="00953FDD"/>
    <w:rsid w:val="00954112"/>
    <w:rsid w:val="0095438C"/>
    <w:rsid w:val="00954405"/>
    <w:rsid w:val="00954457"/>
    <w:rsid w:val="009544ED"/>
    <w:rsid w:val="00954512"/>
    <w:rsid w:val="00954580"/>
    <w:rsid w:val="009546F2"/>
    <w:rsid w:val="009547B0"/>
    <w:rsid w:val="00954967"/>
    <w:rsid w:val="009549B3"/>
    <w:rsid w:val="00954A6D"/>
    <w:rsid w:val="00954B17"/>
    <w:rsid w:val="00954DF2"/>
    <w:rsid w:val="00954E26"/>
    <w:rsid w:val="00954E87"/>
    <w:rsid w:val="009550E2"/>
    <w:rsid w:val="00955305"/>
    <w:rsid w:val="00955432"/>
    <w:rsid w:val="00955460"/>
    <w:rsid w:val="009554BD"/>
    <w:rsid w:val="0095556A"/>
    <w:rsid w:val="009557A6"/>
    <w:rsid w:val="009557EC"/>
    <w:rsid w:val="00955A11"/>
    <w:rsid w:val="00955A54"/>
    <w:rsid w:val="00955B76"/>
    <w:rsid w:val="00955C12"/>
    <w:rsid w:val="00955D61"/>
    <w:rsid w:val="00955FF3"/>
    <w:rsid w:val="009560D9"/>
    <w:rsid w:val="009560F4"/>
    <w:rsid w:val="009564B2"/>
    <w:rsid w:val="009566FC"/>
    <w:rsid w:val="00956722"/>
    <w:rsid w:val="0095672A"/>
    <w:rsid w:val="009567B3"/>
    <w:rsid w:val="009567C1"/>
    <w:rsid w:val="00956801"/>
    <w:rsid w:val="009569F0"/>
    <w:rsid w:val="009569FE"/>
    <w:rsid w:val="00956A91"/>
    <w:rsid w:val="00956C16"/>
    <w:rsid w:val="00956D01"/>
    <w:rsid w:val="00956E41"/>
    <w:rsid w:val="00956EE9"/>
    <w:rsid w:val="009570BD"/>
    <w:rsid w:val="00957172"/>
    <w:rsid w:val="009571BE"/>
    <w:rsid w:val="009572D8"/>
    <w:rsid w:val="009572DD"/>
    <w:rsid w:val="009573B2"/>
    <w:rsid w:val="009573FA"/>
    <w:rsid w:val="009573FD"/>
    <w:rsid w:val="009576F4"/>
    <w:rsid w:val="00957701"/>
    <w:rsid w:val="0095771C"/>
    <w:rsid w:val="009577AA"/>
    <w:rsid w:val="009577F0"/>
    <w:rsid w:val="009577FD"/>
    <w:rsid w:val="00957C59"/>
    <w:rsid w:val="00957C71"/>
    <w:rsid w:val="00957D27"/>
    <w:rsid w:val="00957E19"/>
    <w:rsid w:val="00957EF7"/>
    <w:rsid w:val="00960398"/>
    <w:rsid w:val="009603CE"/>
    <w:rsid w:val="009604B9"/>
    <w:rsid w:val="009605B6"/>
    <w:rsid w:val="00960622"/>
    <w:rsid w:val="0096086A"/>
    <w:rsid w:val="00960A42"/>
    <w:rsid w:val="00960C61"/>
    <w:rsid w:val="00960D10"/>
    <w:rsid w:val="00960D24"/>
    <w:rsid w:val="00960E96"/>
    <w:rsid w:val="00960F5C"/>
    <w:rsid w:val="0096115E"/>
    <w:rsid w:val="0096123B"/>
    <w:rsid w:val="00961623"/>
    <w:rsid w:val="00961626"/>
    <w:rsid w:val="00961888"/>
    <w:rsid w:val="009618BA"/>
    <w:rsid w:val="00961985"/>
    <w:rsid w:val="009619E0"/>
    <w:rsid w:val="00961AB4"/>
    <w:rsid w:val="00961AC9"/>
    <w:rsid w:val="00961D32"/>
    <w:rsid w:val="00962219"/>
    <w:rsid w:val="009624F7"/>
    <w:rsid w:val="00962954"/>
    <w:rsid w:val="00962A0E"/>
    <w:rsid w:val="00962B5C"/>
    <w:rsid w:val="00962BB3"/>
    <w:rsid w:val="00962BC5"/>
    <w:rsid w:val="00962BC9"/>
    <w:rsid w:val="00962D01"/>
    <w:rsid w:val="00962D44"/>
    <w:rsid w:val="00962E5E"/>
    <w:rsid w:val="00962E7B"/>
    <w:rsid w:val="00962EC9"/>
    <w:rsid w:val="00962FB5"/>
    <w:rsid w:val="00962FC4"/>
    <w:rsid w:val="00963155"/>
    <w:rsid w:val="009631F3"/>
    <w:rsid w:val="0096323D"/>
    <w:rsid w:val="009632C4"/>
    <w:rsid w:val="009633E7"/>
    <w:rsid w:val="0096340C"/>
    <w:rsid w:val="009634A3"/>
    <w:rsid w:val="0096357A"/>
    <w:rsid w:val="0096367F"/>
    <w:rsid w:val="00963713"/>
    <w:rsid w:val="00963743"/>
    <w:rsid w:val="0096374D"/>
    <w:rsid w:val="00963855"/>
    <w:rsid w:val="0096390F"/>
    <w:rsid w:val="00963A15"/>
    <w:rsid w:val="00963A5E"/>
    <w:rsid w:val="00963A97"/>
    <w:rsid w:val="00963BCC"/>
    <w:rsid w:val="00963C87"/>
    <w:rsid w:val="00963E21"/>
    <w:rsid w:val="0096413A"/>
    <w:rsid w:val="00964200"/>
    <w:rsid w:val="009644D5"/>
    <w:rsid w:val="009644DD"/>
    <w:rsid w:val="00964770"/>
    <w:rsid w:val="0096486D"/>
    <w:rsid w:val="00964892"/>
    <w:rsid w:val="009648F5"/>
    <w:rsid w:val="00964908"/>
    <w:rsid w:val="009649CF"/>
    <w:rsid w:val="009649ED"/>
    <w:rsid w:val="00964A5E"/>
    <w:rsid w:val="00964B3A"/>
    <w:rsid w:val="00964B94"/>
    <w:rsid w:val="00964C52"/>
    <w:rsid w:val="00964CB4"/>
    <w:rsid w:val="00964E52"/>
    <w:rsid w:val="00964E74"/>
    <w:rsid w:val="00964FAF"/>
    <w:rsid w:val="00965011"/>
    <w:rsid w:val="0096501A"/>
    <w:rsid w:val="00965082"/>
    <w:rsid w:val="00965152"/>
    <w:rsid w:val="009652F6"/>
    <w:rsid w:val="00965340"/>
    <w:rsid w:val="009655A2"/>
    <w:rsid w:val="00965663"/>
    <w:rsid w:val="009657E9"/>
    <w:rsid w:val="00965816"/>
    <w:rsid w:val="00965879"/>
    <w:rsid w:val="00965912"/>
    <w:rsid w:val="00965962"/>
    <w:rsid w:val="009659DE"/>
    <w:rsid w:val="00965A13"/>
    <w:rsid w:val="00965BB2"/>
    <w:rsid w:val="00965BD6"/>
    <w:rsid w:val="00965D42"/>
    <w:rsid w:val="00965DCD"/>
    <w:rsid w:val="00965E17"/>
    <w:rsid w:val="00966026"/>
    <w:rsid w:val="009660CF"/>
    <w:rsid w:val="0096626C"/>
    <w:rsid w:val="009662AE"/>
    <w:rsid w:val="009662CD"/>
    <w:rsid w:val="00966569"/>
    <w:rsid w:val="009665D4"/>
    <w:rsid w:val="009665ED"/>
    <w:rsid w:val="009666A0"/>
    <w:rsid w:val="009666BB"/>
    <w:rsid w:val="009666DC"/>
    <w:rsid w:val="0096677F"/>
    <w:rsid w:val="009667B5"/>
    <w:rsid w:val="0096693A"/>
    <w:rsid w:val="00966B10"/>
    <w:rsid w:val="00966B18"/>
    <w:rsid w:val="00966BE1"/>
    <w:rsid w:val="00966D03"/>
    <w:rsid w:val="00966F7C"/>
    <w:rsid w:val="00967067"/>
    <w:rsid w:val="00967093"/>
    <w:rsid w:val="0096713B"/>
    <w:rsid w:val="00967143"/>
    <w:rsid w:val="00967144"/>
    <w:rsid w:val="0096733C"/>
    <w:rsid w:val="00967467"/>
    <w:rsid w:val="009674A3"/>
    <w:rsid w:val="00967672"/>
    <w:rsid w:val="00967729"/>
    <w:rsid w:val="00967788"/>
    <w:rsid w:val="00967817"/>
    <w:rsid w:val="00967907"/>
    <w:rsid w:val="00967977"/>
    <w:rsid w:val="00967B70"/>
    <w:rsid w:val="00967BFE"/>
    <w:rsid w:val="00967D77"/>
    <w:rsid w:val="00967E0B"/>
    <w:rsid w:val="00967E0E"/>
    <w:rsid w:val="00967E52"/>
    <w:rsid w:val="00967EF5"/>
    <w:rsid w:val="00967F1E"/>
    <w:rsid w:val="0097009F"/>
    <w:rsid w:val="00970239"/>
    <w:rsid w:val="00970337"/>
    <w:rsid w:val="0097033B"/>
    <w:rsid w:val="00970466"/>
    <w:rsid w:val="00970494"/>
    <w:rsid w:val="009705D2"/>
    <w:rsid w:val="009708AF"/>
    <w:rsid w:val="0097097C"/>
    <w:rsid w:val="00970A54"/>
    <w:rsid w:val="00970CE3"/>
    <w:rsid w:val="009711CC"/>
    <w:rsid w:val="009711EF"/>
    <w:rsid w:val="00971234"/>
    <w:rsid w:val="00971252"/>
    <w:rsid w:val="00971509"/>
    <w:rsid w:val="0097155E"/>
    <w:rsid w:val="00971630"/>
    <w:rsid w:val="009716AC"/>
    <w:rsid w:val="009716D0"/>
    <w:rsid w:val="00971752"/>
    <w:rsid w:val="009718E5"/>
    <w:rsid w:val="00971C11"/>
    <w:rsid w:val="00971C26"/>
    <w:rsid w:val="00971CA2"/>
    <w:rsid w:val="00971DBA"/>
    <w:rsid w:val="00971F83"/>
    <w:rsid w:val="0097211E"/>
    <w:rsid w:val="0097219F"/>
    <w:rsid w:val="00972296"/>
    <w:rsid w:val="00972333"/>
    <w:rsid w:val="00972519"/>
    <w:rsid w:val="00972579"/>
    <w:rsid w:val="0097263F"/>
    <w:rsid w:val="009726B1"/>
    <w:rsid w:val="009726F1"/>
    <w:rsid w:val="0097274D"/>
    <w:rsid w:val="009727B4"/>
    <w:rsid w:val="0097286F"/>
    <w:rsid w:val="00972992"/>
    <w:rsid w:val="00972B69"/>
    <w:rsid w:val="00972EC3"/>
    <w:rsid w:val="00972F96"/>
    <w:rsid w:val="009731AD"/>
    <w:rsid w:val="0097320C"/>
    <w:rsid w:val="009732FA"/>
    <w:rsid w:val="00973498"/>
    <w:rsid w:val="009736DF"/>
    <w:rsid w:val="00973847"/>
    <w:rsid w:val="00973898"/>
    <w:rsid w:val="009738FE"/>
    <w:rsid w:val="00973A5D"/>
    <w:rsid w:val="00973A6D"/>
    <w:rsid w:val="00973AFF"/>
    <w:rsid w:val="00973B22"/>
    <w:rsid w:val="00973C3D"/>
    <w:rsid w:val="00973E49"/>
    <w:rsid w:val="00973E90"/>
    <w:rsid w:val="00973ED2"/>
    <w:rsid w:val="00973F47"/>
    <w:rsid w:val="00973FBB"/>
    <w:rsid w:val="00973FF9"/>
    <w:rsid w:val="0097413A"/>
    <w:rsid w:val="009741FE"/>
    <w:rsid w:val="00974203"/>
    <w:rsid w:val="0097422C"/>
    <w:rsid w:val="009745D8"/>
    <w:rsid w:val="009747D8"/>
    <w:rsid w:val="009747EA"/>
    <w:rsid w:val="00974827"/>
    <w:rsid w:val="009748CC"/>
    <w:rsid w:val="0097491C"/>
    <w:rsid w:val="0097496E"/>
    <w:rsid w:val="009749AD"/>
    <w:rsid w:val="00974B1C"/>
    <w:rsid w:val="00974D04"/>
    <w:rsid w:val="00974DD2"/>
    <w:rsid w:val="00975009"/>
    <w:rsid w:val="009750E6"/>
    <w:rsid w:val="009752FE"/>
    <w:rsid w:val="00975449"/>
    <w:rsid w:val="00975490"/>
    <w:rsid w:val="00975665"/>
    <w:rsid w:val="009756A9"/>
    <w:rsid w:val="00975B4B"/>
    <w:rsid w:val="00975CEA"/>
    <w:rsid w:val="00975D4A"/>
    <w:rsid w:val="00975DF8"/>
    <w:rsid w:val="0097600B"/>
    <w:rsid w:val="009761B7"/>
    <w:rsid w:val="009761E0"/>
    <w:rsid w:val="00976435"/>
    <w:rsid w:val="009764F1"/>
    <w:rsid w:val="00976598"/>
    <w:rsid w:val="009765C5"/>
    <w:rsid w:val="009765DF"/>
    <w:rsid w:val="009766BE"/>
    <w:rsid w:val="00976883"/>
    <w:rsid w:val="0097690B"/>
    <w:rsid w:val="00976977"/>
    <w:rsid w:val="009769AD"/>
    <w:rsid w:val="00976AE5"/>
    <w:rsid w:val="00976BEB"/>
    <w:rsid w:val="0097701C"/>
    <w:rsid w:val="009770DF"/>
    <w:rsid w:val="0097721D"/>
    <w:rsid w:val="00977298"/>
    <w:rsid w:val="009772B0"/>
    <w:rsid w:val="009775CA"/>
    <w:rsid w:val="009777FA"/>
    <w:rsid w:val="00977802"/>
    <w:rsid w:val="009778F5"/>
    <w:rsid w:val="00977B45"/>
    <w:rsid w:val="00977E33"/>
    <w:rsid w:val="00977EC1"/>
    <w:rsid w:val="009800B5"/>
    <w:rsid w:val="0098012E"/>
    <w:rsid w:val="00980257"/>
    <w:rsid w:val="009802A7"/>
    <w:rsid w:val="00980369"/>
    <w:rsid w:val="009803D7"/>
    <w:rsid w:val="0098047C"/>
    <w:rsid w:val="0098055A"/>
    <w:rsid w:val="00980605"/>
    <w:rsid w:val="00980735"/>
    <w:rsid w:val="0098079B"/>
    <w:rsid w:val="0098085B"/>
    <w:rsid w:val="00980A93"/>
    <w:rsid w:val="00980C1D"/>
    <w:rsid w:val="00980CC2"/>
    <w:rsid w:val="00980E04"/>
    <w:rsid w:val="00980E1E"/>
    <w:rsid w:val="00980F22"/>
    <w:rsid w:val="00980FB1"/>
    <w:rsid w:val="00980FDD"/>
    <w:rsid w:val="00981205"/>
    <w:rsid w:val="00981365"/>
    <w:rsid w:val="009813CC"/>
    <w:rsid w:val="009813CF"/>
    <w:rsid w:val="009814FD"/>
    <w:rsid w:val="00981519"/>
    <w:rsid w:val="00981790"/>
    <w:rsid w:val="009817B4"/>
    <w:rsid w:val="0098183B"/>
    <w:rsid w:val="009819E5"/>
    <w:rsid w:val="00981B28"/>
    <w:rsid w:val="00981C15"/>
    <w:rsid w:val="00981F98"/>
    <w:rsid w:val="00982556"/>
    <w:rsid w:val="009825B9"/>
    <w:rsid w:val="00982874"/>
    <w:rsid w:val="00982943"/>
    <w:rsid w:val="00982A96"/>
    <w:rsid w:val="00982BCA"/>
    <w:rsid w:val="00982F18"/>
    <w:rsid w:val="00982FB4"/>
    <w:rsid w:val="0098300F"/>
    <w:rsid w:val="00983093"/>
    <w:rsid w:val="009834EA"/>
    <w:rsid w:val="009836B5"/>
    <w:rsid w:val="009836DA"/>
    <w:rsid w:val="009839DD"/>
    <w:rsid w:val="00983B2C"/>
    <w:rsid w:val="00983E2E"/>
    <w:rsid w:val="00983ED8"/>
    <w:rsid w:val="00983EFE"/>
    <w:rsid w:val="00983F0D"/>
    <w:rsid w:val="00984171"/>
    <w:rsid w:val="009841C0"/>
    <w:rsid w:val="00984210"/>
    <w:rsid w:val="009843E2"/>
    <w:rsid w:val="009845D9"/>
    <w:rsid w:val="00984975"/>
    <w:rsid w:val="00984B62"/>
    <w:rsid w:val="00984D1E"/>
    <w:rsid w:val="00984E9A"/>
    <w:rsid w:val="0098500B"/>
    <w:rsid w:val="009850FD"/>
    <w:rsid w:val="009851A5"/>
    <w:rsid w:val="00985206"/>
    <w:rsid w:val="00985676"/>
    <w:rsid w:val="009858A4"/>
    <w:rsid w:val="00985A7A"/>
    <w:rsid w:val="00985C3C"/>
    <w:rsid w:val="00985C9E"/>
    <w:rsid w:val="00985CBA"/>
    <w:rsid w:val="00985D02"/>
    <w:rsid w:val="00985EE9"/>
    <w:rsid w:val="009862AD"/>
    <w:rsid w:val="00986319"/>
    <w:rsid w:val="0098635C"/>
    <w:rsid w:val="00986368"/>
    <w:rsid w:val="00986370"/>
    <w:rsid w:val="009863D1"/>
    <w:rsid w:val="0098659D"/>
    <w:rsid w:val="009867CB"/>
    <w:rsid w:val="0098690D"/>
    <w:rsid w:val="00986AB8"/>
    <w:rsid w:val="00986CE1"/>
    <w:rsid w:val="00986ECB"/>
    <w:rsid w:val="009871B3"/>
    <w:rsid w:val="00987497"/>
    <w:rsid w:val="009875DA"/>
    <w:rsid w:val="0098778E"/>
    <w:rsid w:val="00987795"/>
    <w:rsid w:val="009878EA"/>
    <w:rsid w:val="00987FDA"/>
    <w:rsid w:val="009900B8"/>
    <w:rsid w:val="009900E3"/>
    <w:rsid w:val="00990170"/>
    <w:rsid w:val="009904D9"/>
    <w:rsid w:val="00990555"/>
    <w:rsid w:val="0099065C"/>
    <w:rsid w:val="00990675"/>
    <w:rsid w:val="009906CD"/>
    <w:rsid w:val="00990745"/>
    <w:rsid w:val="00990A44"/>
    <w:rsid w:val="00990AAF"/>
    <w:rsid w:val="00990ACF"/>
    <w:rsid w:val="00990B4B"/>
    <w:rsid w:val="00990FE0"/>
    <w:rsid w:val="00991171"/>
    <w:rsid w:val="009911BA"/>
    <w:rsid w:val="00991336"/>
    <w:rsid w:val="00991349"/>
    <w:rsid w:val="0099137D"/>
    <w:rsid w:val="009913FF"/>
    <w:rsid w:val="0099159C"/>
    <w:rsid w:val="0099177F"/>
    <w:rsid w:val="0099178C"/>
    <w:rsid w:val="00991916"/>
    <w:rsid w:val="00991D61"/>
    <w:rsid w:val="00991E16"/>
    <w:rsid w:val="00991EC4"/>
    <w:rsid w:val="00991F24"/>
    <w:rsid w:val="00991FE7"/>
    <w:rsid w:val="00992104"/>
    <w:rsid w:val="009922A1"/>
    <w:rsid w:val="009926A0"/>
    <w:rsid w:val="0099278B"/>
    <w:rsid w:val="009928F9"/>
    <w:rsid w:val="00992959"/>
    <w:rsid w:val="00992A37"/>
    <w:rsid w:val="00992A50"/>
    <w:rsid w:val="00992B27"/>
    <w:rsid w:val="00992B2B"/>
    <w:rsid w:val="00992BD3"/>
    <w:rsid w:val="00992C05"/>
    <w:rsid w:val="00992D51"/>
    <w:rsid w:val="00992D8C"/>
    <w:rsid w:val="00992DED"/>
    <w:rsid w:val="0099323A"/>
    <w:rsid w:val="009932B3"/>
    <w:rsid w:val="009932FF"/>
    <w:rsid w:val="009933A4"/>
    <w:rsid w:val="009933C9"/>
    <w:rsid w:val="0099351D"/>
    <w:rsid w:val="00993580"/>
    <w:rsid w:val="00993602"/>
    <w:rsid w:val="0099366D"/>
    <w:rsid w:val="009936A6"/>
    <w:rsid w:val="009936AC"/>
    <w:rsid w:val="00993813"/>
    <w:rsid w:val="00993825"/>
    <w:rsid w:val="00993D29"/>
    <w:rsid w:val="0099402A"/>
    <w:rsid w:val="009940F4"/>
    <w:rsid w:val="00994107"/>
    <w:rsid w:val="009945A4"/>
    <w:rsid w:val="00994618"/>
    <w:rsid w:val="009946C3"/>
    <w:rsid w:val="0099498A"/>
    <w:rsid w:val="00994A27"/>
    <w:rsid w:val="00994C4C"/>
    <w:rsid w:val="00994F75"/>
    <w:rsid w:val="009950CC"/>
    <w:rsid w:val="009950F7"/>
    <w:rsid w:val="009951F5"/>
    <w:rsid w:val="00995272"/>
    <w:rsid w:val="00995280"/>
    <w:rsid w:val="009956D5"/>
    <w:rsid w:val="009956F4"/>
    <w:rsid w:val="0099570E"/>
    <w:rsid w:val="00995736"/>
    <w:rsid w:val="009958AC"/>
    <w:rsid w:val="009958F5"/>
    <w:rsid w:val="0099595B"/>
    <w:rsid w:val="009959C6"/>
    <w:rsid w:val="009959E5"/>
    <w:rsid w:val="00995A35"/>
    <w:rsid w:val="00995B54"/>
    <w:rsid w:val="00995CC7"/>
    <w:rsid w:val="00995D23"/>
    <w:rsid w:val="00995DC0"/>
    <w:rsid w:val="00995FD8"/>
    <w:rsid w:val="00996152"/>
    <w:rsid w:val="009961DE"/>
    <w:rsid w:val="0099622D"/>
    <w:rsid w:val="009962B7"/>
    <w:rsid w:val="00996319"/>
    <w:rsid w:val="009965D3"/>
    <w:rsid w:val="0099662B"/>
    <w:rsid w:val="00996693"/>
    <w:rsid w:val="00996864"/>
    <w:rsid w:val="0099694B"/>
    <w:rsid w:val="009969F9"/>
    <w:rsid w:val="00996A00"/>
    <w:rsid w:val="00996BA5"/>
    <w:rsid w:val="00996BB3"/>
    <w:rsid w:val="00996ED4"/>
    <w:rsid w:val="00996F3E"/>
    <w:rsid w:val="009972AB"/>
    <w:rsid w:val="00997326"/>
    <w:rsid w:val="009973EF"/>
    <w:rsid w:val="00997443"/>
    <w:rsid w:val="009974A5"/>
    <w:rsid w:val="009975EE"/>
    <w:rsid w:val="00997637"/>
    <w:rsid w:val="0099769B"/>
    <w:rsid w:val="009976E0"/>
    <w:rsid w:val="0099777E"/>
    <w:rsid w:val="009977CE"/>
    <w:rsid w:val="00997873"/>
    <w:rsid w:val="009979FE"/>
    <w:rsid w:val="00997BC1"/>
    <w:rsid w:val="00997E44"/>
    <w:rsid w:val="00997F9C"/>
    <w:rsid w:val="009A0374"/>
    <w:rsid w:val="009A059D"/>
    <w:rsid w:val="009A06EE"/>
    <w:rsid w:val="009A0909"/>
    <w:rsid w:val="009A0A80"/>
    <w:rsid w:val="009A0C83"/>
    <w:rsid w:val="009A0C97"/>
    <w:rsid w:val="009A0C9E"/>
    <w:rsid w:val="009A0F7D"/>
    <w:rsid w:val="009A10A0"/>
    <w:rsid w:val="009A15C4"/>
    <w:rsid w:val="009A1BC0"/>
    <w:rsid w:val="009A1C12"/>
    <w:rsid w:val="009A1C46"/>
    <w:rsid w:val="009A1C62"/>
    <w:rsid w:val="009A1C83"/>
    <w:rsid w:val="009A1CD0"/>
    <w:rsid w:val="009A1E12"/>
    <w:rsid w:val="009A1EAB"/>
    <w:rsid w:val="009A1F1B"/>
    <w:rsid w:val="009A1F68"/>
    <w:rsid w:val="009A2014"/>
    <w:rsid w:val="009A256A"/>
    <w:rsid w:val="009A262B"/>
    <w:rsid w:val="009A2B2F"/>
    <w:rsid w:val="009A2B3E"/>
    <w:rsid w:val="009A2C76"/>
    <w:rsid w:val="009A2CDA"/>
    <w:rsid w:val="009A2CFE"/>
    <w:rsid w:val="009A2E2B"/>
    <w:rsid w:val="009A2EBD"/>
    <w:rsid w:val="009A3028"/>
    <w:rsid w:val="009A3165"/>
    <w:rsid w:val="009A32AB"/>
    <w:rsid w:val="009A35C8"/>
    <w:rsid w:val="009A3616"/>
    <w:rsid w:val="009A366A"/>
    <w:rsid w:val="009A37B7"/>
    <w:rsid w:val="009A38A6"/>
    <w:rsid w:val="009A38BD"/>
    <w:rsid w:val="009A38D9"/>
    <w:rsid w:val="009A3D01"/>
    <w:rsid w:val="009A3DC7"/>
    <w:rsid w:val="009A3E61"/>
    <w:rsid w:val="009A4120"/>
    <w:rsid w:val="009A413C"/>
    <w:rsid w:val="009A423B"/>
    <w:rsid w:val="009A437D"/>
    <w:rsid w:val="009A4427"/>
    <w:rsid w:val="009A47EA"/>
    <w:rsid w:val="009A48DC"/>
    <w:rsid w:val="009A493A"/>
    <w:rsid w:val="009A49B5"/>
    <w:rsid w:val="009A4B3B"/>
    <w:rsid w:val="009A4B71"/>
    <w:rsid w:val="009A4BB5"/>
    <w:rsid w:val="009A51BC"/>
    <w:rsid w:val="009A529A"/>
    <w:rsid w:val="009A53C3"/>
    <w:rsid w:val="009A543A"/>
    <w:rsid w:val="009A5586"/>
    <w:rsid w:val="009A55A6"/>
    <w:rsid w:val="009A5727"/>
    <w:rsid w:val="009A57A1"/>
    <w:rsid w:val="009A583A"/>
    <w:rsid w:val="009A5A1E"/>
    <w:rsid w:val="009A5A43"/>
    <w:rsid w:val="009A5BB4"/>
    <w:rsid w:val="009A5C78"/>
    <w:rsid w:val="009A5D0D"/>
    <w:rsid w:val="009A60B8"/>
    <w:rsid w:val="009A60B9"/>
    <w:rsid w:val="009A6105"/>
    <w:rsid w:val="009A611C"/>
    <w:rsid w:val="009A6165"/>
    <w:rsid w:val="009A6279"/>
    <w:rsid w:val="009A628A"/>
    <w:rsid w:val="009A628F"/>
    <w:rsid w:val="009A6430"/>
    <w:rsid w:val="009A648B"/>
    <w:rsid w:val="009A64BB"/>
    <w:rsid w:val="009A65BA"/>
    <w:rsid w:val="009A694D"/>
    <w:rsid w:val="009A69DA"/>
    <w:rsid w:val="009A6A51"/>
    <w:rsid w:val="009A6B54"/>
    <w:rsid w:val="009A6B82"/>
    <w:rsid w:val="009A6EA7"/>
    <w:rsid w:val="009A70C4"/>
    <w:rsid w:val="009A714F"/>
    <w:rsid w:val="009A7326"/>
    <w:rsid w:val="009A73ED"/>
    <w:rsid w:val="009A7679"/>
    <w:rsid w:val="009A76EF"/>
    <w:rsid w:val="009A774D"/>
    <w:rsid w:val="009A77EF"/>
    <w:rsid w:val="009A78BA"/>
    <w:rsid w:val="009A78D7"/>
    <w:rsid w:val="009A79B6"/>
    <w:rsid w:val="009A7AF1"/>
    <w:rsid w:val="009A7C1B"/>
    <w:rsid w:val="009A7DE1"/>
    <w:rsid w:val="009A7E30"/>
    <w:rsid w:val="009A7E6B"/>
    <w:rsid w:val="009A7EA0"/>
    <w:rsid w:val="009A7EAE"/>
    <w:rsid w:val="009A7F59"/>
    <w:rsid w:val="009B0007"/>
    <w:rsid w:val="009B053B"/>
    <w:rsid w:val="009B07FB"/>
    <w:rsid w:val="009B0849"/>
    <w:rsid w:val="009B0A7C"/>
    <w:rsid w:val="009B0D06"/>
    <w:rsid w:val="009B0DD5"/>
    <w:rsid w:val="009B1076"/>
    <w:rsid w:val="009B1199"/>
    <w:rsid w:val="009B124A"/>
    <w:rsid w:val="009B1253"/>
    <w:rsid w:val="009B13A3"/>
    <w:rsid w:val="009B14AD"/>
    <w:rsid w:val="009B16AC"/>
    <w:rsid w:val="009B17BB"/>
    <w:rsid w:val="009B17CF"/>
    <w:rsid w:val="009B1914"/>
    <w:rsid w:val="009B1AB9"/>
    <w:rsid w:val="009B1C07"/>
    <w:rsid w:val="009B1C95"/>
    <w:rsid w:val="009B1E55"/>
    <w:rsid w:val="009B1E78"/>
    <w:rsid w:val="009B1FC0"/>
    <w:rsid w:val="009B206E"/>
    <w:rsid w:val="009B207D"/>
    <w:rsid w:val="009B20EF"/>
    <w:rsid w:val="009B20FC"/>
    <w:rsid w:val="009B2110"/>
    <w:rsid w:val="009B211B"/>
    <w:rsid w:val="009B213C"/>
    <w:rsid w:val="009B227C"/>
    <w:rsid w:val="009B23D1"/>
    <w:rsid w:val="009B23E7"/>
    <w:rsid w:val="009B25C0"/>
    <w:rsid w:val="009B2764"/>
    <w:rsid w:val="009B28A5"/>
    <w:rsid w:val="009B2AFE"/>
    <w:rsid w:val="009B2C8A"/>
    <w:rsid w:val="009B2E6C"/>
    <w:rsid w:val="009B2F3F"/>
    <w:rsid w:val="009B2F63"/>
    <w:rsid w:val="009B30D4"/>
    <w:rsid w:val="009B3202"/>
    <w:rsid w:val="009B3465"/>
    <w:rsid w:val="009B346F"/>
    <w:rsid w:val="009B35BC"/>
    <w:rsid w:val="009B38FB"/>
    <w:rsid w:val="009B3966"/>
    <w:rsid w:val="009B3B0D"/>
    <w:rsid w:val="009B3B72"/>
    <w:rsid w:val="009B3B84"/>
    <w:rsid w:val="009B3BA4"/>
    <w:rsid w:val="009B3C46"/>
    <w:rsid w:val="009B3E2B"/>
    <w:rsid w:val="009B3E3D"/>
    <w:rsid w:val="009B3EBE"/>
    <w:rsid w:val="009B3F00"/>
    <w:rsid w:val="009B401A"/>
    <w:rsid w:val="009B403F"/>
    <w:rsid w:val="009B4196"/>
    <w:rsid w:val="009B421E"/>
    <w:rsid w:val="009B42A9"/>
    <w:rsid w:val="009B4365"/>
    <w:rsid w:val="009B4605"/>
    <w:rsid w:val="009B470B"/>
    <w:rsid w:val="009B485B"/>
    <w:rsid w:val="009B49C4"/>
    <w:rsid w:val="009B4A48"/>
    <w:rsid w:val="009B4AF6"/>
    <w:rsid w:val="009B4B44"/>
    <w:rsid w:val="009B4D88"/>
    <w:rsid w:val="009B4DB6"/>
    <w:rsid w:val="009B51B8"/>
    <w:rsid w:val="009B51FE"/>
    <w:rsid w:val="009B527D"/>
    <w:rsid w:val="009B54B8"/>
    <w:rsid w:val="009B5591"/>
    <w:rsid w:val="009B5633"/>
    <w:rsid w:val="009B5914"/>
    <w:rsid w:val="009B591A"/>
    <w:rsid w:val="009B5AA1"/>
    <w:rsid w:val="009B5BBD"/>
    <w:rsid w:val="009B5C55"/>
    <w:rsid w:val="009B5CBA"/>
    <w:rsid w:val="009B5DF4"/>
    <w:rsid w:val="009B5FFA"/>
    <w:rsid w:val="009B6139"/>
    <w:rsid w:val="009B628D"/>
    <w:rsid w:val="009B6355"/>
    <w:rsid w:val="009B6567"/>
    <w:rsid w:val="009B661B"/>
    <w:rsid w:val="009B6664"/>
    <w:rsid w:val="009B6765"/>
    <w:rsid w:val="009B6B35"/>
    <w:rsid w:val="009B6BD4"/>
    <w:rsid w:val="009B6C28"/>
    <w:rsid w:val="009B6CE2"/>
    <w:rsid w:val="009B6F7B"/>
    <w:rsid w:val="009B7092"/>
    <w:rsid w:val="009B71DB"/>
    <w:rsid w:val="009B740B"/>
    <w:rsid w:val="009B75A0"/>
    <w:rsid w:val="009B768E"/>
    <w:rsid w:val="009B7738"/>
    <w:rsid w:val="009B77C0"/>
    <w:rsid w:val="009B7843"/>
    <w:rsid w:val="009B7ADF"/>
    <w:rsid w:val="009B7B6E"/>
    <w:rsid w:val="009B7C00"/>
    <w:rsid w:val="009B7C4F"/>
    <w:rsid w:val="009B7F0C"/>
    <w:rsid w:val="009B7F1E"/>
    <w:rsid w:val="009B7FA7"/>
    <w:rsid w:val="009B7FD9"/>
    <w:rsid w:val="009C000A"/>
    <w:rsid w:val="009C0171"/>
    <w:rsid w:val="009C0281"/>
    <w:rsid w:val="009C0532"/>
    <w:rsid w:val="009C053F"/>
    <w:rsid w:val="009C061C"/>
    <w:rsid w:val="009C0700"/>
    <w:rsid w:val="009C07D0"/>
    <w:rsid w:val="009C0932"/>
    <w:rsid w:val="009C0991"/>
    <w:rsid w:val="009C0A71"/>
    <w:rsid w:val="009C0E29"/>
    <w:rsid w:val="009C0EB2"/>
    <w:rsid w:val="009C1164"/>
    <w:rsid w:val="009C11B6"/>
    <w:rsid w:val="009C171E"/>
    <w:rsid w:val="009C1787"/>
    <w:rsid w:val="009C1792"/>
    <w:rsid w:val="009C184E"/>
    <w:rsid w:val="009C1971"/>
    <w:rsid w:val="009C1A7E"/>
    <w:rsid w:val="009C1B6D"/>
    <w:rsid w:val="009C1F6D"/>
    <w:rsid w:val="009C2127"/>
    <w:rsid w:val="009C21C9"/>
    <w:rsid w:val="009C2311"/>
    <w:rsid w:val="009C248C"/>
    <w:rsid w:val="009C2502"/>
    <w:rsid w:val="009C25F2"/>
    <w:rsid w:val="009C264C"/>
    <w:rsid w:val="009C2721"/>
    <w:rsid w:val="009C2984"/>
    <w:rsid w:val="009C2AED"/>
    <w:rsid w:val="009C2C90"/>
    <w:rsid w:val="009C2D62"/>
    <w:rsid w:val="009C2FB2"/>
    <w:rsid w:val="009C2FB9"/>
    <w:rsid w:val="009C2FCB"/>
    <w:rsid w:val="009C3067"/>
    <w:rsid w:val="009C3187"/>
    <w:rsid w:val="009C31D2"/>
    <w:rsid w:val="009C3218"/>
    <w:rsid w:val="009C343B"/>
    <w:rsid w:val="009C3460"/>
    <w:rsid w:val="009C3CAE"/>
    <w:rsid w:val="009C3DA8"/>
    <w:rsid w:val="009C3DF1"/>
    <w:rsid w:val="009C3E31"/>
    <w:rsid w:val="009C40E5"/>
    <w:rsid w:val="009C41A8"/>
    <w:rsid w:val="009C420E"/>
    <w:rsid w:val="009C437B"/>
    <w:rsid w:val="009C43A9"/>
    <w:rsid w:val="009C43BA"/>
    <w:rsid w:val="009C43E7"/>
    <w:rsid w:val="009C44D5"/>
    <w:rsid w:val="009C4727"/>
    <w:rsid w:val="009C496B"/>
    <w:rsid w:val="009C49FC"/>
    <w:rsid w:val="009C4A2E"/>
    <w:rsid w:val="009C4A4A"/>
    <w:rsid w:val="009C4B60"/>
    <w:rsid w:val="009C4CA1"/>
    <w:rsid w:val="009C4E15"/>
    <w:rsid w:val="009C4EBC"/>
    <w:rsid w:val="009C4EEB"/>
    <w:rsid w:val="009C4EF0"/>
    <w:rsid w:val="009C5216"/>
    <w:rsid w:val="009C5477"/>
    <w:rsid w:val="009C548A"/>
    <w:rsid w:val="009C5559"/>
    <w:rsid w:val="009C55E9"/>
    <w:rsid w:val="009C5AB4"/>
    <w:rsid w:val="009C5ADF"/>
    <w:rsid w:val="009C5B22"/>
    <w:rsid w:val="009C5B38"/>
    <w:rsid w:val="009C5B53"/>
    <w:rsid w:val="009C5C13"/>
    <w:rsid w:val="009C5CA6"/>
    <w:rsid w:val="009C5D44"/>
    <w:rsid w:val="009C5E09"/>
    <w:rsid w:val="009C636C"/>
    <w:rsid w:val="009C640C"/>
    <w:rsid w:val="009C6448"/>
    <w:rsid w:val="009C6517"/>
    <w:rsid w:val="009C6543"/>
    <w:rsid w:val="009C6561"/>
    <w:rsid w:val="009C65D2"/>
    <w:rsid w:val="009C6760"/>
    <w:rsid w:val="009C67BD"/>
    <w:rsid w:val="009C6838"/>
    <w:rsid w:val="009C6C6B"/>
    <w:rsid w:val="009C6E3F"/>
    <w:rsid w:val="009C6EEA"/>
    <w:rsid w:val="009C6F75"/>
    <w:rsid w:val="009C6FDC"/>
    <w:rsid w:val="009C710D"/>
    <w:rsid w:val="009C7160"/>
    <w:rsid w:val="009C72B0"/>
    <w:rsid w:val="009C7492"/>
    <w:rsid w:val="009C7581"/>
    <w:rsid w:val="009C75FC"/>
    <w:rsid w:val="009C7A48"/>
    <w:rsid w:val="009C7A4D"/>
    <w:rsid w:val="009C7ACD"/>
    <w:rsid w:val="009C7B85"/>
    <w:rsid w:val="009C7BF2"/>
    <w:rsid w:val="009C7D4D"/>
    <w:rsid w:val="009C7DA1"/>
    <w:rsid w:val="009C7EFC"/>
    <w:rsid w:val="009C7F48"/>
    <w:rsid w:val="009D0189"/>
    <w:rsid w:val="009D05C2"/>
    <w:rsid w:val="009D05F1"/>
    <w:rsid w:val="009D086F"/>
    <w:rsid w:val="009D0926"/>
    <w:rsid w:val="009D09C7"/>
    <w:rsid w:val="009D0B4A"/>
    <w:rsid w:val="009D0B5E"/>
    <w:rsid w:val="009D0CA0"/>
    <w:rsid w:val="009D0D27"/>
    <w:rsid w:val="009D0D94"/>
    <w:rsid w:val="009D0DFC"/>
    <w:rsid w:val="009D0ED7"/>
    <w:rsid w:val="009D0F1A"/>
    <w:rsid w:val="009D100C"/>
    <w:rsid w:val="009D1152"/>
    <w:rsid w:val="009D115D"/>
    <w:rsid w:val="009D1246"/>
    <w:rsid w:val="009D12DA"/>
    <w:rsid w:val="009D12F4"/>
    <w:rsid w:val="009D1376"/>
    <w:rsid w:val="009D1551"/>
    <w:rsid w:val="009D160A"/>
    <w:rsid w:val="009D161E"/>
    <w:rsid w:val="009D162C"/>
    <w:rsid w:val="009D17BC"/>
    <w:rsid w:val="009D1895"/>
    <w:rsid w:val="009D1ACB"/>
    <w:rsid w:val="009D1B6B"/>
    <w:rsid w:val="009D1C18"/>
    <w:rsid w:val="009D1CAA"/>
    <w:rsid w:val="009D1D43"/>
    <w:rsid w:val="009D1E29"/>
    <w:rsid w:val="009D1FDB"/>
    <w:rsid w:val="009D217D"/>
    <w:rsid w:val="009D220F"/>
    <w:rsid w:val="009D22A2"/>
    <w:rsid w:val="009D236B"/>
    <w:rsid w:val="009D272A"/>
    <w:rsid w:val="009D29C8"/>
    <w:rsid w:val="009D2BFD"/>
    <w:rsid w:val="009D2CF6"/>
    <w:rsid w:val="009D2F62"/>
    <w:rsid w:val="009D2FEB"/>
    <w:rsid w:val="009D354F"/>
    <w:rsid w:val="009D35B8"/>
    <w:rsid w:val="009D37CF"/>
    <w:rsid w:val="009D3839"/>
    <w:rsid w:val="009D383C"/>
    <w:rsid w:val="009D3848"/>
    <w:rsid w:val="009D3887"/>
    <w:rsid w:val="009D3A3C"/>
    <w:rsid w:val="009D3DB0"/>
    <w:rsid w:val="009D3DCA"/>
    <w:rsid w:val="009D3E47"/>
    <w:rsid w:val="009D3E9D"/>
    <w:rsid w:val="009D3F18"/>
    <w:rsid w:val="009D3FE9"/>
    <w:rsid w:val="009D40AD"/>
    <w:rsid w:val="009D429E"/>
    <w:rsid w:val="009D42C1"/>
    <w:rsid w:val="009D42F1"/>
    <w:rsid w:val="009D4365"/>
    <w:rsid w:val="009D43BA"/>
    <w:rsid w:val="009D446D"/>
    <w:rsid w:val="009D48B5"/>
    <w:rsid w:val="009D49FD"/>
    <w:rsid w:val="009D4B0E"/>
    <w:rsid w:val="009D4D6C"/>
    <w:rsid w:val="009D4DD3"/>
    <w:rsid w:val="009D4E89"/>
    <w:rsid w:val="009D518D"/>
    <w:rsid w:val="009D51A2"/>
    <w:rsid w:val="009D51F9"/>
    <w:rsid w:val="009D53F6"/>
    <w:rsid w:val="009D557D"/>
    <w:rsid w:val="009D564C"/>
    <w:rsid w:val="009D58BF"/>
    <w:rsid w:val="009D5952"/>
    <w:rsid w:val="009D5A08"/>
    <w:rsid w:val="009D5A86"/>
    <w:rsid w:val="009D5AA4"/>
    <w:rsid w:val="009D5B2E"/>
    <w:rsid w:val="009D5BEC"/>
    <w:rsid w:val="009D5C40"/>
    <w:rsid w:val="009D5DA2"/>
    <w:rsid w:val="009D5EC6"/>
    <w:rsid w:val="009D5F77"/>
    <w:rsid w:val="009D5FEB"/>
    <w:rsid w:val="009D6034"/>
    <w:rsid w:val="009D6046"/>
    <w:rsid w:val="009D6093"/>
    <w:rsid w:val="009D60E9"/>
    <w:rsid w:val="009D6181"/>
    <w:rsid w:val="009D61E0"/>
    <w:rsid w:val="009D6741"/>
    <w:rsid w:val="009D6752"/>
    <w:rsid w:val="009D67A6"/>
    <w:rsid w:val="009D6C45"/>
    <w:rsid w:val="009D6E5E"/>
    <w:rsid w:val="009D70D2"/>
    <w:rsid w:val="009D7100"/>
    <w:rsid w:val="009D7135"/>
    <w:rsid w:val="009D720E"/>
    <w:rsid w:val="009D7244"/>
    <w:rsid w:val="009D743C"/>
    <w:rsid w:val="009D7701"/>
    <w:rsid w:val="009D77E3"/>
    <w:rsid w:val="009D7830"/>
    <w:rsid w:val="009D7935"/>
    <w:rsid w:val="009D7B25"/>
    <w:rsid w:val="009D7B43"/>
    <w:rsid w:val="009D7CCC"/>
    <w:rsid w:val="009D7D55"/>
    <w:rsid w:val="009E00A4"/>
    <w:rsid w:val="009E00CF"/>
    <w:rsid w:val="009E017D"/>
    <w:rsid w:val="009E021E"/>
    <w:rsid w:val="009E04B8"/>
    <w:rsid w:val="009E055F"/>
    <w:rsid w:val="009E05C3"/>
    <w:rsid w:val="009E0633"/>
    <w:rsid w:val="009E06B7"/>
    <w:rsid w:val="009E06D1"/>
    <w:rsid w:val="009E073E"/>
    <w:rsid w:val="009E08FB"/>
    <w:rsid w:val="009E0B99"/>
    <w:rsid w:val="009E0CB7"/>
    <w:rsid w:val="009E0CC1"/>
    <w:rsid w:val="009E0D78"/>
    <w:rsid w:val="009E0DF6"/>
    <w:rsid w:val="009E1106"/>
    <w:rsid w:val="009E1556"/>
    <w:rsid w:val="009E173E"/>
    <w:rsid w:val="009E1746"/>
    <w:rsid w:val="009E1805"/>
    <w:rsid w:val="009E1889"/>
    <w:rsid w:val="009E1A5B"/>
    <w:rsid w:val="009E1A8F"/>
    <w:rsid w:val="009E1CD9"/>
    <w:rsid w:val="009E1F34"/>
    <w:rsid w:val="009E20C1"/>
    <w:rsid w:val="009E21A7"/>
    <w:rsid w:val="009E21F9"/>
    <w:rsid w:val="009E246C"/>
    <w:rsid w:val="009E26EB"/>
    <w:rsid w:val="009E2B90"/>
    <w:rsid w:val="009E2BC2"/>
    <w:rsid w:val="009E2C15"/>
    <w:rsid w:val="009E2C4D"/>
    <w:rsid w:val="009E3295"/>
    <w:rsid w:val="009E33A1"/>
    <w:rsid w:val="009E35ED"/>
    <w:rsid w:val="009E370E"/>
    <w:rsid w:val="009E3AD2"/>
    <w:rsid w:val="009E3C87"/>
    <w:rsid w:val="009E3D4A"/>
    <w:rsid w:val="009E3DC4"/>
    <w:rsid w:val="009E3E89"/>
    <w:rsid w:val="009E3EB8"/>
    <w:rsid w:val="009E3F4A"/>
    <w:rsid w:val="009E3F94"/>
    <w:rsid w:val="009E3FAE"/>
    <w:rsid w:val="009E41C5"/>
    <w:rsid w:val="009E4383"/>
    <w:rsid w:val="009E4686"/>
    <w:rsid w:val="009E4A94"/>
    <w:rsid w:val="009E4C8F"/>
    <w:rsid w:val="009E4D71"/>
    <w:rsid w:val="009E4EF5"/>
    <w:rsid w:val="009E5065"/>
    <w:rsid w:val="009E50E1"/>
    <w:rsid w:val="009E50E7"/>
    <w:rsid w:val="009E5145"/>
    <w:rsid w:val="009E5363"/>
    <w:rsid w:val="009E542F"/>
    <w:rsid w:val="009E54EB"/>
    <w:rsid w:val="009E5534"/>
    <w:rsid w:val="009E562B"/>
    <w:rsid w:val="009E566B"/>
    <w:rsid w:val="009E5703"/>
    <w:rsid w:val="009E5763"/>
    <w:rsid w:val="009E5925"/>
    <w:rsid w:val="009E5A65"/>
    <w:rsid w:val="009E5CF9"/>
    <w:rsid w:val="009E5D28"/>
    <w:rsid w:val="009E5E19"/>
    <w:rsid w:val="009E5E1A"/>
    <w:rsid w:val="009E5E50"/>
    <w:rsid w:val="009E601F"/>
    <w:rsid w:val="009E6039"/>
    <w:rsid w:val="009E60E1"/>
    <w:rsid w:val="009E6169"/>
    <w:rsid w:val="009E637C"/>
    <w:rsid w:val="009E63B9"/>
    <w:rsid w:val="009E6496"/>
    <w:rsid w:val="009E654A"/>
    <w:rsid w:val="009E6A42"/>
    <w:rsid w:val="009E6BA7"/>
    <w:rsid w:val="009E6DB2"/>
    <w:rsid w:val="009E7295"/>
    <w:rsid w:val="009E731B"/>
    <w:rsid w:val="009E7320"/>
    <w:rsid w:val="009E7388"/>
    <w:rsid w:val="009E739D"/>
    <w:rsid w:val="009E7774"/>
    <w:rsid w:val="009E77E9"/>
    <w:rsid w:val="009E7BE1"/>
    <w:rsid w:val="009E7C40"/>
    <w:rsid w:val="009E7DE2"/>
    <w:rsid w:val="009E7EA2"/>
    <w:rsid w:val="009F017B"/>
    <w:rsid w:val="009F01F0"/>
    <w:rsid w:val="009F04BD"/>
    <w:rsid w:val="009F04DD"/>
    <w:rsid w:val="009F0515"/>
    <w:rsid w:val="009F063F"/>
    <w:rsid w:val="009F07C3"/>
    <w:rsid w:val="009F0982"/>
    <w:rsid w:val="009F0C33"/>
    <w:rsid w:val="009F11B0"/>
    <w:rsid w:val="009F11D4"/>
    <w:rsid w:val="009F124A"/>
    <w:rsid w:val="009F12F1"/>
    <w:rsid w:val="009F138A"/>
    <w:rsid w:val="009F1569"/>
    <w:rsid w:val="009F177F"/>
    <w:rsid w:val="009F1813"/>
    <w:rsid w:val="009F1867"/>
    <w:rsid w:val="009F1893"/>
    <w:rsid w:val="009F1A9D"/>
    <w:rsid w:val="009F1CAA"/>
    <w:rsid w:val="009F1F06"/>
    <w:rsid w:val="009F23AE"/>
    <w:rsid w:val="009F260F"/>
    <w:rsid w:val="009F2755"/>
    <w:rsid w:val="009F2893"/>
    <w:rsid w:val="009F293A"/>
    <w:rsid w:val="009F29F9"/>
    <w:rsid w:val="009F2CC1"/>
    <w:rsid w:val="009F2EF4"/>
    <w:rsid w:val="009F2F22"/>
    <w:rsid w:val="009F3248"/>
    <w:rsid w:val="009F3266"/>
    <w:rsid w:val="009F329E"/>
    <w:rsid w:val="009F3488"/>
    <w:rsid w:val="009F380E"/>
    <w:rsid w:val="009F3886"/>
    <w:rsid w:val="009F38B4"/>
    <w:rsid w:val="009F3913"/>
    <w:rsid w:val="009F397D"/>
    <w:rsid w:val="009F3BB5"/>
    <w:rsid w:val="009F3EFF"/>
    <w:rsid w:val="009F3F8E"/>
    <w:rsid w:val="009F3FCA"/>
    <w:rsid w:val="009F407D"/>
    <w:rsid w:val="009F4161"/>
    <w:rsid w:val="009F4227"/>
    <w:rsid w:val="009F42C9"/>
    <w:rsid w:val="009F4455"/>
    <w:rsid w:val="009F4587"/>
    <w:rsid w:val="009F466D"/>
    <w:rsid w:val="009F46E0"/>
    <w:rsid w:val="009F4704"/>
    <w:rsid w:val="009F4AFE"/>
    <w:rsid w:val="009F4B35"/>
    <w:rsid w:val="009F4C05"/>
    <w:rsid w:val="009F4C0E"/>
    <w:rsid w:val="009F4DD6"/>
    <w:rsid w:val="009F4F19"/>
    <w:rsid w:val="009F508D"/>
    <w:rsid w:val="009F5267"/>
    <w:rsid w:val="009F5276"/>
    <w:rsid w:val="009F5299"/>
    <w:rsid w:val="009F52A4"/>
    <w:rsid w:val="009F5311"/>
    <w:rsid w:val="009F531C"/>
    <w:rsid w:val="009F532C"/>
    <w:rsid w:val="009F545C"/>
    <w:rsid w:val="009F5468"/>
    <w:rsid w:val="009F5504"/>
    <w:rsid w:val="009F550B"/>
    <w:rsid w:val="009F56B4"/>
    <w:rsid w:val="009F583D"/>
    <w:rsid w:val="009F585F"/>
    <w:rsid w:val="009F5950"/>
    <w:rsid w:val="009F5A84"/>
    <w:rsid w:val="009F5B34"/>
    <w:rsid w:val="009F5C3F"/>
    <w:rsid w:val="009F5D39"/>
    <w:rsid w:val="009F5DCC"/>
    <w:rsid w:val="009F5F06"/>
    <w:rsid w:val="009F6034"/>
    <w:rsid w:val="009F6144"/>
    <w:rsid w:val="009F63EE"/>
    <w:rsid w:val="009F6556"/>
    <w:rsid w:val="009F664E"/>
    <w:rsid w:val="009F6A9C"/>
    <w:rsid w:val="009F6C10"/>
    <w:rsid w:val="009F6F24"/>
    <w:rsid w:val="009F70E2"/>
    <w:rsid w:val="009F73D6"/>
    <w:rsid w:val="009F74B0"/>
    <w:rsid w:val="009F7724"/>
    <w:rsid w:val="009F79FF"/>
    <w:rsid w:val="009F7A9A"/>
    <w:rsid w:val="009F7BE8"/>
    <w:rsid w:val="009F7D78"/>
    <w:rsid w:val="009F7DAE"/>
    <w:rsid w:val="00A00148"/>
    <w:rsid w:val="00A0024A"/>
    <w:rsid w:val="00A00272"/>
    <w:rsid w:val="00A0041B"/>
    <w:rsid w:val="00A0045C"/>
    <w:rsid w:val="00A004AB"/>
    <w:rsid w:val="00A00694"/>
    <w:rsid w:val="00A00774"/>
    <w:rsid w:val="00A00783"/>
    <w:rsid w:val="00A007ED"/>
    <w:rsid w:val="00A00977"/>
    <w:rsid w:val="00A009FA"/>
    <w:rsid w:val="00A00A96"/>
    <w:rsid w:val="00A00AB9"/>
    <w:rsid w:val="00A00B30"/>
    <w:rsid w:val="00A00C54"/>
    <w:rsid w:val="00A00CA9"/>
    <w:rsid w:val="00A00E52"/>
    <w:rsid w:val="00A00F31"/>
    <w:rsid w:val="00A01044"/>
    <w:rsid w:val="00A010CE"/>
    <w:rsid w:val="00A011D6"/>
    <w:rsid w:val="00A01207"/>
    <w:rsid w:val="00A01438"/>
    <w:rsid w:val="00A014F8"/>
    <w:rsid w:val="00A01509"/>
    <w:rsid w:val="00A015AE"/>
    <w:rsid w:val="00A0166D"/>
    <w:rsid w:val="00A016B1"/>
    <w:rsid w:val="00A017BB"/>
    <w:rsid w:val="00A01837"/>
    <w:rsid w:val="00A01A4D"/>
    <w:rsid w:val="00A01B49"/>
    <w:rsid w:val="00A01B71"/>
    <w:rsid w:val="00A01FA7"/>
    <w:rsid w:val="00A0202B"/>
    <w:rsid w:val="00A022E5"/>
    <w:rsid w:val="00A02381"/>
    <w:rsid w:val="00A02433"/>
    <w:rsid w:val="00A024BA"/>
    <w:rsid w:val="00A02526"/>
    <w:rsid w:val="00A025C5"/>
    <w:rsid w:val="00A0269A"/>
    <w:rsid w:val="00A02957"/>
    <w:rsid w:val="00A029DF"/>
    <w:rsid w:val="00A02E3A"/>
    <w:rsid w:val="00A02EE3"/>
    <w:rsid w:val="00A02FA2"/>
    <w:rsid w:val="00A0308E"/>
    <w:rsid w:val="00A0309F"/>
    <w:rsid w:val="00A030C9"/>
    <w:rsid w:val="00A0322C"/>
    <w:rsid w:val="00A03277"/>
    <w:rsid w:val="00A032CC"/>
    <w:rsid w:val="00A035B4"/>
    <w:rsid w:val="00A03778"/>
    <w:rsid w:val="00A03904"/>
    <w:rsid w:val="00A03973"/>
    <w:rsid w:val="00A03A09"/>
    <w:rsid w:val="00A03A3F"/>
    <w:rsid w:val="00A03A99"/>
    <w:rsid w:val="00A03ACF"/>
    <w:rsid w:val="00A03BD5"/>
    <w:rsid w:val="00A03C64"/>
    <w:rsid w:val="00A03F78"/>
    <w:rsid w:val="00A04000"/>
    <w:rsid w:val="00A04100"/>
    <w:rsid w:val="00A04125"/>
    <w:rsid w:val="00A042EC"/>
    <w:rsid w:val="00A04415"/>
    <w:rsid w:val="00A04456"/>
    <w:rsid w:val="00A044DC"/>
    <w:rsid w:val="00A045D6"/>
    <w:rsid w:val="00A0464F"/>
    <w:rsid w:val="00A046B8"/>
    <w:rsid w:val="00A0470C"/>
    <w:rsid w:val="00A0480B"/>
    <w:rsid w:val="00A04876"/>
    <w:rsid w:val="00A0488D"/>
    <w:rsid w:val="00A04A94"/>
    <w:rsid w:val="00A04FCF"/>
    <w:rsid w:val="00A054D8"/>
    <w:rsid w:val="00A054DA"/>
    <w:rsid w:val="00A0555F"/>
    <w:rsid w:val="00A05561"/>
    <w:rsid w:val="00A05570"/>
    <w:rsid w:val="00A05782"/>
    <w:rsid w:val="00A058C4"/>
    <w:rsid w:val="00A05A37"/>
    <w:rsid w:val="00A05AF2"/>
    <w:rsid w:val="00A05B44"/>
    <w:rsid w:val="00A05CDB"/>
    <w:rsid w:val="00A05E2A"/>
    <w:rsid w:val="00A05ECB"/>
    <w:rsid w:val="00A05EE6"/>
    <w:rsid w:val="00A05F05"/>
    <w:rsid w:val="00A05F53"/>
    <w:rsid w:val="00A060EA"/>
    <w:rsid w:val="00A06159"/>
    <w:rsid w:val="00A06277"/>
    <w:rsid w:val="00A0630F"/>
    <w:rsid w:val="00A063B5"/>
    <w:rsid w:val="00A064C0"/>
    <w:rsid w:val="00A064C1"/>
    <w:rsid w:val="00A0678F"/>
    <w:rsid w:val="00A06B03"/>
    <w:rsid w:val="00A06D56"/>
    <w:rsid w:val="00A0711E"/>
    <w:rsid w:val="00A073EE"/>
    <w:rsid w:val="00A0770B"/>
    <w:rsid w:val="00A077AE"/>
    <w:rsid w:val="00A077B5"/>
    <w:rsid w:val="00A07810"/>
    <w:rsid w:val="00A078BB"/>
    <w:rsid w:val="00A0793A"/>
    <w:rsid w:val="00A07AEE"/>
    <w:rsid w:val="00A07B87"/>
    <w:rsid w:val="00A07D3C"/>
    <w:rsid w:val="00A07E5F"/>
    <w:rsid w:val="00A07F9B"/>
    <w:rsid w:val="00A10101"/>
    <w:rsid w:val="00A102CF"/>
    <w:rsid w:val="00A102E7"/>
    <w:rsid w:val="00A10385"/>
    <w:rsid w:val="00A1039A"/>
    <w:rsid w:val="00A10983"/>
    <w:rsid w:val="00A10986"/>
    <w:rsid w:val="00A109C4"/>
    <w:rsid w:val="00A10A1D"/>
    <w:rsid w:val="00A10A3C"/>
    <w:rsid w:val="00A10A67"/>
    <w:rsid w:val="00A10CD5"/>
    <w:rsid w:val="00A10CE1"/>
    <w:rsid w:val="00A10E67"/>
    <w:rsid w:val="00A10F61"/>
    <w:rsid w:val="00A10F62"/>
    <w:rsid w:val="00A10F9B"/>
    <w:rsid w:val="00A11039"/>
    <w:rsid w:val="00A110C0"/>
    <w:rsid w:val="00A11276"/>
    <w:rsid w:val="00A1144A"/>
    <w:rsid w:val="00A11545"/>
    <w:rsid w:val="00A11807"/>
    <w:rsid w:val="00A118CA"/>
    <w:rsid w:val="00A11A7B"/>
    <w:rsid w:val="00A11B94"/>
    <w:rsid w:val="00A11EF8"/>
    <w:rsid w:val="00A11F97"/>
    <w:rsid w:val="00A11FE5"/>
    <w:rsid w:val="00A12033"/>
    <w:rsid w:val="00A1206A"/>
    <w:rsid w:val="00A12086"/>
    <w:rsid w:val="00A1226A"/>
    <w:rsid w:val="00A12640"/>
    <w:rsid w:val="00A1266B"/>
    <w:rsid w:val="00A126AA"/>
    <w:rsid w:val="00A126B3"/>
    <w:rsid w:val="00A127EC"/>
    <w:rsid w:val="00A12B01"/>
    <w:rsid w:val="00A12B65"/>
    <w:rsid w:val="00A12E47"/>
    <w:rsid w:val="00A12FA6"/>
    <w:rsid w:val="00A13250"/>
    <w:rsid w:val="00A132D8"/>
    <w:rsid w:val="00A1355A"/>
    <w:rsid w:val="00A1375A"/>
    <w:rsid w:val="00A1386B"/>
    <w:rsid w:val="00A13971"/>
    <w:rsid w:val="00A13E12"/>
    <w:rsid w:val="00A140D3"/>
    <w:rsid w:val="00A14256"/>
    <w:rsid w:val="00A142D8"/>
    <w:rsid w:val="00A14811"/>
    <w:rsid w:val="00A14894"/>
    <w:rsid w:val="00A14972"/>
    <w:rsid w:val="00A149E0"/>
    <w:rsid w:val="00A14A44"/>
    <w:rsid w:val="00A14A6C"/>
    <w:rsid w:val="00A14C4A"/>
    <w:rsid w:val="00A14D82"/>
    <w:rsid w:val="00A15296"/>
    <w:rsid w:val="00A1540D"/>
    <w:rsid w:val="00A15520"/>
    <w:rsid w:val="00A15556"/>
    <w:rsid w:val="00A155F9"/>
    <w:rsid w:val="00A15635"/>
    <w:rsid w:val="00A158C3"/>
    <w:rsid w:val="00A158C4"/>
    <w:rsid w:val="00A1591A"/>
    <w:rsid w:val="00A15A3C"/>
    <w:rsid w:val="00A15D1C"/>
    <w:rsid w:val="00A15E0B"/>
    <w:rsid w:val="00A15E8B"/>
    <w:rsid w:val="00A1610B"/>
    <w:rsid w:val="00A16188"/>
    <w:rsid w:val="00A16253"/>
    <w:rsid w:val="00A1634F"/>
    <w:rsid w:val="00A1635C"/>
    <w:rsid w:val="00A1640B"/>
    <w:rsid w:val="00A16802"/>
    <w:rsid w:val="00A16844"/>
    <w:rsid w:val="00A16896"/>
    <w:rsid w:val="00A16BDE"/>
    <w:rsid w:val="00A16BF9"/>
    <w:rsid w:val="00A16D91"/>
    <w:rsid w:val="00A16DF9"/>
    <w:rsid w:val="00A16ECD"/>
    <w:rsid w:val="00A170E9"/>
    <w:rsid w:val="00A1741C"/>
    <w:rsid w:val="00A1757B"/>
    <w:rsid w:val="00A1766C"/>
    <w:rsid w:val="00A178C8"/>
    <w:rsid w:val="00A1799B"/>
    <w:rsid w:val="00A17B3A"/>
    <w:rsid w:val="00A17C96"/>
    <w:rsid w:val="00A17DA3"/>
    <w:rsid w:val="00A17EA2"/>
    <w:rsid w:val="00A2002B"/>
    <w:rsid w:val="00A20083"/>
    <w:rsid w:val="00A200D5"/>
    <w:rsid w:val="00A2039E"/>
    <w:rsid w:val="00A2043B"/>
    <w:rsid w:val="00A2053C"/>
    <w:rsid w:val="00A207C4"/>
    <w:rsid w:val="00A20810"/>
    <w:rsid w:val="00A20865"/>
    <w:rsid w:val="00A20967"/>
    <w:rsid w:val="00A20BF0"/>
    <w:rsid w:val="00A20D24"/>
    <w:rsid w:val="00A20FC9"/>
    <w:rsid w:val="00A21385"/>
    <w:rsid w:val="00A214A9"/>
    <w:rsid w:val="00A21612"/>
    <w:rsid w:val="00A2173B"/>
    <w:rsid w:val="00A218B0"/>
    <w:rsid w:val="00A21B38"/>
    <w:rsid w:val="00A21BE0"/>
    <w:rsid w:val="00A21DA3"/>
    <w:rsid w:val="00A220DC"/>
    <w:rsid w:val="00A2211D"/>
    <w:rsid w:val="00A2217C"/>
    <w:rsid w:val="00A221EE"/>
    <w:rsid w:val="00A223D2"/>
    <w:rsid w:val="00A22410"/>
    <w:rsid w:val="00A22536"/>
    <w:rsid w:val="00A2269E"/>
    <w:rsid w:val="00A22774"/>
    <w:rsid w:val="00A2293E"/>
    <w:rsid w:val="00A22A04"/>
    <w:rsid w:val="00A22A3A"/>
    <w:rsid w:val="00A22AB5"/>
    <w:rsid w:val="00A22D6A"/>
    <w:rsid w:val="00A22DB5"/>
    <w:rsid w:val="00A22DDD"/>
    <w:rsid w:val="00A22EA7"/>
    <w:rsid w:val="00A23090"/>
    <w:rsid w:val="00A2321D"/>
    <w:rsid w:val="00A23356"/>
    <w:rsid w:val="00A23439"/>
    <w:rsid w:val="00A23544"/>
    <w:rsid w:val="00A235B3"/>
    <w:rsid w:val="00A235C2"/>
    <w:rsid w:val="00A235F3"/>
    <w:rsid w:val="00A2367A"/>
    <w:rsid w:val="00A236AD"/>
    <w:rsid w:val="00A23781"/>
    <w:rsid w:val="00A2393B"/>
    <w:rsid w:val="00A239E6"/>
    <w:rsid w:val="00A23AA1"/>
    <w:rsid w:val="00A23AB9"/>
    <w:rsid w:val="00A23B27"/>
    <w:rsid w:val="00A23E02"/>
    <w:rsid w:val="00A2403D"/>
    <w:rsid w:val="00A2408A"/>
    <w:rsid w:val="00A240B4"/>
    <w:rsid w:val="00A2428D"/>
    <w:rsid w:val="00A242F9"/>
    <w:rsid w:val="00A24352"/>
    <w:rsid w:val="00A24453"/>
    <w:rsid w:val="00A244D5"/>
    <w:rsid w:val="00A24500"/>
    <w:rsid w:val="00A245F9"/>
    <w:rsid w:val="00A2460D"/>
    <w:rsid w:val="00A24714"/>
    <w:rsid w:val="00A24A70"/>
    <w:rsid w:val="00A24AEF"/>
    <w:rsid w:val="00A24B60"/>
    <w:rsid w:val="00A24B7C"/>
    <w:rsid w:val="00A24DE1"/>
    <w:rsid w:val="00A24E08"/>
    <w:rsid w:val="00A24EBB"/>
    <w:rsid w:val="00A24EBC"/>
    <w:rsid w:val="00A24F4A"/>
    <w:rsid w:val="00A2504B"/>
    <w:rsid w:val="00A25095"/>
    <w:rsid w:val="00A250CD"/>
    <w:rsid w:val="00A252D5"/>
    <w:rsid w:val="00A25600"/>
    <w:rsid w:val="00A25653"/>
    <w:rsid w:val="00A256ED"/>
    <w:rsid w:val="00A256F7"/>
    <w:rsid w:val="00A25735"/>
    <w:rsid w:val="00A2596A"/>
    <w:rsid w:val="00A25B61"/>
    <w:rsid w:val="00A25DDC"/>
    <w:rsid w:val="00A260DF"/>
    <w:rsid w:val="00A261E3"/>
    <w:rsid w:val="00A26665"/>
    <w:rsid w:val="00A26679"/>
    <w:rsid w:val="00A269A3"/>
    <w:rsid w:val="00A26A1C"/>
    <w:rsid w:val="00A26ACC"/>
    <w:rsid w:val="00A26ACD"/>
    <w:rsid w:val="00A26BBD"/>
    <w:rsid w:val="00A26E69"/>
    <w:rsid w:val="00A2713A"/>
    <w:rsid w:val="00A271DF"/>
    <w:rsid w:val="00A27282"/>
    <w:rsid w:val="00A27296"/>
    <w:rsid w:val="00A2730A"/>
    <w:rsid w:val="00A27429"/>
    <w:rsid w:val="00A27620"/>
    <w:rsid w:val="00A27802"/>
    <w:rsid w:val="00A279EC"/>
    <w:rsid w:val="00A27B23"/>
    <w:rsid w:val="00A27BA2"/>
    <w:rsid w:val="00A27BFE"/>
    <w:rsid w:val="00A27EEF"/>
    <w:rsid w:val="00A27F6D"/>
    <w:rsid w:val="00A27F9D"/>
    <w:rsid w:val="00A27FB9"/>
    <w:rsid w:val="00A27FD2"/>
    <w:rsid w:val="00A30115"/>
    <w:rsid w:val="00A30389"/>
    <w:rsid w:val="00A304EA"/>
    <w:rsid w:val="00A30646"/>
    <w:rsid w:val="00A30710"/>
    <w:rsid w:val="00A30734"/>
    <w:rsid w:val="00A307ED"/>
    <w:rsid w:val="00A30877"/>
    <w:rsid w:val="00A308F8"/>
    <w:rsid w:val="00A30952"/>
    <w:rsid w:val="00A30969"/>
    <w:rsid w:val="00A309B2"/>
    <w:rsid w:val="00A30ACB"/>
    <w:rsid w:val="00A30B24"/>
    <w:rsid w:val="00A30B35"/>
    <w:rsid w:val="00A30BF4"/>
    <w:rsid w:val="00A30CAC"/>
    <w:rsid w:val="00A30E0E"/>
    <w:rsid w:val="00A310EA"/>
    <w:rsid w:val="00A311BD"/>
    <w:rsid w:val="00A313A0"/>
    <w:rsid w:val="00A314CE"/>
    <w:rsid w:val="00A31791"/>
    <w:rsid w:val="00A317B8"/>
    <w:rsid w:val="00A317EB"/>
    <w:rsid w:val="00A3190B"/>
    <w:rsid w:val="00A31AB3"/>
    <w:rsid w:val="00A31AED"/>
    <w:rsid w:val="00A31B70"/>
    <w:rsid w:val="00A31F7B"/>
    <w:rsid w:val="00A320E1"/>
    <w:rsid w:val="00A32143"/>
    <w:rsid w:val="00A3228B"/>
    <w:rsid w:val="00A326BB"/>
    <w:rsid w:val="00A327C0"/>
    <w:rsid w:val="00A32866"/>
    <w:rsid w:val="00A32934"/>
    <w:rsid w:val="00A32AC2"/>
    <w:rsid w:val="00A32B01"/>
    <w:rsid w:val="00A32B57"/>
    <w:rsid w:val="00A32F34"/>
    <w:rsid w:val="00A33050"/>
    <w:rsid w:val="00A33131"/>
    <w:rsid w:val="00A33229"/>
    <w:rsid w:val="00A332B6"/>
    <w:rsid w:val="00A3353B"/>
    <w:rsid w:val="00A33721"/>
    <w:rsid w:val="00A33769"/>
    <w:rsid w:val="00A33774"/>
    <w:rsid w:val="00A33C8A"/>
    <w:rsid w:val="00A33CBB"/>
    <w:rsid w:val="00A33D3F"/>
    <w:rsid w:val="00A33D4F"/>
    <w:rsid w:val="00A33F4E"/>
    <w:rsid w:val="00A34416"/>
    <w:rsid w:val="00A346B5"/>
    <w:rsid w:val="00A346E2"/>
    <w:rsid w:val="00A34731"/>
    <w:rsid w:val="00A3495B"/>
    <w:rsid w:val="00A34A20"/>
    <w:rsid w:val="00A34A2E"/>
    <w:rsid w:val="00A34AE9"/>
    <w:rsid w:val="00A34B80"/>
    <w:rsid w:val="00A34CB5"/>
    <w:rsid w:val="00A34E0A"/>
    <w:rsid w:val="00A34E89"/>
    <w:rsid w:val="00A34FC0"/>
    <w:rsid w:val="00A35097"/>
    <w:rsid w:val="00A3513B"/>
    <w:rsid w:val="00A35178"/>
    <w:rsid w:val="00A352CD"/>
    <w:rsid w:val="00A354BD"/>
    <w:rsid w:val="00A35542"/>
    <w:rsid w:val="00A3558A"/>
    <w:rsid w:val="00A35727"/>
    <w:rsid w:val="00A3582A"/>
    <w:rsid w:val="00A35855"/>
    <w:rsid w:val="00A35A99"/>
    <w:rsid w:val="00A35B10"/>
    <w:rsid w:val="00A35B1D"/>
    <w:rsid w:val="00A35E0C"/>
    <w:rsid w:val="00A35E47"/>
    <w:rsid w:val="00A3620E"/>
    <w:rsid w:val="00A362FE"/>
    <w:rsid w:val="00A364AD"/>
    <w:rsid w:val="00A3685C"/>
    <w:rsid w:val="00A368EE"/>
    <w:rsid w:val="00A36917"/>
    <w:rsid w:val="00A36950"/>
    <w:rsid w:val="00A369A0"/>
    <w:rsid w:val="00A36AD4"/>
    <w:rsid w:val="00A36AD8"/>
    <w:rsid w:val="00A36C71"/>
    <w:rsid w:val="00A370C0"/>
    <w:rsid w:val="00A3710E"/>
    <w:rsid w:val="00A3711C"/>
    <w:rsid w:val="00A37370"/>
    <w:rsid w:val="00A3760E"/>
    <w:rsid w:val="00A37710"/>
    <w:rsid w:val="00A377FE"/>
    <w:rsid w:val="00A37904"/>
    <w:rsid w:val="00A37911"/>
    <w:rsid w:val="00A37A33"/>
    <w:rsid w:val="00A37C79"/>
    <w:rsid w:val="00A37E4E"/>
    <w:rsid w:val="00A37F5F"/>
    <w:rsid w:val="00A400B4"/>
    <w:rsid w:val="00A4011A"/>
    <w:rsid w:val="00A4018D"/>
    <w:rsid w:val="00A4031A"/>
    <w:rsid w:val="00A40405"/>
    <w:rsid w:val="00A40417"/>
    <w:rsid w:val="00A40458"/>
    <w:rsid w:val="00A404C3"/>
    <w:rsid w:val="00A405AE"/>
    <w:rsid w:val="00A405D5"/>
    <w:rsid w:val="00A407AD"/>
    <w:rsid w:val="00A4099B"/>
    <w:rsid w:val="00A40C01"/>
    <w:rsid w:val="00A40DA8"/>
    <w:rsid w:val="00A40F05"/>
    <w:rsid w:val="00A40FCE"/>
    <w:rsid w:val="00A41004"/>
    <w:rsid w:val="00A4103A"/>
    <w:rsid w:val="00A4115A"/>
    <w:rsid w:val="00A4130D"/>
    <w:rsid w:val="00A41415"/>
    <w:rsid w:val="00A415B9"/>
    <w:rsid w:val="00A417DE"/>
    <w:rsid w:val="00A4180B"/>
    <w:rsid w:val="00A4181E"/>
    <w:rsid w:val="00A41857"/>
    <w:rsid w:val="00A41941"/>
    <w:rsid w:val="00A41A02"/>
    <w:rsid w:val="00A41C21"/>
    <w:rsid w:val="00A41CBC"/>
    <w:rsid w:val="00A41E8E"/>
    <w:rsid w:val="00A41F17"/>
    <w:rsid w:val="00A42162"/>
    <w:rsid w:val="00A42258"/>
    <w:rsid w:val="00A4231E"/>
    <w:rsid w:val="00A423F4"/>
    <w:rsid w:val="00A4249B"/>
    <w:rsid w:val="00A424A7"/>
    <w:rsid w:val="00A424B6"/>
    <w:rsid w:val="00A42539"/>
    <w:rsid w:val="00A42664"/>
    <w:rsid w:val="00A42683"/>
    <w:rsid w:val="00A426D6"/>
    <w:rsid w:val="00A42716"/>
    <w:rsid w:val="00A42948"/>
    <w:rsid w:val="00A42B33"/>
    <w:rsid w:val="00A42DFD"/>
    <w:rsid w:val="00A42E9E"/>
    <w:rsid w:val="00A43826"/>
    <w:rsid w:val="00A438D7"/>
    <w:rsid w:val="00A43904"/>
    <w:rsid w:val="00A43A71"/>
    <w:rsid w:val="00A43DE7"/>
    <w:rsid w:val="00A43E15"/>
    <w:rsid w:val="00A43E81"/>
    <w:rsid w:val="00A43EF1"/>
    <w:rsid w:val="00A43FEE"/>
    <w:rsid w:val="00A440CA"/>
    <w:rsid w:val="00A441EC"/>
    <w:rsid w:val="00A4430A"/>
    <w:rsid w:val="00A443C6"/>
    <w:rsid w:val="00A44404"/>
    <w:rsid w:val="00A4445B"/>
    <w:rsid w:val="00A444C3"/>
    <w:rsid w:val="00A44A04"/>
    <w:rsid w:val="00A44A45"/>
    <w:rsid w:val="00A44CE5"/>
    <w:rsid w:val="00A44E18"/>
    <w:rsid w:val="00A44F91"/>
    <w:rsid w:val="00A4500F"/>
    <w:rsid w:val="00A45565"/>
    <w:rsid w:val="00A45593"/>
    <w:rsid w:val="00A4578B"/>
    <w:rsid w:val="00A45922"/>
    <w:rsid w:val="00A459F4"/>
    <w:rsid w:val="00A45B96"/>
    <w:rsid w:val="00A45C40"/>
    <w:rsid w:val="00A45DE4"/>
    <w:rsid w:val="00A45F06"/>
    <w:rsid w:val="00A46201"/>
    <w:rsid w:val="00A46288"/>
    <w:rsid w:val="00A4628B"/>
    <w:rsid w:val="00A46293"/>
    <w:rsid w:val="00A46350"/>
    <w:rsid w:val="00A4645A"/>
    <w:rsid w:val="00A464A5"/>
    <w:rsid w:val="00A464C3"/>
    <w:rsid w:val="00A465C2"/>
    <w:rsid w:val="00A46656"/>
    <w:rsid w:val="00A46779"/>
    <w:rsid w:val="00A46915"/>
    <w:rsid w:val="00A46923"/>
    <w:rsid w:val="00A46A16"/>
    <w:rsid w:val="00A46A76"/>
    <w:rsid w:val="00A46C8B"/>
    <w:rsid w:val="00A46ECC"/>
    <w:rsid w:val="00A46EF3"/>
    <w:rsid w:val="00A46F21"/>
    <w:rsid w:val="00A46F6C"/>
    <w:rsid w:val="00A46F76"/>
    <w:rsid w:val="00A4704F"/>
    <w:rsid w:val="00A47139"/>
    <w:rsid w:val="00A47198"/>
    <w:rsid w:val="00A4737B"/>
    <w:rsid w:val="00A475D1"/>
    <w:rsid w:val="00A47624"/>
    <w:rsid w:val="00A47667"/>
    <w:rsid w:val="00A476FC"/>
    <w:rsid w:val="00A477F7"/>
    <w:rsid w:val="00A47813"/>
    <w:rsid w:val="00A47868"/>
    <w:rsid w:val="00A47870"/>
    <w:rsid w:val="00A478F2"/>
    <w:rsid w:val="00A479ED"/>
    <w:rsid w:val="00A47AC7"/>
    <w:rsid w:val="00A47D72"/>
    <w:rsid w:val="00A50039"/>
    <w:rsid w:val="00A50091"/>
    <w:rsid w:val="00A500CF"/>
    <w:rsid w:val="00A502BD"/>
    <w:rsid w:val="00A50429"/>
    <w:rsid w:val="00A50453"/>
    <w:rsid w:val="00A50562"/>
    <w:rsid w:val="00A50755"/>
    <w:rsid w:val="00A50979"/>
    <w:rsid w:val="00A509BE"/>
    <w:rsid w:val="00A50A18"/>
    <w:rsid w:val="00A50A34"/>
    <w:rsid w:val="00A50DD2"/>
    <w:rsid w:val="00A50F96"/>
    <w:rsid w:val="00A511B8"/>
    <w:rsid w:val="00A512E0"/>
    <w:rsid w:val="00A512E5"/>
    <w:rsid w:val="00A5132A"/>
    <w:rsid w:val="00A5153B"/>
    <w:rsid w:val="00A51678"/>
    <w:rsid w:val="00A51B1B"/>
    <w:rsid w:val="00A51B68"/>
    <w:rsid w:val="00A51B9D"/>
    <w:rsid w:val="00A51CCF"/>
    <w:rsid w:val="00A51E31"/>
    <w:rsid w:val="00A51EA7"/>
    <w:rsid w:val="00A51FB8"/>
    <w:rsid w:val="00A52011"/>
    <w:rsid w:val="00A52135"/>
    <w:rsid w:val="00A52146"/>
    <w:rsid w:val="00A5220A"/>
    <w:rsid w:val="00A52248"/>
    <w:rsid w:val="00A525A3"/>
    <w:rsid w:val="00A525E8"/>
    <w:rsid w:val="00A528FA"/>
    <w:rsid w:val="00A52989"/>
    <w:rsid w:val="00A529B8"/>
    <w:rsid w:val="00A52A43"/>
    <w:rsid w:val="00A52C0D"/>
    <w:rsid w:val="00A52C15"/>
    <w:rsid w:val="00A52CCC"/>
    <w:rsid w:val="00A52D33"/>
    <w:rsid w:val="00A52E04"/>
    <w:rsid w:val="00A52E14"/>
    <w:rsid w:val="00A52F6D"/>
    <w:rsid w:val="00A53045"/>
    <w:rsid w:val="00A5308B"/>
    <w:rsid w:val="00A530EF"/>
    <w:rsid w:val="00A53186"/>
    <w:rsid w:val="00A531BF"/>
    <w:rsid w:val="00A532EA"/>
    <w:rsid w:val="00A533F9"/>
    <w:rsid w:val="00A538D5"/>
    <w:rsid w:val="00A53B5A"/>
    <w:rsid w:val="00A53BD2"/>
    <w:rsid w:val="00A53C43"/>
    <w:rsid w:val="00A53CA9"/>
    <w:rsid w:val="00A53DA4"/>
    <w:rsid w:val="00A53E63"/>
    <w:rsid w:val="00A53F5B"/>
    <w:rsid w:val="00A542D8"/>
    <w:rsid w:val="00A54418"/>
    <w:rsid w:val="00A544A9"/>
    <w:rsid w:val="00A544E8"/>
    <w:rsid w:val="00A5454F"/>
    <w:rsid w:val="00A54560"/>
    <w:rsid w:val="00A545AB"/>
    <w:rsid w:val="00A5470B"/>
    <w:rsid w:val="00A54715"/>
    <w:rsid w:val="00A5481F"/>
    <w:rsid w:val="00A548F5"/>
    <w:rsid w:val="00A549DB"/>
    <w:rsid w:val="00A54A2A"/>
    <w:rsid w:val="00A54A5C"/>
    <w:rsid w:val="00A54B2C"/>
    <w:rsid w:val="00A54B6B"/>
    <w:rsid w:val="00A54B73"/>
    <w:rsid w:val="00A54CDE"/>
    <w:rsid w:val="00A54E54"/>
    <w:rsid w:val="00A54E83"/>
    <w:rsid w:val="00A54EA2"/>
    <w:rsid w:val="00A54EAB"/>
    <w:rsid w:val="00A55796"/>
    <w:rsid w:val="00A55A7B"/>
    <w:rsid w:val="00A55AB3"/>
    <w:rsid w:val="00A55D23"/>
    <w:rsid w:val="00A55D83"/>
    <w:rsid w:val="00A56491"/>
    <w:rsid w:val="00A56638"/>
    <w:rsid w:val="00A56746"/>
    <w:rsid w:val="00A567AB"/>
    <w:rsid w:val="00A568CD"/>
    <w:rsid w:val="00A56A5D"/>
    <w:rsid w:val="00A56AEB"/>
    <w:rsid w:val="00A56B74"/>
    <w:rsid w:val="00A56E1D"/>
    <w:rsid w:val="00A56F0E"/>
    <w:rsid w:val="00A57105"/>
    <w:rsid w:val="00A57195"/>
    <w:rsid w:val="00A572E2"/>
    <w:rsid w:val="00A5737C"/>
    <w:rsid w:val="00A57590"/>
    <w:rsid w:val="00A575A6"/>
    <w:rsid w:val="00A576CF"/>
    <w:rsid w:val="00A5774F"/>
    <w:rsid w:val="00A57997"/>
    <w:rsid w:val="00A57C9B"/>
    <w:rsid w:val="00A57CA4"/>
    <w:rsid w:val="00A57E37"/>
    <w:rsid w:val="00A57F24"/>
    <w:rsid w:val="00A60045"/>
    <w:rsid w:val="00A600E1"/>
    <w:rsid w:val="00A60108"/>
    <w:rsid w:val="00A604A6"/>
    <w:rsid w:val="00A605EE"/>
    <w:rsid w:val="00A60845"/>
    <w:rsid w:val="00A608A0"/>
    <w:rsid w:val="00A609AA"/>
    <w:rsid w:val="00A609B8"/>
    <w:rsid w:val="00A60BD6"/>
    <w:rsid w:val="00A60FBE"/>
    <w:rsid w:val="00A61040"/>
    <w:rsid w:val="00A6111D"/>
    <w:rsid w:val="00A61359"/>
    <w:rsid w:val="00A61454"/>
    <w:rsid w:val="00A61483"/>
    <w:rsid w:val="00A61807"/>
    <w:rsid w:val="00A619B8"/>
    <w:rsid w:val="00A619BC"/>
    <w:rsid w:val="00A61A1A"/>
    <w:rsid w:val="00A61D01"/>
    <w:rsid w:val="00A61DAF"/>
    <w:rsid w:val="00A61E0A"/>
    <w:rsid w:val="00A61F78"/>
    <w:rsid w:val="00A61FEA"/>
    <w:rsid w:val="00A62094"/>
    <w:rsid w:val="00A6244D"/>
    <w:rsid w:val="00A6251E"/>
    <w:rsid w:val="00A62629"/>
    <w:rsid w:val="00A62813"/>
    <w:rsid w:val="00A62A58"/>
    <w:rsid w:val="00A62A91"/>
    <w:rsid w:val="00A62AAE"/>
    <w:rsid w:val="00A62AE4"/>
    <w:rsid w:val="00A62D19"/>
    <w:rsid w:val="00A62E6E"/>
    <w:rsid w:val="00A62EE1"/>
    <w:rsid w:val="00A62F0A"/>
    <w:rsid w:val="00A62FDD"/>
    <w:rsid w:val="00A63110"/>
    <w:rsid w:val="00A63190"/>
    <w:rsid w:val="00A6346C"/>
    <w:rsid w:val="00A635CA"/>
    <w:rsid w:val="00A635E1"/>
    <w:rsid w:val="00A6388D"/>
    <w:rsid w:val="00A638F7"/>
    <w:rsid w:val="00A63A1F"/>
    <w:rsid w:val="00A63A96"/>
    <w:rsid w:val="00A63AAF"/>
    <w:rsid w:val="00A63AB4"/>
    <w:rsid w:val="00A63D4A"/>
    <w:rsid w:val="00A63D97"/>
    <w:rsid w:val="00A63DB5"/>
    <w:rsid w:val="00A63ED8"/>
    <w:rsid w:val="00A640AC"/>
    <w:rsid w:val="00A64114"/>
    <w:rsid w:val="00A64152"/>
    <w:rsid w:val="00A6420C"/>
    <w:rsid w:val="00A64443"/>
    <w:rsid w:val="00A6445C"/>
    <w:rsid w:val="00A6456E"/>
    <w:rsid w:val="00A64E61"/>
    <w:rsid w:val="00A64F06"/>
    <w:rsid w:val="00A6519F"/>
    <w:rsid w:val="00A651DF"/>
    <w:rsid w:val="00A65226"/>
    <w:rsid w:val="00A652F5"/>
    <w:rsid w:val="00A65395"/>
    <w:rsid w:val="00A655E2"/>
    <w:rsid w:val="00A656F9"/>
    <w:rsid w:val="00A658B2"/>
    <w:rsid w:val="00A65962"/>
    <w:rsid w:val="00A6599A"/>
    <w:rsid w:val="00A659B8"/>
    <w:rsid w:val="00A65AF6"/>
    <w:rsid w:val="00A65D34"/>
    <w:rsid w:val="00A65D7D"/>
    <w:rsid w:val="00A65EC0"/>
    <w:rsid w:val="00A6608F"/>
    <w:rsid w:val="00A660F5"/>
    <w:rsid w:val="00A662EB"/>
    <w:rsid w:val="00A6633D"/>
    <w:rsid w:val="00A66444"/>
    <w:rsid w:val="00A66629"/>
    <w:rsid w:val="00A6669D"/>
    <w:rsid w:val="00A666F3"/>
    <w:rsid w:val="00A6672E"/>
    <w:rsid w:val="00A66850"/>
    <w:rsid w:val="00A668A7"/>
    <w:rsid w:val="00A668EC"/>
    <w:rsid w:val="00A66906"/>
    <w:rsid w:val="00A66A4A"/>
    <w:rsid w:val="00A66B0C"/>
    <w:rsid w:val="00A66B71"/>
    <w:rsid w:val="00A66C61"/>
    <w:rsid w:val="00A66CC2"/>
    <w:rsid w:val="00A67050"/>
    <w:rsid w:val="00A671C1"/>
    <w:rsid w:val="00A672B0"/>
    <w:rsid w:val="00A6735D"/>
    <w:rsid w:val="00A676C6"/>
    <w:rsid w:val="00A677B5"/>
    <w:rsid w:val="00A67C4D"/>
    <w:rsid w:val="00A67F2A"/>
    <w:rsid w:val="00A67F49"/>
    <w:rsid w:val="00A700FA"/>
    <w:rsid w:val="00A701BE"/>
    <w:rsid w:val="00A702B3"/>
    <w:rsid w:val="00A70395"/>
    <w:rsid w:val="00A703F6"/>
    <w:rsid w:val="00A70819"/>
    <w:rsid w:val="00A70987"/>
    <w:rsid w:val="00A70A66"/>
    <w:rsid w:val="00A70ADD"/>
    <w:rsid w:val="00A70B80"/>
    <w:rsid w:val="00A70BCD"/>
    <w:rsid w:val="00A70D5F"/>
    <w:rsid w:val="00A70E05"/>
    <w:rsid w:val="00A70EDC"/>
    <w:rsid w:val="00A70EFD"/>
    <w:rsid w:val="00A70F72"/>
    <w:rsid w:val="00A70FA1"/>
    <w:rsid w:val="00A71021"/>
    <w:rsid w:val="00A71080"/>
    <w:rsid w:val="00A71094"/>
    <w:rsid w:val="00A71205"/>
    <w:rsid w:val="00A71332"/>
    <w:rsid w:val="00A713A5"/>
    <w:rsid w:val="00A715EE"/>
    <w:rsid w:val="00A716C7"/>
    <w:rsid w:val="00A71797"/>
    <w:rsid w:val="00A719BD"/>
    <w:rsid w:val="00A71B09"/>
    <w:rsid w:val="00A71C16"/>
    <w:rsid w:val="00A71CCD"/>
    <w:rsid w:val="00A71D93"/>
    <w:rsid w:val="00A71EDE"/>
    <w:rsid w:val="00A71EFE"/>
    <w:rsid w:val="00A72104"/>
    <w:rsid w:val="00A72219"/>
    <w:rsid w:val="00A724CA"/>
    <w:rsid w:val="00A72604"/>
    <w:rsid w:val="00A7269B"/>
    <w:rsid w:val="00A72823"/>
    <w:rsid w:val="00A72834"/>
    <w:rsid w:val="00A728F3"/>
    <w:rsid w:val="00A729C7"/>
    <w:rsid w:val="00A72EE6"/>
    <w:rsid w:val="00A72F08"/>
    <w:rsid w:val="00A72F3E"/>
    <w:rsid w:val="00A72F6C"/>
    <w:rsid w:val="00A72FBC"/>
    <w:rsid w:val="00A730B4"/>
    <w:rsid w:val="00A731C6"/>
    <w:rsid w:val="00A732C3"/>
    <w:rsid w:val="00A733FA"/>
    <w:rsid w:val="00A734DA"/>
    <w:rsid w:val="00A7355E"/>
    <w:rsid w:val="00A735EE"/>
    <w:rsid w:val="00A737F5"/>
    <w:rsid w:val="00A73860"/>
    <w:rsid w:val="00A739E6"/>
    <w:rsid w:val="00A73CCD"/>
    <w:rsid w:val="00A73D29"/>
    <w:rsid w:val="00A73D58"/>
    <w:rsid w:val="00A73EC2"/>
    <w:rsid w:val="00A73F12"/>
    <w:rsid w:val="00A73F5D"/>
    <w:rsid w:val="00A741EC"/>
    <w:rsid w:val="00A742A0"/>
    <w:rsid w:val="00A74484"/>
    <w:rsid w:val="00A744BE"/>
    <w:rsid w:val="00A745F7"/>
    <w:rsid w:val="00A7478F"/>
    <w:rsid w:val="00A7491D"/>
    <w:rsid w:val="00A74928"/>
    <w:rsid w:val="00A74B42"/>
    <w:rsid w:val="00A74B61"/>
    <w:rsid w:val="00A74C0C"/>
    <w:rsid w:val="00A74F1E"/>
    <w:rsid w:val="00A74F53"/>
    <w:rsid w:val="00A74FE8"/>
    <w:rsid w:val="00A750BA"/>
    <w:rsid w:val="00A7517F"/>
    <w:rsid w:val="00A75264"/>
    <w:rsid w:val="00A75439"/>
    <w:rsid w:val="00A755CB"/>
    <w:rsid w:val="00A75758"/>
    <w:rsid w:val="00A7582C"/>
    <w:rsid w:val="00A75920"/>
    <w:rsid w:val="00A75AED"/>
    <w:rsid w:val="00A75BC9"/>
    <w:rsid w:val="00A75CAA"/>
    <w:rsid w:val="00A75D3B"/>
    <w:rsid w:val="00A75E66"/>
    <w:rsid w:val="00A75F11"/>
    <w:rsid w:val="00A75F18"/>
    <w:rsid w:val="00A75FAA"/>
    <w:rsid w:val="00A7600D"/>
    <w:rsid w:val="00A76137"/>
    <w:rsid w:val="00A762A3"/>
    <w:rsid w:val="00A7668C"/>
    <w:rsid w:val="00A76707"/>
    <w:rsid w:val="00A76768"/>
    <w:rsid w:val="00A7683C"/>
    <w:rsid w:val="00A76C65"/>
    <w:rsid w:val="00A76CB3"/>
    <w:rsid w:val="00A76CFD"/>
    <w:rsid w:val="00A76D0A"/>
    <w:rsid w:val="00A76D7C"/>
    <w:rsid w:val="00A76F03"/>
    <w:rsid w:val="00A76FFD"/>
    <w:rsid w:val="00A771AD"/>
    <w:rsid w:val="00A77250"/>
    <w:rsid w:val="00A77499"/>
    <w:rsid w:val="00A774BB"/>
    <w:rsid w:val="00A7757D"/>
    <w:rsid w:val="00A775AC"/>
    <w:rsid w:val="00A775D3"/>
    <w:rsid w:val="00A77771"/>
    <w:rsid w:val="00A77852"/>
    <w:rsid w:val="00A77D31"/>
    <w:rsid w:val="00A77FD4"/>
    <w:rsid w:val="00A80094"/>
    <w:rsid w:val="00A8020A"/>
    <w:rsid w:val="00A8029D"/>
    <w:rsid w:val="00A80438"/>
    <w:rsid w:val="00A8047A"/>
    <w:rsid w:val="00A806E6"/>
    <w:rsid w:val="00A8075E"/>
    <w:rsid w:val="00A807AE"/>
    <w:rsid w:val="00A8085E"/>
    <w:rsid w:val="00A80896"/>
    <w:rsid w:val="00A80914"/>
    <w:rsid w:val="00A8098A"/>
    <w:rsid w:val="00A80A94"/>
    <w:rsid w:val="00A80BB5"/>
    <w:rsid w:val="00A80DE3"/>
    <w:rsid w:val="00A80EA9"/>
    <w:rsid w:val="00A80F2F"/>
    <w:rsid w:val="00A81394"/>
    <w:rsid w:val="00A81531"/>
    <w:rsid w:val="00A815BF"/>
    <w:rsid w:val="00A81606"/>
    <w:rsid w:val="00A816F3"/>
    <w:rsid w:val="00A81A6E"/>
    <w:rsid w:val="00A81AA2"/>
    <w:rsid w:val="00A81BA2"/>
    <w:rsid w:val="00A81BEB"/>
    <w:rsid w:val="00A81C2C"/>
    <w:rsid w:val="00A8205B"/>
    <w:rsid w:val="00A821D2"/>
    <w:rsid w:val="00A825C8"/>
    <w:rsid w:val="00A825F2"/>
    <w:rsid w:val="00A826BE"/>
    <w:rsid w:val="00A82AF5"/>
    <w:rsid w:val="00A82C1C"/>
    <w:rsid w:val="00A82D45"/>
    <w:rsid w:val="00A82D58"/>
    <w:rsid w:val="00A82D62"/>
    <w:rsid w:val="00A82DAD"/>
    <w:rsid w:val="00A82F1E"/>
    <w:rsid w:val="00A82F7B"/>
    <w:rsid w:val="00A83057"/>
    <w:rsid w:val="00A83125"/>
    <w:rsid w:val="00A832BF"/>
    <w:rsid w:val="00A832D2"/>
    <w:rsid w:val="00A833A3"/>
    <w:rsid w:val="00A83495"/>
    <w:rsid w:val="00A83556"/>
    <w:rsid w:val="00A835CF"/>
    <w:rsid w:val="00A83623"/>
    <w:rsid w:val="00A83691"/>
    <w:rsid w:val="00A836A2"/>
    <w:rsid w:val="00A83754"/>
    <w:rsid w:val="00A837BE"/>
    <w:rsid w:val="00A838B2"/>
    <w:rsid w:val="00A83A8A"/>
    <w:rsid w:val="00A83B80"/>
    <w:rsid w:val="00A83EDA"/>
    <w:rsid w:val="00A84014"/>
    <w:rsid w:val="00A8437A"/>
    <w:rsid w:val="00A8478A"/>
    <w:rsid w:val="00A84A17"/>
    <w:rsid w:val="00A84C08"/>
    <w:rsid w:val="00A84C24"/>
    <w:rsid w:val="00A84EF5"/>
    <w:rsid w:val="00A84F55"/>
    <w:rsid w:val="00A851D8"/>
    <w:rsid w:val="00A8524A"/>
    <w:rsid w:val="00A85258"/>
    <w:rsid w:val="00A85324"/>
    <w:rsid w:val="00A85369"/>
    <w:rsid w:val="00A85453"/>
    <w:rsid w:val="00A8586C"/>
    <w:rsid w:val="00A858B7"/>
    <w:rsid w:val="00A858CA"/>
    <w:rsid w:val="00A859F1"/>
    <w:rsid w:val="00A85A71"/>
    <w:rsid w:val="00A85ACE"/>
    <w:rsid w:val="00A85C6B"/>
    <w:rsid w:val="00A85D40"/>
    <w:rsid w:val="00A85D44"/>
    <w:rsid w:val="00A85E22"/>
    <w:rsid w:val="00A85E4C"/>
    <w:rsid w:val="00A85FB1"/>
    <w:rsid w:val="00A86144"/>
    <w:rsid w:val="00A861F7"/>
    <w:rsid w:val="00A862AA"/>
    <w:rsid w:val="00A864DB"/>
    <w:rsid w:val="00A866C7"/>
    <w:rsid w:val="00A868F3"/>
    <w:rsid w:val="00A86A31"/>
    <w:rsid w:val="00A86A87"/>
    <w:rsid w:val="00A86D4D"/>
    <w:rsid w:val="00A86D8A"/>
    <w:rsid w:val="00A87654"/>
    <w:rsid w:val="00A879A2"/>
    <w:rsid w:val="00A879EB"/>
    <w:rsid w:val="00A87B3C"/>
    <w:rsid w:val="00A87BA7"/>
    <w:rsid w:val="00A87D10"/>
    <w:rsid w:val="00A87D4C"/>
    <w:rsid w:val="00A87F88"/>
    <w:rsid w:val="00A90062"/>
    <w:rsid w:val="00A900FD"/>
    <w:rsid w:val="00A90541"/>
    <w:rsid w:val="00A90543"/>
    <w:rsid w:val="00A906A8"/>
    <w:rsid w:val="00A909FB"/>
    <w:rsid w:val="00A90A0E"/>
    <w:rsid w:val="00A90B2E"/>
    <w:rsid w:val="00A90BAE"/>
    <w:rsid w:val="00A90CBA"/>
    <w:rsid w:val="00A90DB0"/>
    <w:rsid w:val="00A90DFD"/>
    <w:rsid w:val="00A90F42"/>
    <w:rsid w:val="00A90F51"/>
    <w:rsid w:val="00A910CD"/>
    <w:rsid w:val="00A91196"/>
    <w:rsid w:val="00A912F3"/>
    <w:rsid w:val="00A91435"/>
    <w:rsid w:val="00A9168E"/>
    <w:rsid w:val="00A91698"/>
    <w:rsid w:val="00A9180C"/>
    <w:rsid w:val="00A918F7"/>
    <w:rsid w:val="00A91A9A"/>
    <w:rsid w:val="00A91D41"/>
    <w:rsid w:val="00A91E5B"/>
    <w:rsid w:val="00A91F42"/>
    <w:rsid w:val="00A92052"/>
    <w:rsid w:val="00A9236E"/>
    <w:rsid w:val="00A9251D"/>
    <w:rsid w:val="00A92538"/>
    <w:rsid w:val="00A926FD"/>
    <w:rsid w:val="00A927CF"/>
    <w:rsid w:val="00A928C8"/>
    <w:rsid w:val="00A92C42"/>
    <w:rsid w:val="00A92E45"/>
    <w:rsid w:val="00A92E86"/>
    <w:rsid w:val="00A92ED2"/>
    <w:rsid w:val="00A92F4E"/>
    <w:rsid w:val="00A9305E"/>
    <w:rsid w:val="00A9308A"/>
    <w:rsid w:val="00A932C5"/>
    <w:rsid w:val="00A9344C"/>
    <w:rsid w:val="00A9351C"/>
    <w:rsid w:val="00A93598"/>
    <w:rsid w:val="00A93754"/>
    <w:rsid w:val="00A937A7"/>
    <w:rsid w:val="00A937DD"/>
    <w:rsid w:val="00A937F5"/>
    <w:rsid w:val="00A9399F"/>
    <w:rsid w:val="00A93B26"/>
    <w:rsid w:val="00A93D08"/>
    <w:rsid w:val="00A93EC3"/>
    <w:rsid w:val="00A943B9"/>
    <w:rsid w:val="00A944BB"/>
    <w:rsid w:val="00A946A4"/>
    <w:rsid w:val="00A94933"/>
    <w:rsid w:val="00A9495B"/>
    <w:rsid w:val="00A949A8"/>
    <w:rsid w:val="00A94AC5"/>
    <w:rsid w:val="00A94B98"/>
    <w:rsid w:val="00A94BAA"/>
    <w:rsid w:val="00A94C14"/>
    <w:rsid w:val="00A94C6A"/>
    <w:rsid w:val="00A94EF7"/>
    <w:rsid w:val="00A94F59"/>
    <w:rsid w:val="00A9506E"/>
    <w:rsid w:val="00A9524F"/>
    <w:rsid w:val="00A9554C"/>
    <w:rsid w:val="00A956D8"/>
    <w:rsid w:val="00A956DA"/>
    <w:rsid w:val="00A957FB"/>
    <w:rsid w:val="00A95863"/>
    <w:rsid w:val="00A958E5"/>
    <w:rsid w:val="00A9593F"/>
    <w:rsid w:val="00A959EC"/>
    <w:rsid w:val="00A95B52"/>
    <w:rsid w:val="00A95B6F"/>
    <w:rsid w:val="00A95B7E"/>
    <w:rsid w:val="00A95BEA"/>
    <w:rsid w:val="00A95CA6"/>
    <w:rsid w:val="00A95D98"/>
    <w:rsid w:val="00A95E7C"/>
    <w:rsid w:val="00A9615A"/>
    <w:rsid w:val="00A96225"/>
    <w:rsid w:val="00A962DB"/>
    <w:rsid w:val="00A963CD"/>
    <w:rsid w:val="00A965F1"/>
    <w:rsid w:val="00A96606"/>
    <w:rsid w:val="00A96794"/>
    <w:rsid w:val="00A96825"/>
    <w:rsid w:val="00A96BEF"/>
    <w:rsid w:val="00A96D4B"/>
    <w:rsid w:val="00A96E4C"/>
    <w:rsid w:val="00A96F80"/>
    <w:rsid w:val="00A96FCF"/>
    <w:rsid w:val="00A97003"/>
    <w:rsid w:val="00A97063"/>
    <w:rsid w:val="00A970E8"/>
    <w:rsid w:val="00A97151"/>
    <w:rsid w:val="00A9715F"/>
    <w:rsid w:val="00A97355"/>
    <w:rsid w:val="00A9739A"/>
    <w:rsid w:val="00A97448"/>
    <w:rsid w:val="00A9744C"/>
    <w:rsid w:val="00A9748F"/>
    <w:rsid w:val="00A97504"/>
    <w:rsid w:val="00A9767C"/>
    <w:rsid w:val="00A976F3"/>
    <w:rsid w:val="00A9778A"/>
    <w:rsid w:val="00A97A3F"/>
    <w:rsid w:val="00AA021B"/>
    <w:rsid w:val="00AA02A8"/>
    <w:rsid w:val="00AA02FB"/>
    <w:rsid w:val="00AA031D"/>
    <w:rsid w:val="00AA039E"/>
    <w:rsid w:val="00AA04BF"/>
    <w:rsid w:val="00AA06CA"/>
    <w:rsid w:val="00AA08EE"/>
    <w:rsid w:val="00AA0A3B"/>
    <w:rsid w:val="00AA0ACA"/>
    <w:rsid w:val="00AA0E3B"/>
    <w:rsid w:val="00AA141E"/>
    <w:rsid w:val="00AA1479"/>
    <w:rsid w:val="00AA14DB"/>
    <w:rsid w:val="00AA1686"/>
    <w:rsid w:val="00AA1878"/>
    <w:rsid w:val="00AA1B25"/>
    <w:rsid w:val="00AA1C82"/>
    <w:rsid w:val="00AA1CFE"/>
    <w:rsid w:val="00AA1E55"/>
    <w:rsid w:val="00AA1E78"/>
    <w:rsid w:val="00AA1EBD"/>
    <w:rsid w:val="00AA1FA5"/>
    <w:rsid w:val="00AA2120"/>
    <w:rsid w:val="00AA22EE"/>
    <w:rsid w:val="00AA2327"/>
    <w:rsid w:val="00AA2354"/>
    <w:rsid w:val="00AA2463"/>
    <w:rsid w:val="00AA24B2"/>
    <w:rsid w:val="00AA2519"/>
    <w:rsid w:val="00AA2559"/>
    <w:rsid w:val="00AA2578"/>
    <w:rsid w:val="00AA2845"/>
    <w:rsid w:val="00AA2878"/>
    <w:rsid w:val="00AA2921"/>
    <w:rsid w:val="00AA2965"/>
    <w:rsid w:val="00AA299E"/>
    <w:rsid w:val="00AA2A74"/>
    <w:rsid w:val="00AA2A9F"/>
    <w:rsid w:val="00AA2AEA"/>
    <w:rsid w:val="00AA2D2E"/>
    <w:rsid w:val="00AA2D5C"/>
    <w:rsid w:val="00AA2E5F"/>
    <w:rsid w:val="00AA2EA2"/>
    <w:rsid w:val="00AA30EB"/>
    <w:rsid w:val="00AA3110"/>
    <w:rsid w:val="00AA31AB"/>
    <w:rsid w:val="00AA3285"/>
    <w:rsid w:val="00AA3368"/>
    <w:rsid w:val="00AA352D"/>
    <w:rsid w:val="00AA364F"/>
    <w:rsid w:val="00AA36DC"/>
    <w:rsid w:val="00AA3754"/>
    <w:rsid w:val="00AA38D7"/>
    <w:rsid w:val="00AA396C"/>
    <w:rsid w:val="00AA398E"/>
    <w:rsid w:val="00AA3C90"/>
    <w:rsid w:val="00AA3CD7"/>
    <w:rsid w:val="00AA3DB5"/>
    <w:rsid w:val="00AA3DD5"/>
    <w:rsid w:val="00AA3ED6"/>
    <w:rsid w:val="00AA40B9"/>
    <w:rsid w:val="00AA40CA"/>
    <w:rsid w:val="00AA4131"/>
    <w:rsid w:val="00AA4367"/>
    <w:rsid w:val="00AA44D6"/>
    <w:rsid w:val="00AA44EE"/>
    <w:rsid w:val="00AA462B"/>
    <w:rsid w:val="00AA46A9"/>
    <w:rsid w:val="00AA48C5"/>
    <w:rsid w:val="00AA48C8"/>
    <w:rsid w:val="00AA4915"/>
    <w:rsid w:val="00AA49DE"/>
    <w:rsid w:val="00AA4A15"/>
    <w:rsid w:val="00AA4BF8"/>
    <w:rsid w:val="00AA4D86"/>
    <w:rsid w:val="00AA4F28"/>
    <w:rsid w:val="00AA4F4A"/>
    <w:rsid w:val="00AA4FD7"/>
    <w:rsid w:val="00AA50EB"/>
    <w:rsid w:val="00AA5287"/>
    <w:rsid w:val="00AA543F"/>
    <w:rsid w:val="00AA5536"/>
    <w:rsid w:val="00AA55B6"/>
    <w:rsid w:val="00AA56ED"/>
    <w:rsid w:val="00AA58E4"/>
    <w:rsid w:val="00AA5986"/>
    <w:rsid w:val="00AA5EA8"/>
    <w:rsid w:val="00AA5F60"/>
    <w:rsid w:val="00AA601D"/>
    <w:rsid w:val="00AA6125"/>
    <w:rsid w:val="00AA6393"/>
    <w:rsid w:val="00AA648A"/>
    <w:rsid w:val="00AA671F"/>
    <w:rsid w:val="00AA68A0"/>
    <w:rsid w:val="00AA68E3"/>
    <w:rsid w:val="00AA6A7F"/>
    <w:rsid w:val="00AA6B07"/>
    <w:rsid w:val="00AA6B29"/>
    <w:rsid w:val="00AA6B84"/>
    <w:rsid w:val="00AA6C56"/>
    <w:rsid w:val="00AA6D55"/>
    <w:rsid w:val="00AA6FCE"/>
    <w:rsid w:val="00AA7290"/>
    <w:rsid w:val="00AA7302"/>
    <w:rsid w:val="00AA75D4"/>
    <w:rsid w:val="00AA75E9"/>
    <w:rsid w:val="00AA7638"/>
    <w:rsid w:val="00AA7697"/>
    <w:rsid w:val="00AA769B"/>
    <w:rsid w:val="00AA7A80"/>
    <w:rsid w:val="00AA7BD7"/>
    <w:rsid w:val="00AA7CFF"/>
    <w:rsid w:val="00AA7D0C"/>
    <w:rsid w:val="00AB001E"/>
    <w:rsid w:val="00AB0033"/>
    <w:rsid w:val="00AB011C"/>
    <w:rsid w:val="00AB019D"/>
    <w:rsid w:val="00AB01A2"/>
    <w:rsid w:val="00AB029C"/>
    <w:rsid w:val="00AB02FB"/>
    <w:rsid w:val="00AB04C3"/>
    <w:rsid w:val="00AB0593"/>
    <w:rsid w:val="00AB0610"/>
    <w:rsid w:val="00AB0669"/>
    <w:rsid w:val="00AB0951"/>
    <w:rsid w:val="00AB0E3F"/>
    <w:rsid w:val="00AB0E92"/>
    <w:rsid w:val="00AB0EA5"/>
    <w:rsid w:val="00AB0F6B"/>
    <w:rsid w:val="00AB0FA9"/>
    <w:rsid w:val="00AB1034"/>
    <w:rsid w:val="00AB1079"/>
    <w:rsid w:val="00AB108A"/>
    <w:rsid w:val="00AB11C7"/>
    <w:rsid w:val="00AB1386"/>
    <w:rsid w:val="00AB1387"/>
    <w:rsid w:val="00AB1486"/>
    <w:rsid w:val="00AB1787"/>
    <w:rsid w:val="00AB1850"/>
    <w:rsid w:val="00AB194B"/>
    <w:rsid w:val="00AB1994"/>
    <w:rsid w:val="00AB1ABE"/>
    <w:rsid w:val="00AB1D29"/>
    <w:rsid w:val="00AB1E1B"/>
    <w:rsid w:val="00AB1E2E"/>
    <w:rsid w:val="00AB1EC6"/>
    <w:rsid w:val="00AB1FD6"/>
    <w:rsid w:val="00AB1FEE"/>
    <w:rsid w:val="00AB20B8"/>
    <w:rsid w:val="00AB21F1"/>
    <w:rsid w:val="00AB223C"/>
    <w:rsid w:val="00AB2303"/>
    <w:rsid w:val="00AB236C"/>
    <w:rsid w:val="00AB2583"/>
    <w:rsid w:val="00AB25C4"/>
    <w:rsid w:val="00AB25D6"/>
    <w:rsid w:val="00AB26BB"/>
    <w:rsid w:val="00AB272D"/>
    <w:rsid w:val="00AB2752"/>
    <w:rsid w:val="00AB28F3"/>
    <w:rsid w:val="00AB2913"/>
    <w:rsid w:val="00AB29C7"/>
    <w:rsid w:val="00AB2AA9"/>
    <w:rsid w:val="00AB2CDE"/>
    <w:rsid w:val="00AB2D32"/>
    <w:rsid w:val="00AB2E4D"/>
    <w:rsid w:val="00AB2E9C"/>
    <w:rsid w:val="00AB2F87"/>
    <w:rsid w:val="00AB30D1"/>
    <w:rsid w:val="00AB31EC"/>
    <w:rsid w:val="00AB31EF"/>
    <w:rsid w:val="00AB3302"/>
    <w:rsid w:val="00AB3357"/>
    <w:rsid w:val="00AB335A"/>
    <w:rsid w:val="00AB34E1"/>
    <w:rsid w:val="00AB34E2"/>
    <w:rsid w:val="00AB3682"/>
    <w:rsid w:val="00AB3722"/>
    <w:rsid w:val="00AB39C5"/>
    <w:rsid w:val="00AB3D21"/>
    <w:rsid w:val="00AB3DE3"/>
    <w:rsid w:val="00AB3EEB"/>
    <w:rsid w:val="00AB3F1A"/>
    <w:rsid w:val="00AB3F2C"/>
    <w:rsid w:val="00AB4035"/>
    <w:rsid w:val="00AB40E4"/>
    <w:rsid w:val="00AB4170"/>
    <w:rsid w:val="00AB420E"/>
    <w:rsid w:val="00AB48DD"/>
    <w:rsid w:val="00AB4934"/>
    <w:rsid w:val="00AB49FF"/>
    <w:rsid w:val="00AB4E08"/>
    <w:rsid w:val="00AB4E1F"/>
    <w:rsid w:val="00AB4E52"/>
    <w:rsid w:val="00AB4E7B"/>
    <w:rsid w:val="00AB4EC1"/>
    <w:rsid w:val="00AB5007"/>
    <w:rsid w:val="00AB51B4"/>
    <w:rsid w:val="00AB51CD"/>
    <w:rsid w:val="00AB52AE"/>
    <w:rsid w:val="00AB5355"/>
    <w:rsid w:val="00AB54D0"/>
    <w:rsid w:val="00AB575C"/>
    <w:rsid w:val="00AB5909"/>
    <w:rsid w:val="00AB593A"/>
    <w:rsid w:val="00AB59DC"/>
    <w:rsid w:val="00AB5AF3"/>
    <w:rsid w:val="00AB5C99"/>
    <w:rsid w:val="00AB5DB2"/>
    <w:rsid w:val="00AB5F2B"/>
    <w:rsid w:val="00AB5F9C"/>
    <w:rsid w:val="00AB6005"/>
    <w:rsid w:val="00AB6497"/>
    <w:rsid w:val="00AB656E"/>
    <w:rsid w:val="00AB691C"/>
    <w:rsid w:val="00AB6989"/>
    <w:rsid w:val="00AB6B34"/>
    <w:rsid w:val="00AB6BE4"/>
    <w:rsid w:val="00AB6C1D"/>
    <w:rsid w:val="00AB6C21"/>
    <w:rsid w:val="00AB6CBC"/>
    <w:rsid w:val="00AB6CD1"/>
    <w:rsid w:val="00AB6CE3"/>
    <w:rsid w:val="00AB6E2F"/>
    <w:rsid w:val="00AB6E32"/>
    <w:rsid w:val="00AB717E"/>
    <w:rsid w:val="00AB7471"/>
    <w:rsid w:val="00AB7556"/>
    <w:rsid w:val="00AB75E9"/>
    <w:rsid w:val="00AB768B"/>
    <w:rsid w:val="00AB76E3"/>
    <w:rsid w:val="00AB7833"/>
    <w:rsid w:val="00AB78A3"/>
    <w:rsid w:val="00AB78D0"/>
    <w:rsid w:val="00AB78DA"/>
    <w:rsid w:val="00AB7ACA"/>
    <w:rsid w:val="00AB7B1E"/>
    <w:rsid w:val="00AB7E41"/>
    <w:rsid w:val="00AB7FB5"/>
    <w:rsid w:val="00AC008E"/>
    <w:rsid w:val="00AC0373"/>
    <w:rsid w:val="00AC0519"/>
    <w:rsid w:val="00AC051B"/>
    <w:rsid w:val="00AC0536"/>
    <w:rsid w:val="00AC05E9"/>
    <w:rsid w:val="00AC0694"/>
    <w:rsid w:val="00AC0706"/>
    <w:rsid w:val="00AC0782"/>
    <w:rsid w:val="00AC08EE"/>
    <w:rsid w:val="00AC0B0A"/>
    <w:rsid w:val="00AC0B39"/>
    <w:rsid w:val="00AC0B51"/>
    <w:rsid w:val="00AC0B53"/>
    <w:rsid w:val="00AC0B5E"/>
    <w:rsid w:val="00AC0C01"/>
    <w:rsid w:val="00AC0F41"/>
    <w:rsid w:val="00AC1124"/>
    <w:rsid w:val="00AC1155"/>
    <w:rsid w:val="00AC14EA"/>
    <w:rsid w:val="00AC15AA"/>
    <w:rsid w:val="00AC15B6"/>
    <w:rsid w:val="00AC195E"/>
    <w:rsid w:val="00AC1AC4"/>
    <w:rsid w:val="00AC1B78"/>
    <w:rsid w:val="00AC1B9C"/>
    <w:rsid w:val="00AC1EDA"/>
    <w:rsid w:val="00AC209E"/>
    <w:rsid w:val="00AC210A"/>
    <w:rsid w:val="00AC2183"/>
    <w:rsid w:val="00AC226C"/>
    <w:rsid w:val="00AC228E"/>
    <w:rsid w:val="00AC2320"/>
    <w:rsid w:val="00AC23DD"/>
    <w:rsid w:val="00AC251F"/>
    <w:rsid w:val="00AC255B"/>
    <w:rsid w:val="00AC25C8"/>
    <w:rsid w:val="00AC2728"/>
    <w:rsid w:val="00AC2775"/>
    <w:rsid w:val="00AC28C7"/>
    <w:rsid w:val="00AC28F0"/>
    <w:rsid w:val="00AC2CFC"/>
    <w:rsid w:val="00AC2DAD"/>
    <w:rsid w:val="00AC30AB"/>
    <w:rsid w:val="00AC3162"/>
    <w:rsid w:val="00AC3229"/>
    <w:rsid w:val="00AC324D"/>
    <w:rsid w:val="00AC327C"/>
    <w:rsid w:val="00AC3346"/>
    <w:rsid w:val="00AC3467"/>
    <w:rsid w:val="00AC3666"/>
    <w:rsid w:val="00AC3684"/>
    <w:rsid w:val="00AC3685"/>
    <w:rsid w:val="00AC36BD"/>
    <w:rsid w:val="00AC393D"/>
    <w:rsid w:val="00AC3C0C"/>
    <w:rsid w:val="00AC3C8E"/>
    <w:rsid w:val="00AC3D1A"/>
    <w:rsid w:val="00AC40C7"/>
    <w:rsid w:val="00AC40DF"/>
    <w:rsid w:val="00AC412C"/>
    <w:rsid w:val="00AC4223"/>
    <w:rsid w:val="00AC423B"/>
    <w:rsid w:val="00AC43D9"/>
    <w:rsid w:val="00AC461B"/>
    <w:rsid w:val="00AC476E"/>
    <w:rsid w:val="00AC4828"/>
    <w:rsid w:val="00AC48BD"/>
    <w:rsid w:val="00AC4913"/>
    <w:rsid w:val="00AC4B98"/>
    <w:rsid w:val="00AC4CE9"/>
    <w:rsid w:val="00AC4D86"/>
    <w:rsid w:val="00AC4EA2"/>
    <w:rsid w:val="00AC4F6A"/>
    <w:rsid w:val="00AC5006"/>
    <w:rsid w:val="00AC5182"/>
    <w:rsid w:val="00AC526E"/>
    <w:rsid w:val="00AC52BC"/>
    <w:rsid w:val="00AC53EC"/>
    <w:rsid w:val="00AC553B"/>
    <w:rsid w:val="00AC5546"/>
    <w:rsid w:val="00AC5802"/>
    <w:rsid w:val="00AC5A7B"/>
    <w:rsid w:val="00AC5CA9"/>
    <w:rsid w:val="00AC626C"/>
    <w:rsid w:val="00AC628B"/>
    <w:rsid w:val="00AC6315"/>
    <w:rsid w:val="00AC6443"/>
    <w:rsid w:val="00AC6597"/>
    <w:rsid w:val="00AC65AE"/>
    <w:rsid w:val="00AC660C"/>
    <w:rsid w:val="00AC67C1"/>
    <w:rsid w:val="00AC6803"/>
    <w:rsid w:val="00AC6842"/>
    <w:rsid w:val="00AC6AF3"/>
    <w:rsid w:val="00AC7050"/>
    <w:rsid w:val="00AC7063"/>
    <w:rsid w:val="00AC7133"/>
    <w:rsid w:val="00AC7248"/>
    <w:rsid w:val="00AC732E"/>
    <w:rsid w:val="00AC7631"/>
    <w:rsid w:val="00AC77B4"/>
    <w:rsid w:val="00AC793D"/>
    <w:rsid w:val="00AC7996"/>
    <w:rsid w:val="00AC7A8F"/>
    <w:rsid w:val="00AC7AA7"/>
    <w:rsid w:val="00AC7E98"/>
    <w:rsid w:val="00AC7FA4"/>
    <w:rsid w:val="00AD0047"/>
    <w:rsid w:val="00AD0188"/>
    <w:rsid w:val="00AD02FF"/>
    <w:rsid w:val="00AD044E"/>
    <w:rsid w:val="00AD0526"/>
    <w:rsid w:val="00AD063A"/>
    <w:rsid w:val="00AD069E"/>
    <w:rsid w:val="00AD0767"/>
    <w:rsid w:val="00AD0BF9"/>
    <w:rsid w:val="00AD0C9F"/>
    <w:rsid w:val="00AD0D76"/>
    <w:rsid w:val="00AD0DA6"/>
    <w:rsid w:val="00AD0F92"/>
    <w:rsid w:val="00AD0FD3"/>
    <w:rsid w:val="00AD115C"/>
    <w:rsid w:val="00AD11BF"/>
    <w:rsid w:val="00AD11E7"/>
    <w:rsid w:val="00AD13A4"/>
    <w:rsid w:val="00AD142D"/>
    <w:rsid w:val="00AD14EC"/>
    <w:rsid w:val="00AD1638"/>
    <w:rsid w:val="00AD1A08"/>
    <w:rsid w:val="00AD1ACA"/>
    <w:rsid w:val="00AD1C7B"/>
    <w:rsid w:val="00AD1C8E"/>
    <w:rsid w:val="00AD2292"/>
    <w:rsid w:val="00AD2330"/>
    <w:rsid w:val="00AD238F"/>
    <w:rsid w:val="00AD25C0"/>
    <w:rsid w:val="00AD25E8"/>
    <w:rsid w:val="00AD2697"/>
    <w:rsid w:val="00AD295E"/>
    <w:rsid w:val="00AD2A67"/>
    <w:rsid w:val="00AD2A93"/>
    <w:rsid w:val="00AD2B7D"/>
    <w:rsid w:val="00AD2C41"/>
    <w:rsid w:val="00AD2DC6"/>
    <w:rsid w:val="00AD2EA1"/>
    <w:rsid w:val="00AD2F41"/>
    <w:rsid w:val="00AD2FA8"/>
    <w:rsid w:val="00AD317D"/>
    <w:rsid w:val="00AD352A"/>
    <w:rsid w:val="00AD3676"/>
    <w:rsid w:val="00AD3850"/>
    <w:rsid w:val="00AD3993"/>
    <w:rsid w:val="00AD3BCC"/>
    <w:rsid w:val="00AD3E67"/>
    <w:rsid w:val="00AD4080"/>
    <w:rsid w:val="00AD42A1"/>
    <w:rsid w:val="00AD4315"/>
    <w:rsid w:val="00AD47B2"/>
    <w:rsid w:val="00AD4C33"/>
    <w:rsid w:val="00AD4C96"/>
    <w:rsid w:val="00AD4CF3"/>
    <w:rsid w:val="00AD4D46"/>
    <w:rsid w:val="00AD5059"/>
    <w:rsid w:val="00AD5085"/>
    <w:rsid w:val="00AD5430"/>
    <w:rsid w:val="00AD5484"/>
    <w:rsid w:val="00AD54B0"/>
    <w:rsid w:val="00AD5647"/>
    <w:rsid w:val="00AD5658"/>
    <w:rsid w:val="00AD568E"/>
    <w:rsid w:val="00AD56BD"/>
    <w:rsid w:val="00AD5A6B"/>
    <w:rsid w:val="00AD5D04"/>
    <w:rsid w:val="00AD5D9E"/>
    <w:rsid w:val="00AD5EB1"/>
    <w:rsid w:val="00AD5F24"/>
    <w:rsid w:val="00AD6146"/>
    <w:rsid w:val="00AD622A"/>
    <w:rsid w:val="00AD628D"/>
    <w:rsid w:val="00AD63D9"/>
    <w:rsid w:val="00AD63FD"/>
    <w:rsid w:val="00AD65A6"/>
    <w:rsid w:val="00AD670C"/>
    <w:rsid w:val="00AD6729"/>
    <w:rsid w:val="00AD6920"/>
    <w:rsid w:val="00AD6AAF"/>
    <w:rsid w:val="00AD6B0F"/>
    <w:rsid w:val="00AD6CDC"/>
    <w:rsid w:val="00AD6D6F"/>
    <w:rsid w:val="00AD6D90"/>
    <w:rsid w:val="00AD6E7A"/>
    <w:rsid w:val="00AD6F28"/>
    <w:rsid w:val="00AD72F5"/>
    <w:rsid w:val="00AD7354"/>
    <w:rsid w:val="00AD743C"/>
    <w:rsid w:val="00AD7634"/>
    <w:rsid w:val="00AD799C"/>
    <w:rsid w:val="00AD7A51"/>
    <w:rsid w:val="00AD7D6B"/>
    <w:rsid w:val="00AD7DAB"/>
    <w:rsid w:val="00AD7E42"/>
    <w:rsid w:val="00AE0060"/>
    <w:rsid w:val="00AE0145"/>
    <w:rsid w:val="00AE0180"/>
    <w:rsid w:val="00AE0218"/>
    <w:rsid w:val="00AE036B"/>
    <w:rsid w:val="00AE0558"/>
    <w:rsid w:val="00AE0620"/>
    <w:rsid w:val="00AE0723"/>
    <w:rsid w:val="00AE0736"/>
    <w:rsid w:val="00AE0769"/>
    <w:rsid w:val="00AE07C1"/>
    <w:rsid w:val="00AE09EB"/>
    <w:rsid w:val="00AE0B00"/>
    <w:rsid w:val="00AE0D75"/>
    <w:rsid w:val="00AE0DE0"/>
    <w:rsid w:val="00AE0F4C"/>
    <w:rsid w:val="00AE0F8B"/>
    <w:rsid w:val="00AE0FB8"/>
    <w:rsid w:val="00AE1110"/>
    <w:rsid w:val="00AE1129"/>
    <w:rsid w:val="00AE11CA"/>
    <w:rsid w:val="00AE135A"/>
    <w:rsid w:val="00AE13A4"/>
    <w:rsid w:val="00AE147A"/>
    <w:rsid w:val="00AE14EA"/>
    <w:rsid w:val="00AE15C9"/>
    <w:rsid w:val="00AE1677"/>
    <w:rsid w:val="00AE16F6"/>
    <w:rsid w:val="00AE16F8"/>
    <w:rsid w:val="00AE19FA"/>
    <w:rsid w:val="00AE1AB0"/>
    <w:rsid w:val="00AE1B7C"/>
    <w:rsid w:val="00AE1BD2"/>
    <w:rsid w:val="00AE1C2F"/>
    <w:rsid w:val="00AE1C40"/>
    <w:rsid w:val="00AE1E4F"/>
    <w:rsid w:val="00AE2016"/>
    <w:rsid w:val="00AE20F6"/>
    <w:rsid w:val="00AE2104"/>
    <w:rsid w:val="00AE2175"/>
    <w:rsid w:val="00AE2194"/>
    <w:rsid w:val="00AE27C5"/>
    <w:rsid w:val="00AE27FA"/>
    <w:rsid w:val="00AE282F"/>
    <w:rsid w:val="00AE2B82"/>
    <w:rsid w:val="00AE2C5A"/>
    <w:rsid w:val="00AE2EB5"/>
    <w:rsid w:val="00AE2FA9"/>
    <w:rsid w:val="00AE30BE"/>
    <w:rsid w:val="00AE3352"/>
    <w:rsid w:val="00AE3388"/>
    <w:rsid w:val="00AE3530"/>
    <w:rsid w:val="00AE3746"/>
    <w:rsid w:val="00AE385E"/>
    <w:rsid w:val="00AE3922"/>
    <w:rsid w:val="00AE3B17"/>
    <w:rsid w:val="00AE3C28"/>
    <w:rsid w:val="00AE3CC2"/>
    <w:rsid w:val="00AE3CCD"/>
    <w:rsid w:val="00AE3D6A"/>
    <w:rsid w:val="00AE3EA2"/>
    <w:rsid w:val="00AE3F88"/>
    <w:rsid w:val="00AE40DE"/>
    <w:rsid w:val="00AE431C"/>
    <w:rsid w:val="00AE43D9"/>
    <w:rsid w:val="00AE4520"/>
    <w:rsid w:val="00AE4523"/>
    <w:rsid w:val="00AE4526"/>
    <w:rsid w:val="00AE4548"/>
    <w:rsid w:val="00AE479D"/>
    <w:rsid w:val="00AE4831"/>
    <w:rsid w:val="00AE4890"/>
    <w:rsid w:val="00AE4941"/>
    <w:rsid w:val="00AE5088"/>
    <w:rsid w:val="00AE508D"/>
    <w:rsid w:val="00AE50D7"/>
    <w:rsid w:val="00AE56CE"/>
    <w:rsid w:val="00AE57B7"/>
    <w:rsid w:val="00AE5865"/>
    <w:rsid w:val="00AE59D6"/>
    <w:rsid w:val="00AE5BCE"/>
    <w:rsid w:val="00AE5C20"/>
    <w:rsid w:val="00AE603F"/>
    <w:rsid w:val="00AE622A"/>
    <w:rsid w:val="00AE640F"/>
    <w:rsid w:val="00AE6466"/>
    <w:rsid w:val="00AE64F5"/>
    <w:rsid w:val="00AE65E5"/>
    <w:rsid w:val="00AE65E7"/>
    <w:rsid w:val="00AE6606"/>
    <w:rsid w:val="00AE6638"/>
    <w:rsid w:val="00AE6696"/>
    <w:rsid w:val="00AE6748"/>
    <w:rsid w:val="00AE6922"/>
    <w:rsid w:val="00AE6990"/>
    <w:rsid w:val="00AE6B5E"/>
    <w:rsid w:val="00AE6CCD"/>
    <w:rsid w:val="00AE6EE4"/>
    <w:rsid w:val="00AE6FA9"/>
    <w:rsid w:val="00AE7117"/>
    <w:rsid w:val="00AE7187"/>
    <w:rsid w:val="00AE71CA"/>
    <w:rsid w:val="00AE7226"/>
    <w:rsid w:val="00AE726D"/>
    <w:rsid w:val="00AE732E"/>
    <w:rsid w:val="00AE735F"/>
    <w:rsid w:val="00AE73C9"/>
    <w:rsid w:val="00AE747E"/>
    <w:rsid w:val="00AE75D3"/>
    <w:rsid w:val="00AE765D"/>
    <w:rsid w:val="00AE76B4"/>
    <w:rsid w:val="00AE76D2"/>
    <w:rsid w:val="00AE76E5"/>
    <w:rsid w:val="00AE7882"/>
    <w:rsid w:val="00AE78C4"/>
    <w:rsid w:val="00AE7996"/>
    <w:rsid w:val="00AE7B00"/>
    <w:rsid w:val="00AE7B66"/>
    <w:rsid w:val="00AE7BCC"/>
    <w:rsid w:val="00AE7C2A"/>
    <w:rsid w:val="00AE7E54"/>
    <w:rsid w:val="00AE7EAC"/>
    <w:rsid w:val="00AE7EE7"/>
    <w:rsid w:val="00AE7F06"/>
    <w:rsid w:val="00AF004C"/>
    <w:rsid w:val="00AF0093"/>
    <w:rsid w:val="00AF0128"/>
    <w:rsid w:val="00AF0196"/>
    <w:rsid w:val="00AF0484"/>
    <w:rsid w:val="00AF0829"/>
    <w:rsid w:val="00AF086F"/>
    <w:rsid w:val="00AF0A63"/>
    <w:rsid w:val="00AF0A86"/>
    <w:rsid w:val="00AF0AE1"/>
    <w:rsid w:val="00AF0B11"/>
    <w:rsid w:val="00AF0B73"/>
    <w:rsid w:val="00AF0E2E"/>
    <w:rsid w:val="00AF0E3A"/>
    <w:rsid w:val="00AF0E61"/>
    <w:rsid w:val="00AF0FF4"/>
    <w:rsid w:val="00AF10D1"/>
    <w:rsid w:val="00AF1136"/>
    <w:rsid w:val="00AF1183"/>
    <w:rsid w:val="00AF1184"/>
    <w:rsid w:val="00AF125D"/>
    <w:rsid w:val="00AF15AC"/>
    <w:rsid w:val="00AF1723"/>
    <w:rsid w:val="00AF183C"/>
    <w:rsid w:val="00AF1C4D"/>
    <w:rsid w:val="00AF1C51"/>
    <w:rsid w:val="00AF1CDC"/>
    <w:rsid w:val="00AF1D67"/>
    <w:rsid w:val="00AF1EAB"/>
    <w:rsid w:val="00AF1EDD"/>
    <w:rsid w:val="00AF1FC1"/>
    <w:rsid w:val="00AF21D1"/>
    <w:rsid w:val="00AF22D5"/>
    <w:rsid w:val="00AF2A2F"/>
    <w:rsid w:val="00AF2A6A"/>
    <w:rsid w:val="00AF2B78"/>
    <w:rsid w:val="00AF2BA2"/>
    <w:rsid w:val="00AF2CC4"/>
    <w:rsid w:val="00AF2CEF"/>
    <w:rsid w:val="00AF2D73"/>
    <w:rsid w:val="00AF2F09"/>
    <w:rsid w:val="00AF2F6B"/>
    <w:rsid w:val="00AF31F0"/>
    <w:rsid w:val="00AF343F"/>
    <w:rsid w:val="00AF35EB"/>
    <w:rsid w:val="00AF36CA"/>
    <w:rsid w:val="00AF374F"/>
    <w:rsid w:val="00AF39BA"/>
    <w:rsid w:val="00AF3ABC"/>
    <w:rsid w:val="00AF40D3"/>
    <w:rsid w:val="00AF425A"/>
    <w:rsid w:val="00AF42AD"/>
    <w:rsid w:val="00AF4358"/>
    <w:rsid w:val="00AF43E5"/>
    <w:rsid w:val="00AF4424"/>
    <w:rsid w:val="00AF4612"/>
    <w:rsid w:val="00AF463E"/>
    <w:rsid w:val="00AF467D"/>
    <w:rsid w:val="00AF4690"/>
    <w:rsid w:val="00AF4762"/>
    <w:rsid w:val="00AF49B2"/>
    <w:rsid w:val="00AF4A7D"/>
    <w:rsid w:val="00AF4BCC"/>
    <w:rsid w:val="00AF4CB4"/>
    <w:rsid w:val="00AF4D1E"/>
    <w:rsid w:val="00AF4D82"/>
    <w:rsid w:val="00AF4E93"/>
    <w:rsid w:val="00AF4F8C"/>
    <w:rsid w:val="00AF5096"/>
    <w:rsid w:val="00AF51EA"/>
    <w:rsid w:val="00AF532C"/>
    <w:rsid w:val="00AF538C"/>
    <w:rsid w:val="00AF549B"/>
    <w:rsid w:val="00AF54A0"/>
    <w:rsid w:val="00AF5601"/>
    <w:rsid w:val="00AF57E4"/>
    <w:rsid w:val="00AF5923"/>
    <w:rsid w:val="00AF598A"/>
    <w:rsid w:val="00AF5A52"/>
    <w:rsid w:val="00AF5A5C"/>
    <w:rsid w:val="00AF5BD3"/>
    <w:rsid w:val="00AF5C16"/>
    <w:rsid w:val="00AF5CEF"/>
    <w:rsid w:val="00AF5D10"/>
    <w:rsid w:val="00AF6004"/>
    <w:rsid w:val="00AF6031"/>
    <w:rsid w:val="00AF60A9"/>
    <w:rsid w:val="00AF6214"/>
    <w:rsid w:val="00AF6556"/>
    <w:rsid w:val="00AF66E5"/>
    <w:rsid w:val="00AF6730"/>
    <w:rsid w:val="00AF6A16"/>
    <w:rsid w:val="00AF6AA6"/>
    <w:rsid w:val="00AF6B38"/>
    <w:rsid w:val="00AF6B95"/>
    <w:rsid w:val="00AF70B1"/>
    <w:rsid w:val="00AF7187"/>
    <w:rsid w:val="00AF7360"/>
    <w:rsid w:val="00AF7526"/>
    <w:rsid w:val="00AF758D"/>
    <w:rsid w:val="00AF77D6"/>
    <w:rsid w:val="00AF77DE"/>
    <w:rsid w:val="00AF7921"/>
    <w:rsid w:val="00AF7947"/>
    <w:rsid w:val="00AF7A91"/>
    <w:rsid w:val="00AF7B4D"/>
    <w:rsid w:val="00AF7C81"/>
    <w:rsid w:val="00AF7CC1"/>
    <w:rsid w:val="00AF7FD6"/>
    <w:rsid w:val="00B0008D"/>
    <w:rsid w:val="00B00278"/>
    <w:rsid w:val="00B00292"/>
    <w:rsid w:val="00B00373"/>
    <w:rsid w:val="00B00477"/>
    <w:rsid w:val="00B00669"/>
    <w:rsid w:val="00B0074F"/>
    <w:rsid w:val="00B0078E"/>
    <w:rsid w:val="00B00883"/>
    <w:rsid w:val="00B0091D"/>
    <w:rsid w:val="00B00931"/>
    <w:rsid w:val="00B009E3"/>
    <w:rsid w:val="00B00C5C"/>
    <w:rsid w:val="00B00D1E"/>
    <w:rsid w:val="00B00D7A"/>
    <w:rsid w:val="00B01417"/>
    <w:rsid w:val="00B01768"/>
    <w:rsid w:val="00B017B9"/>
    <w:rsid w:val="00B019EF"/>
    <w:rsid w:val="00B01AED"/>
    <w:rsid w:val="00B01B10"/>
    <w:rsid w:val="00B01BD1"/>
    <w:rsid w:val="00B01BE3"/>
    <w:rsid w:val="00B01D0A"/>
    <w:rsid w:val="00B01D0D"/>
    <w:rsid w:val="00B01F06"/>
    <w:rsid w:val="00B01F40"/>
    <w:rsid w:val="00B02047"/>
    <w:rsid w:val="00B0209D"/>
    <w:rsid w:val="00B0209F"/>
    <w:rsid w:val="00B020B2"/>
    <w:rsid w:val="00B022AD"/>
    <w:rsid w:val="00B02489"/>
    <w:rsid w:val="00B024B3"/>
    <w:rsid w:val="00B02A35"/>
    <w:rsid w:val="00B02B06"/>
    <w:rsid w:val="00B02DA3"/>
    <w:rsid w:val="00B02E28"/>
    <w:rsid w:val="00B02E44"/>
    <w:rsid w:val="00B032F5"/>
    <w:rsid w:val="00B03390"/>
    <w:rsid w:val="00B035DC"/>
    <w:rsid w:val="00B038E8"/>
    <w:rsid w:val="00B03B36"/>
    <w:rsid w:val="00B0400B"/>
    <w:rsid w:val="00B04018"/>
    <w:rsid w:val="00B0413F"/>
    <w:rsid w:val="00B04390"/>
    <w:rsid w:val="00B04404"/>
    <w:rsid w:val="00B0456E"/>
    <w:rsid w:val="00B04802"/>
    <w:rsid w:val="00B048E5"/>
    <w:rsid w:val="00B049F8"/>
    <w:rsid w:val="00B04A6B"/>
    <w:rsid w:val="00B04AB7"/>
    <w:rsid w:val="00B04AD5"/>
    <w:rsid w:val="00B04DD6"/>
    <w:rsid w:val="00B04E88"/>
    <w:rsid w:val="00B04F7D"/>
    <w:rsid w:val="00B04F85"/>
    <w:rsid w:val="00B04FC2"/>
    <w:rsid w:val="00B050B7"/>
    <w:rsid w:val="00B05475"/>
    <w:rsid w:val="00B055F7"/>
    <w:rsid w:val="00B05615"/>
    <w:rsid w:val="00B0564B"/>
    <w:rsid w:val="00B05726"/>
    <w:rsid w:val="00B058AC"/>
    <w:rsid w:val="00B058CD"/>
    <w:rsid w:val="00B05A74"/>
    <w:rsid w:val="00B05C4C"/>
    <w:rsid w:val="00B05CF0"/>
    <w:rsid w:val="00B060A5"/>
    <w:rsid w:val="00B06307"/>
    <w:rsid w:val="00B06439"/>
    <w:rsid w:val="00B066C6"/>
    <w:rsid w:val="00B06780"/>
    <w:rsid w:val="00B06782"/>
    <w:rsid w:val="00B0693B"/>
    <w:rsid w:val="00B06B59"/>
    <w:rsid w:val="00B06E0D"/>
    <w:rsid w:val="00B06F7E"/>
    <w:rsid w:val="00B072FC"/>
    <w:rsid w:val="00B07500"/>
    <w:rsid w:val="00B0752E"/>
    <w:rsid w:val="00B07544"/>
    <w:rsid w:val="00B077B9"/>
    <w:rsid w:val="00B07837"/>
    <w:rsid w:val="00B078A6"/>
    <w:rsid w:val="00B07906"/>
    <w:rsid w:val="00B07959"/>
    <w:rsid w:val="00B07AE5"/>
    <w:rsid w:val="00B07BFF"/>
    <w:rsid w:val="00B07C2A"/>
    <w:rsid w:val="00B07C32"/>
    <w:rsid w:val="00B07CF8"/>
    <w:rsid w:val="00B07D8B"/>
    <w:rsid w:val="00B07D8D"/>
    <w:rsid w:val="00B07DBF"/>
    <w:rsid w:val="00B10205"/>
    <w:rsid w:val="00B10220"/>
    <w:rsid w:val="00B10264"/>
    <w:rsid w:val="00B10341"/>
    <w:rsid w:val="00B1047C"/>
    <w:rsid w:val="00B10674"/>
    <w:rsid w:val="00B106FA"/>
    <w:rsid w:val="00B10764"/>
    <w:rsid w:val="00B1079D"/>
    <w:rsid w:val="00B1089A"/>
    <w:rsid w:val="00B10A21"/>
    <w:rsid w:val="00B10B29"/>
    <w:rsid w:val="00B10C9C"/>
    <w:rsid w:val="00B10D07"/>
    <w:rsid w:val="00B10DC3"/>
    <w:rsid w:val="00B10DDE"/>
    <w:rsid w:val="00B10DE6"/>
    <w:rsid w:val="00B10F1E"/>
    <w:rsid w:val="00B11251"/>
    <w:rsid w:val="00B1127D"/>
    <w:rsid w:val="00B113C0"/>
    <w:rsid w:val="00B11465"/>
    <w:rsid w:val="00B11499"/>
    <w:rsid w:val="00B116B7"/>
    <w:rsid w:val="00B11ABB"/>
    <w:rsid w:val="00B11B70"/>
    <w:rsid w:val="00B11BB1"/>
    <w:rsid w:val="00B11E62"/>
    <w:rsid w:val="00B121EE"/>
    <w:rsid w:val="00B12437"/>
    <w:rsid w:val="00B124DB"/>
    <w:rsid w:val="00B125D8"/>
    <w:rsid w:val="00B128FD"/>
    <w:rsid w:val="00B129C9"/>
    <w:rsid w:val="00B12EF8"/>
    <w:rsid w:val="00B12F84"/>
    <w:rsid w:val="00B13089"/>
    <w:rsid w:val="00B131E6"/>
    <w:rsid w:val="00B132BD"/>
    <w:rsid w:val="00B13309"/>
    <w:rsid w:val="00B137C4"/>
    <w:rsid w:val="00B13905"/>
    <w:rsid w:val="00B13A74"/>
    <w:rsid w:val="00B13E4A"/>
    <w:rsid w:val="00B13E6F"/>
    <w:rsid w:val="00B13F0B"/>
    <w:rsid w:val="00B14069"/>
    <w:rsid w:val="00B140FF"/>
    <w:rsid w:val="00B14279"/>
    <w:rsid w:val="00B142E4"/>
    <w:rsid w:val="00B142F6"/>
    <w:rsid w:val="00B143D7"/>
    <w:rsid w:val="00B1443A"/>
    <w:rsid w:val="00B14647"/>
    <w:rsid w:val="00B14810"/>
    <w:rsid w:val="00B14852"/>
    <w:rsid w:val="00B14986"/>
    <w:rsid w:val="00B149BC"/>
    <w:rsid w:val="00B14AE6"/>
    <w:rsid w:val="00B14C38"/>
    <w:rsid w:val="00B14D04"/>
    <w:rsid w:val="00B151A6"/>
    <w:rsid w:val="00B151DC"/>
    <w:rsid w:val="00B1530C"/>
    <w:rsid w:val="00B15508"/>
    <w:rsid w:val="00B155DC"/>
    <w:rsid w:val="00B156B4"/>
    <w:rsid w:val="00B157D9"/>
    <w:rsid w:val="00B15823"/>
    <w:rsid w:val="00B15871"/>
    <w:rsid w:val="00B158F9"/>
    <w:rsid w:val="00B1596B"/>
    <w:rsid w:val="00B15996"/>
    <w:rsid w:val="00B15F0D"/>
    <w:rsid w:val="00B1609F"/>
    <w:rsid w:val="00B1620A"/>
    <w:rsid w:val="00B162D6"/>
    <w:rsid w:val="00B16327"/>
    <w:rsid w:val="00B165CC"/>
    <w:rsid w:val="00B165F5"/>
    <w:rsid w:val="00B16615"/>
    <w:rsid w:val="00B16817"/>
    <w:rsid w:val="00B1682A"/>
    <w:rsid w:val="00B16ADE"/>
    <w:rsid w:val="00B16B39"/>
    <w:rsid w:val="00B16E6D"/>
    <w:rsid w:val="00B16EC2"/>
    <w:rsid w:val="00B171BD"/>
    <w:rsid w:val="00B17400"/>
    <w:rsid w:val="00B17555"/>
    <w:rsid w:val="00B17778"/>
    <w:rsid w:val="00B17793"/>
    <w:rsid w:val="00B17850"/>
    <w:rsid w:val="00B178B9"/>
    <w:rsid w:val="00B17964"/>
    <w:rsid w:val="00B17A92"/>
    <w:rsid w:val="00B17B70"/>
    <w:rsid w:val="00B17CA4"/>
    <w:rsid w:val="00B17D39"/>
    <w:rsid w:val="00B17D4D"/>
    <w:rsid w:val="00B17D7B"/>
    <w:rsid w:val="00B17D85"/>
    <w:rsid w:val="00B17DB4"/>
    <w:rsid w:val="00B17FFC"/>
    <w:rsid w:val="00B20075"/>
    <w:rsid w:val="00B2019B"/>
    <w:rsid w:val="00B201A6"/>
    <w:rsid w:val="00B20292"/>
    <w:rsid w:val="00B202DA"/>
    <w:rsid w:val="00B2035D"/>
    <w:rsid w:val="00B20384"/>
    <w:rsid w:val="00B203DB"/>
    <w:rsid w:val="00B204B5"/>
    <w:rsid w:val="00B2058C"/>
    <w:rsid w:val="00B205B6"/>
    <w:rsid w:val="00B20601"/>
    <w:rsid w:val="00B20723"/>
    <w:rsid w:val="00B208C7"/>
    <w:rsid w:val="00B20A1A"/>
    <w:rsid w:val="00B20B44"/>
    <w:rsid w:val="00B20C16"/>
    <w:rsid w:val="00B20C5E"/>
    <w:rsid w:val="00B20CEF"/>
    <w:rsid w:val="00B20E11"/>
    <w:rsid w:val="00B20EFE"/>
    <w:rsid w:val="00B21044"/>
    <w:rsid w:val="00B210B8"/>
    <w:rsid w:val="00B210F2"/>
    <w:rsid w:val="00B21101"/>
    <w:rsid w:val="00B21226"/>
    <w:rsid w:val="00B213C7"/>
    <w:rsid w:val="00B213CA"/>
    <w:rsid w:val="00B21478"/>
    <w:rsid w:val="00B2152E"/>
    <w:rsid w:val="00B21751"/>
    <w:rsid w:val="00B21758"/>
    <w:rsid w:val="00B21833"/>
    <w:rsid w:val="00B21A67"/>
    <w:rsid w:val="00B21A69"/>
    <w:rsid w:val="00B21ED1"/>
    <w:rsid w:val="00B21F12"/>
    <w:rsid w:val="00B2202C"/>
    <w:rsid w:val="00B22127"/>
    <w:rsid w:val="00B224F2"/>
    <w:rsid w:val="00B225D9"/>
    <w:rsid w:val="00B22606"/>
    <w:rsid w:val="00B22622"/>
    <w:rsid w:val="00B226B4"/>
    <w:rsid w:val="00B2272A"/>
    <w:rsid w:val="00B227E7"/>
    <w:rsid w:val="00B22846"/>
    <w:rsid w:val="00B228E6"/>
    <w:rsid w:val="00B22A7B"/>
    <w:rsid w:val="00B22A7F"/>
    <w:rsid w:val="00B22AD2"/>
    <w:rsid w:val="00B22B97"/>
    <w:rsid w:val="00B22DDC"/>
    <w:rsid w:val="00B22E58"/>
    <w:rsid w:val="00B2308D"/>
    <w:rsid w:val="00B232E1"/>
    <w:rsid w:val="00B233A3"/>
    <w:rsid w:val="00B234E4"/>
    <w:rsid w:val="00B2365E"/>
    <w:rsid w:val="00B236FA"/>
    <w:rsid w:val="00B2375D"/>
    <w:rsid w:val="00B2391A"/>
    <w:rsid w:val="00B2395F"/>
    <w:rsid w:val="00B23B50"/>
    <w:rsid w:val="00B23B6E"/>
    <w:rsid w:val="00B23E15"/>
    <w:rsid w:val="00B23E5D"/>
    <w:rsid w:val="00B23FB9"/>
    <w:rsid w:val="00B23FF1"/>
    <w:rsid w:val="00B24024"/>
    <w:rsid w:val="00B2408E"/>
    <w:rsid w:val="00B24223"/>
    <w:rsid w:val="00B243C3"/>
    <w:rsid w:val="00B2466E"/>
    <w:rsid w:val="00B2467F"/>
    <w:rsid w:val="00B2499D"/>
    <w:rsid w:val="00B249F2"/>
    <w:rsid w:val="00B24A7D"/>
    <w:rsid w:val="00B24B5B"/>
    <w:rsid w:val="00B24BBF"/>
    <w:rsid w:val="00B24C7D"/>
    <w:rsid w:val="00B24CFE"/>
    <w:rsid w:val="00B24D0B"/>
    <w:rsid w:val="00B25137"/>
    <w:rsid w:val="00B2519B"/>
    <w:rsid w:val="00B251B9"/>
    <w:rsid w:val="00B251C3"/>
    <w:rsid w:val="00B252F9"/>
    <w:rsid w:val="00B25555"/>
    <w:rsid w:val="00B25770"/>
    <w:rsid w:val="00B258D6"/>
    <w:rsid w:val="00B25CB1"/>
    <w:rsid w:val="00B25CDC"/>
    <w:rsid w:val="00B25D47"/>
    <w:rsid w:val="00B25DE3"/>
    <w:rsid w:val="00B26207"/>
    <w:rsid w:val="00B265B2"/>
    <w:rsid w:val="00B266A7"/>
    <w:rsid w:val="00B267B1"/>
    <w:rsid w:val="00B267FA"/>
    <w:rsid w:val="00B26803"/>
    <w:rsid w:val="00B26823"/>
    <w:rsid w:val="00B26951"/>
    <w:rsid w:val="00B26A95"/>
    <w:rsid w:val="00B26BDD"/>
    <w:rsid w:val="00B26ECB"/>
    <w:rsid w:val="00B27047"/>
    <w:rsid w:val="00B27122"/>
    <w:rsid w:val="00B27156"/>
    <w:rsid w:val="00B272E4"/>
    <w:rsid w:val="00B27320"/>
    <w:rsid w:val="00B27531"/>
    <w:rsid w:val="00B276B2"/>
    <w:rsid w:val="00B277DE"/>
    <w:rsid w:val="00B2780A"/>
    <w:rsid w:val="00B27847"/>
    <w:rsid w:val="00B278FC"/>
    <w:rsid w:val="00B27C98"/>
    <w:rsid w:val="00B27DA5"/>
    <w:rsid w:val="00B27E44"/>
    <w:rsid w:val="00B27F2A"/>
    <w:rsid w:val="00B30459"/>
    <w:rsid w:val="00B305F6"/>
    <w:rsid w:val="00B30742"/>
    <w:rsid w:val="00B30CB3"/>
    <w:rsid w:val="00B30FC3"/>
    <w:rsid w:val="00B31063"/>
    <w:rsid w:val="00B3107F"/>
    <w:rsid w:val="00B311DC"/>
    <w:rsid w:val="00B31399"/>
    <w:rsid w:val="00B313E8"/>
    <w:rsid w:val="00B313FE"/>
    <w:rsid w:val="00B3145F"/>
    <w:rsid w:val="00B314EE"/>
    <w:rsid w:val="00B31510"/>
    <w:rsid w:val="00B31700"/>
    <w:rsid w:val="00B317C3"/>
    <w:rsid w:val="00B31805"/>
    <w:rsid w:val="00B31990"/>
    <w:rsid w:val="00B319B4"/>
    <w:rsid w:val="00B31B9D"/>
    <w:rsid w:val="00B31C00"/>
    <w:rsid w:val="00B31FC7"/>
    <w:rsid w:val="00B32040"/>
    <w:rsid w:val="00B320AC"/>
    <w:rsid w:val="00B320E9"/>
    <w:rsid w:val="00B320F9"/>
    <w:rsid w:val="00B32182"/>
    <w:rsid w:val="00B321BE"/>
    <w:rsid w:val="00B322AD"/>
    <w:rsid w:val="00B323B7"/>
    <w:rsid w:val="00B32465"/>
    <w:rsid w:val="00B325EB"/>
    <w:rsid w:val="00B3273A"/>
    <w:rsid w:val="00B32C50"/>
    <w:rsid w:val="00B32C77"/>
    <w:rsid w:val="00B32D02"/>
    <w:rsid w:val="00B32F93"/>
    <w:rsid w:val="00B330BE"/>
    <w:rsid w:val="00B3311D"/>
    <w:rsid w:val="00B3319D"/>
    <w:rsid w:val="00B33494"/>
    <w:rsid w:val="00B337D7"/>
    <w:rsid w:val="00B337E6"/>
    <w:rsid w:val="00B338C6"/>
    <w:rsid w:val="00B339F6"/>
    <w:rsid w:val="00B33C12"/>
    <w:rsid w:val="00B33D8E"/>
    <w:rsid w:val="00B33EF8"/>
    <w:rsid w:val="00B33F7A"/>
    <w:rsid w:val="00B3401E"/>
    <w:rsid w:val="00B34036"/>
    <w:rsid w:val="00B34276"/>
    <w:rsid w:val="00B344C5"/>
    <w:rsid w:val="00B345AD"/>
    <w:rsid w:val="00B3461C"/>
    <w:rsid w:val="00B34634"/>
    <w:rsid w:val="00B3463F"/>
    <w:rsid w:val="00B348A9"/>
    <w:rsid w:val="00B348C3"/>
    <w:rsid w:val="00B3498C"/>
    <w:rsid w:val="00B34A94"/>
    <w:rsid w:val="00B34E78"/>
    <w:rsid w:val="00B34FB4"/>
    <w:rsid w:val="00B353E7"/>
    <w:rsid w:val="00B354FB"/>
    <w:rsid w:val="00B35506"/>
    <w:rsid w:val="00B35669"/>
    <w:rsid w:val="00B35799"/>
    <w:rsid w:val="00B35997"/>
    <w:rsid w:val="00B35A9A"/>
    <w:rsid w:val="00B35ABC"/>
    <w:rsid w:val="00B35BC0"/>
    <w:rsid w:val="00B35C20"/>
    <w:rsid w:val="00B35C38"/>
    <w:rsid w:val="00B35D88"/>
    <w:rsid w:val="00B35F6F"/>
    <w:rsid w:val="00B35FAC"/>
    <w:rsid w:val="00B35FE6"/>
    <w:rsid w:val="00B36016"/>
    <w:rsid w:val="00B36227"/>
    <w:rsid w:val="00B36266"/>
    <w:rsid w:val="00B362A2"/>
    <w:rsid w:val="00B363C5"/>
    <w:rsid w:val="00B3640B"/>
    <w:rsid w:val="00B364F0"/>
    <w:rsid w:val="00B36599"/>
    <w:rsid w:val="00B366D8"/>
    <w:rsid w:val="00B3682D"/>
    <w:rsid w:val="00B36B27"/>
    <w:rsid w:val="00B36BD8"/>
    <w:rsid w:val="00B36C45"/>
    <w:rsid w:val="00B36E13"/>
    <w:rsid w:val="00B36EFC"/>
    <w:rsid w:val="00B370C5"/>
    <w:rsid w:val="00B370C6"/>
    <w:rsid w:val="00B3719F"/>
    <w:rsid w:val="00B371CB"/>
    <w:rsid w:val="00B3721F"/>
    <w:rsid w:val="00B3738C"/>
    <w:rsid w:val="00B373F1"/>
    <w:rsid w:val="00B37611"/>
    <w:rsid w:val="00B378B8"/>
    <w:rsid w:val="00B37A26"/>
    <w:rsid w:val="00B37AB1"/>
    <w:rsid w:val="00B37C5B"/>
    <w:rsid w:val="00B37DDF"/>
    <w:rsid w:val="00B37DEC"/>
    <w:rsid w:val="00B37DFC"/>
    <w:rsid w:val="00B37E2A"/>
    <w:rsid w:val="00B37E47"/>
    <w:rsid w:val="00B37E6D"/>
    <w:rsid w:val="00B37FF5"/>
    <w:rsid w:val="00B4003D"/>
    <w:rsid w:val="00B40081"/>
    <w:rsid w:val="00B40226"/>
    <w:rsid w:val="00B402D9"/>
    <w:rsid w:val="00B40354"/>
    <w:rsid w:val="00B40733"/>
    <w:rsid w:val="00B4073E"/>
    <w:rsid w:val="00B4085F"/>
    <w:rsid w:val="00B409E7"/>
    <w:rsid w:val="00B40C40"/>
    <w:rsid w:val="00B411FB"/>
    <w:rsid w:val="00B413B7"/>
    <w:rsid w:val="00B41431"/>
    <w:rsid w:val="00B4143A"/>
    <w:rsid w:val="00B41594"/>
    <w:rsid w:val="00B415FE"/>
    <w:rsid w:val="00B41665"/>
    <w:rsid w:val="00B41673"/>
    <w:rsid w:val="00B416A2"/>
    <w:rsid w:val="00B416C6"/>
    <w:rsid w:val="00B4171C"/>
    <w:rsid w:val="00B417D1"/>
    <w:rsid w:val="00B41864"/>
    <w:rsid w:val="00B41944"/>
    <w:rsid w:val="00B41946"/>
    <w:rsid w:val="00B41CCF"/>
    <w:rsid w:val="00B41D01"/>
    <w:rsid w:val="00B41D03"/>
    <w:rsid w:val="00B41D59"/>
    <w:rsid w:val="00B41DE9"/>
    <w:rsid w:val="00B41E94"/>
    <w:rsid w:val="00B41EC6"/>
    <w:rsid w:val="00B41F27"/>
    <w:rsid w:val="00B4233F"/>
    <w:rsid w:val="00B424A9"/>
    <w:rsid w:val="00B425F6"/>
    <w:rsid w:val="00B42757"/>
    <w:rsid w:val="00B42A6D"/>
    <w:rsid w:val="00B42BF9"/>
    <w:rsid w:val="00B42CD8"/>
    <w:rsid w:val="00B42D0C"/>
    <w:rsid w:val="00B42D6F"/>
    <w:rsid w:val="00B42E59"/>
    <w:rsid w:val="00B42EC1"/>
    <w:rsid w:val="00B42EDE"/>
    <w:rsid w:val="00B43189"/>
    <w:rsid w:val="00B43439"/>
    <w:rsid w:val="00B43494"/>
    <w:rsid w:val="00B43495"/>
    <w:rsid w:val="00B435DD"/>
    <w:rsid w:val="00B43629"/>
    <w:rsid w:val="00B436B6"/>
    <w:rsid w:val="00B43720"/>
    <w:rsid w:val="00B4379B"/>
    <w:rsid w:val="00B437AD"/>
    <w:rsid w:val="00B437DA"/>
    <w:rsid w:val="00B43C44"/>
    <w:rsid w:val="00B43EFC"/>
    <w:rsid w:val="00B44034"/>
    <w:rsid w:val="00B44090"/>
    <w:rsid w:val="00B441FF"/>
    <w:rsid w:val="00B4422B"/>
    <w:rsid w:val="00B44252"/>
    <w:rsid w:val="00B44282"/>
    <w:rsid w:val="00B44589"/>
    <w:rsid w:val="00B445D2"/>
    <w:rsid w:val="00B44617"/>
    <w:rsid w:val="00B44654"/>
    <w:rsid w:val="00B44699"/>
    <w:rsid w:val="00B44869"/>
    <w:rsid w:val="00B44A31"/>
    <w:rsid w:val="00B44B22"/>
    <w:rsid w:val="00B44CDF"/>
    <w:rsid w:val="00B44E15"/>
    <w:rsid w:val="00B44E88"/>
    <w:rsid w:val="00B45061"/>
    <w:rsid w:val="00B451A2"/>
    <w:rsid w:val="00B45214"/>
    <w:rsid w:val="00B453B2"/>
    <w:rsid w:val="00B453B3"/>
    <w:rsid w:val="00B455BC"/>
    <w:rsid w:val="00B45738"/>
    <w:rsid w:val="00B45CF5"/>
    <w:rsid w:val="00B45E0F"/>
    <w:rsid w:val="00B4603A"/>
    <w:rsid w:val="00B4604F"/>
    <w:rsid w:val="00B46139"/>
    <w:rsid w:val="00B464AA"/>
    <w:rsid w:val="00B4651E"/>
    <w:rsid w:val="00B4653E"/>
    <w:rsid w:val="00B4668A"/>
    <w:rsid w:val="00B46974"/>
    <w:rsid w:val="00B46B30"/>
    <w:rsid w:val="00B46C21"/>
    <w:rsid w:val="00B46C8A"/>
    <w:rsid w:val="00B46E87"/>
    <w:rsid w:val="00B47188"/>
    <w:rsid w:val="00B4730E"/>
    <w:rsid w:val="00B47429"/>
    <w:rsid w:val="00B47762"/>
    <w:rsid w:val="00B4780F"/>
    <w:rsid w:val="00B4787F"/>
    <w:rsid w:val="00B478A5"/>
    <w:rsid w:val="00B478F5"/>
    <w:rsid w:val="00B479B9"/>
    <w:rsid w:val="00B47A8A"/>
    <w:rsid w:val="00B47B08"/>
    <w:rsid w:val="00B47B3D"/>
    <w:rsid w:val="00B47BFC"/>
    <w:rsid w:val="00B47C12"/>
    <w:rsid w:val="00B47E64"/>
    <w:rsid w:val="00B47E80"/>
    <w:rsid w:val="00B47FEC"/>
    <w:rsid w:val="00B50169"/>
    <w:rsid w:val="00B501EC"/>
    <w:rsid w:val="00B501FD"/>
    <w:rsid w:val="00B5057A"/>
    <w:rsid w:val="00B5063B"/>
    <w:rsid w:val="00B5066E"/>
    <w:rsid w:val="00B50721"/>
    <w:rsid w:val="00B50D60"/>
    <w:rsid w:val="00B50D7B"/>
    <w:rsid w:val="00B50DE6"/>
    <w:rsid w:val="00B50E03"/>
    <w:rsid w:val="00B50E59"/>
    <w:rsid w:val="00B50EEC"/>
    <w:rsid w:val="00B50F32"/>
    <w:rsid w:val="00B51035"/>
    <w:rsid w:val="00B5122A"/>
    <w:rsid w:val="00B5125F"/>
    <w:rsid w:val="00B5126A"/>
    <w:rsid w:val="00B512AB"/>
    <w:rsid w:val="00B51361"/>
    <w:rsid w:val="00B51478"/>
    <w:rsid w:val="00B514CE"/>
    <w:rsid w:val="00B51522"/>
    <w:rsid w:val="00B5177B"/>
    <w:rsid w:val="00B519EB"/>
    <w:rsid w:val="00B51B6D"/>
    <w:rsid w:val="00B51BF6"/>
    <w:rsid w:val="00B51F45"/>
    <w:rsid w:val="00B51F9F"/>
    <w:rsid w:val="00B52017"/>
    <w:rsid w:val="00B524C1"/>
    <w:rsid w:val="00B526BC"/>
    <w:rsid w:val="00B526FE"/>
    <w:rsid w:val="00B52780"/>
    <w:rsid w:val="00B52794"/>
    <w:rsid w:val="00B529D4"/>
    <w:rsid w:val="00B52B67"/>
    <w:rsid w:val="00B52C15"/>
    <w:rsid w:val="00B52DEC"/>
    <w:rsid w:val="00B52E96"/>
    <w:rsid w:val="00B52F18"/>
    <w:rsid w:val="00B530C6"/>
    <w:rsid w:val="00B5312E"/>
    <w:rsid w:val="00B53368"/>
    <w:rsid w:val="00B53466"/>
    <w:rsid w:val="00B53493"/>
    <w:rsid w:val="00B5370F"/>
    <w:rsid w:val="00B53AB1"/>
    <w:rsid w:val="00B53C14"/>
    <w:rsid w:val="00B53C39"/>
    <w:rsid w:val="00B53C40"/>
    <w:rsid w:val="00B53C94"/>
    <w:rsid w:val="00B53E03"/>
    <w:rsid w:val="00B5409A"/>
    <w:rsid w:val="00B540F0"/>
    <w:rsid w:val="00B54129"/>
    <w:rsid w:val="00B5426F"/>
    <w:rsid w:val="00B54297"/>
    <w:rsid w:val="00B543D7"/>
    <w:rsid w:val="00B545D3"/>
    <w:rsid w:val="00B545EB"/>
    <w:rsid w:val="00B547E5"/>
    <w:rsid w:val="00B547F1"/>
    <w:rsid w:val="00B54A73"/>
    <w:rsid w:val="00B54A85"/>
    <w:rsid w:val="00B54AD4"/>
    <w:rsid w:val="00B54C78"/>
    <w:rsid w:val="00B54CBC"/>
    <w:rsid w:val="00B54D57"/>
    <w:rsid w:val="00B54E48"/>
    <w:rsid w:val="00B54EBF"/>
    <w:rsid w:val="00B54ECA"/>
    <w:rsid w:val="00B54F04"/>
    <w:rsid w:val="00B550F5"/>
    <w:rsid w:val="00B55209"/>
    <w:rsid w:val="00B553E2"/>
    <w:rsid w:val="00B55473"/>
    <w:rsid w:val="00B55573"/>
    <w:rsid w:val="00B55598"/>
    <w:rsid w:val="00B5564C"/>
    <w:rsid w:val="00B55762"/>
    <w:rsid w:val="00B5585C"/>
    <w:rsid w:val="00B55912"/>
    <w:rsid w:val="00B55934"/>
    <w:rsid w:val="00B55B21"/>
    <w:rsid w:val="00B55B8F"/>
    <w:rsid w:val="00B55CB9"/>
    <w:rsid w:val="00B55D3B"/>
    <w:rsid w:val="00B55E5C"/>
    <w:rsid w:val="00B55E64"/>
    <w:rsid w:val="00B55F36"/>
    <w:rsid w:val="00B56032"/>
    <w:rsid w:val="00B56144"/>
    <w:rsid w:val="00B562EC"/>
    <w:rsid w:val="00B565E2"/>
    <w:rsid w:val="00B56932"/>
    <w:rsid w:val="00B56A80"/>
    <w:rsid w:val="00B56C79"/>
    <w:rsid w:val="00B56DA0"/>
    <w:rsid w:val="00B56EA3"/>
    <w:rsid w:val="00B56F5A"/>
    <w:rsid w:val="00B56F75"/>
    <w:rsid w:val="00B57102"/>
    <w:rsid w:val="00B57198"/>
    <w:rsid w:val="00B57444"/>
    <w:rsid w:val="00B57530"/>
    <w:rsid w:val="00B57629"/>
    <w:rsid w:val="00B57726"/>
    <w:rsid w:val="00B57AC1"/>
    <w:rsid w:val="00B57BD0"/>
    <w:rsid w:val="00B57C0A"/>
    <w:rsid w:val="00B57C58"/>
    <w:rsid w:val="00B57C75"/>
    <w:rsid w:val="00B57C95"/>
    <w:rsid w:val="00B57CBB"/>
    <w:rsid w:val="00B57E6A"/>
    <w:rsid w:val="00B6007F"/>
    <w:rsid w:val="00B603A9"/>
    <w:rsid w:val="00B603FD"/>
    <w:rsid w:val="00B604A2"/>
    <w:rsid w:val="00B604AD"/>
    <w:rsid w:val="00B60517"/>
    <w:rsid w:val="00B6057E"/>
    <w:rsid w:val="00B60673"/>
    <w:rsid w:val="00B6091F"/>
    <w:rsid w:val="00B60A5E"/>
    <w:rsid w:val="00B60B28"/>
    <w:rsid w:val="00B60B42"/>
    <w:rsid w:val="00B60BCB"/>
    <w:rsid w:val="00B60BD0"/>
    <w:rsid w:val="00B60CEA"/>
    <w:rsid w:val="00B60EC9"/>
    <w:rsid w:val="00B60F6D"/>
    <w:rsid w:val="00B610DB"/>
    <w:rsid w:val="00B61421"/>
    <w:rsid w:val="00B61447"/>
    <w:rsid w:val="00B614A8"/>
    <w:rsid w:val="00B614F9"/>
    <w:rsid w:val="00B61578"/>
    <w:rsid w:val="00B615BD"/>
    <w:rsid w:val="00B61781"/>
    <w:rsid w:val="00B61865"/>
    <w:rsid w:val="00B618F9"/>
    <w:rsid w:val="00B619B9"/>
    <w:rsid w:val="00B61A4A"/>
    <w:rsid w:val="00B61BC6"/>
    <w:rsid w:val="00B61C3E"/>
    <w:rsid w:val="00B61C4F"/>
    <w:rsid w:val="00B61CF3"/>
    <w:rsid w:val="00B62092"/>
    <w:rsid w:val="00B620A0"/>
    <w:rsid w:val="00B6224C"/>
    <w:rsid w:val="00B62478"/>
    <w:rsid w:val="00B6248D"/>
    <w:rsid w:val="00B624F6"/>
    <w:rsid w:val="00B627D7"/>
    <w:rsid w:val="00B62811"/>
    <w:rsid w:val="00B629C7"/>
    <w:rsid w:val="00B62A3F"/>
    <w:rsid w:val="00B62B35"/>
    <w:rsid w:val="00B62B72"/>
    <w:rsid w:val="00B62BF6"/>
    <w:rsid w:val="00B62C38"/>
    <w:rsid w:val="00B62C81"/>
    <w:rsid w:val="00B62CA2"/>
    <w:rsid w:val="00B62D09"/>
    <w:rsid w:val="00B62DB2"/>
    <w:rsid w:val="00B62F47"/>
    <w:rsid w:val="00B630D8"/>
    <w:rsid w:val="00B6350D"/>
    <w:rsid w:val="00B6351F"/>
    <w:rsid w:val="00B635BD"/>
    <w:rsid w:val="00B63630"/>
    <w:rsid w:val="00B63638"/>
    <w:rsid w:val="00B638D5"/>
    <w:rsid w:val="00B6393F"/>
    <w:rsid w:val="00B63A4B"/>
    <w:rsid w:val="00B63AA3"/>
    <w:rsid w:val="00B63AFF"/>
    <w:rsid w:val="00B63B30"/>
    <w:rsid w:val="00B63BF5"/>
    <w:rsid w:val="00B63D31"/>
    <w:rsid w:val="00B63FEF"/>
    <w:rsid w:val="00B64040"/>
    <w:rsid w:val="00B643D5"/>
    <w:rsid w:val="00B6449F"/>
    <w:rsid w:val="00B64588"/>
    <w:rsid w:val="00B646FF"/>
    <w:rsid w:val="00B6475D"/>
    <w:rsid w:val="00B647E3"/>
    <w:rsid w:val="00B6486E"/>
    <w:rsid w:val="00B649BF"/>
    <w:rsid w:val="00B64ACE"/>
    <w:rsid w:val="00B64D67"/>
    <w:rsid w:val="00B64E71"/>
    <w:rsid w:val="00B64EF9"/>
    <w:rsid w:val="00B64F5D"/>
    <w:rsid w:val="00B6506D"/>
    <w:rsid w:val="00B65098"/>
    <w:rsid w:val="00B65324"/>
    <w:rsid w:val="00B65376"/>
    <w:rsid w:val="00B653B1"/>
    <w:rsid w:val="00B654DB"/>
    <w:rsid w:val="00B654E5"/>
    <w:rsid w:val="00B655C3"/>
    <w:rsid w:val="00B655DF"/>
    <w:rsid w:val="00B656C6"/>
    <w:rsid w:val="00B656E2"/>
    <w:rsid w:val="00B656F5"/>
    <w:rsid w:val="00B65775"/>
    <w:rsid w:val="00B65805"/>
    <w:rsid w:val="00B6586B"/>
    <w:rsid w:val="00B65BDD"/>
    <w:rsid w:val="00B65F15"/>
    <w:rsid w:val="00B660BF"/>
    <w:rsid w:val="00B660D9"/>
    <w:rsid w:val="00B66116"/>
    <w:rsid w:val="00B6614A"/>
    <w:rsid w:val="00B66258"/>
    <w:rsid w:val="00B662ED"/>
    <w:rsid w:val="00B66387"/>
    <w:rsid w:val="00B66424"/>
    <w:rsid w:val="00B66469"/>
    <w:rsid w:val="00B664C6"/>
    <w:rsid w:val="00B666D0"/>
    <w:rsid w:val="00B6678D"/>
    <w:rsid w:val="00B6692C"/>
    <w:rsid w:val="00B66954"/>
    <w:rsid w:val="00B66956"/>
    <w:rsid w:val="00B669A9"/>
    <w:rsid w:val="00B66A15"/>
    <w:rsid w:val="00B66B35"/>
    <w:rsid w:val="00B66BAA"/>
    <w:rsid w:val="00B66DC4"/>
    <w:rsid w:val="00B66DD0"/>
    <w:rsid w:val="00B66F56"/>
    <w:rsid w:val="00B6710D"/>
    <w:rsid w:val="00B67167"/>
    <w:rsid w:val="00B6736C"/>
    <w:rsid w:val="00B6736F"/>
    <w:rsid w:val="00B675F1"/>
    <w:rsid w:val="00B6760B"/>
    <w:rsid w:val="00B67654"/>
    <w:rsid w:val="00B67730"/>
    <w:rsid w:val="00B6779A"/>
    <w:rsid w:val="00B6793D"/>
    <w:rsid w:val="00B67A34"/>
    <w:rsid w:val="00B67A4C"/>
    <w:rsid w:val="00B67A84"/>
    <w:rsid w:val="00B67B15"/>
    <w:rsid w:val="00B67B30"/>
    <w:rsid w:val="00B67BC7"/>
    <w:rsid w:val="00B67C7D"/>
    <w:rsid w:val="00B67E88"/>
    <w:rsid w:val="00B67F09"/>
    <w:rsid w:val="00B67F88"/>
    <w:rsid w:val="00B7007D"/>
    <w:rsid w:val="00B7032E"/>
    <w:rsid w:val="00B703B5"/>
    <w:rsid w:val="00B703D8"/>
    <w:rsid w:val="00B704A4"/>
    <w:rsid w:val="00B704AA"/>
    <w:rsid w:val="00B70524"/>
    <w:rsid w:val="00B706EA"/>
    <w:rsid w:val="00B70BB7"/>
    <w:rsid w:val="00B70C8D"/>
    <w:rsid w:val="00B70C9B"/>
    <w:rsid w:val="00B70CC8"/>
    <w:rsid w:val="00B70CE2"/>
    <w:rsid w:val="00B70DD4"/>
    <w:rsid w:val="00B70F73"/>
    <w:rsid w:val="00B71070"/>
    <w:rsid w:val="00B7116A"/>
    <w:rsid w:val="00B711B4"/>
    <w:rsid w:val="00B713F7"/>
    <w:rsid w:val="00B715DF"/>
    <w:rsid w:val="00B71B5A"/>
    <w:rsid w:val="00B71B67"/>
    <w:rsid w:val="00B71BCB"/>
    <w:rsid w:val="00B71C06"/>
    <w:rsid w:val="00B71CEC"/>
    <w:rsid w:val="00B720FA"/>
    <w:rsid w:val="00B7252D"/>
    <w:rsid w:val="00B7253D"/>
    <w:rsid w:val="00B72547"/>
    <w:rsid w:val="00B72826"/>
    <w:rsid w:val="00B7293B"/>
    <w:rsid w:val="00B72974"/>
    <w:rsid w:val="00B72A0F"/>
    <w:rsid w:val="00B72A1B"/>
    <w:rsid w:val="00B72AE2"/>
    <w:rsid w:val="00B72B3D"/>
    <w:rsid w:val="00B72B59"/>
    <w:rsid w:val="00B72C22"/>
    <w:rsid w:val="00B72E0F"/>
    <w:rsid w:val="00B72EFB"/>
    <w:rsid w:val="00B730B7"/>
    <w:rsid w:val="00B730C5"/>
    <w:rsid w:val="00B730EA"/>
    <w:rsid w:val="00B7324F"/>
    <w:rsid w:val="00B7325A"/>
    <w:rsid w:val="00B733F1"/>
    <w:rsid w:val="00B734B9"/>
    <w:rsid w:val="00B73530"/>
    <w:rsid w:val="00B7353C"/>
    <w:rsid w:val="00B735E9"/>
    <w:rsid w:val="00B735EE"/>
    <w:rsid w:val="00B73AA6"/>
    <w:rsid w:val="00B73AEB"/>
    <w:rsid w:val="00B73AFD"/>
    <w:rsid w:val="00B73B0A"/>
    <w:rsid w:val="00B73E69"/>
    <w:rsid w:val="00B73F2E"/>
    <w:rsid w:val="00B73F4E"/>
    <w:rsid w:val="00B73F91"/>
    <w:rsid w:val="00B74187"/>
    <w:rsid w:val="00B746A9"/>
    <w:rsid w:val="00B746B2"/>
    <w:rsid w:val="00B748EF"/>
    <w:rsid w:val="00B749E3"/>
    <w:rsid w:val="00B74ACE"/>
    <w:rsid w:val="00B74B1D"/>
    <w:rsid w:val="00B74D7F"/>
    <w:rsid w:val="00B74E7C"/>
    <w:rsid w:val="00B74ED3"/>
    <w:rsid w:val="00B75161"/>
    <w:rsid w:val="00B75267"/>
    <w:rsid w:val="00B75332"/>
    <w:rsid w:val="00B75938"/>
    <w:rsid w:val="00B75C84"/>
    <w:rsid w:val="00B75D07"/>
    <w:rsid w:val="00B75D63"/>
    <w:rsid w:val="00B75D8B"/>
    <w:rsid w:val="00B75DD0"/>
    <w:rsid w:val="00B76024"/>
    <w:rsid w:val="00B761C1"/>
    <w:rsid w:val="00B763EC"/>
    <w:rsid w:val="00B769AD"/>
    <w:rsid w:val="00B76CE4"/>
    <w:rsid w:val="00B76D29"/>
    <w:rsid w:val="00B76D66"/>
    <w:rsid w:val="00B76EAC"/>
    <w:rsid w:val="00B76EDB"/>
    <w:rsid w:val="00B76F05"/>
    <w:rsid w:val="00B76F4A"/>
    <w:rsid w:val="00B76FDD"/>
    <w:rsid w:val="00B77165"/>
    <w:rsid w:val="00B77446"/>
    <w:rsid w:val="00B775D8"/>
    <w:rsid w:val="00B77683"/>
    <w:rsid w:val="00B77884"/>
    <w:rsid w:val="00B779A9"/>
    <w:rsid w:val="00B77AA3"/>
    <w:rsid w:val="00B77AE2"/>
    <w:rsid w:val="00B77B9D"/>
    <w:rsid w:val="00B77BB3"/>
    <w:rsid w:val="00B77C5D"/>
    <w:rsid w:val="00B8012A"/>
    <w:rsid w:val="00B80254"/>
    <w:rsid w:val="00B8043C"/>
    <w:rsid w:val="00B806C9"/>
    <w:rsid w:val="00B8084E"/>
    <w:rsid w:val="00B80945"/>
    <w:rsid w:val="00B80E0A"/>
    <w:rsid w:val="00B80E1B"/>
    <w:rsid w:val="00B80F0F"/>
    <w:rsid w:val="00B81131"/>
    <w:rsid w:val="00B8113D"/>
    <w:rsid w:val="00B81153"/>
    <w:rsid w:val="00B811D7"/>
    <w:rsid w:val="00B8139C"/>
    <w:rsid w:val="00B8141D"/>
    <w:rsid w:val="00B81769"/>
    <w:rsid w:val="00B8178F"/>
    <w:rsid w:val="00B8199A"/>
    <w:rsid w:val="00B81AF7"/>
    <w:rsid w:val="00B81CB9"/>
    <w:rsid w:val="00B82290"/>
    <w:rsid w:val="00B8236F"/>
    <w:rsid w:val="00B82481"/>
    <w:rsid w:val="00B825B3"/>
    <w:rsid w:val="00B82853"/>
    <w:rsid w:val="00B82882"/>
    <w:rsid w:val="00B82959"/>
    <w:rsid w:val="00B82C00"/>
    <w:rsid w:val="00B82C03"/>
    <w:rsid w:val="00B82D39"/>
    <w:rsid w:val="00B82ECC"/>
    <w:rsid w:val="00B83389"/>
    <w:rsid w:val="00B8340C"/>
    <w:rsid w:val="00B8345B"/>
    <w:rsid w:val="00B83477"/>
    <w:rsid w:val="00B83830"/>
    <w:rsid w:val="00B83877"/>
    <w:rsid w:val="00B838B9"/>
    <w:rsid w:val="00B83A01"/>
    <w:rsid w:val="00B83A62"/>
    <w:rsid w:val="00B83AE7"/>
    <w:rsid w:val="00B83CB5"/>
    <w:rsid w:val="00B83E4E"/>
    <w:rsid w:val="00B84103"/>
    <w:rsid w:val="00B8417F"/>
    <w:rsid w:val="00B842E3"/>
    <w:rsid w:val="00B844A6"/>
    <w:rsid w:val="00B84568"/>
    <w:rsid w:val="00B846FB"/>
    <w:rsid w:val="00B8492E"/>
    <w:rsid w:val="00B84A2A"/>
    <w:rsid w:val="00B84B0E"/>
    <w:rsid w:val="00B84B12"/>
    <w:rsid w:val="00B84B84"/>
    <w:rsid w:val="00B84D6C"/>
    <w:rsid w:val="00B850A7"/>
    <w:rsid w:val="00B85142"/>
    <w:rsid w:val="00B851E6"/>
    <w:rsid w:val="00B8523A"/>
    <w:rsid w:val="00B85290"/>
    <w:rsid w:val="00B85464"/>
    <w:rsid w:val="00B85493"/>
    <w:rsid w:val="00B854CD"/>
    <w:rsid w:val="00B856FE"/>
    <w:rsid w:val="00B8575E"/>
    <w:rsid w:val="00B85826"/>
    <w:rsid w:val="00B85840"/>
    <w:rsid w:val="00B859F2"/>
    <w:rsid w:val="00B85BE9"/>
    <w:rsid w:val="00B85C3A"/>
    <w:rsid w:val="00B85D1B"/>
    <w:rsid w:val="00B86278"/>
    <w:rsid w:val="00B862D3"/>
    <w:rsid w:val="00B86356"/>
    <w:rsid w:val="00B86451"/>
    <w:rsid w:val="00B866DC"/>
    <w:rsid w:val="00B86742"/>
    <w:rsid w:val="00B8679F"/>
    <w:rsid w:val="00B869AB"/>
    <w:rsid w:val="00B86B5A"/>
    <w:rsid w:val="00B86B74"/>
    <w:rsid w:val="00B86D51"/>
    <w:rsid w:val="00B86DE8"/>
    <w:rsid w:val="00B86ECF"/>
    <w:rsid w:val="00B86FB8"/>
    <w:rsid w:val="00B870D1"/>
    <w:rsid w:val="00B87211"/>
    <w:rsid w:val="00B8731D"/>
    <w:rsid w:val="00B8732E"/>
    <w:rsid w:val="00B873F3"/>
    <w:rsid w:val="00B87438"/>
    <w:rsid w:val="00B87447"/>
    <w:rsid w:val="00B874AF"/>
    <w:rsid w:val="00B874DB"/>
    <w:rsid w:val="00B876B1"/>
    <w:rsid w:val="00B876CE"/>
    <w:rsid w:val="00B87709"/>
    <w:rsid w:val="00B8778B"/>
    <w:rsid w:val="00B878EB"/>
    <w:rsid w:val="00B87AB5"/>
    <w:rsid w:val="00B87B8E"/>
    <w:rsid w:val="00B87E30"/>
    <w:rsid w:val="00B87E9C"/>
    <w:rsid w:val="00B87FEE"/>
    <w:rsid w:val="00B90002"/>
    <w:rsid w:val="00B9017E"/>
    <w:rsid w:val="00B901CB"/>
    <w:rsid w:val="00B901EB"/>
    <w:rsid w:val="00B903A7"/>
    <w:rsid w:val="00B90455"/>
    <w:rsid w:val="00B90478"/>
    <w:rsid w:val="00B90595"/>
    <w:rsid w:val="00B906A1"/>
    <w:rsid w:val="00B908BE"/>
    <w:rsid w:val="00B909DF"/>
    <w:rsid w:val="00B90A8E"/>
    <w:rsid w:val="00B90AEA"/>
    <w:rsid w:val="00B90AF8"/>
    <w:rsid w:val="00B90C18"/>
    <w:rsid w:val="00B90C6B"/>
    <w:rsid w:val="00B90D44"/>
    <w:rsid w:val="00B90EB7"/>
    <w:rsid w:val="00B910F1"/>
    <w:rsid w:val="00B9110B"/>
    <w:rsid w:val="00B9113A"/>
    <w:rsid w:val="00B91206"/>
    <w:rsid w:val="00B9123C"/>
    <w:rsid w:val="00B916CC"/>
    <w:rsid w:val="00B916EA"/>
    <w:rsid w:val="00B91866"/>
    <w:rsid w:val="00B91BC2"/>
    <w:rsid w:val="00B91C28"/>
    <w:rsid w:val="00B91C94"/>
    <w:rsid w:val="00B91DAF"/>
    <w:rsid w:val="00B91EF9"/>
    <w:rsid w:val="00B92111"/>
    <w:rsid w:val="00B92436"/>
    <w:rsid w:val="00B9267F"/>
    <w:rsid w:val="00B926E4"/>
    <w:rsid w:val="00B92800"/>
    <w:rsid w:val="00B928BC"/>
    <w:rsid w:val="00B92AB5"/>
    <w:rsid w:val="00B92D3A"/>
    <w:rsid w:val="00B92DC5"/>
    <w:rsid w:val="00B92F11"/>
    <w:rsid w:val="00B9322E"/>
    <w:rsid w:val="00B93273"/>
    <w:rsid w:val="00B933A9"/>
    <w:rsid w:val="00B933B3"/>
    <w:rsid w:val="00B93462"/>
    <w:rsid w:val="00B93490"/>
    <w:rsid w:val="00B934E1"/>
    <w:rsid w:val="00B93576"/>
    <w:rsid w:val="00B935F7"/>
    <w:rsid w:val="00B93738"/>
    <w:rsid w:val="00B937A9"/>
    <w:rsid w:val="00B937EC"/>
    <w:rsid w:val="00B93B9F"/>
    <w:rsid w:val="00B93CDF"/>
    <w:rsid w:val="00B93FE8"/>
    <w:rsid w:val="00B94328"/>
    <w:rsid w:val="00B9438C"/>
    <w:rsid w:val="00B943C5"/>
    <w:rsid w:val="00B94427"/>
    <w:rsid w:val="00B94474"/>
    <w:rsid w:val="00B94533"/>
    <w:rsid w:val="00B9453D"/>
    <w:rsid w:val="00B9468B"/>
    <w:rsid w:val="00B94781"/>
    <w:rsid w:val="00B94C3F"/>
    <w:rsid w:val="00B94EB0"/>
    <w:rsid w:val="00B94FA5"/>
    <w:rsid w:val="00B94FC5"/>
    <w:rsid w:val="00B950BE"/>
    <w:rsid w:val="00B950D6"/>
    <w:rsid w:val="00B95157"/>
    <w:rsid w:val="00B951E6"/>
    <w:rsid w:val="00B95339"/>
    <w:rsid w:val="00B953CD"/>
    <w:rsid w:val="00B954B1"/>
    <w:rsid w:val="00B9553B"/>
    <w:rsid w:val="00B95560"/>
    <w:rsid w:val="00B95577"/>
    <w:rsid w:val="00B95887"/>
    <w:rsid w:val="00B958D3"/>
    <w:rsid w:val="00B95930"/>
    <w:rsid w:val="00B95ED1"/>
    <w:rsid w:val="00B95F2C"/>
    <w:rsid w:val="00B95FAF"/>
    <w:rsid w:val="00B960D1"/>
    <w:rsid w:val="00B96125"/>
    <w:rsid w:val="00B962FA"/>
    <w:rsid w:val="00B9636E"/>
    <w:rsid w:val="00B9650D"/>
    <w:rsid w:val="00B965C8"/>
    <w:rsid w:val="00B965E0"/>
    <w:rsid w:val="00B9667E"/>
    <w:rsid w:val="00B9679E"/>
    <w:rsid w:val="00B96861"/>
    <w:rsid w:val="00B96BBC"/>
    <w:rsid w:val="00B96D34"/>
    <w:rsid w:val="00B96F87"/>
    <w:rsid w:val="00B970B4"/>
    <w:rsid w:val="00B971F8"/>
    <w:rsid w:val="00B97330"/>
    <w:rsid w:val="00B974EA"/>
    <w:rsid w:val="00B974F7"/>
    <w:rsid w:val="00B975D8"/>
    <w:rsid w:val="00B97645"/>
    <w:rsid w:val="00B976F4"/>
    <w:rsid w:val="00B976F5"/>
    <w:rsid w:val="00B9779C"/>
    <w:rsid w:val="00B9784D"/>
    <w:rsid w:val="00B97C8A"/>
    <w:rsid w:val="00B97D78"/>
    <w:rsid w:val="00B97E5F"/>
    <w:rsid w:val="00B97E83"/>
    <w:rsid w:val="00B97EC0"/>
    <w:rsid w:val="00BA014A"/>
    <w:rsid w:val="00BA018A"/>
    <w:rsid w:val="00BA01C9"/>
    <w:rsid w:val="00BA02F7"/>
    <w:rsid w:val="00BA054B"/>
    <w:rsid w:val="00BA0672"/>
    <w:rsid w:val="00BA06B1"/>
    <w:rsid w:val="00BA07BF"/>
    <w:rsid w:val="00BA096E"/>
    <w:rsid w:val="00BA0B32"/>
    <w:rsid w:val="00BA0BBF"/>
    <w:rsid w:val="00BA0C23"/>
    <w:rsid w:val="00BA0DFF"/>
    <w:rsid w:val="00BA0E77"/>
    <w:rsid w:val="00BA0F53"/>
    <w:rsid w:val="00BA0FA4"/>
    <w:rsid w:val="00BA0FCB"/>
    <w:rsid w:val="00BA1077"/>
    <w:rsid w:val="00BA1144"/>
    <w:rsid w:val="00BA1217"/>
    <w:rsid w:val="00BA12FF"/>
    <w:rsid w:val="00BA13F0"/>
    <w:rsid w:val="00BA16A6"/>
    <w:rsid w:val="00BA17D4"/>
    <w:rsid w:val="00BA1833"/>
    <w:rsid w:val="00BA1881"/>
    <w:rsid w:val="00BA19C4"/>
    <w:rsid w:val="00BA19DC"/>
    <w:rsid w:val="00BA1C76"/>
    <w:rsid w:val="00BA1DE0"/>
    <w:rsid w:val="00BA1E99"/>
    <w:rsid w:val="00BA1FC1"/>
    <w:rsid w:val="00BA206D"/>
    <w:rsid w:val="00BA2277"/>
    <w:rsid w:val="00BA22DB"/>
    <w:rsid w:val="00BA2432"/>
    <w:rsid w:val="00BA2750"/>
    <w:rsid w:val="00BA27CB"/>
    <w:rsid w:val="00BA285C"/>
    <w:rsid w:val="00BA2923"/>
    <w:rsid w:val="00BA2AED"/>
    <w:rsid w:val="00BA2B0A"/>
    <w:rsid w:val="00BA2C1F"/>
    <w:rsid w:val="00BA2D22"/>
    <w:rsid w:val="00BA2F3A"/>
    <w:rsid w:val="00BA2F71"/>
    <w:rsid w:val="00BA310E"/>
    <w:rsid w:val="00BA320A"/>
    <w:rsid w:val="00BA32B4"/>
    <w:rsid w:val="00BA3434"/>
    <w:rsid w:val="00BA3744"/>
    <w:rsid w:val="00BA389D"/>
    <w:rsid w:val="00BA390F"/>
    <w:rsid w:val="00BA3B69"/>
    <w:rsid w:val="00BA3C1D"/>
    <w:rsid w:val="00BA3C85"/>
    <w:rsid w:val="00BA3CA3"/>
    <w:rsid w:val="00BA3DCF"/>
    <w:rsid w:val="00BA3FB3"/>
    <w:rsid w:val="00BA3FC8"/>
    <w:rsid w:val="00BA418E"/>
    <w:rsid w:val="00BA4294"/>
    <w:rsid w:val="00BA42E6"/>
    <w:rsid w:val="00BA43DC"/>
    <w:rsid w:val="00BA468D"/>
    <w:rsid w:val="00BA4725"/>
    <w:rsid w:val="00BA48B6"/>
    <w:rsid w:val="00BA4943"/>
    <w:rsid w:val="00BA497F"/>
    <w:rsid w:val="00BA49A7"/>
    <w:rsid w:val="00BA4A0A"/>
    <w:rsid w:val="00BA4AC2"/>
    <w:rsid w:val="00BA4AF9"/>
    <w:rsid w:val="00BA4B47"/>
    <w:rsid w:val="00BA4D71"/>
    <w:rsid w:val="00BA4D8F"/>
    <w:rsid w:val="00BA4F25"/>
    <w:rsid w:val="00BA4F88"/>
    <w:rsid w:val="00BA5173"/>
    <w:rsid w:val="00BA525E"/>
    <w:rsid w:val="00BA54A0"/>
    <w:rsid w:val="00BA558D"/>
    <w:rsid w:val="00BA55A5"/>
    <w:rsid w:val="00BA58E3"/>
    <w:rsid w:val="00BA5902"/>
    <w:rsid w:val="00BA59BF"/>
    <w:rsid w:val="00BA5A45"/>
    <w:rsid w:val="00BA5E40"/>
    <w:rsid w:val="00BA5F4A"/>
    <w:rsid w:val="00BA6065"/>
    <w:rsid w:val="00BA60DE"/>
    <w:rsid w:val="00BA6159"/>
    <w:rsid w:val="00BA64EE"/>
    <w:rsid w:val="00BA655D"/>
    <w:rsid w:val="00BA65C2"/>
    <w:rsid w:val="00BA6662"/>
    <w:rsid w:val="00BA6739"/>
    <w:rsid w:val="00BA6820"/>
    <w:rsid w:val="00BA6878"/>
    <w:rsid w:val="00BA68B1"/>
    <w:rsid w:val="00BA696B"/>
    <w:rsid w:val="00BA6974"/>
    <w:rsid w:val="00BA6A83"/>
    <w:rsid w:val="00BA6B60"/>
    <w:rsid w:val="00BA6BC1"/>
    <w:rsid w:val="00BA6BE5"/>
    <w:rsid w:val="00BA6C3F"/>
    <w:rsid w:val="00BA6D18"/>
    <w:rsid w:val="00BA6E15"/>
    <w:rsid w:val="00BA6EAF"/>
    <w:rsid w:val="00BA7004"/>
    <w:rsid w:val="00BA712F"/>
    <w:rsid w:val="00BA71C5"/>
    <w:rsid w:val="00BA73B3"/>
    <w:rsid w:val="00BA7770"/>
    <w:rsid w:val="00BA7824"/>
    <w:rsid w:val="00BA79D4"/>
    <w:rsid w:val="00BA7A0B"/>
    <w:rsid w:val="00BA7B32"/>
    <w:rsid w:val="00BA7BEC"/>
    <w:rsid w:val="00BA7E15"/>
    <w:rsid w:val="00BA7F28"/>
    <w:rsid w:val="00BA7F50"/>
    <w:rsid w:val="00BA7F67"/>
    <w:rsid w:val="00BA7FCE"/>
    <w:rsid w:val="00BB0024"/>
    <w:rsid w:val="00BB0025"/>
    <w:rsid w:val="00BB00E7"/>
    <w:rsid w:val="00BB03F0"/>
    <w:rsid w:val="00BB07DA"/>
    <w:rsid w:val="00BB0996"/>
    <w:rsid w:val="00BB0B01"/>
    <w:rsid w:val="00BB0B45"/>
    <w:rsid w:val="00BB0B54"/>
    <w:rsid w:val="00BB0BBA"/>
    <w:rsid w:val="00BB0C35"/>
    <w:rsid w:val="00BB0E61"/>
    <w:rsid w:val="00BB0FA5"/>
    <w:rsid w:val="00BB0FA6"/>
    <w:rsid w:val="00BB0FF3"/>
    <w:rsid w:val="00BB106B"/>
    <w:rsid w:val="00BB109A"/>
    <w:rsid w:val="00BB1110"/>
    <w:rsid w:val="00BB1338"/>
    <w:rsid w:val="00BB157D"/>
    <w:rsid w:val="00BB16BC"/>
    <w:rsid w:val="00BB1752"/>
    <w:rsid w:val="00BB175A"/>
    <w:rsid w:val="00BB1932"/>
    <w:rsid w:val="00BB1A9F"/>
    <w:rsid w:val="00BB1C40"/>
    <w:rsid w:val="00BB1D42"/>
    <w:rsid w:val="00BB1FB1"/>
    <w:rsid w:val="00BB2107"/>
    <w:rsid w:val="00BB21D8"/>
    <w:rsid w:val="00BB2269"/>
    <w:rsid w:val="00BB22AC"/>
    <w:rsid w:val="00BB2431"/>
    <w:rsid w:val="00BB290C"/>
    <w:rsid w:val="00BB299D"/>
    <w:rsid w:val="00BB2B35"/>
    <w:rsid w:val="00BB2D29"/>
    <w:rsid w:val="00BB2E56"/>
    <w:rsid w:val="00BB3100"/>
    <w:rsid w:val="00BB3145"/>
    <w:rsid w:val="00BB3154"/>
    <w:rsid w:val="00BB31F1"/>
    <w:rsid w:val="00BB31FD"/>
    <w:rsid w:val="00BB3270"/>
    <w:rsid w:val="00BB32F6"/>
    <w:rsid w:val="00BB3388"/>
    <w:rsid w:val="00BB339B"/>
    <w:rsid w:val="00BB369E"/>
    <w:rsid w:val="00BB3707"/>
    <w:rsid w:val="00BB3906"/>
    <w:rsid w:val="00BB3975"/>
    <w:rsid w:val="00BB3B08"/>
    <w:rsid w:val="00BB3BE2"/>
    <w:rsid w:val="00BB3DCF"/>
    <w:rsid w:val="00BB3E4E"/>
    <w:rsid w:val="00BB3F6F"/>
    <w:rsid w:val="00BB3FBC"/>
    <w:rsid w:val="00BB46E0"/>
    <w:rsid w:val="00BB47AA"/>
    <w:rsid w:val="00BB4859"/>
    <w:rsid w:val="00BB4B46"/>
    <w:rsid w:val="00BB4CB6"/>
    <w:rsid w:val="00BB518F"/>
    <w:rsid w:val="00BB519E"/>
    <w:rsid w:val="00BB5263"/>
    <w:rsid w:val="00BB52B4"/>
    <w:rsid w:val="00BB5374"/>
    <w:rsid w:val="00BB5500"/>
    <w:rsid w:val="00BB5768"/>
    <w:rsid w:val="00BB58FE"/>
    <w:rsid w:val="00BB5AFE"/>
    <w:rsid w:val="00BB5D98"/>
    <w:rsid w:val="00BB5F51"/>
    <w:rsid w:val="00BB60B0"/>
    <w:rsid w:val="00BB60BA"/>
    <w:rsid w:val="00BB60ED"/>
    <w:rsid w:val="00BB61A2"/>
    <w:rsid w:val="00BB631E"/>
    <w:rsid w:val="00BB645B"/>
    <w:rsid w:val="00BB650D"/>
    <w:rsid w:val="00BB658C"/>
    <w:rsid w:val="00BB67BC"/>
    <w:rsid w:val="00BB69F7"/>
    <w:rsid w:val="00BB6A48"/>
    <w:rsid w:val="00BB6BBD"/>
    <w:rsid w:val="00BB6BE6"/>
    <w:rsid w:val="00BB6D0B"/>
    <w:rsid w:val="00BB6E33"/>
    <w:rsid w:val="00BB6E57"/>
    <w:rsid w:val="00BB6EB1"/>
    <w:rsid w:val="00BB6EDD"/>
    <w:rsid w:val="00BB6FB6"/>
    <w:rsid w:val="00BB7065"/>
    <w:rsid w:val="00BB706C"/>
    <w:rsid w:val="00BB7187"/>
    <w:rsid w:val="00BB7369"/>
    <w:rsid w:val="00BB74BA"/>
    <w:rsid w:val="00BB754E"/>
    <w:rsid w:val="00BB758E"/>
    <w:rsid w:val="00BB75EC"/>
    <w:rsid w:val="00BB7780"/>
    <w:rsid w:val="00BB7835"/>
    <w:rsid w:val="00BB7AD4"/>
    <w:rsid w:val="00BB7D3F"/>
    <w:rsid w:val="00BB7DA2"/>
    <w:rsid w:val="00BB7DCB"/>
    <w:rsid w:val="00BB7FA2"/>
    <w:rsid w:val="00BC00F6"/>
    <w:rsid w:val="00BC0123"/>
    <w:rsid w:val="00BC01CB"/>
    <w:rsid w:val="00BC0229"/>
    <w:rsid w:val="00BC0376"/>
    <w:rsid w:val="00BC037A"/>
    <w:rsid w:val="00BC03CA"/>
    <w:rsid w:val="00BC0411"/>
    <w:rsid w:val="00BC0532"/>
    <w:rsid w:val="00BC069E"/>
    <w:rsid w:val="00BC0728"/>
    <w:rsid w:val="00BC0810"/>
    <w:rsid w:val="00BC0B4B"/>
    <w:rsid w:val="00BC0C1C"/>
    <w:rsid w:val="00BC0C50"/>
    <w:rsid w:val="00BC0D5F"/>
    <w:rsid w:val="00BC0DCB"/>
    <w:rsid w:val="00BC0DDE"/>
    <w:rsid w:val="00BC0E75"/>
    <w:rsid w:val="00BC0F70"/>
    <w:rsid w:val="00BC0F7D"/>
    <w:rsid w:val="00BC1106"/>
    <w:rsid w:val="00BC11AF"/>
    <w:rsid w:val="00BC1329"/>
    <w:rsid w:val="00BC1609"/>
    <w:rsid w:val="00BC165F"/>
    <w:rsid w:val="00BC1675"/>
    <w:rsid w:val="00BC18D9"/>
    <w:rsid w:val="00BC199A"/>
    <w:rsid w:val="00BC1A2E"/>
    <w:rsid w:val="00BC1A3A"/>
    <w:rsid w:val="00BC1B9F"/>
    <w:rsid w:val="00BC1D4F"/>
    <w:rsid w:val="00BC1E49"/>
    <w:rsid w:val="00BC1E92"/>
    <w:rsid w:val="00BC1EAE"/>
    <w:rsid w:val="00BC1F11"/>
    <w:rsid w:val="00BC1F83"/>
    <w:rsid w:val="00BC22BC"/>
    <w:rsid w:val="00BC22FE"/>
    <w:rsid w:val="00BC23C6"/>
    <w:rsid w:val="00BC2457"/>
    <w:rsid w:val="00BC25A4"/>
    <w:rsid w:val="00BC263D"/>
    <w:rsid w:val="00BC272F"/>
    <w:rsid w:val="00BC2733"/>
    <w:rsid w:val="00BC2959"/>
    <w:rsid w:val="00BC2A3E"/>
    <w:rsid w:val="00BC2C97"/>
    <w:rsid w:val="00BC2DF1"/>
    <w:rsid w:val="00BC31CF"/>
    <w:rsid w:val="00BC33FE"/>
    <w:rsid w:val="00BC3518"/>
    <w:rsid w:val="00BC3906"/>
    <w:rsid w:val="00BC3BAD"/>
    <w:rsid w:val="00BC3CAF"/>
    <w:rsid w:val="00BC3CF0"/>
    <w:rsid w:val="00BC41FB"/>
    <w:rsid w:val="00BC43D3"/>
    <w:rsid w:val="00BC452D"/>
    <w:rsid w:val="00BC469A"/>
    <w:rsid w:val="00BC4740"/>
    <w:rsid w:val="00BC47E9"/>
    <w:rsid w:val="00BC49F2"/>
    <w:rsid w:val="00BC4AD6"/>
    <w:rsid w:val="00BC4D7A"/>
    <w:rsid w:val="00BC520F"/>
    <w:rsid w:val="00BC52E6"/>
    <w:rsid w:val="00BC548B"/>
    <w:rsid w:val="00BC5522"/>
    <w:rsid w:val="00BC557D"/>
    <w:rsid w:val="00BC5712"/>
    <w:rsid w:val="00BC574D"/>
    <w:rsid w:val="00BC5806"/>
    <w:rsid w:val="00BC595C"/>
    <w:rsid w:val="00BC5999"/>
    <w:rsid w:val="00BC5B16"/>
    <w:rsid w:val="00BC5C9F"/>
    <w:rsid w:val="00BC5F14"/>
    <w:rsid w:val="00BC60B9"/>
    <w:rsid w:val="00BC60C6"/>
    <w:rsid w:val="00BC6199"/>
    <w:rsid w:val="00BC6266"/>
    <w:rsid w:val="00BC62CB"/>
    <w:rsid w:val="00BC636A"/>
    <w:rsid w:val="00BC6389"/>
    <w:rsid w:val="00BC63A6"/>
    <w:rsid w:val="00BC63F4"/>
    <w:rsid w:val="00BC6420"/>
    <w:rsid w:val="00BC6422"/>
    <w:rsid w:val="00BC6546"/>
    <w:rsid w:val="00BC660F"/>
    <w:rsid w:val="00BC667E"/>
    <w:rsid w:val="00BC6868"/>
    <w:rsid w:val="00BC699B"/>
    <w:rsid w:val="00BC6A14"/>
    <w:rsid w:val="00BC6C61"/>
    <w:rsid w:val="00BC6E10"/>
    <w:rsid w:val="00BC7107"/>
    <w:rsid w:val="00BC715D"/>
    <w:rsid w:val="00BC7909"/>
    <w:rsid w:val="00BC79B2"/>
    <w:rsid w:val="00BC7C17"/>
    <w:rsid w:val="00BC7DCB"/>
    <w:rsid w:val="00BC7E33"/>
    <w:rsid w:val="00BC7F82"/>
    <w:rsid w:val="00BD00B8"/>
    <w:rsid w:val="00BD00E2"/>
    <w:rsid w:val="00BD023D"/>
    <w:rsid w:val="00BD03FF"/>
    <w:rsid w:val="00BD0405"/>
    <w:rsid w:val="00BD04F2"/>
    <w:rsid w:val="00BD0602"/>
    <w:rsid w:val="00BD0810"/>
    <w:rsid w:val="00BD08F9"/>
    <w:rsid w:val="00BD0A95"/>
    <w:rsid w:val="00BD0C1A"/>
    <w:rsid w:val="00BD0C89"/>
    <w:rsid w:val="00BD0C97"/>
    <w:rsid w:val="00BD0D3A"/>
    <w:rsid w:val="00BD0D46"/>
    <w:rsid w:val="00BD0E5C"/>
    <w:rsid w:val="00BD0EE4"/>
    <w:rsid w:val="00BD0F65"/>
    <w:rsid w:val="00BD104D"/>
    <w:rsid w:val="00BD1114"/>
    <w:rsid w:val="00BD112D"/>
    <w:rsid w:val="00BD1275"/>
    <w:rsid w:val="00BD149D"/>
    <w:rsid w:val="00BD161E"/>
    <w:rsid w:val="00BD18F6"/>
    <w:rsid w:val="00BD1A44"/>
    <w:rsid w:val="00BD1AD0"/>
    <w:rsid w:val="00BD1CBA"/>
    <w:rsid w:val="00BD1FF9"/>
    <w:rsid w:val="00BD20CD"/>
    <w:rsid w:val="00BD2117"/>
    <w:rsid w:val="00BD211E"/>
    <w:rsid w:val="00BD21DB"/>
    <w:rsid w:val="00BD2217"/>
    <w:rsid w:val="00BD23DC"/>
    <w:rsid w:val="00BD251B"/>
    <w:rsid w:val="00BD2528"/>
    <w:rsid w:val="00BD2597"/>
    <w:rsid w:val="00BD25BD"/>
    <w:rsid w:val="00BD27B8"/>
    <w:rsid w:val="00BD2821"/>
    <w:rsid w:val="00BD29C8"/>
    <w:rsid w:val="00BD29F7"/>
    <w:rsid w:val="00BD2A1E"/>
    <w:rsid w:val="00BD2A42"/>
    <w:rsid w:val="00BD2B81"/>
    <w:rsid w:val="00BD2D93"/>
    <w:rsid w:val="00BD2E40"/>
    <w:rsid w:val="00BD2EA2"/>
    <w:rsid w:val="00BD3109"/>
    <w:rsid w:val="00BD3117"/>
    <w:rsid w:val="00BD312F"/>
    <w:rsid w:val="00BD330D"/>
    <w:rsid w:val="00BD3312"/>
    <w:rsid w:val="00BD3607"/>
    <w:rsid w:val="00BD36CC"/>
    <w:rsid w:val="00BD3793"/>
    <w:rsid w:val="00BD3A4F"/>
    <w:rsid w:val="00BD3AE3"/>
    <w:rsid w:val="00BD3AE9"/>
    <w:rsid w:val="00BD3B21"/>
    <w:rsid w:val="00BD3D36"/>
    <w:rsid w:val="00BD3E4F"/>
    <w:rsid w:val="00BD3E8C"/>
    <w:rsid w:val="00BD407B"/>
    <w:rsid w:val="00BD40D3"/>
    <w:rsid w:val="00BD4182"/>
    <w:rsid w:val="00BD439F"/>
    <w:rsid w:val="00BD43AF"/>
    <w:rsid w:val="00BD43C4"/>
    <w:rsid w:val="00BD4496"/>
    <w:rsid w:val="00BD4506"/>
    <w:rsid w:val="00BD461F"/>
    <w:rsid w:val="00BD4839"/>
    <w:rsid w:val="00BD492E"/>
    <w:rsid w:val="00BD4973"/>
    <w:rsid w:val="00BD497F"/>
    <w:rsid w:val="00BD49C7"/>
    <w:rsid w:val="00BD4B9B"/>
    <w:rsid w:val="00BD4C75"/>
    <w:rsid w:val="00BD4CBE"/>
    <w:rsid w:val="00BD4E4B"/>
    <w:rsid w:val="00BD4F18"/>
    <w:rsid w:val="00BD51C0"/>
    <w:rsid w:val="00BD5414"/>
    <w:rsid w:val="00BD54EC"/>
    <w:rsid w:val="00BD54FF"/>
    <w:rsid w:val="00BD554F"/>
    <w:rsid w:val="00BD58B8"/>
    <w:rsid w:val="00BD5952"/>
    <w:rsid w:val="00BD59A8"/>
    <w:rsid w:val="00BD5A2A"/>
    <w:rsid w:val="00BD5B5F"/>
    <w:rsid w:val="00BD5C02"/>
    <w:rsid w:val="00BD5C92"/>
    <w:rsid w:val="00BD5D7D"/>
    <w:rsid w:val="00BD5DC7"/>
    <w:rsid w:val="00BD5F90"/>
    <w:rsid w:val="00BD6068"/>
    <w:rsid w:val="00BD6179"/>
    <w:rsid w:val="00BD6387"/>
    <w:rsid w:val="00BD63A4"/>
    <w:rsid w:val="00BD6414"/>
    <w:rsid w:val="00BD641C"/>
    <w:rsid w:val="00BD6449"/>
    <w:rsid w:val="00BD6465"/>
    <w:rsid w:val="00BD64AC"/>
    <w:rsid w:val="00BD66AE"/>
    <w:rsid w:val="00BD6A38"/>
    <w:rsid w:val="00BD6C9D"/>
    <w:rsid w:val="00BD6EE0"/>
    <w:rsid w:val="00BD70C4"/>
    <w:rsid w:val="00BD715E"/>
    <w:rsid w:val="00BD71AF"/>
    <w:rsid w:val="00BD73E8"/>
    <w:rsid w:val="00BD7417"/>
    <w:rsid w:val="00BD7A8B"/>
    <w:rsid w:val="00BD7C00"/>
    <w:rsid w:val="00BD7C14"/>
    <w:rsid w:val="00BD7D23"/>
    <w:rsid w:val="00BD7DA9"/>
    <w:rsid w:val="00BD7DAF"/>
    <w:rsid w:val="00BD7F49"/>
    <w:rsid w:val="00BE0022"/>
    <w:rsid w:val="00BE012B"/>
    <w:rsid w:val="00BE028F"/>
    <w:rsid w:val="00BE0475"/>
    <w:rsid w:val="00BE0491"/>
    <w:rsid w:val="00BE051B"/>
    <w:rsid w:val="00BE0621"/>
    <w:rsid w:val="00BE0665"/>
    <w:rsid w:val="00BE06B2"/>
    <w:rsid w:val="00BE08B3"/>
    <w:rsid w:val="00BE0A89"/>
    <w:rsid w:val="00BE0B0C"/>
    <w:rsid w:val="00BE0B18"/>
    <w:rsid w:val="00BE0C3E"/>
    <w:rsid w:val="00BE0CD0"/>
    <w:rsid w:val="00BE0E98"/>
    <w:rsid w:val="00BE0EA3"/>
    <w:rsid w:val="00BE0F45"/>
    <w:rsid w:val="00BE10AA"/>
    <w:rsid w:val="00BE1208"/>
    <w:rsid w:val="00BE13CB"/>
    <w:rsid w:val="00BE13D3"/>
    <w:rsid w:val="00BE13F1"/>
    <w:rsid w:val="00BE1434"/>
    <w:rsid w:val="00BE14C0"/>
    <w:rsid w:val="00BE15AC"/>
    <w:rsid w:val="00BE16D1"/>
    <w:rsid w:val="00BE172D"/>
    <w:rsid w:val="00BE1761"/>
    <w:rsid w:val="00BE17D7"/>
    <w:rsid w:val="00BE191D"/>
    <w:rsid w:val="00BE1959"/>
    <w:rsid w:val="00BE1AB8"/>
    <w:rsid w:val="00BE1C2E"/>
    <w:rsid w:val="00BE1D2C"/>
    <w:rsid w:val="00BE1FDD"/>
    <w:rsid w:val="00BE2009"/>
    <w:rsid w:val="00BE2287"/>
    <w:rsid w:val="00BE2310"/>
    <w:rsid w:val="00BE2478"/>
    <w:rsid w:val="00BE2663"/>
    <w:rsid w:val="00BE26A3"/>
    <w:rsid w:val="00BE284E"/>
    <w:rsid w:val="00BE286A"/>
    <w:rsid w:val="00BE2C81"/>
    <w:rsid w:val="00BE2DC7"/>
    <w:rsid w:val="00BE2E01"/>
    <w:rsid w:val="00BE2E15"/>
    <w:rsid w:val="00BE2E24"/>
    <w:rsid w:val="00BE2E77"/>
    <w:rsid w:val="00BE2FC3"/>
    <w:rsid w:val="00BE3032"/>
    <w:rsid w:val="00BE31B7"/>
    <w:rsid w:val="00BE31F6"/>
    <w:rsid w:val="00BE322B"/>
    <w:rsid w:val="00BE33A5"/>
    <w:rsid w:val="00BE33F8"/>
    <w:rsid w:val="00BE34D1"/>
    <w:rsid w:val="00BE3635"/>
    <w:rsid w:val="00BE3683"/>
    <w:rsid w:val="00BE37A6"/>
    <w:rsid w:val="00BE37A8"/>
    <w:rsid w:val="00BE3944"/>
    <w:rsid w:val="00BE3BA0"/>
    <w:rsid w:val="00BE3BDD"/>
    <w:rsid w:val="00BE3C0E"/>
    <w:rsid w:val="00BE3D2D"/>
    <w:rsid w:val="00BE41DF"/>
    <w:rsid w:val="00BE41FC"/>
    <w:rsid w:val="00BE4276"/>
    <w:rsid w:val="00BE42D4"/>
    <w:rsid w:val="00BE43F3"/>
    <w:rsid w:val="00BE4610"/>
    <w:rsid w:val="00BE4627"/>
    <w:rsid w:val="00BE48E2"/>
    <w:rsid w:val="00BE4A07"/>
    <w:rsid w:val="00BE4BF9"/>
    <w:rsid w:val="00BE4CD3"/>
    <w:rsid w:val="00BE4D85"/>
    <w:rsid w:val="00BE507A"/>
    <w:rsid w:val="00BE53C9"/>
    <w:rsid w:val="00BE544B"/>
    <w:rsid w:val="00BE5501"/>
    <w:rsid w:val="00BE552F"/>
    <w:rsid w:val="00BE5534"/>
    <w:rsid w:val="00BE555C"/>
    <w:rsid w:val="00BE55E6"/>
    <w:rsid w:val="00BE59EB"/>
    <w:rsid w:val="00BE5A4B"/>
    <w:rsid w:val="00BE5AA3"/>
    <w:rsid w:val="00BE5B92"/>
    <w:rsid w:val="00BE5C7A"/>
    <w:rsid w:val="00BE5FEB"/>
    <w:rsid w:val="00BE6040"/>
    <w:rsid w:val="00BE6100"/>
    <w:rsid w:val="00BE6184"/>
    <w:rsid w:val="00BE6316"/>
    <w:rsid w:val="00BE65AC"/>
    <w:rsid w:val="00BE67B6"/>
    <w:rsid w:val="00BE67EA"/>
    <w:rsid w:val="00BE68C2"/>
    <w:rsid w:val="00BE6979"/>
    <w:rsid w:val="00BE6A74"/>
    <w:rsid w:val="00BE6B83"/>
    <w:rsid w:val="00BE6C17"/>
    <w:rsid w:val="00BE6C21"/>
    <w:rsid w:val="00BE6E08"/>
    <w:rsid w:val="00BE6E1D"/>
    <w:rsid w:val="00BE6E99"/>
    <w:rsid w:val="00BE6FE9"/>
    <w:rsid w:val="00BE7018"/>
    <w:rsid w:val="00BE71AB"/>
    <w:rsid w:val="00BE7240"/>
    <w:rsid w:val="00BE7522"/>
    <w:rsid w:val="00BE75B7"/>
    <w:rsid w:val="00BE75D6"/>
    <w:rsid w:val="00BE76EA"/>
    <w:rsid w:val="00BE78BC"/>
    <w:rsid w:val="00BE7D06"/>
    <w:rsid w:val="00BE7D83"/>
    <w:rsid w:val="00BE7E61"/>
    <w:rsid w:val="00BE7FB0"/>
    <w:rsid w:val="00BF0069"/>
    <w:rsid w:val="00BF0085"/>
    <w:rsid w:val="00BF0447"/>
    <w:rsid w:val="00BF060C"/>
    <w:rsid w:val="00BF06B8"/>
    <w:rsid w:val="00BF0701"/>
    <w:rsid w:val="00BF076D"/>
    <w:rsid w:val="00BF07D7"/>
    <w:rsid w:val="00BF0B79"/>
    <w:rsid w:val="00BF0C38"/>
    <w:rsid w:val="00BF0C5A"/>
    <w:rsid w:val="00BF0CB1"/>
    <w:rsid w:val="00BF0D74"/>
    <w:rsid w:val="00BF0F74"/>
    <w:rsid w:val="00BF0FC6"/>
    <w:rsid w:val="00BF1272"/>
    <w:rsid w:val="00BF140E"/>
    <w:rsid w:val="00BF15FE"/>
    <w:rsid w:val="00BF1656"/>
    <w:rsid w:val="00BF19DB"/>
    <w:rsid w:val="00BF1B87"/>
    <w:rsid w:val="00BF1F4F"/>
    <w:rsid w:val="00BF1FAC"/>
    <w:rsid w:val="00BF28C7"/>
    <w:rsid w:val="00BF2A91"/>
    <w:rsid w:val="00BF2BD5"/>
    <w:rsid w:val="00BF2DC7"/>
    <w:rsid w:val="00BF2E09"/>
    <w:rsid w:val="00BF2F12"/>
    <w:rsid w:val="00BF2FE2"/>
    <w:rsid w:val="00BF3123"/>
    <w:rsid w:val="00BF31BD"/>
    <w:rsid w:val="00BF3233"/>
    <w:rsid w:val="00BF3295"/>
    <w:rsid w:val="00BF33D3"/>
    <w:rsid w:val="00BF33D8"/>
    <w:rsid w:val="00BF34D6"/>
    <w:rsid w:val="00BF34F2"/>
    <w:rsid w:val="00BF363A"/>
    <w:rsid w:val="00BF37AA"/>
    <w:rsid w:val="00BF3901"/>
    <w:rsid w:val="00BF391C"/>
    <w:rsid w:val="00BF39A5"/>
    <w:rsid w:val="00BF39F7"/>
    <w:rsid w:val="00BF3BAC"/>
    <w:rsid w:val="00BF3C1F"/>
    <w:rsid w:val="00BF3C76"/>
    <w:rsid w:val="00BF3D4D"/>
    <w:rsid w:val="00BF4097"/>
    <w:rsid w:val="00BF4171"/>
    <w:rsid w:val="00BF426E"/>
    <w:rsid w:val="00BF438A"/>
    <w:rsid w:val="00BF439E"/>
    <w:rsid w:val="00BF444D"/>
    <w:rsid w:val="00BF4561"/>
    <w:rsid w:val="00BF4886"/>
    <w:rsid w:val="00BF4889"/>
    <w:rsid w:val="00BF4A2D"/>
    <w:rsid w:val="00BF4ACB"/>
    <w:rsid w:val="00BF4AEC"/>
    <w:rsid w:val="00BF4B70"/>
    <w:rsid w:val="00BF4C6A"/>
    <w:rsid w:val="00BF4E1F"/>
    <w:rsid w:val="00BF4E4A"/>
    <w:rsid w:val="00BF4EA3"/>
    <w:rsid w:val="00BF507E"/>
    <w:rsid w:val="00BF50C9"/>
    <w:rsid w:val="00BF52F4"/>
    <w:rsid w:val="00BF5304"/>
    <w:rsid w:val="00BF5364"/>
    <w:rsid w:val="00BF55A6"/>
    <w:rsid w:val="00BF5764"/>
    <w:rsid w:val="00BF57B2"/>
    <w:rsid w:val="00BF57C0"/>
    <w:rsid w:val="00BF58C3"/>
    <w:rsid w:val="00BF58EF"/>
    <w:rsid w:val="00BF5915"/>
    <w:rsid w:val="00BF5998"/>
    <w:rsid w:val="00BF599F"/>
    <w:rsid w:val="00BF5A0A"/>
    <w:rsid w:val="00BF5CF7"/>
    <w:rsid w:val="00BF5D41"/>
    <w:rsid w:val="00BF5EBD"/>
    <w:rsid w:val="00BF5F3B"/>
    <w:rsid w:val="00BF603B"/>
    <w:rsid w:val="00BF6112"/>
    <w:rsid w:val="00BF654E"/>
    <w:rsid w:val="00BF6682"/>
    <w:rsid w:val="00BF6799"/>
    <w:rsid w:val="00BF6AD6"/>
    <w:rsid w:val="00BF6B8A"/>
    <w:rsid w:val="00BF6BAD"/>
    <w:rsid w:val="00BF6C95"/>
    <w:rsid w:val="00BF6DC2"/>
    <w:rsid w:val="00BF6F6C"/>
    <w:rsid w:val="00BF702B"/>
    <w:rsid w:val="00BF7092"/>
    <w:rsid w:val="00BF7214"/>
    <w:rsid w:val="00BF7236"/>
    <w:rsid w:val="00BF72D4"/>
    <w:rsid w:val="00BF72FA"/>
    <w:rsid w:val="00BF7519"/>
    <w:rsid w:val="00BF7597"/>
    <w:rsid w:val="00BF783C"/>
    <w:rsid w:val="00BF791A"/>
    <w:rsid w:val="00BF7926"/>
    <w:rsid w:val="00BF7A23"/>
    <w:rsid w:val="00BF7BAE"/>
    <w:rsid w:val="00BF7E0A"/>
    <w:rsid w:val="00BF7EB6"/>
    <w:rsid w:val="00BF7F51"/>
    <w:rsid w:val="00BF7F79"/>
    <w:rsid w:val="00BF7F8D"/>
    <w:rsid w:val="00C000DD"/>
    <w:rsid w:val="00C0029E"/>
    <w:rsid w:val="00C00384"/>
    <w:rsid w:val="00C004B1"/>
    <w:rsid w:val="00C0056C"/>
    <w:rsid w:val="00C00637"/>
    <w:rsid w:val="00C008DB"/>
    <w:rsid w:val="00C00939"/>
    <w:rsid w:val="00C00BB1"/>
    <w:rsid w:val="00C00BFA"/>
    <w:rsid w:val="00C00CCB"/>
    <w:rsid w:val="00C00FD3"/>
    <w:rsid w:val="00C01097"/>
    <w:rsid w:val="00C0119F"/>
    <w:rsid w:val="00C01424"/>
    <w:rsid w:val="00C01633"/>
    <w:rsid w:val="00C0193C"/>
    <w:rsid w:val="00C019E0"/>
    <w:rsid w:val="00C01A4D"/>
    <w:rsid w:val="00C01A7B"/>
    <w:rsid w:val="00C01A7E"/>
    <w:rsid w:val="00C01F2E"/>
    <w:rsid w:val="00C01FB9"/>
    <w:rsid w:val="00C02023"/>
    <w:rsid w:val="00C02140"/>
    <w:rsid w:val="00C022EC"/>
    <w:rsid w:val="00C02520"/>
    <w:rsid w:val="00C0290D"/>
    <w:rsid w:val="00C02962"/>
    <w:rsid w:val="00C029CA"/>
    <w:rsid w:val="00C02A71"/>
    <w:rsid w:val="00C02B4A"/>
    <w:rsid w:val="00C02E52"/>
    <w:rsid w:val="00C02EDD"/>
    <w:rsid w:val="00C0300A"/>
    <w:rsid w:val="00C0302F"/>
    <w:rsid w:val="00C03126"/>
    <w:rsid w:val="00C03244"/>
    <w:rsid w:val="00C0354E"/>
    <w:rsid w:val="00C035A4"/>
    <w:rsid w:val="00C035DD"/>
    <w:rsid w:val="00C03719"/>
    <w:rsid w:val="00C0374F"/>
    <w:rsid w:val="00C037CA"/>
    <w:rsid w:val="00C037CE"/>
    <w:rsid w:val="00C037D6"/>
    <w:rsid w:val="00C0383E"/>
    <w:rsid w:val="00C03863"/>
    <w:rsid w:val="00C039DD"/>
    <w:rsid w:val="00C03AFD"/>
    <w:rsid w:val="00C03B80"/>
    <w:rsid w:val="00C03BDB"/>
    <w:rsid w:val="00C03E85"/>
    <w:rsid w:val="00C03E97"/>
    <w:rsid w:val="00C03F0B"/>
    <w:rsid w:val="00C03F6D"/>
    <w:rsid w:val="00C0401E"/>
    <w:rsid w:val="00C041A1"/>
    <w:rsid w:val="00C04360"/>
    <w:rsid w:val="00C04457"/>
    <w:rsid w:val="00C04544"/>
    <w:rsid w:val="00C04657"/>
    <w:rsid w:val="00C04691"/>
    <w:rsid w:val="00C04735"/>
    <w:rsid w:val="00C0476B"/>
    <w:rsid w:val="00C048A5"/>
    <w:rsid w:val="00C04BC3"/>
    <w:rsid w:val="00C04C6A"/>
    <w:rsid w:val="00C04D2A"/>
    <w:rsid w:val="00C04D9D"/>
    <w:rsid w:val="00C04DA4"/>
    <w:rsid w:val="00C04E38"/>
    <w:rsid w:val="00C04EE8"/>
    <w:rsid w:val="00C051D3"/>
    <w:rsid w:val="00C0522D"/>
    <w:rsid w:val="00C05349"/>
    <w:rsid w:val="00C0542F"/>
    <w:rsid w:val="00C0561A"/>
    <w:rsid w:val="00C05A4B"/>
    <w:rsid w:val="00C05AA9"/>
    <w:rsid w:val="00C05C2D"/>
    <w:rsid w:val="00C05C5E"/>
    <w:rsid w:val="00C05D89"/>
    <w:rsid w:val="00C05F4C"/>
    <w:rsid w:val="00C06118"/>
    <w:rsid w:val="00C06215"/>
    <w:rsid w:val="00C06224"/>
    <w:rsid w:val="00C0656C"/>
    <w:rsid w:val="00C065F1"/>
    <w:rsid w:val="00C06650"/>
    <w:rsid w:val="00C066A4"/>
    <w:rsid w:val="00C06827"/>
    <w:rsid w:val="00C06930"/>
    <w:rsid w:val="00C06936"/>
    <w:rsid w:val="00C06957"/>
    <w:rsid w:val="00C069F8"/>
    <w:rsid w:val="00C06CED"/>
    <w:rsid w:val="00C07144"/>
    <w:rsid w:val="00C07263"/>
    <w:rsid w:val="00C07284"/>
    <w:rsid w:val="00C0739A"/>
    <w:rsid w:val="00C07436"/>
    <w:rsid w:val="00C075B9"/>
    <w:rsid w:val="00C076C2"/>
    <w:rsid w:val="00C076C5"/>
    <w:rsid w:val="00C07857"/>
    <w:rsid w:val="00C07A9C"/>
    <w:rsid w:val="00C07B2C"/>
    <w:rsid w:val="00C07C15"/>
    <w:rsid w:val="00C07D79"/>
    <w:rsid w:val="00C07F43"/>
    <w:rsid w:val="00C10019"/>
    <w:rsid w:val="00C1001E"/>
    <w:rsid w:val="00C101EB"/>
    <w:rsid w:val="00C10265"/>
    <w:rsid w:val="00C1027E"/>
    <w:rsid w:val="00C1039D"/>
    <w:rsid w:val="00C1047E"/>
    <w:rsid w:val="00C10591"/>
    <w:rsid w:val="00C105BD"/>
    <w:rsid w:val="00C107B4"/>
    <w:rsid w:val="00C1086B"/>
    <w:rsid w:val="00C1095A"/>
    <w:rsid w:val="00C109A9"/>
    <w:rsid w:val="00C10A67"/>
    <w:rsid w:val="00C10A77"/>
    <w:rsid w:val="00C10B76"/>
    <w:rsid w:val="00C10C4C"/>
    <w:rsid w:val="00C10CC8"/>
    <w:rsid w:val="00C10E88"/>
    <w:rsid w:val="00C10FB4"/>
    <w:rsid w:val="00C110A3"/>
    <w:rsid w:val="00C11123"/>
    <w:rsid w:val="00C1116B"/>
    <w:rsid w:val="00C11241"/>
    <w:rsid w:val="00C11263"/>
    <w:rsid w:val="00C11389"/>
    <w:rsid w:val="00C1161E"/>
    <w:rsid w:val="00C11720"/>
    <w:rsid w:val="00C1174E"/>
    <w:rsid w:val="00C11A53"/>
    <w:rsid w:val="00C11A8C"/>
    <w:rsid w:val="00C11AF4"/>
    <w:rsid w:val="00C11B5E"/>
    <w:rsid w:val="00C11BD3"/>
    <w:rsid w:val="00C11C80"/>
    <w:rsid w:val="00C11D00"/>
    <w:rsid w:val="00C11D08"/>
    <w:rsid w:val="00C11EEB"/>
    <w:rsid w:val="00C12015"/>
    <w:rsid w:val="00C120D5"/>
    <w:rsid w:val="00C122AD"/>
    <w:rsid w:val="00C1255D"/>
    <w:rsid w:val="00C12596"/>
    <w:rsid w:val="00C125C3"/>
    <w:rsid w:val="00C128FA"/>
    <w:rsid w:val="00C1294C"/>
    <w:rsid w:val="00C12AB4"/>
    <w:rsid w:val="00C12AB5"/>
    <w:rsid w:val="00C12D06"/>
    <w:rsid w:val="00C12D20"/>
    <w:rsid w:val="00C12EFE"/>
    <w:rsid w:val="00C13063"/>
    <w:rsid w:val="00C13133"/>
    <w:rsid w:val="00C1322A"/>
    <w:rsid w:val="00C13476"/>
    <w:rsid w:val="00C13517"/>
    <w:rsid w:val="00C135A4"/>
    <w:rsid w:val="00C13606"/>
    <w:rsid w:val="00C1374A"/>
    <w:rsid w:val="00C137EB"/>
    <w:rsid w:val="00C13B14"/>
    <w:rsid w:val="00C13B39"/>
    <w:rsid w:val="00C13B66"/>
    <w:rsid w:val="00C13B6E"/>
    <w:rsid w:val="00C13B91"/>
    <w:rsid w:val="00C13D37"/>
    <w:rsid w:val="00C13F86"/>
    <w:rsid w:val="00C13FB8"/>
    <w:rsid w:val="00C1400F"/>
    <w:rsid w:val="00C14017"/>
    <w:rsid w:val="00C1404E"/>
    <w:rsid w:val="00C14133"/>
    <w:rsid w:val="00C1447E"/>
    <w:rsid w:val="00C14702"/>
    <w:rsid w:val="00C14868"/>
    <w:rsid w:val="00C1494E"/>
    <w:rsid w:val="00C14D9A"/>
    <w:rsid w:val="00C14E10"/>
    <w:rsid w:val="00C14E28"/>
    <w:rsid w:val="00C15019"/>
    <w:rsid w:val="00C150FF"/>
    <w:rsid w:val="00C15364"/>
    <w:rsid w:val="00C154EE"/>
    <w:rsid w:val="00C15542"/>
    <w:rsid w:val="00C15552"/>
    <w:rsid w:val="00C15563"/>
    <w:rsid w:val="00C155CC"/>
    <w:rsid w:val="00C1567E"/>
    <w:rsid w:val="00C157C2"/>
    <w:rsid w:val="00C15B09"/>
    <w:rsid w:val="00C15B1C"/>
    <w:rsid w:val="00C15DB8"/>
    <w:rsid w:val="00C15F60"/>
    <w:rsid w:val="00C15F69"/>
    <w:rsid w:val="00C15F97"/>
    <w:rsid w:val="00C15FB5"/>
    <w:rsid w:val="00C16286"/>
    <w:rsid w:val="00C1628B"/>
    <w:rsid w:val="00C16622"/>
    <w:rsid w:val="00C16645"/>
    <w:rsid w:val="00C167C1"/>
    <w:rsid w:val="00C16833"/>
    <w:rsid w:val="00C16A7C"/>
    <w:rsid w:val="00C16C77"/>
    <w:rsid w:val="00C16D21"/>
    <w:rsid w:val="00C16F21"/>
    <w:rsid w:val="00C16FF1"/>
    <w:rsid w:val="00C17182"/>
    <w:rsid w:val="00C1718E"/>
    <w:rsid w:val="00C176C7"/>
    <w:rsid w:val="00C177DE"/>
    <w:rsid w:val="00C177E5"/>
    <w:rsid w:val="00C1780A"/>
    <w:rsid w:val="00C17A7A"/>
    <w:rsid w:val="00C17B4F"/>
    <w:rsid w:val="00C17BB2"/>
    <w:rsid w:val="00C17BD3"/>
    <w:rsid w:val="00C17D90"/>
    <w:rsid w:val="00C17DC9"/>
    <w:rsid w:val="00C17E1C"/>
    <w:rsid w:val="00C17F81"/>
    <w:rsid w:val="00C200C5"/>
    <w:rsid w:val="00C202B1"/>
    <w:rsid w:val="00C20323"/>
    <w:rsid w:val="00C20396"/>
    <w:rsid w:val="00C2080D"/>
    <w:rsid w:val="00C20873"/>
    <w:rsid w:val="00C2088F"/>
    <w:rsid w:val="00C20A32"/>
    <w:rsid w:val="00C20A65"/>
    <w:rsid w:val="00C20E4B"/>
    <w:rsid w:val="00C20EDD"/>
    <w:rsid w:val="00C212CD"/>
    <w:rsid w:val="00C213A7"/>
    <w:rsid w:val="00C2146F"/>
    <w:rsid w:val="00C21683"/>
    <w:rsid w:val="00C216C5"/>
    <w:rsid w:val="00C217D6"/>
    <w:rsid w:val="00C21932"/>
    <w:rsid w:val="00C21B6A"/>
    <w:rsid w:val="00C21DC8"/>
    <w:rsid w:val="00C21E64"/>
    <w:rsid w:val="00C21EBE"/>
    <w:rsid w:val="00C21F1C"/>
    <w:rsid w:val="00C21F39"/>
    <w:rsid w:val="00C2221F"/>
    <w:rsid w:val="00C22503"/>
    <w:rsid w:val="00C2265E"/>
    <w:rsid w:val="00C22795"/>
    <w:rsid w:val="00C227E9"/>
    <w:rsid w:val="00C22856"/>
    <w:rsid w:val="00C229DD"/>
    <w:rsid w:val="00C22A39"/>
    <w:rsid w:val="00C22A3B"/>
    <w:rsid w:val="00C22CCE"/>
    <w:rsid w:val="00C22DB5"/>
    <w:rsid w:val="00C22EBB"/>
    <w:rsid w:val="00C23196"/>
    <w:rsid w:val="00C232BB"/>
    <w:rsid w:val="00C23300"/>
    <w:rsid w:val="00C23317"/>
    <w:rsid w:val="00C233B2"/>
    <w:rsid w:val="00C23403"/>
    <w:rsid w:val="00C23433"/>
    <w:rsid w:val="00C23457"/>
    <w:rsid w:val="00C23609"/>
    <w:rsid w:val="00C23626"/>
    <w:rsid w:val="00C23696"/>
    <w:rsid w:val="00C236AB"/>
    <w:rsid w:val="00C237FF"/>
    <w:rsid w:val="00C23886"/>
    <w:rsid w:val="00C239D4"/>
    <w:rsid w:val="00C23AA2"/>
    <w:rsid w:val="00C23C79"/>
    <w:rsid w:val="00C23D5D"/>
    <w:rsid w:val="00C23F03"/>
    <w:rsid w:val="00C23F8B"/>
    <w:rsid w:val="00C2400E"/>
    <w:rsid w:val="00C2407F"/>
    <w:rsid w:val="00C240E0"/>
    <w:rsid w:val="00C2416A"/>
    <w:rsid w:val="00C2419E"/>
    <w:rsid w:val="00C2430D"/>
    <w:rsid w:val="00C24463"/>
    <w:rsid w:val="00C245DB"/>
    <w:rsid w:val="00C246FD"/>
    <w:rsid w:val="00C24984"/>
    <w:rsid w:val="00C249A5"/>
    <w:rsid w:val="00C249C9"/>
    <w:rsid w:val="00C24CEF"/>
    <w:rsid w:val="00C24E53"/>
    <w:rsid w:val="00C25258"/>
    <w:rsid w:val="00C252D8"/>
    <w:rsid w:val="00C252F5"/>
    <w:rsid w:val="00C253C9"/>
    <w:rsid w:val="00C253CD"/>
    <w:rsid w:val="00C253EF"/>
    <w:rsid w:val="00C253FB"/>
    <w:rsid w:val="00C2540F"/>
    <w:rsid w:val="00C254E2"/>
    <w:rsid w:val="00C2575C"/>
    <w:rsid w:val="00C25B13"/>
    <w:rsid w:val="00C25CEE"/>
    <w:rsid w:val="00C25D29"/>
    <w:rsid w:val="00C25E45"/>
    <w:rsid w:val="00C26170"/>
    <w:rsid w:val="00C26200"/>
    <w:rsid w:val="00C264D2"/>
    <w:rsid w:val="00C26879"/>
    <w:rsid w:val="00C26893"/>
    <w:rsid w:val="00C269DE"/>
    <w:rsid w:val="00C26D58"/>
    <w:rsid w:val="00C26D5C"/>
    <w:rsid w:val="00C26DD6"/>
    <w:rsid w:val="00C27025"/>
    <w:rsid w:val="00C27418"/>
    <w:rsid w:val="00C2741E"/>
    <w:rsid w:val="00C2767E"/>
    <w:rsid w:val="00C276A8"/>
    <w:rsid w:val="00C276C8"/>
    <w:rsid w:val="00C276C9"/>
    <w:rsid w:val="00C27781"/>
    <w:rsid w:val="00C277ED"/>
    <w:rsid w:val="00C278A3"/>
    <w:rsid w:val="00C278F2"/>
    <w:rsid w:val="00C27901"/>
    <w:rsid w:val="00C27C7A"/>
    <w:rsid w:val="00C27C99"/>
    <w:rsid w:val="00C27CCC"/>
    <w:rsid w:val="00C27D07"/>
    <w:rsid w:val="00C300EF"/>
    <w:rsid w:val="00C3053B"/>
    <w:rsid w:val="00C305AC"/>
    <w:rsid w:val="00C305B1"/>
    <w:rsid w:val="00C305D8"/>
    <w:rsid w:val="00C30624"/>
    <w:rsid w:val="00C3074C"/>
    <w:rsid w:val="00C307F0"/>
    <w:rsid w:val="00C30858"/>
    <w:rsid w:val="00C309AB"/>
    <w:rsid w:val="00C30AD8"/>
    <w:rsid w:val="00C30B61"/>
    <w:rsid w:val="00C30CA5"/>
    <w:rsid w:val="00C30F6F"/>
    <w:rsid w:val="00C30FA7"/>
    <w:rsid w:val="00C31084"/>
    <w:rsid w:val="00C310B1"/>
    <w:rsid w:val="00C310B7"/>
    <w:rsid w:val="00C31141"/>
    <w:rsid w:val="00C3117B"/>
    <w:rsid w:val="00C311B4"/>
    <w:rsid w:val="00C3147B"/>
    <w:rsid w:val="00C316F1"/>
    <w:rsid w:val="00C3174C"/>
    <w:rsid w:val="00C318C6"/>
    <w:rsid w:val="00C318D3"/>
    <w:rsid w:val="00C31903"/>
    <w:rsid w:val="00C3193B"/>
    <w:rsid w:val="00C31A1C"/>
    <w:rsid w:val="00C31AEF"/>
    <w:rsid w:val="00C31BA6"/>
    <w:rsid w:val="00C31BB7"/>
    <w:rsid w:val="00C31EC1"/>
    <w:rsid w:val="00C31F0F"/>
    <w:rsid w:val="00C3200B"/>
    <w:rsid w:val="00C32139"/>
    <w:rsid w:val="00C322FB"/>
    <w:rsid w:val="00C325C0"/>
    <w:rsid w:val="00C32639"/>
    <w:rsid w:val="00C32741"/>
    <w:rsid w:val="00C3279B"/>
    <w:rsid w:val="00C327B5"/>
    <w:rsid w:val="00C32899"/>
    <w:rsid w:val="00C330F7"/>
    <w:rsid w:val="00C33115"/>
    <w:rsid w:val="00C33229"/>
    <w:rsid w:val="00C332AB"/>
    <w:rsid w:val="00C333C3"/>
    <w:rsid w:val="00C334DD"/>
    <w:rsid w:val="00C33569"/>
    <w:rsid w:val="00C33673"/>
    <w:rsid w:val="00C3372A"/>
    <w:rsid w:val="00C337CB"/>
    <w:rsid w:val="00C3395E"/>
    <w:rsid w:val="00C339BF"/>
    <w:rsid w:val="00C33A61"/>
    <w:rsid w:val="00C33B64"/>
    <w:rsid w:val="00C33D2A"/>
    <w:rsid w:val="00C33EF3"/>
    <w:rsid w:val="00C33F96"/>
    <w:rsid w:val="00C340F8"/>
    <w:rsid w:val="00C3445B"/>
    <w:rsid w:val="00C344EC"/>
    <w:rsid w:val="00C345CE"/>
    <w:rsid w:val="00C3473D"/>
    <w:rsid w:val="00C34748"/>
    <w:rsid w:val="00C34783"/>
    <w:rsid w:val="00C34930"/>
    <w:rsid w:val="00C34C50"/>
    <w:rsid w:val="00C34F74"/>
    <w:rsid w:val="00C351BF"/>
    <w:rsid w:val="00C3534B"/>
    <w:rsid w:val="00C353E2"/>
    <w:rsid w:val="00C35416"/>
    <w:rsid w:val="00C35463"/>
    <w:rsid w:val="00C35718"/>
    <w:rsid w:val="00C35723"/>
    <w:rsid w:val="00C3572D"/>
    <w:rsid w:val="00C35752"/>
    <w:rsid w:val="00C357FA"/>
    <w:rsid w:val="00C35B59"/>
    <w:rsid w:val="00C35DD3"/>
    <w:rsid w:val="00C35F54"/>
    <w:rsid w:val="00C36046"/>
    <w:rsid w:val="00C3612E"/>
    <w:rsid w:val="00C3617A"/>
    <w:rsid w:val="00C36266"/>
    <w:rsid w:val="00C3649E"/>
    <w:rsid w:val="00C366E2"/>
    <w:rsid w:val="00C3677A"/>
    <w:rsid w:val="00C36808"/>
    <w:rsid w:val="00C36816"/>
    <w:rsid w:val="00C36875"/>
    <w:rsid w:val="00C36921"/>
    <w:rsid w:val="00C36B2E"/>
    <w:rsid w:val="00C36C00"/>
    <w:rsid w:val="00C36C14"/>
    <w:rsid w:val="00C36CAC"/>
    <w:rsid w:val="00C36F1E"/>
    <w:rsid w:val="00C370DA"/>
    <w:rsid w:val="00C3738F"/>
    <w:rsid w:val="00C373D7"/>
    <w:rsid w:val="00C3742B"/>
    <w:rsid w:val="00C3775D"/>
    <w:rsid w:val="00C37A68"/>
    <w:rsid w:val="00C37BE5"/>
    <w:rsid w:val="00C37DBF"/>
    <w:rsid w:val="00C37EB4"/>
    <w:rsid w:val="00C40048"/>
    <w:rsid w:val="00C4010F"/>
    <w:rsid w:val="00C40280"/>
    <w:rsid w:val="00C40325"/>
    <w:rsid w:val="00C40382"/>
    <w:rsid w:val="00C404AA"/>
    <w:rsid w:val="00C404BA"/>
    <w:rsid w:val="00C40846"/>
    <w:rsid w:val="00C408FC"/>
    <w:rsid w:val="00C40A0B"/>
    <w:rsid w:val="00C40BD6"/>
    <w:rsid w:val="00C40DD9"/>
    <w:rsid w:val="00C40E99"/>
    <w:rsid w:val="00C41170"/>
    <w:rsid w:val="00C412D9"/>
    <w:rsid w:val="00C413DB"/>
    <w:rsid w:val="00C4140E"/>
    <w:rsid w:val="00C41579"/>
    <w:rsid w:val="00C41764"/>
    <w:rsid w:val="00C41852"/>
    <w:rsid w:val="00C418AB"/>
    <w:rsid w:val="00C41998"/>
    <w:rsid w:val="00C41A9E"/>
    <w:rsid w:val="00C41AF1"/>
    <w:rsid w:val="00C41B68"/>
    <w:rsid w:val="00C41CE0"/>
    <w:rsid w:val="00C41D71"/>
    <w:rsid w:val="00C41E64"/>
    <w:rsid w:val="00C41ECD"/>
    <w:rsid w:val="00C41F07"/>
    <w:rsid w:val="00C420DD"/>
    <w:rsid w:val="00C422D2"/>
    <w:rsid w:val="00C422DC"/>
    <w:rsid w:val="00C424CC"/>
    <w:rsid w:val="00C425DD"/>
    <w:rsid w:val="00C4261F"/>
    <w:rsid w:val="00C428A4"/>
    <w:rsid w:val="00C42A61"/>
    <w:rsid w:val="00C42B55"/>
    <w:rsid w:val="00C42C36"/>
    <w:rsid w:val="00C42C56"/>
    <w:rsid w:val="00C43165"/>
    <w:rsid w:val="00C43274"/>
    <w:rsid w:val="00C43335"/>
    <w:rsid w:val="00C433C4"/>
    <w:rsid w:val="00C434FE"/>
    <w:rsid w:val="00C4358E"/>
    <w:rsid w:val="00C436AC"/>
    <w:rsid w:val="00C438DF"/>
    <w:rsid w:val="00C438FF"/>
    <w:rsid w:val="00C43C8F"/>
    <w:rsid w:val="00C43E65"/>
    <w:rsid w:val="00C43E9C"/>
    <w:rsid w:val="00C44140"/>
    <w:rsid w:val="00C44161"/>
    <w:rsid w:val="00C44241"/>
    <w:rsid w:val="00C443FA"/>
    <w:rsid w:val="00C4461D"/>
    <w:rsid w:val="00C4470C"/>
    <w:rsid w:val="00C44718"/>
    <w:rsid w:val="00C44748"/>
    <w:rsid w:val="00C44A7E"/>
    <w:rsid w:val="00C44B1D"/>
    <w:rsid w:val="00C44DBB"/>
    <w:rsid w:val="00C44E13"/>
    <w:rsid w:val="00C44ED3"/>
    <w:rsid w:val="00C44F42"/>
    <w:rsid w:val="00C45132"/>
    <w:rsid w:val="00C4541D"/>
    <w:rsid w:val="00C45599"/>
    <w:rsid w:val="00C45715"/>
    <w:rsid w:val="00C458F4"/>
    <w:rsid w:val="00C459EA"/>
    <w:rsid w:val="00C45B8A"/>
    <w:rsid w:val="00C45BA5"/>
    <w:rsid w:val="00C45C79"/>
    <w:rsid w:val="00C45CA8"/>
    <w:rsid w:val="00C45E46"/>
    <w:rsid w:val="00C45F80"/>
    <w:rsid w:val="00C46036"/>
    <w:rsid w:val="00C4608E"/>
    <w:rsid w:val="00C462FA"/>
    <w:rsid w:val="00C46713"/>
    <w:rsid w:val="00C469FD"/>
    <w:rsid w:val="00C46B34"/>
    <w:rsid w:val="00C46CFF"/>
    <w:rsid w:val="00C4737C"/>
    <w:rsid w:val="00C474FE"/>
    <w:rsid w:val="00C47637"/>
    <w:rsid w:val="00C477A6"/>
    <w:rsid w:val="00C47A4A"/>
    <w:rsid w:val="00C47B10"/>
    <w:rsid w:val="00C47B19"/>
    <w:rsid w:val="00C47C00"/>
    <w:rsid w:val="00C47F40"/>
    <w:rsid w:val="00C47FCB"/>
    <w:rsid w:val="00C5009C"/>
    <w:rsid w:val="00C5012C"/>
    <w:rsid w:val="00C50218"/>
    <w:rsid w:val="00C5041D"/>
    <w:rsid w:val="00C5046E"/>
    <w:rsid w:val="00C505AB"/>
    <w:rsid w:val="00C5071E"/>
    <w:rsid w:val="00C507C7"/>
    <w:rsid w:val="00C50829"/>
    <w:rsid w:val="00C508A3"/>
    <w:rsid w:val="00C50A42"/>
    <w:rsid w:val="00C50B52"/>
    <w:rsid w:val="00C50B5D"/>
    <w:rsid w:val="00C50BD4"/>
    <w:rsid w:val="00C50C95"/>
    <w:rsid w:val="00C50CC8"/>
    <w:rsid w:val="00C50D00"/>
    <w:rsid w:val="00C50D54"/>
    <w:rsid w:val="00C510CC"/>
    <w:rsid w:val="00C510FE"/>
    <w:rsid w:val="00C51179"/>
    <w:rsid w:val="00C51187"/>
    <w:rsid w:val="00C5124C"/>
    <w:rsid w:val="00C51331"/>
    <w:rsid w:val="00C51362"/>
    <w:rsid w:val="00C51379"/>
    <w:rsid w:val="00C513E4"/>
    <w:rsid w:val="00C515C6"/>
    <w:rsid w:val="00C51808"/>
    <w:rsid w:val="00C51833"/>
    <w:rsid w:val="00C518DB"/>
    <w:rsid w:val="00C51B1C"/>
    <w:rsid w:val="00C51B9F"/>
    <w:rsid w:val="00C51C76"/>
    <w:rsid w:val="00C51F8C"/>
    <w:rsid w:val="00C51FBA"/>
    <w:rsid w:val="00C520B2"/>
    <w:rsid w:val="00C520E9"/>
    <w:rsid w:val="00C521C9"/>
    <w:rsid w:val="00C52286"/>
    <w:rsid w:val="00C523DE"/>
    <w:rsid w:val="00C52493"/>
    <w:rsid w:val="00C525AA"/>
    <w:rsid w:val="00C52712"/>
    <w:rsid w:val="00C5292A"/>
    <w:rsid w:val="00C52B7D"/>
    <w:rsid w:val="00C52C4F"/>
    <w:rsid w:val="00C52D4D"/>
    <w:rsid w:val="00C52DD0"/>
    <w:rsid w:val="00C52DF6"/>
    <w:rsid w:val="00C52F95"/>
    <w:rsid w:val="00C5326F"/>
    <w:rsid w:val="00C535EB"/>
    <w:rsid w:val="00C535F2"/>
    <w:rsid w:val="00C53678"/>
    <w:rsid w:val="00C53801"/>
    <w:rsid w:val="00C53A1D"/>
    <w:rsid w:val="00C53A5E"/>
    <w:rsid w:val="00C53AB0"/>
    <w:rsid w:val="00C53B62"/>
    <w:rsid w:val="00C53BD9"/>
    <w:rsid w:val="00C53D20"/>
    <w:rsid w:val="00C53D93"/>
    <w:rsid w:val="00C53DCD"/>
    <w:rsid w:val="00C53E3F"/>
    <w:rsid w:val="00C53EB1"/>
    <w:rsid w:val="00C5422E"/>
    <w:rsid w:val="00C542B7"/>
    <w:rsid w:val="00C543C5"/>
    <w:rsid w:val="00C546E7"/>
    <w:rsid w:val="00C5475C"/>
    <w:rsid w:val="00C5490D"/>
    <w:rsid w:val="00C54A7D"/>
    <w:rsid w:val="00C54A82"/>
    <w:rsid w:val="00C54AE3"/>
    <w:rsid w:val="00C54B2D"/>
    <w:rsid w:val="00C54B2E"/>
    <w:rsid w:val="00C54C3E"/>
    <w:rsid w:val="00C54E4D"/>
    <w:rsid w:val="00C54E52"/>
    <w:rsid w:val="00C54F94"/>
    <w:rsid w:val="00C54FDB"/>
    <w:rsid w:val="00C5506C"/>
    <w:rsid w:val="00C550A3"/>
    <w:rsid w:val="00C55115"/>
    <w:rsid w:val="00C55243"/>
    <w:rsid w:val="00C553CA"/>
    <w:rsid w:val="00C553F4"/>
    <w:rsid w:val="00C55642"/>
    <w:rsid w:val="00C55682"/>
    <w:rsid w:val="00C5572F"/>
    <w:rsid w:val="00C557E9"/>
    <w:rsid w:val="00C5594F"/>
    <w:rsid w:val="00C55A7E"/>
    <w:rsid w:val="00C55A83"/>
    <w:rsid w:val="00C55AC6"/>
    <w:rsid w:val="00C55CE2"/>
    <w:rsid w:val="00C55D5B"/>
    <w:rsid w:val="00C55E3B"/>
    <w:rsid w:val="00C55E41"/>
    <w:rsid w:val="00C55F62"/>
    <w:rsid w:val="00C55FDA"/>
    <w:rsid w:val="00C560E7"/>
    <w:rsid w:val="00C56129"/>
    <w:rsid w:val="00C5617F"/>
    <w:rsid w:val="00C561B6"/>
    <w:rsid w:val="00C56246"/>
    <w:rsid w:val="00C562CA"/>
    <w:rsid w:val="00C5631D"/>
    <w:rsid w:val="00C56327"/>
    <w:rsid w:val="00C5658F"/>
    <w:rsid w:val="00C565D8"/>
    <w:rsid w:val="00C5660A"/>
    <w:rsid w:val="00C5664F"/>
    <w:rsid w:val="00C56773"/>
    <w:rsid w:val="00C5678E"/>
    <w:rsid w:val="00C5704D"/>
    <w:rsid w:val="00C57271"/>
    <w:rsid w:val="00C57289"/>
    <w:rsid w:val="00C5736B"/>
    <w:rsid w:val="00C5738F"/>
    <w:rsid w:val="00C573AB"/>
    <w:rsid w:val="00C574BC"/>
    <w:rsid w:val="00C57670"/>
    <w:rsid w:val="00C57745"/>
    <w:rsid w:val="00C57C8E"/>
    <w:rsid w:val="00C57D88"/>
    <w:rsid w:val="00C57DD0"/>
    <w:rsid w:val="00C57DD8"/>
    <w:rsid w:val="00C60019"/>
    <w:rsid w:val="00C600E1"/>
    <w:rsid w:val="00C6015D"/>
    <w:rsid w:val="00C6020C"/>
    <w:rsid w:val="00C602E4"/>
    <w:rsid w:val="00C606CB"/>
    <w:rsid w:val="00C606F5"/>
    <w:rsid w:val="00C6074B"/>
    <w:rsid w:val="00C60A00"/>
    <w:rsid w:val="00C60A40"/>
    <w:rsid w:val="00C60A98"/>
    <w:rsid w:val="00C60C6E"/>
    <w:rsid w:val="00C60D17"/>
    <w:rsid w:val="00C60FCF"/>
    <w:rsid w:val="00C61126"/>
    <w:rsid w:val="00C61373"/>
    <w:rsid w:val="00C61377"/>
    <w:rsid w:val="00C613B3"/>
    <w:rsid w:val="00C613D1"/>
    <w:rsid w:val="00C613FB"/>
    <w:rsid w:val="00C61415"/>
    <w:rsid w:val="00C616A7"/>
    <w:rsid w:val="00C619D2"/>
    <w:rsid w:val="00C61A05"/>
    <w:rsid w:val="00C61C08"/>
    <w:rsid w:val="00C61E0A"/>
    <w:rsid w:val="00C62030"/>
    <w:rsid w:val="00C629DB"/>
    <w:rsid w:val="00C62BAB"/>
    <w:rsid w:val="00C62C02"/>
    <w:rsid w:val="00C62C21"/>
    <w:rsid w:val="00C62D07"/>
    <w:rsid w:val="00C62DB6"/>
    <w:rsid w:val="00C62E41"/>
    <w:rsid w:val="00C6304A"/>
    <w:rsid w:val="00C63166"/>
    <w:rsid w:val="00C63297"/>
    <w:rsid w:val="00C632DB"/>
    <w:rsid w:val="00C633DF"/>
    <w:rsid w:val="00C637D8"/>
    <w:rsid w:val="00C638CD"/>
    <w:rsid w:val="00C638DE"/>
    <w:rsid w:val="00C63A66"/>
    <w:rsid w:val="00C63AA8"/>
    <w:rsid w:val="00C63BEB"/>
    <w:rsid w:val="00C63CC9"/>
    <w:rsid w:val="00C63CCA"/>
    <w:rsid w:val="00C63E14"/>
    <w:rsid w:val="00C63E8C"/>
    <w:rsid w:val="00C64022"/>
    <w:rsid w:val="00C64102"/>
    <w:rsid w:val="00C64132"/>
    <w:rsid w:val="00C64203"/>
    <w:rsid w:val="00C642DA"/>
    <w:rsid w:val="00C64589"/>
    <w:rsid w:val="00C64624"/>
    <w:rsid w:val="00C646C2"/>
    <w:rsid w:val="00C6475D"/>
    <w:rsid w:val="00C64794"/>
    <w:rsid w:val="00C64811"/>
    <w:rsid w:val="00C649C7"/>
    <w:rsid w:val="00C649E8"/>
    <w:rsid w:val="00C64A08"/>
    <w:rsid w:val="00C64A73"/>
    <w:rsid w:val="00C64B30"/>
    <w:rsid w:val="00C64C10"/>
    <w:rsid w:val="00C64D19"/>
    <w:rsid w:val="00C64EDC"/>
    <w:rsid w:val="00C650FD"/>
    <w:rsid w:val="00C652F5"/>
    <w:rsid w:val="00C65312"/>
    <w:rsid w:val="00C6544F"/>
    <w:rsid w:val="00C65654"/>
    <w:rsid w:val="00C6587D"/>
    <w:rsid w:val="00C658F3"/>
    <w:rsid w:val="00C6597D"/>
    <w:rsid w:val="00C65A1E"/>
    <w:rsid w:val="00C65C67"/>
    <w:rsid w:val="00C65FA4"/>
    <w:rsid w:val="00C66003"/>
    <w:rsid w:val="00C6603A"/>
    <w:rsid w:val="00C6607C"/>
    <w:rsid w:val="00C66268"/>
    <w:rsid w:val="00C662AD"/>
    <w:rsid w:val="00C662C6"/>
    <w:rsid w:val="00C662F5"/>
    <w:rsid w:val="00C66688"/>
    <w:rsid w:val="00C666CD"/>
    <w:rsid w:val="00C668A5"/>
    <w:rsid w:val="00C66B9C"/>
    <w:rsid w:val="00C66FD9"/>
    <w:rsid w:val="00C6709C"/>
    <w:rsid w:val="00C67108"/>
    <w:rsid w:val="00C6719F"/>
    <w:rsid w:val="00C67214"/>
    <w:rsid w:val="00C67392"/>
    <w:rsid w:val="00C6739C"/>
    <w:rsid w:val="00C676C9"/>
    <w:rsid w:val="00C6773E"/>
    <w:rsid w:val="00C678F3"/>
    <w:rsid w:val="00C67A24"/>
    <w:rsid w:val="00C67A50"/>
    <w:rsid w:val="00C67C1F"/>
    <w:rsid w:val="00C67CC9"/>
    <w:rsid w:val="00C67D40"/>
    <w:rsid w:val="00C67D4E"/>
    <w:rsid w:val="00C67D63"/>
    <w:rsid w:val="00C67DDC"/>
    <w:rsid w:val="00C67DDE"/>
    <w:rsid w:val="00C702E0"/>
    <w:rsid w:val="00C70833"/>
    <w:rsid w:val="00C70923"/>
    <w:rsid w:val="00C70AA7"/>
    <w:rsid w:val="00C70B75"/>
    <w:rsid w:val="00C70DC6"/>
    <w:rsid w:val="00C71092"/>
    <w:rsid w:val="00C711F7"/>
    <w:rsid w:val="00C713B4"/>
    <w:rsid w:val="00C7140E"/>
    <w:rsid w:val="00C714E9"/>
    <w:rsid w:val="00C7175B"/>
    <w:rsid w:val="00C71798"/>
    <w:rsid w:val="00C71B81"/>
    <w:rsid w:val="00C71DDE"/>
    <w:rsid w:val="00C71E02"/>
    <w:rsid w:val="00C71E45"/>
    <w:rsid w:val="00C71ED4"/>
    <w:rsid w:val="00C71FF0"/>
    <w:rsid w:val="00C72009"/>
    <w:rsid w:val="00C7243F"/>
    <w:rsid w:val="00C72467"/>
    <w:rsid w:val="00C72470"/>
    <w:rsid w:val="00C7266C"/>
    <w:rsid w:val="00C72679"/>
    <w:rsid w:val="00C7279A"/>
    <w:rsid w:val="00C727B5"/>
    <w:rsid w:val="00C729EA"/>
    <w:rsid w:val="00C72AA0"/>
    <w:rsid w:val="00C72B12"/>
    <w:rsid w:val="00C72B4E"/>
    <w:rsid w:val="00C72DF0"/>
    <w:rsid w:val="00C730D6"/>
    <w:rsid w:val="00C731A8"/>
    <w:rsid w:val="00C731AD"/>
    <w:rsid w:val="00C731C7"/>
    <w:rsid w:val="00C7321E"/>
    <w:rsid w:val="00C73350"/>
    <w:rsid w:val="00C733EB"/>
    <w:rsid w:val="00C733F1"/>
    <w:rsid w:val="00C7350B"/>
    <w:rsid w:val="00C737AE"/>
    <w:rsid w:val="00C7388C"/>
    <w:rsid w:val="00C73950"/>
    <w:rsid w:val="00C73A99"/>
    <w:rsid w:val="00C73B2C"/>
    <w:rsid w:val="00C73E30"/>
    <w:rsid w:val="00C7412A"/>
    <w:rsid w:val="00C744AC"/>
    <w:rsid w:val="00C74593"/>
    <w:rsid w:val="00C74756"/>
    <w:rsid w:val="00C74768"/>
    <w:rsid w:val="00C74777"/>
    <w:rsid w:val="00C74954"/>
    <w:rsid w:val="00C74DC9"/>
    <w:rsid w:val="00C753A9"/>
    <w:rsid w:val="00C7552F"/>
    <w:rsid w:val="00C75552"/>
    <w:rsid w:val="00C7574C"/>
    <w:rsid w:val="00C75830"/>
    <w:rsid w:val="00C7585F"/>
    <w:rsid w:val="00C75882"/>
    <w:rsid w:val="00C7594E"/>
    <w:rsid w:val="00C759C3"/>
    <w:rsid w:val="00C75A0D"/>
    <w:rsid w:val="00C75E45"/>
    <w:rsid w:val="00C7602F"/>
    <w:rsid w:val="00C761D1"/>
    <w:rsid w:val="00C76356"/>
    <w:rsid w:val="00C7653C"/>
    <w:rsid w:val="00C765ED"/>
    <w:rsid w:val="00C766C6"/>
    <w:rsid w:val="00C76860"/>
    <w:rsid w:val="00C76B33"/>
    <w:rsid w:val="00C76B39"/>
    <w:rsid w:val="00C76EB2"/>
    <w:rsid w:val="00C76F11"/>
    <w:rsid w:val="00C77021"/>
    <w:rsid w:val="00C771A2"/>
    <w:rsid w:val="00C771BA"/>
    <w:rsid w:val="00C773A9"/>
    <w:rsid w:val="00C77416"/>
    <w:rsid w:val="00C77575"/>
    <w:rsid w:val="00C775DE"/>
    <w:rsid w:val="00C77780"/>
    <w:rsid w:val="00C77985"/>
    <w:rsid w:val="00C779F5"/>
    <w:rsid w:val="00C77AB9"/>
    <w:rsid w:val="00C77C52"/>
    <w:rsid w:val="00C77DD0"/>
    <w:rsid w:val="00C77EBA"/>
    <w:rsid w:val="00C77EF4"/>
    <w:rsid w:val="00C8029E"/>
    <w:rsid w:val="00C8036A"/>
    <w:rsid w:val="00C805AF"/>
    <w:rsid w:val="00C80658"/>
    <w:rsid w:val="00C80980"/>
    <w:rsid w:val="00C80B21"/>
    <w:rsid w:val="00C80B87"/>
    <w:rsid w:val="00C80BDB"/>
    <w:rsid w:val="00C80E95"/>
    <w:rsid w:val="00C80F00"/>
    <w:rsid w:val="00C8100E"/>
    <w:rsid w:val="00C810C8"/>
    <w:rsid w:val="00C810DF"/>
    <w:rsid w:val="00C8118E"/>
    <w:rsid w:val="00C8123D"/>
    <w:rsid w:val="00C81279"/>
    <w:rsid w:val="00C814B6"/>
    <w:rsid w:val="00C81637"/>
    <w:rsid w:val="00C816C9"/>
    <w:rsid w:val="00C81772"/>
    <w:rsid w:val="00C81990"/>
    <w:rsid w:val="00C81D39"/>
    <w:rsid w:val="00C823DA"/>
    <w:rsid w:val="00C823F8"/>
    <w:rsid w:val="00C824B1"/>
    <w:rsid w:val="00C824D4"/>
    <w:rsid w:val="00C8258E"/>
    <w:rsid w:val="00C826F9"/>
    <w:rsid w:val="00C827BF"/>
    <w:rsid w:val="00C82AC5"/>
    <w:rsid w:val="00C82ACD"/>
    <w:rsid w:val="00C82BA8"/>
    <w:rsid w:val="00C82CFD"/>
    <w:rsid w:val="00C82D07"/>
    <w:rsid w:val="00C82D6D"/>
    <w:rsid w:val="00C82E1A"/>
    <w:rsid w:val="00C82EC1"/>
    <w:rsid w:val="00C8320B"/>
    <w:rsid w:val="00C8346A"/>
    <w:rsid w:val="00C8355E"/>
    <w:rsid w:val="00C837B1"/>
    <w:rsid w:val="00C83848"/>
    <w:rsid w:val="00C838C5"/>
    <w:rsid w:val="00C838EB"/>
    <w:rsid w:val="00C83BAA"/>
    <w:rsid w:val="00C83BF6"/>
    <w:rsid w:val="00C83CCD"/>
    <w:rsid w:val="00C83CED"/>
    <w:rsid w:val="00C83CF3"/>
    <w:rsid w:val="00C83D15"/>
    <w:rsid w:val="00C83EA8"/>
    <w:rsid w:val="00C83EEE"/>
    <w:rsid w:val="00C84135"/>
    <w:rsid w:val="00C841B7"/>
    <w:rsid w:val="00C84255"/>
    <w:rsid w:val="00C84288"/>
    <w:rsid w:val="00C842F8"/>
    <w:rsid w:val="00C84440"/>
    <w:rsid w:val="00C8444C"/>
    <w:rsid w:val="00C844FB"/>
    <w:rsid w:val="00C845FB"/>
    <w:rsid w:val="00C846AB"/>
    <w:rsid w:val="00C84738"/>
    <w:rsid w:val="00C84774"/>
    <w:rsid w:val="00C847AD"/>
    <w:rsid w:val="00C847FC"/>
    <w:rsid w:val="00C84BC5"/>
    <w:rsid w:val="00C84C13"/>
    <w:rsid w:val="00C84F2E"/>
    <w:rsid w:val="00C84FB4"/>
    <w:rsid w:val="00C85013"/>
    <w:rsid w:val="00C85053"/>
    <w:rsid w:val="00C85423"/>
    <w:rsid w:val="00C8546F"/>
    <w:rsid w:val="00C85495"/>
    <w:rsid w:val="00C85526"/>
    <w:rsid w:val="00C8563B"/>
    <w:rsid w:val="00C858BD"/>
    <w:rsid w:val="00C85956"/>
    <w:rsid w:val="00C85A54"/>
    <w:rsid w:val="00C85AD1"/>
    <w:rsid w:val="00C85B25"/>
    <w:rsid w:val="00C85DDA"/>
    <w:rsid w:val="00C85E63"/>
    <w:rsid w:val="00C85E7C"/>
    <w:rsid w:val="00C85F15"/>
    <w:rsid w:val="00C85FCF"/>
    <w:rsid w:val="00C85FE6"/>
    <w:rsid w:val="00C8601C"/>
    <w:rsid w:val="00C860BB"/>
    <w:rsid w:val="00C86306"/>
    <w:rsid w:val="00C8630C"/>
    <w:rsid w:val="00C8631D"/>
    <w:rsid w:val="00C863DA"/>
    <w:rsid w:val="00C8673F"/>
    <w:rsid w:val="00C8681E"/>
    <w:rsid w:val="00C8685B"/>
    <w:rsid w:val="00C86C42"/>
    <w:rsid w:val="00C86CBA"/>
    <w:rsid w:val="00C86D76"/>
    <w:rsid w:val="00C86DC2"/>
    <w:rsid w:val="00C86F73"/>
    <w:rsid w:val="00C86FD8"/>
    <w:rsid w:val="00C86FDC"/>
    <w:rsid w:val="00C87049"/>
    <w:rsid w:val="00C87315"/>
    <w:rsid w:val="00C8740E"/>
    <w:rsid w:val="00C874D3"/>
    <w:rsid w:val="00C876EF"/>
    <w:rsid w:val="00C877CD"/>
    <w:rsid w:val="00C877DA"/>
    <w:rsid w:val="00C8786B"/>
    <w:rsid w:val="00C8790B"/>
    <w:rsid w:val="00C87A3B"/>
    <w:rsid w:val="00C87AD1"/>
    <w:rsid w:val="00C87B58"/>
    <w:rsid w:val="00C87BCB"/>
    <w:rsid w:val="00C87FC5"/>
    <w:rsid w:val="00C904A1"/>
    <w:rsid w:val="00C905BC"/>
    <w:rsid w:val="00C905CA"/>
    <w:rsid w:val="00C90653"/>
    <w:rsid w:val="00C907EA"/>
    <w:rsid w:val="00C908FA"/>
    <w:rsid w:val="00C90B9A"/>
    <w:rsid w:val="00C90BF2"/>
    <w:rsid w:val="00C90C62"/>
    <w:rsid w:val="00C90D59"/>
    <w:rsid w:val="00C9121A"/>
    <w:rsid w:val="00C9144C"/>
    <w:rsid w:val="00C915D7"/>
    <w:rsid w:val="00C916D9"/>
    <w:rsid w:val="00C91725"/>
    <w:rsid w:val="00C91A54"/>
    <w:rsid w:val="00C91AC5"/>
    <w:rsid w:val="00C91B78"/>
    <w:rsid w:val="00C91C57"/>
    <w:rsid w:val="00C91C7B"/>
    <w:rsid w:val="00C91E5E"/>
    <w:rsid w:val="00C92048"/>
    <w:rsid w:val="00C920CB"/>
    <w:rsid w:val="00C920F4"/>
    <w:rsid w:val="00C92154"/>
    <w:rsid w:val="00C92253"/>
    <w:rsid w:val="00C92373"/>
    <w:rsid w:val="00C923DD"/>
    <w:rsid w:val="00C92462"/>
    <w:rsid w:val="00C924C2"/>
    <w:rsid w:val="00C92556"/>
    <w:rsid w:val="00C9257A"/>
    <w:rsid w:val="00C925EB"/>
    <w:rsid w:val="00C92852"/>
    <w:rsid w:val="00C92A3B"/>
    <w:rsid w:val="00C92AB7"/>
    <w:rsid w:val="00C92C90"/>
    <w:rsid w:val="00C92CCE"/>
    <w:rsid w:val="00C92E04"/>
    <w:rsid w:val="00C92ED9"/>
    <w:rsid w:val="00C93145"/>
    <w:rsid w:val="00C93223"/>
    <w:rsid w:val="00C9330B"/>
    <w:rsid w:val="00C93319"/>
    <w:rsid w:val="00C93423"/>
    <w:rsid w:val="00C934AD"/>
    <w:rsid w:val="00C93630"/>
    <w:rsid w:val="00C9364F"/>
    <w:rsid w:val="00C93660"/>
    <w:rsid w:val="00C9386E"/>
    <w:rsid w:val="00C9398B"/>
    <w:rsid w:val="00C939A0"/>
    <w:rsid w:val="00C939DE"/>
    <w:rsid w:val="00C93ABD"/>
    <w:rsid w:val="00C93C00"/>
    <w:rsid w:val="00C93E5A"/>
    <w:rsid w:val="00C94069"/>
    <w:rsid w:val="00C94106"/>
    <w:rsid w:val="00C941B7"/>
    <w:rsid w:val="00C941F7"/>
    <w:rsid w:val="00C94341"/>
    <w:rsid w:val="00C94349"/>
    <w:rsid w:val="00C944BA"/>
    <w:rsid w:val="00C9450E"/>
    <w:rsid w:val="00C945FE"/>
    <w:rsid w:val="00C94691"/>
    <w:rsid w:val="00C947FF"/>
    <w:rsid w:val="00C949F3"/>
    <w:rsid w:val="00C9500A"/>
    <w:rsid w:val="00C95068"/>
    <w:rsid w:val="00C95484"/>
    <w:rsid w:val="00C954EC"/>
    <w:rsid w:val="00C955AD"/>
    <w:rsid w:val="00C95747"/>
    <w:rsid w:val="00C95787"/>
    <w:rsid w:val="00C9587B"/>
    <w:rsid w:val="00C958F5"/>
    <w:rsid w:val="00C9594E"/>
    <w:rsid w:val="00C95A74"/>
    <w:rsid w:val="00C95A79"/>
    <w:rsid w:val="00C95C47"/>
    <w:rsid w:val="00C95CFE"/>
    <w:rsid w:val="00C95DFD"/>
    <w:rsid w:val="00C95F2B"/>
    <w:rsid w:val="00C9607F"/>
    <w:rsid w:val="00C96105"/>
    <w:rsid w:val="00C96109"/>
    <w:rsid w:val="00C9615B"/>
    <w:rsid w:val="00C96347"/>
    <w:rsid w:val="00C9647D"/>
    <w:rsid w:val="00C96612"/>
    <w:rsid w:val="00C96843"/>
    <w:rsid w:val="00C968AF"/>
    <w:rsid w:val="00C96915"/>
    <w:rsid w:val="00C96930"/>
    <w:rsid w:val="00C96BA9"/>
    <w:rsid w:val="00C96C83"/>
    <w:rsid w:val="00C96C9E"/>
    <w:rsid w:val="00C96D71"/>
    <w:rsid w:val="00C96D9C"/>
    <w:rsid w:val="00C96DB8"/>
    <w:rsid w:val="00C96F17"/>
    <w:rsid w:val="00C96F7B"/>
    <w:rsid w:val="00C9720D"/>
    <w:rsid w:val="00C97262"/>
    <w:rsid w:val="00C97438"/>
    <w:rsid w:val="00C974B4"/>
    <w:rsid w:val="00C97525"/>
    <w:rsid w:val="00C9755A"/>
    <w:rsid w:val="00C97647"/>
    <w:rsid w:val="00C97778"/>
    <w:rsid w:val="00C9786E"/>
    <w:rsid w:val="00C978D8"/>
    <w:rsid w:val="00C9798D"/>
    <w:rsid w:val="00C979E8"/>
    <w:rsid w:val="00C97B91"/>
    <w:rsid w:val="00C97D0A"/>
    <w:rsid w:val="00C97E0B"/>
    <w:rsid w:val="00C97EB7"/>
    <w:rsid w:val="00C97FAC"/>
    <w:rsid w:val="00C97FE4"/>
    <w:rsid w:val="00CA02AE"/>
    <w:rsid w:val="00CA0424"/>
    <w:rsid w:val="00CA05CE"/>
    <w:rsid w:val="00CA074C"/>
    <w:rsid w:val="00CA0B58"/>
    <w:rsid w:val="00CA0BDC"/>
    <w:rsid w:val="00CA0C51"/>
    <w:rsid w:val="00CA0C8E"/>
    <w:rsid w:val="00CA0EFC"/>
    <w:rsid w:val="00CA108C"/>
    <w:rsid w:val="00CA1148"/>
    <w:rsid w:val="00CA1161"/>
    <w:rsid w:val="00CA128E"/>
    <w:rsid w:val="00CA13BB"/>
    <w:rsid w:val="00CA141D"/>
    <w:rsid w:val="00CA16C6"/>
    <w:rsid w:val="00CA1889"/>
    <w:rsid w:val="00CA188C"/>
    <w:rsid w:val="00CA197A"/>
    <w:rsid w:val="00CA19B5"/>
    <w:rsid w:val="00CA1ABF"/>
    <w:rsid w:val="00CA1AFE"/>
    <w:rsid w:val="00CA1C7B"/>
    <w:rsid w:val="00CA1DA4"/>
    <w:rsid w:val="00CA1F39"/>
    <w:rsid w:val="00CA1F53"/>
    <w:rsid w:val="00CA254D"/>
    <w:rsid w:val="00CA267B"/>
    <w:rsid w:val="00CA278E"/>
    <w:rsid w:val="00CA2858"/>
    <w:rsid w:val="00CA2963"/>
    <w:rsid w:val="00CA2A18"/>
    <w:rsid w:val="00CA2C1C"/>
    <w:rsid w:val="00CA2D11"/>
    <w:rsid w:val="00CA2F8F"/>
    <w:rsid w:val="00CA3071"/>
    <w:rsid w:val="00CA314B"/>
    <w:rsid w:val="00CA3163"/>
    <w:rsid w:val="00CA3276"/>
    <w:rsid w:val="00CA32BC"/>
    <w:rsid w:val="00CA333C"/>
    <w:rsid w:val="00CA33C6"/>
    <w:rsid w:val="00CA34E4"/>
    <w:rsid w:val="00CA3827"/>
    <w:rsid w:val="00CA3923"/>
    <w:rsid w:val="00CA3ABE"/>
    <w:rsid w:val="00CA3B0D"/>
    <w:rsid w:val="00CA3CDE"/>
    <w:rsid w:val="00CA3CE2"/>
    <w:rsid w:val="00CA3E25"/>
    <w:rsid w:val="00CA3FE6"/>
    <w:rsid w:val="00CA405E"/>
    <w:rsid w:val="00CA4100"/>
    <w:rsid w:val="00CA42FF"/>
    <w:rsid w:val="00CA4379"/>
    <w:rsid w:val="00CA43F5"/>
    <w:rsid w:val="00CA4555"/>
    <w:rsid w:val="00CA4675"/>
    <w:rsid w:val="00CA468B"/>
    <w:rsid w:val="00CA471B"/>
    <w:rsid w:val="00CA47AD"/>
    <w:rsid w:val="00CA48EA"/>
    <w:rsid w:val="00CA49A0"/>
    <w:rsid w:val="00CA4BD8"/>
    <w:rsid w:val="00CA4CC8"/>
    <w:rsid w:val="00CA4FB7"/>
    <w:rsid w:val="00CA50C2"/>
    <w:rsid w:val="00CA51C2"/>
    <w:rsid w:val="00CA5397"/>
    <w:rsid w:val="00CA5420"/>
    <w:rsid w:val="00CA5631"/>
    <w:rsid w:val="00CA56FB"/>
    <w:rsid w:val="00CA5878"/>
    <w:rsid w:val="00CA591E"/>
    <w:rsid w:val="00CA5992"/>
    <w:rsid w:val="00CA5CFD"/>
    <w:rsid w:val="00CA5D14"/>
    <w:rsid w:val="00CA5DB5"/>
    <w:rsid w:val="00CA5E7B"/>
    <w:rsid w:val="00CA61D8"/>
    <w:rsid w:val="00CA633B"/>
    <w:rsid w:val="00CA686C"/>
    <w:rsid w:val="00CA6960"/>
    <w:rsid w:val="00CA69AE"/>
    <w:rsid w:val="00CA6C61"/>
    <w:rsid w:val="00CA6DAB"/>
    <w:rsid w:val="00CA6F05"/>
    <w:rsid w:val="00CA701B"/>
    <w:rsid w:val="00CA705A"/>
    <w:rsid w:val="00CA7268"/>
    <w:rsid w:val="00CA72EA"/>
    <w:rsid w:val="00CA73D0"/>
    <w:rsid w:val="00CA755E"/>
    <w:rsid w:val="00CA75AB"/>
    <w:rsid w:val="00CA77CC"/>
    <w:rsid w:val="00CA7869"/>
    <w:rsid w:val="00CA78A6"/>
    <w:rsid w:val="00CA7A60"/>
    <w:rsid w:val="00CA7B65"/>
    <w:rsid w:val="00CA7B95"/>
    <w:rsid w:val="00CA7D70"/>
    <w:rsid w:val="00CA7F46"/>
    <w:rsid w:val="00CA7FC6"/>
    <w:rsid w:val="00CB0186"/>
    <w:rsid w:val="00CB01DB"/>
    <w:rsid w:val="00CB025A"/>
    <w:rsid w:val="00CB0393"/>
    <w:rsid w:val="00CB04E1"/>
    <w:rsid w:val="00CB06A2"/>
    <w:rsid w:val="00CB06B7"/>
    <w:rsid w:val="00CB0BBD"/>
    <w:rsid w:val="00CB0D3A"/>
    <w:rsid w:val="00CB0FF3"/>
    <w:rsid w:val="00CB11D7"/>
    <w:rsid w:val="00CB142D"/>
    <w:rsid w:val="00CB1436"/>
    <w:rsid w:val="00CB14F2"/>
    <w:rsid w:val="00CB1834"/>
    <w:rsid w:val="00CB187B"/>
    <w:rsid w:val="00CB1922"/>
    <w:rsid w:val="00CB1956"/>
    <w:rsid w:val="00CB19B5"/>
    <w:rsid w:val="00CB19C8"/>
    <w:rsid w:val="00CB1AF4"/>
    <w:rsid w:val="00CB1B67"/>
    <w:rsid w:val="00CB1BEF"/>
    <w:rsid w:val="00CB1C4E"/>
    <w:rsid w:val="00CB1DEC"/>
    <w:rsid w:val="00CB1F07"/>
    <w:rsid w:val="00CB2114"/>
    <w:rsid w:val="00CB2128"/>
    <w:rsid w:val="00CB21B1"/>
    <w:rsid w:val="00CB23BA"/>
    <w:rsid w:val="00CB247F"/>
    <w:rsid w:val="00CB24B2"/>
    <w:rsid w:val="00CB2515"/>
    <w:rsid w:val="00CB281F"/>
    <w:rsid w:val="00CB2A92"/>
    <w:rsid w:val="00CB2AE9"/>
    <w:rsid w:val="00CB2B51"/>
    <w:rsid w:val="00CB2FCA"/>
    <w:rsid w:val="00CB3012"/>
    <w:rsid w:val="00CB30C1"/>
    <w:rsid w:val="00CB336B"/>
    <w:rsid w:val="00CB33DB"/>
    <w:rsid w:val="00CB3482"/>
    <w:rsid w:val="00CB3576"/>
    <w:rsid w:val="00CB370D"/>
    <w:rsid w:val="00CB37E8"/>
    <w:rsid w:val="00CB39A6"/>
    <w:rsid w:val="00CB3A1F"/>
    <w:rsid w:val="00CB3BE8"/>
    <w:rsid w:val="00CB3C5F"/>
    <w:rsid w:val="00CB3DDE"/>
    <w:rsid w:val="00CB3E2E"/>
    <w:rsid w:val="00CB40B5"/>
    <w:rsid w:val="00CB41A9"/>
    <w:rsid w:val="00CB41EE"/>
    <w:rsid w:val="00CB4214"/>
    <w:rsid w:val="00CB4420"/>
    <w:rsid w:val="00CB47F6"/>
    <w:rsid w:val="00CB4828"/>
    <w:rsid w:val="00CB4A08"/>
    <w:rsid w:val="00CB4A70"/>
    <w:rsid w:val="00CB4AE5"/>
    <w:rsid w:val="00CB4B03"/>
    <w:rsid w:val="00CB4BA2"/>
    <w:rsid w:val="00CB4BB1"/>
    <w:rsid w:val="00CB4DC9"/>
    <w:rsid w:val="00CB4E10"/>
    <w:rsid w:val="00CB4E23"/>
    <w:rsid w:val="00CB4FB6"/>
    <w:rsid w:val="00CB4FF6"/>
    <w:rsid w:val="00CB5020"/>
    <w:rsid w:val="00CB504E"/>
    <w:rsid w:val="00CB508A"/>
    <w:rsid w:val="00CB5476"/>
    <w:rsid w:val="00CB5633"/>
    <w:rsid w:val="00CB5646"/>
    <w:rsid w:val="00CB5691"/>
    <w:rsid w:val="00CB56D9"/>
    <w:rsid w:val="00CB579A"/>
    <w:rsid w:val="00CB5892"/>
    <w:rsid w:val="00CB59BA"/>
    <w:rsid w:val="00CB5D7D"/>
    <w:rsid w:val="00CB5DA6"/>
    <w:rsid w:val="00CB5DDF"/>
    <w:rsid w:val="00CB5E34"/>
    <w:rsid w:val="00CB5EB9"/>
    <w:rsid w:val="00CB6036"/>
    <w:rsid w:val="00CB65B9"/>
    <w:rsid w:val="00CB66AC"/>
    <w:rsid w:val="00CB6731"/>
    <w:rsid w:val="00CB67E7"/>
    <w:rsid w:val="00CB6D3F"/>
    <w:rsid w:val="00CB6D6F"/>
    <w:rsid w:val="00CB6E70"/>
    <w:rsid w:val="00CB7199"/>
    <w:rsid w:val="00CB7455"/>
    <w:rsid w:val="00CB74A1"/>
    <w:rsid w:val="00CB74E7"/>
    <w:rsid w:val="00CB757B"/>
    <w:rsid w:val="00CB757E"/>
    <w:rsid w:val="00CB75B8"/>
    <w:rsid w:val="00CB75C2"/>
    <w:rsid w:val="00CB76C5"/>
    <w:rsid w:val="00CB7811"/>
    <w:rsid w:val="00CB7850"/>
    <w:rsid w:val="00CB78F1"/>
    <w:rsid w:val="00CB7FA9"/>
    <w:rsid w:val="00CC0105"/>
    <w:rsid w:val="00CC02C4"/>
    <w:rsid w:val="00CC02FA"/>
    <w:rsid w:val="00CC032A"/>
    <w:rsid w:val="00CC033E"/>
    <w:rsid w:val="00CC0371"/>
    <w:rsid w:val="00CC0450"/>
    <w:rsid w:val="00CC04CC"/>
    <w:rsid w:val="00CC063A"/>
    <w:rsid w:val="00CC0640"/>
    <w:rsid w:val="00CC0712"/>
    <w:rsid w:val="00CC072E"/>
    <w:rsid w:val="00CC0A9A"/>
    <w:rsid w:val="00CC0D70"/>
    <w:rsid w:val="00CC0D79"/>
    <w:rsid w:val="00CC0F2A"/>
    <w:rsid w:val="00CC1033"/>
    <w:rsid w:val="00CC117F"/>
    <w:rsid w:val="00CC1216"/>
    <w:rsid w:val="00CC1346"/>
    <w:rsid w:val="00CC1387"/>
    <w:rsid w:val="00CC14AC"/>
    <w:rsid w:val="00CC1540"/>
    <w:rsid w:val="00CC1809"/>
    <w:rsid w:val="00CC18B1"/>
    <w:rsid w:val="00CC19C1"/>
    <w:rsid w:val="00CC19F7"/>
    <w:rsid w:val="00CC1A18"/>
    <w:rsid w:val="00CC1A77"/>
    <w:rsid w:val="00CC1B53"/>
    <w:rsid w:val="00CC1B78"/>
    <w:rsid w:val="00CC1B9D"/>
    <w:rsid w:val="00CC1D13"/>
    <w:rsid w:val="00CC1EE8"/>
    <w:rsid w:val="00CC1EFD"/>
    <w:rsid w:val="00CC207A"/>
    <w:rsid w:val="00CC20F6"/>
    <w:rsid w:val="00CC21A5"/>
    <w:rsid w:val="00CC225E"/>
    <w:rsid w:val="00CC22BA"/>
    <w:rsid w:val="00CC237D"/>
    <w:rsid w:val="00CC23CC"/>
    <w:rsid w:val="00CC23D1"/>
    <w:rsid w:val="00CC23EC"/>
    <w:rsid w:val="00CC2462"/>
    <w:rsid w:val="00CC2659"/>
    <w:rsid w:val="00CC26A9"/>
    <w:rsid w:val="00CC26E2"/>
    <w:rsid w:val="00CC2706"/>
    <w:rsid w:val="00CC294D"/>
    <w:rsid w:val="00CC2A3B"/>
    <w:rsid w:val="00CC2AE8"/>
    <w:rsid w:val="00CC2C3B"/>
    <w:rsid w:val="00CC2CE8"/>
    <w:rsid w:val="00CC2D86"/>
    <w:rsid w:val="00CC2E65"/>
    <w:rsid w:val="00CC2F2C"/>
    <w:rsid w:val="00CC2F4C"/>
    <w:rsid w:val="00CC30EA"/>
    <w:rsid w:val="00CC331E"/>
    <w:rsid w:val="00CC337D"/>
    <w:rsid w:val="00CC36A2"/>
    <w:rsid w:val="00CC36B4"/>
    <w:rsid w:val="00CC36C2"/>
    <w:rsid w:val="00CC3774"/>
    <w:rsid w:val="00CC38AA"/>
    <w:rsid w:val="00CC38F0"/>
    <w:rsid w:val="00CC3B51"/>
    <w:rsid w:val="00CC3C42"/>
    <w:rsid w:val="00CC3C99"/>
    <w:rsid w:val="00CC433B"/>
    <w:rsid w:val="00CC46C4"/>
    <w:rsid w:val="00CC4729"/>
    <w:rsid w:val="00CC475E"/>
    <w:rsid w:val="00CC4850"/>
    <w:rsid w:val="00CC4954"/>
    <w:rsid w:val="00CC4A8D"/>
    <w:rsid w:val="00CC4AAE"/>
    <w:rsid w:val="00CC4F50"/>
    <w:rsid w:val="00CC50AA"/>
    <w:rsid w:val="00CC52F3"/>
    <w:rsid w:val="00CC5341"/>
    <w:rsid w:val="00CC535C"/>
    <w:rsid w:val="00CC5361"/>
    <w:rsid w:val="00CC540D"/>
    <w:rsid w:val="00CC541C"/>
    <w:rsid w:val="00CC54CF"/>
    <w:rsid w:val="00CC54FF"/>
    <w:rsid w:val="00CC552A"/>
    <w:rsid w:val="00CC5631"/>
    <w:rsid w:val="00CC57E7"/>
    <w:rsid w:val="00CC593B"/>
    <w:rsid w:val="00CC5AD5"/>
    <w:rsid w:val="00CC5D22"/>
    <w:rsid w:val="00CC5D42"/>
    <w:rsid w:val="00CC5DDF"/>
    <w:rsid w:val="00CC5FBB"/>
    <w:rsid w:val="00CC6111"/>
    <w:rsid w:val="00CC6169"/>
    <w:rsid w:val="00CC6483"/>
    <w:rsid w:val="00CC697F"/>
    <w:rsid w:val="00CC6A01"/>
    <w:rsid w:val="00CC6A1A"/>
    <w:rsid w:val="00CC6B35"/>
    <w:rsid w:val="00CC6C45"/>
    <w:rsid w:val="00CC6F0F"/>
    <w:rsid w:val="00CC7130"/>
    <w:rsid w:val="00CC719F"/>
    <w:rsid w:val="00CC7503"/>
    <w:rsid w:val="00CC7601"/>
    <w:rsid w:val="00CC771A"/>
    <w:rsid w:val="00CC7727"/>
    <w:rsid w:val="00CC7729"/>
    <w:rsid w:val="00CC79B0"/>
    <w:rsid w:val="00CC7BEA"/>
    <w:rsid w:val="00CC7CDC"/>
    <w:rsid w:val="00CC7DAA"/>
    <w:rsid w:val="00CC7E0E"/>
    <w:rsid w:val="00CD00ED"/>
    <w:rsid w:val="00CD0136"/>
    <w:rsid w:val="00CD01BF"/>
    <w:rsid w:val="00CD0381"/>
    <w:rsid w:val="00CD03AD"/>
    <w:rsid w:val="00CD03FA"/>
    <w:rsid w:val="00CD05E5"/>
    <w:rsid w:val="00CD0759"/>
    <w:rsid w:val="00CD079D"/>
    <w:rsid w:val="00CD0815"/>
    <w:rsid w:val="00CD0995"/>
    <w:rsid w:val="00CD09BF"/>
    <w:rsid w:val="00CD0B39"/>
    <w:rsid w:val="00CD0EA4"/>
    <w:rsid w:val="00CD0F4E"/>
    <w:rsid w:val="00CD114F"/>
    <w:rsid w:val="00CD1187"/>
    <w:rsid w:val="00CD1240"/>
    <w:rsid w:val="00CD12FB"/>
    <w:rsid w:val="00CD1496"/>
    <w:rsid w:val="00CD18A3"/>
    <w:rsid w:val="00CD1DA2"/>
    <w:rsid w:val="00CD1FB2"/>
    <w:rsid w:val="00CD2259"/>
    <w:rsid w:val="00CD243B"/>
    <w:rsid w:val="00CD25A8"/>
    <w:rsid w:val="00CD267E"/>
    <w:rsid w:val="00CD2729"/>
    <w:rsid w:val="00CD2759"/>
    <w:rsid w:val="00CD27A8"/>
    <w:rsid w:val="00CD27B6"/>
    <w:rsid w:val="00CD2811"/>
    <w:rsid w:val="00CD2834"/>
    <w:rsid w:val="00CD2A22"/>
    <w:rsid w:val="00CD2A84"/>
    <w:rsid w:val="00CD2B4C"/>
    <w:rsid w:val="00CD2BB2"/>
    <w:rsid w:val="00CD2C9A"/>
    <w:rsid w:val="00CD2CE4"/>
    <w:rsid w:val="00CD2D8C"/>
    <w:rsid w:val="00CD2DE2"/>
    <w:rsid w:val="00CD2E46"/>
    <w:rsid w:val="00CD2EFE"/>
    <w:rsid w:val="00CD2F91"/>
    <w:rsid w:val="00CD2FA4"/>
    <w:rsid w:val="00CD2FCF"/>
    <w:rsid w:val="00CD3013"/>
    <w:rsid w:val="00CD32E3"/>
    <w:rsid w:val="00CD33C2"/>
    <w:rsid w:val="00CD3482"/>
    <w:rsid w:val="00CD3559"/>
    <w:rsid w:val="00CD3562"/>
    <w:rsid w:val="00CD35BE"/>
    <w:rsid w:val="00CD3771"/>
    <w:rsid w:val="00CD387A"/>
    <w:rsid w:val="00CD3AB0"/>
    <w:rsid w:val="00CD3C46"/>
    <w:rsid w:val="00CD4084"/>
    <w:rsid w:val="00CD42A5"/>
    <w:rsid w:val="00CD437C"/>
    <w:rsid w:val="00CD44F8"/>
    <w:rsid w:val="00CD467A"/>
    <w:rsid w:val="00CD4855"/>
    <w:rsid w:val="00CD4956"/>
    <w:rsid w:val="00CD4A09"/>
    <w:rsid w:val="00CD4B14"/>
    <w:rsid w:val="00CD4B28"/>
    <w:rsid w:val="00CD4B2B"/>
    <w:rsid w:val="00CD4C64"/>
    <w:rsid w:val="00CD4D46"/>
    <w:rsid w:val="00CD4ED0"/>
    <w:rsid w:val="00CD4F40"/>
    <w:rsid w:val="00CD4F5A"/>
    <w:rsid w:val="00CD4F93"/>
    <w:rsid w:val="00CD5047"/>
    <w:rsid w:val="00CD515B"/>
    <w:rsid w:val="00CD5229"/>
    <w:rsid w:val="00CD52B3"/>
    <w:rsid w:val="00CD535E"/>
    <w:rsid w:val="00CD54EB"/>
    <w:rsid w:val="00CD553F"/>
    <w:rsid w:val="00CD56DE"/>
    <w:rsid w:val="00CD5774"/>
    <w:rsid w:val="00CD5959"/>
    <w:rsid w:val="00CD5984"/>
    <w:rsid w:val="00CD5C2E"/>
    <w:rsid w:val="00CD5C70"/>
    <w:rsid w:val="00CD5DA4"/>
    <w:rsid w:val="00CD5F28"/>
    <w:rsid w:val="00CD62A4"/>
    <w:rsid w:val="00CD6301"/>
    <w:rsid w:val="00CD63E5"/>
    <w:rsid w:val="00CD652D"/>
    <w:rsid w:val="00CD6739"/>
    <w:rsid w:val="00CD68FB"/>
    <w:rsid w:val="00CD6A37"/>
    <w:rsid w:val="00CD6B97"/>
    <w:rsid w:val="00CD6DF7"/>
    <w:rsid w:val="00CD6F8F"/>
    <w:rsid w:val="00CD7124"/>
    <w:rsid w:val="00CD71BB"/>
    <w:rsid w:val="00CD730A"/>
    <w:rsid w:val="00CD734F"/>
    <w:rsid w:val="00CD741C"/>
    <w:rsid w:val="00CD76F4"/>
    <w:rsid w:val="00CD77EB"/>
    <w:rsid w:val="00CD7904"/>
    <w:rsid w:val="00CD79A8"/>
    <w:rsid w:val="00CD79CB"/>
    <w:rsid w:val="00CD7A84"/>
    <w:rsid w:val="00CD7AA3"/>
    <w:rsid w:val="00CD7AFC"/>
    <w:rsid w:val="00CD7BD3"/>
    <w:rsid w:val="00CD7BE5"/>
    <w:rsid w:val="00CD7C43"/>
    <w:rsid w:val="00CD7D03"/>
    <w:rsid w:val="00CD7EB9"/>
    <w:rsid w:val="00CE0062"/>
    <w:rsid w:val="00CE050D"/>
    <w:rsid w:val="00CE0518"/>
    <w:rsid w:val="00CE053F"/>
    <w:rsid w:val="00CE064F"/>
    <w:rsid w:val="00CE070F"/>
    <w:rsid w:val="00CE079F"/>
    <w:rsid w:val="00CE09D2"/>
    <w:rsid w:val="00CE0BBF"/>
    <w:rsid w:val="00CE0C24"/>
    <w:rsid w:val="00CE0C68"/>
    <w:rsid w:val="00CE0CBB"/>
    <w:rsid w:val="00CE0CFC"/>
    <w:rsid w:val="00CE0E98"/>
    <w:rsid w:val="00CE0EC3"/>
    <w:rsid w:val="00CE116A"/>
    <w:rsid w:val="00CE12FD"/>
    <w:rsid w:val="00CE1383"/>
    <w:rsid w:val="00CE1396"/>
    <w:rsid w:val="00CE16F4"/>
    <w:rsid w:val="00CE177B"/>
    <w:rsid w:val="00CE1A88"/>
    <w:rsid w:val="00CE1B46"/>
    <w:rsid w:val="00CE1BA0"/>
    <w:rsid w:val="00CE1D23"/>
    <w:rsid w:val="00CE1E18"/>
    <w:rsid w:val="00CE20AB"/>
    <w:rsid w:val="00CE20AC"/>
    <w:rsid w:val="00CE24C3"/>
    <w:rsid w:val="00CE24D0"/>
    <w:rsid w:val="00CE25AC"/>
    <w:rsid w:val="00CE25E2"/>
    <w:rsid w:val="00CE280D"/>
    <w:rsid w:val="00CE2842"/>
    <w:rsid w:val="00CE29A6"/>
    <w:rsid w:val="00CE2A2C"/>
    <w:rsid w:val="00CE2AB5"/>
    <w:rsid w:val="00CE2D7F"/>
    <w:rsid w:val="00CE2E39"/>
    <w:rsid w:val="00CE2E5F"/>
    <w:rsid w:val="00CE3340"/>
    <w:rsid w:val="00CE352A"/>
    <w:rsid w:val="00CE35D2"/>
    <w:rsid w:val="00CE3609"/>
    <w:rsid w:val="00CE3639"/>
    <w:rsid w:val="00CE3717"/>
    <w:rsid w:val="00CE386F"/>
    <w:rsid w:val="00CE3880"/>
    <w:rsid w:val="00CE38D2"/>
    <w:rsid w:val="00CE3968"/>
    <w:rsid w:val="00CE3B7D"/>
    <w:rsid w:val="00CE45A2"/>
    <w:rsid w:val="00CE4668"/>
    <w:rsid w:val="00CE4757"/>
    <w:rsid w:val="00CE4765"/>
    <w:rsid w:val="00CE4A5E"/>
    <w:rsid w:val="00CE4B12"/>
    <w:rsid w:val="00CE4C07"/>
    <w:rsid w:val="00CE4CE3"/>
    <w:rsid w:val="00CE4CF1"/>
    <w:rsid w:val="00CE4E0F"/>
    <w:rsid w:val="00CE4E12"/>
    <w:rsid w:val="00CE4E7F"/>
    <w:rsid w:val="00CE4EAA"/>
    <w:rsid w:val="00CE4FC4"/>
    <w:rsid w:val="00CE51D3"/>
    <w:rsid w:val="00CE5240"/>
    <w:rsid w:val="00CE527D"/>
    <w:rsid w:val="00CE5348"/>
    <w:rsid w:val="00CE540A"/>
    <w:rsid w:val="00CE5492"/>
    <w:rsid w:val="00CE5A19"/>
    <w:rsid w:val="00CE5A31"/>
    <w:rsid w:val="00CE5A70"/>
    <w:rsid w:val="00CE5CE9"/>
    <w:rsid w:val="00CE6076"/>
    <w:rsid w:val="00CE6158"/>
    <w:rsid w:val="00CE62A3"/>
    <w:rsid w:val="00CE62E9"/>
    <w:rsid w:val="00CE632D"/>
    <w:rsid w:val="00CE639D"/>
    <w:rsid w:val="00CE63B9"/>
    <w:rsid w:val="00CE661D"/>
    <w:rsid w:val="00CE6715"/>
    <w:rsid w:val="00CE672D"/>
    <w:rsid w:val="00CE6A8D"/>
    <w:rsid w:val="00CE6C64"/>
    <w:rsid w:val="00CE6CB6"/>
    <w:rsid w:val="00CE6D40"/>
    <w:rsid w:val="00CE6E36"/>
    <w:rsid w:val="00CE6E53"/>
    <w:rsid w:val="00CE6E9D"/>
    <w:rsid w:val="00CE6ECC"/>
    <w:rsid w:val="00CE6ED0"/>
    <w:rsid w:val="00CE6FCA"/>
    <w:rsid w:val="00CE7301"/>
    <w:rsid w:val="00CE7384"/>
    <w:rsid w:val="00CE7451"/>
    <w:rsid w:val="00CE767C"/>
    <w:rsid w:val="00CE799D"/>
    <w:rsid w:val="00CE7AE2"/>
    <w:rsid w:val="00CE7B2D"/>
    <w:rsid w:val="00CE7B6D"/>
    <w:rsid w:val="00CE7C1F"/>
    <w:rsid w:val="00CE7D34"/>
    <w:rsid w:val="00CF019A"/>
    <w:rsid w:val="00CF0282"/>
    <w:rsid w:val="00CF04DB"/>
    <w:rsid w:val="00CF06EE"/>
    <w:rsid w:val="00CF087E"/>
    <w:rsid w:val="00CF08AC"/>
    <w:rsid w:val="00CF093D"/>
    <w:rsid w:val="00CF0982"/>
    <w:rsid w:val="00CF0A16"/>
    <w:rsid w:val="00CF0AA6"/>
    <w:rsid w:val="00CF0C2D"/>
    <w:rsid w:val="00CF0E37"/>
    <w:rsid w:val="00CF0F8B"/>
    <w:rsid w:val="00CF0FC9"/>
    <w:rsid w:val="00CF139F"/>
    <w:rsid w:val="00CF150A"/>
    <w:rsid w:val="00CF1519"/>
    <w:rsid w:val="00CF152F"/>
    <w:rsid w:val="00CF15AE"/>
    <w:rsid w:val="00CF1649"/>
    <w:rsid w:val="00CF1678"/>
    <w:rsid w:val="00CF168B"/>
    <w:rsid w:val="00CF16B5"/>
    <w:rsid w:val="00CF173C"/>
    <w:rsid w:val="00CF17A1"/>
    <w:rsid w:val="00CF18D3"/>
    <w:rsid w:val="00CF1A3D"/>
    <w:rsid w:val="00CF1A8C"/>
    <w:rsid w:val="00CF1B70"/>
    <w:rsid w:val="00CF1C6B"/>
    <w:rsid w:val="00CF1D47"/>
    <w:rsid w:val="00CF1D9E"/>
    <w:rsid w:val="00CF1F52"/>
    <w:rsid w:val="00CF1F9B"/>
    <w:rsid w:val="00CF2018"/>
    <w:rsid w:val="00CF205E"/>
    <w:rsid w:val="00CF2312"/>
    <w:rsid w:val="00CF2365"/>
    <w:rsid w:val="00CF26DD"/>
    <w:rsid w:val="00CF28C5"/>
    <w:rsid w:val="00CF29DE"/>
    <w:rsid w:val="00CF3003"/>
    <w:rsid w:val="00CF313F"/>
    <w:rsid w:val="00CF3146"/>
    <w:rsid w:val="00CF32E9"/>
    <w:rsid w:val="00CF330C"/>
    <w:rsid w:val="00CF3547"/>
    <w:rsid w:val="00CF3550"/>
    <w:rsid w:val="00CF35E8"/>
    <w:rsid w:val="00CF3726"/>
    <w:rsid w:val="00CF37C3"/>
    <w:rsid w:val="00CF385B"/>
    <w:rsid w:val="00CF3A0B"/>
    <w:rsid w:val="00CF3B19"/>
    <w:rsid w:val="00CF3BD7"/>
    <w:rsid w:val="00CF3BE3"/>
    <w:rsid w:val="00CF3E12"/>
    <w:rsid w:val="00CF4271"/>
    <w:rsid w:val="00CF427F"/>
    <w:rsid w:val="00CF42E2"/>
    <w:rsid w:val="00CF43BB"/>
    <w:rsid w:val="00CF44C6"/>
    <w:rsid w:val="00CF45A6"/>
    <w:rsid w:val="00CF4672"/>
    <w:rsid w:val="00CF4727"/>
    <w:rsid w:val="00CF4808"/>
    <w:rsid w:val="00CF4ADD"/>
    <w:rsid w:val="00CF4B32"/>
    <w:rsid w:val="00CF4C16"/>
    <w:rsid w:val="00CF4D36"/>
    <w:rsid w:val="00CF4FCA"/>
    <w:rsid w:val="00CF4FF3"/>
    <w:rsid w:val="00CF5121"/>
    <w:rsid w:val="00CF5176"/>
    <w:rsid w:val="00CF5193"/>
    <w:rsid w:val="00CF5395"/>
    <w:rsid w:val="00CF54E8"/>
    <w:rsid w:val="00CF5540"/>
    <w:rsid w:val="00CF55A4"/>
    <w:rsid w:val="00CF55F5"/>
    <w:rsid w:val="00CF56A9"/>
    <w:rsid w:val="00CF5838"/>
    <w:rsid w:val="00CF5907"/>
    <w:rsid w:val="00CF5B17"/>
    <w:rsid w:val="00CF5C2A"/>
    <w:rsid w:val="00CF5E88"/>
    <w:rsid w:val="00CF5EF8"/>
    <w:rsid w:val="00CF60DA"/>
    <w:rsid w:val="00CF6105"/>
    <w:rsid w:val="00CF6170"/>
    <w:rsid w:val="00CF62C0"/>
    <w:rsid w:val="00CF6417"/>
    <w:rsid w:val="00CF664C"/>
    <w:rsid w:val="00CF6BB9"/>
    <w:rsid w:val="00CF6C8B"/>
    <w:rsid w:val="00CF6CBC"/>
    <w:rsid w:val="00CF6E96"/>
    <w:rsid w:val="00CF71E8"/>
    <w:rsid w:val="00CF7229"/>
    <w:rsid w:val="00CF7288"/>
    <w:rsid w:val="00CF73F1"/>
    <w:rsid w:val="00CF73F7"/>
    <w:rsid w:val="00CF7528"/>
    <w:rsid w:val="00CF756D"/>
    <w:rsid w:val="00CF75E2"/>
    <w:rsid w:val="00CF766C"/>
    <w:rsid w:val="00CF773A"/>
    <w:rsid w:val="00CF7751"/>
    <w:rsid w:val="00CF7914"/>
    <w:rsid w:val="00CF7C35"/>
    <w:rsid w:val="00CF7D4F"/>
    <w:rsid w:val="00CF7EBA"/>
    <w:rsid w:val="00D0010C"/>
    <w:rsid w:val="00D002BE"/>
    <w:rsid w:val="00D00477"/>
    <w:rsid w:val="00D00504"/>
    <w:rsid w:val="00D00522"/>
    <w:rsid w:val="00D005A9"/>
    <w:rsid w:val="00D0097A"/>
    <w:rsid w:val="00D00B3E"/>
    <w:rsid w:val="00D00BC5"/>
    <w:rsid w:val="00D00C13"/>
    <w:rsid w:val="00D00D0F"/>
    <w:rsid w:val="00D00E03"/>
    <w:rsid w:val="00D00F64"/>
    <w:rsid w:val="00D01059"/>
    <w:rsid w:val="00D010C4"/>
    <w:rsid w:val="00D01118"/>
    <w:rsid w:val="00D012B7"/>
    <w:rsid w:val="00D0146B"/>
    <w:rsid w:val="00D01492"/>
    <w:rsid w:val="00D0163D"/>
    <w:rsid w:val="00D016BB"/>
    <w:rsid w:val="00D01945"/>
    <w:rsid w:val="00D01AD1"/>
    <w:rsid w:val="00D01BFF"/>
    <w:rsid w:val="00D01CF4"/>
    <w:rsid w:val="00D01D04"/>
    <w:rsid w:val="00D01D08"/>
    <w:rsid w:val="00D01EDC"/>
    <w:rsid w:val="00D0201B"/>
    <w:rsid w:val="00D020E3"/>
    <w:rsid w:val="00D021AA"/>
    <w:rsid w:val="00D02618"/>
    <w:rsid w:val="00D027B2"/>
    <w:rsid w:val="00D0298D"/>
    <w:rsid w:val="00D02A9E"/>
    <w:rsid w:val="00D02C42"/>
    <w:rsid w:val="00D02D45"/>
    <w:rsid w:val="00D02E30"/>
    <w:rsid w:val="00D03012"/>
    <w:rsid w:val="00D030C6"/>
    <w:rsid w:val="00D032A3"/>
    <w:rsid w:val="00D032E2"/>
    <w:rsid w:val="00D034EA"/>
    <w:rsid w:val="00D035A4"/>
    <w:rsid w:val="00D03651"/>
    <w:rsid w:val="00D036BD"/>
    <w:rsid w:val="00D03A44"/>
    <w:rsid w:val="00D03DB4"/>
    <w:rsid w:val="00D03F93"/>
    <w:rsid w:val="00D03FE0"/>
    <w:rsid w:val="00D04013"/>
    <w:rsid w:val="00D04015"/>
    <w:rsid w:val="00D041CE"/>
    <w:rsid w:val="00D0447C"/>
    <w:rsid w:val="00D045A4"/>
    <w:rsid w:val="00D046CE"/>
    <w:rsid w:val="00D048EC"/>
    <w:rsid w:val="00D04A86"/>
    <w:rsid w:val="00D04AE3"/>
    <w:rsid w:val="00D04BF4"/>
    <w:rsid w:val="00D04C22"/>
    <w:rsid w:val="00D04D24"/>
    <w:rsid w:val="00D04D69"/>
    <w:rsid w:val="00D05064"/>
    <w:rsid w:val="00D0513E"/>
    <w:rsid w:val="00D051D3"/>
    <w:rsid w:val="00D052A1"/>
    <w:rsid w:val="00D052E9"/>
    <w:rsid w:val="00D052F4"/>
    <w:rsid w:val="00D05365"/>
    <w:rsid w:val="00D05378"/>
    <w:rsid w:val="00D05409"/>
    <w:rsid w:val="00D0559A"/>
    <w:rsid w:val="00D055D2"/>
    <w:rsid w:val="00D05790"/>
    <w:rsid w:val="00D05811"/>
    <w:rsid w:val="00D059FF"/>
    <w:rsid w:val="00D05A0D"/>
    <w:rsid w:val="00D05B0D"/>
    <w:rsid w:val="00D05CB4"/>
    <w:rsid w:val="00D05CE0"/>
    <w:rsid w:val="00D05D5C"/>
    <w:rsid w:val="00D05FD9"/>
    <w:rsid w:val="00D061D8"/>
    <w:rsid w:val="00D0659E"/>
    <w:rsid w:val="00D065F5"/>
    <w:rsid w:val="00D0679E"/>
    <w:rsid w:val="00D06800"/>
    <w:rsid w:val="00D0692A"/>
    <w:rsid w:val="00D06A2E"/>
    <w:rsid w:val="00D06A3D"/>
    <w:rsid w:val="00D06B91"/>
    <w:rsid w:val="00D06C51"/>
    <w:rsid w:val="00D06CC5"/>
    <w:rsid w:val="00D06CF5"/>
    <w:rsid w:val="00D06DED"/>
    <w:rsid w:val="00D06E33"/>
    <w:rsid w:val="00D06E86"/>
    <w:rsid w:val="00D07178"/>
    <w:rsid w:val="00D072AC"/>
    <w:rsid w:val="00D072E4"/>
    <w:rsid w:val="00D07755"/>
    <w:rsid w:val="00D07852"/>
    <w:rsid w:val="00D07A66"/>
    <w:rsid w:val="00D07B64"/>
    <w:rsid w:val="00D07D38"/>
    <w:rsid w:val="00D07D3C"/>
    <w:rsid w:val="00D102DC"/>
    <w:rsid w:val="00D1035E"/>
    <w:rsid w:val="00D1049E"/>
    <w:rsid w:val="00D10586"/>
    <w:rsid w:val="00D105DE"/>
    <w:rsid w:val="00D10668"/>
    <w:rsid w:val="00D106BC"/>
    <w:rsid w:val="00D1087B"/>
    <w:rsid w:val="00D108E2"/>
    <w:rsid w:val="00D10B0F"/>
    <w:rsid w:val="00D10B24"/>
    <w:rsid w:val="00D11079"/>
    <w:rsid w:val="00D1116B"/>
    <w:rsid w:val="00D11195"/>
    <w:rsid w:val="00D11228"/>
    <w:rsid w:val="00D11579"/>
    <w:rsid w:val="00D11626"/>
    <w:rsid w:val="00D116E5"/>
    <w:rsid w:val="00D11711"/>
    <w:rsid w:val="00D11843"/>
    <w:rsid w:val="00D118E9"/>
    <w:rsid w:val="00D11A62"/>
    <w:rsid w:val="00D11B55"/>
    <w:rsid w:val="00D11BF6"/>
    <w:rsid w:val="00D11D9C"/>
    <w:rsid w:val="00D11EB1"/>
    <w:rsid w:val="00D11F5A"/>
    <w:rsid w:val="00D12074"/>
    <w:rsid w:val="00D12083"/>
    <w:rsid w:val="00D1218D"/>
    <w:rsid w:val="00D122BF"/>
    <w:rsid w:val="00D122E7"/>
    <w:rsid w:val="00D124D4"/>
    <w:rsid w:val="00D125B7"/>
    <w:rsid w:val="00D127E6"/>
    <w:rsid w:val="00D12816"/>
    <w:rsid w:val="00D12AE9"/>
    <w:rsid w:val="00D12B82"/>
    <w:rsid w:val="00D12CD0"/>
    <w:rsid w:val="00D12DCE"/>
    <w:rsid w:val="00D12E44"/>
    <w:rsid w:val="00D12E4E"/>
    <w:rsid w:val="00D13151"/>
    <w:rsid w:val="00D1347D"/>
    <w:rsid w:val="00D13563"/>
    <w:rsid w:val="00D13A39"/>
    <w:rsid w:val="00D13C06"/>
    <w:rsid w:val="00D13DA4"/>
    <w:rsid w:val="00D13DE7"/>
    <w:rsid w:val="00D13F9F"/>
    <w:rsid w:val="00D14088"/>
    <w:rsid w:val="00D14348"/>
    <w:rsid w:val="00D145C4"/>
    <w:rsid w:val="00D1471B"/>
    <w:rsid w:val="00D14A16"/>
    <w:rsid w:val="00D14D92"/>
    <w:rsid w:val="00D14E34"/>
    <w:rsid w:val="00D14F17"/>
    <w:rsid w:val="00D14F25"/>
    <w:rsid w:val="00D14F94"/>
    <w:rsid w:val="00D1574F"/>
    <w:rsid w:val="00D15967"/>
    <w:rsid w:val="00D159D1"/>
    <w:rsid w:val="00D15A1F"/>
    <w:rsid w:val="00D15A44"/>
    <w:rsid w:val="00D15DE4"/>
    <w:rsid w:val="00D15F82"/>
    <w:rsid w:val="00D1601A"/>
    <w:rsid w:val="00D16099"/>
    <w:rsid w:val="00D160BF"/>
    <w:rsid w:val="00D16232"/>
    <w:rsid w:val="00D1627B"/>
    <w:rsid w:val="00D162C3"/>
    <w:rsid w:val="00D164EF"/>
    <w:rsid w:val="00D16624"/>
    <w:rsid w:val="00D1662C"/>
    <w:rsid w:val="00D166E2"/>
    <w:rsid w:val="00D167E2"/>
    <w:rsid w:val="00D16816"/>
    <w:rsid w:val="00D16981"/>
    <w:rsid w:val="00D16A88"/>
    <w:rsid w:val="00D16CB2"/>
    <w:rsid w:val="00D16CBB"/>
    <w:rsid w:val="00D16E1F"/>
    <w:rsid w:val="00D16F06"/>
    <w:rsid w:val="00D17172"/>
    <w:rsid w:val="00D17257"/>
    <w:rsid w:val="00D172C1"/>
    <w:rsid w:val="00D175C4"/>
    <w:rsid w:val="00D175D7"/>
    <w:rsid w:val="00D17647"/>
    <w:rsid w:val="00D17673"/>
    <w:rsid w:val="00D178FF"/>
    <w:rsid w:val="00D17B31"/>
    <w:rsid w:val="00D17BA8"/>
    <w:rsid w:val="00D17C94"/>
    <w:rsid w:val="00D17D4E"/>
    <w:rsid w:val="00D20054"/>
    <w:rsid w:val="00D20133"/>
    <w:rsid w:val="00D20252"/>
    <w:rsid w:val="00D203E7"/>
    <w:rsid w:val="00D205BF"/>
    <w:rsid w:val="00D20797"/>
    <w:rsid w:val="00D20807"/>
    <w:rsid w:val="00D20888"/>
    <w:rsid w:val="00D20AA0"/>
    <w:rsid w:val="00D20AB7"/>
    <w:rsid w:val="00D20C4C"/>
    <w:rsid w:val="00D20F6C"/>
    <w:rsid w:val="00D20F86"/>
    <w:rsid w:val="00D2102E"/>
    <w:rsid w:val="00D210B7"/>
    <w:rsid w:val="00D210E5"/>
    <w:rsid w:val="00D21280"/>
    <w:rsid w:val="00D218A2"/>
    <w:rsid w:val="00D219F4"/>
    <w:rsid w:val="00D21A39"/>
    <w:rsid w:val="00D21C4C"/>
    <w:rsid w:val="00D21DB1"/>
    <w:rsid w:val="00D21EB2"/>
    <w:rsid w:val="00D21F48"/>
    <w:rsid w:val="00D221C0"/>
    <w:rsid w:val="00D228B2"/>
    <w:rsid w:val="00D22942"/>
    <w:rsid w:val="00D22970"/>
    <w:rsid w:val="00D22B21"/>
    <w:rsid w:val="00D22B43"/>
    <w:rsid w:val="00D22E16"/>
    <w:rsid w:val="00D22E34"/>
    <w:rsid w:val="00D22ED0"/>
    <w:rsid w:val="00D22EE6"/>
    <w:rsid w:val="00D22F36"/>
    <w:rsid w:val="00D23167"/>
    <w:rsid w:val="00D23232"/>
    <w:rsid w:val="00D2324B"/>
    <w:rsid w:val="00D237B2"/>
    <w:rsid w:val="00D23834"/>
    <w:rsid w:val="00D238CC"/>
    <w:rsid w:val="00D23C65"/>
    <w:rsid w:val="00D23D75"/>
    <w:rsid w:val="00D23D91"/>
    <w:rsid w:val="00D23E0D"/>
    <w:rsid w:val="00D23F27"/>
    <w:rsid w:val="00D23F8E"/>
    <w:rsid w:val="00D241A9"/>
    <w:rsid w:val="00D24488"/>
    <w:rsid w:val="00D24938"/>
    <w:rsid w:val="00D24946"/>
    <w:rsid w:val="00D2496A"/>
    <w:rsid w:val="00D24BB1"/>
    <w:rsid w:val="00D24CD4"/>
    <w:rsid w:val="00D24E0A"/>
    <w:rsid w:val="00D24E47"/>
    <w:rsid w:val="00D251EE"/>
    <w:rsid w:val="00D252F1"/>
    <w:rsid w:val="00D2543B"/>
    <w:rsid w:val="00D2547F"/>
    <w:rsid w:val="00D256FF"/>
    <w:rsid w:val="00D25771"/>
    <w:rsid w:val="00D258D2"/>
    <w:rsid w:val="00D25AC7"/>
    <w:rsid w:val="00D25B51"/>
    <w:rsid w:val="00D25CB3"/>
    <w:rsid w:val="00D25E86"/>
    <w:rsid w:val="00D25ECB"/>
    <w:rsid w:val="00D25F96"/>
    <w:rsid w:val="00D260B8"/>
    <w:rsid w:val="00D261F6"/>
    <w:rsid w:val="00D26301"/>
    <w:rsid w:val="00D26550"/>
    <w:rsid w:val="00D269E9"/>
    <w:rsid w:val="00D26A99"/>
    <w:rsid w:val="00D26F37"/>
    <w:rsid w:val="00D27373"/>
    <w:rsid w:val="00D274D3"/>
    <w:rsid w:val="00D2758A"/>
    <w:rsid w:val="00D278A6"/>
    <w:rsid w:val="00D27B53"/>
    <w:rsid w:val="00D27D72"/>
    <w:rsid w:val="00D27DA1"/>
    <w:rsid w:val="00D27DB4"/>
    <w:rsid w:val="00D27F65"/>
    <w:rsid w:val="00D30026"/>
    <w:rsid w:val="00D300B3"/>
    <w:rsid w:val="00D30208"/>
    <w:rsid w:val="00D30468"/>
    <w:rsid w:val="00D3065E"/>
    <w:rsid w:val="00D3075E"/>
    <w:rsid w:val="00D308B8"/>
    <w:rsid w:val="00D308C2"/>
    <w:rsid w:val="00D3090A"/>
    <w:rsid w:val="00D309FC"/>
    <w:rsid w:val="00D30EFC"/>
    <w:rsid w:val="00D311FE"/>
    <w:rsid w:val="00D3123E"/>
    <w:rsid w:val="00D31296"/>
    <w:rsid w:val="00D31299"/>
    <w:rsid w:val="00D31598"/>
    <w:rsid w:val="00D317A2"/>
    <w:rsid w:val="00D31930"/>
    <w:rsid w:val="00D31C98"/>
    <w:rsid w:val="00D31D16"/>
    <w:rsid w:val="00D31D70"/>
    <w:rsid w:val="00D31DB0"/>
    <w:rsid w:val="00D3200A"/>
    <w:rsid w:val="00D322FB"/>
    <w:rsid w:val="00D3242F"/>
    <w:rsid w:val="00D3271C"/>
    <w:rsid w:val="00D32C90"/>
    <w:rsid w:val="00D32E2E"/>
    <w:rsid w:val="00D32F36"/>
    <w:rsid w:val="00D32FF1"/>
    <w:rsid w:val="00D33063"/>
    <w:rsid w:val="00D331F0"/>
    <w:rsid w:val="00D33279"/>
    <w:rsid w:val="00D3341E"/>
    <w:rsid w:val="00D336A5"/>
    <w:rsid w:val="00D33718"/>
    <w:rsid w:val="00D3390F"/>
    <w:rsid w:val="00D33965"/>
    <w:rsid w:val="00D33C36"/>
    <w:rsid w:val="00D33DB8"/>
    <w:rsid w:val="00D33DF2"/>
    <w:rsid w:val="00D33E8B"/>
    <w:rsid w:val="00D33E94"/>
    <w:rsid w:val="00D3400D"/>
    <w:rsid w:val="00D340B2"/>
    <w:rsid w:val="00D341C1"/>
    <w:rsid w:val="00D342B0"/>
    <w:rsid w:val="00D3435D"/>
    <w:rsid w:val="00D343BF"/>
    <w:rsid w:val="00D34448"/>
    <w:rsid w:val="00D3445C"/>
    <w:rsid w:val="00D344E1"/>
    <w:rsid w:val="00D34599"/>
    <w:rsid w:val="00D345DF"/>
    <w:rsid w:val="00D3468A"/>
    <w:rsid w:val="00D346D9"/>
    <w:rsid w:val="00D346EC"/>
    <w:rsid w:val="00D34871"/>
    <w:rsid w:val="00D349BF"/>
    <w:rsid w:val="00D3541F"/>
    <w:rsid w:val="00D35490"/>
    <w:rsid w:val="00D354B7"/>
    <w:rsid w:val="00D354EF"/>
    <w:rsid w:val="00D35751"/>
    <w:rsid w:val="00D35A56"/>
    <w:rsid w:val="00D35A9C"/>
    <w:rsid w:val="00D35CAE"/>
    <w:rsid w:val="00D35E0A"/>
    <w:rsid w:val="00D35EA3"/>
    <w:rsid w:val="00D361A2"/>
    <w:rsid w:val="00D3633B"/>
    <w:rsid w:val="00D363C0"/>
    <w:rsid w:val="00D36431"/>
    <w:rsid w:val="00D36435"/>
    <w:rsid w:val="00D36544"/>
    <w:rsid w:val="00D3688A"/>
    <w:rsid w:val="00D368BF"/>
    <w:rsid w:val="00D36935"/>
    <w:rsid w:val="00D369AC"/>
    <w:rsid w:val="00D36BB1"/>
    <w:rsid w:val="00D36F10"/>
    <w:rsid w:val="00D370BE"/>
    <w:rsid w:val="00D372FE"/>
    <w:rsid w:val="00D37513"/>
    <w:rsid w:val="00D37632"/>
    <w:rsid w:val="00D376B7"/>
    <w:rsid w:val="00D37878"/>
    <w:rsid w:val="00D37937"/>
    <w:rsid w:val="00D37A16"/>
    <w:rsid w:val="00D37AA7"/>
    <w:rsid w:val="00D37CD9"/>
    <w:rsid w:val="00D37D29"/>
    <w:rsid w:val="00D37DE1"/>
    <w:rsid w:val="00D37E03"/>
    <w:rsid w:val="00D400D0"/>
    <w:rsid w:val="00D4023A"/>
    <w:rsid w:val="00D402C8"/>
    <w:rsid w:val="00D4040D"/>
    <w:rsid w:val="00D404C5"/>
    <w:rsid w:val="00D4051C"/>
    <w:rsid w:val="00D405BE"/>
    <w:rsid w:val="00D405D1"/>
    <w:rsid w:val="00D40689"/>
    <w:rsid w:val="00D4071A"/>
    <w:rsid w:val="00D408C3"/>
    <w:rsid w:val="00D40943"/>
    <w:rsid w:val="00D40A57"/>
    <w:rsid w:val="00D40ABE"/>
    <w:rsid w:val="00D40AE5"/>
    <w:rsid w:val="00D40C54"/>
    <w:rsid w:val="00D40D8F"/>
    <w:rsid w:val="00D40DD8"/>
    <w:rsid w:val="00D40E5A"/>
    <w:rsid w:val="00D4106B"/>
    <w:rsid w:val="00D41253"/>
    <w:rsid w:val="00D4128C"/>
    <w:rsid w:val="00D41332"/>
    <w:rsid w:val="00D41382"/>
    <w:rsid w:val="00D413EE"/>
    <w:rsid w:val="00D41655"/>
    <w:rsid w:val="00D416B5"/>
    <w:rsid w:val="00D41816"/>
    <w:rsid w:val="00D41935"/>
    <w:rsid w:val="00D41A5E"/>
    <w:rsid w:val="00D41BC8"/>
    <w:rsid w:val="00D41C29"/>
    <w:rsid w:val="00D41C42"/>
    <w:rsid w:val="00D41C7B"/>
    <w:rsid w:val="00D41E5A"/>
    <w:rsid w:val="00D42131"/>
    <w:rsid w:val="00D42175"/>
    <w:rsid w:val="00D42208"/>
    <w:rsid w:val="00D42333"/>
    <w:rsid w:val="00D424D2"/>
    <w:rsid w:val="00D4253F"/>
    <w:rsid w:val="00D42595"/>
    <w:rsid w:val="00D4267F"/>
    <w:rsid w:val="00D427B2"/>
    <w:rsid w:val="00D4299B"/>
    <w:rsid w:val="00D42C08"/>
    <w:rsid w:val="00D42CDA"/>
    <w:rsid w:val="00D42D84"/>
    <w:rsid w:val="00D42DAE"/>
    <w:rsid w:val="00D42F09"/>
    <w:rsid w:val="00D43076"/>
    <w:rsid w:val="00D43114"/>
    <w:rsid w:val="00D43161"/>
    <w:rsid w:val="00D434E0"/>
    <w:rsid w:val="00D4353C"/>
    <w:rsid w:val="00D4356B"/>
    <w:rsid w:val="00D435B0"/>
    <w:rsid w:val="00D43615"/>
    <w:rsid w:val="00D43629"/>
    <w:rsid w:val="00D43747"/>
    <w:rsid w:val="00D437D0"/>
    <w:rsid w:val="00D43A85"/>
    <w:rsid w:val="00D43ABD"/>
    <w:rsid w:val="00D43DBF"/>
    <w:rsid w:val="00D4425A"/>
    <w:rsid w:val="00D444CA"/>
    <w:rsid w:val="00D445AB"/>
    <w:rsid w:val="00D4463A"/>
    <w:rsid w:val="00D446D2"/>
    <w:rsid w:val="00D449B1"/>
    <w:rsid w:val="00D44A02"/>
    <w:rsid w:val="00D44E0C"/>
    <w:rsid w:val="00D44E37"/>
    <w:rsid w:val="00D44F5D"/>
    <w:rsid w:val="00D450DC"/>
    <w:rsid w:val="00D45293"/>
    <w:rsid w:val="00D45354"/>
    <w:rsid w:val="00D45518"/>
    <w:rsid w:val="00D4579E"/>
    <w:rsid w:val="00D45881"/>
    <w:rsid w:val="00D458E5"/>
    <w:rsid w:val="00D4595E"/>
    <w:rsid w:val="00D4596F"/>
    <w:rsid w:val="00D45C31"/>
    <w:rsid w:val="00D460F9"/>
    <w:rsid w:val="00D46257"/>
    <w:rsid w:val="00D463A8"/>
    <w:rsid w:val="00D468B2"/>
    <w:rsid w:val="00D468C9"/>
    <w:rsid w:val="00D468DA"/>
    <w:rsid w:val="00D468FE"/>
    <w:rsid w:val="00D46A94"/>
    <w:rsid w:val="00D46BB3"/>
    <w:rsid w:val="00D46BBE"/>
    <w:rsid w:val="00D46D9C"/>
    <w:rsid w:val="00D46F99"/>
    <w:rsid w:val="00D47161"/>
    <w:rsid w:val="00D47295"/>
    <w:rsid w:val="00D475FD"/>
    <w:rsid w:val="00D477EF"/>
    <w:rsid w:val="00D47A91"/>
    <w:rsid w:val="00D47AA3"/>
    <w:rsid w:val="00D47ABB"/>
    <w:rsid w:val="00D47BAA"/>
    <w:rsid w:val="00D47D58"/>
    <w:rsid w:val="00D47DFA"/>
    <w:rsid w:val="00D47E00"/>
    <w:rsid w:val="00D47E47"/>
    <w:rsid w:val="00D47E6B"/>
    <w:rsid w:val="00D47E7A"/>
    <w:rsid w:val="00D47F2D"/>
    <w:rsid w:val="00D5000D"/>
    <w:rsid w:val="00D50395"/>
    <w:rsid w:val="00D504B6"/>
    <w:rsid w:val="00D5077B"/>
    <w:rsid w:val="00D507C9"/>
    <w:rsid w:val="00D507F7"/>
    <w:rsid w:val="00D5080A"/>
    <w:rsid w:val="00D509E3"/>
    <w:rsid w:val="00D50A8B"/>
    <w:rsid w:val="00D50BA7"/>
    <w:rsid w:val="00D50BDC"/>
    <w:rsid w:val="00D50C23"/>
    <w:rsid w:val="00D50D28"/>
    <w:rsid w:val="00D50D76"/>
    <w:rsid w:val="00D50ED1"/>
    <w:rsid w:val="00D51017"/>
    <w:rsid w:val="00D51069"/>
    <w:rsid w:val="00D510C3"/>
    <w:rsid w:val="00D51133"/>
    <w:rsid w:val="00D512BD"/>
    <w:rsid w:val="00D512FA"/>
    <w:rsid w:val="00D51446"/>
    <w:rsid w:val="00D51717"/>
    <w:rsid w:val="00D517CE"/>
    <w:rsid w:val="00D5191C"/>
    <w:rsid w:val="00D51B73"/>
    <w:rsid w:val="00D51E12"/>
    <w:rsid w:val="00D51E7E"/>
    <w:rsid w:val="00D51F74"/>
    <w:rsid w:val="00D5217F"/>
    <w:rsid w:val="00D52205"/>
    <w:rsid w:val="00D5236D"/>
    <w:rsid w:val="00D5240D"/>
    <w:rsid w:val="00D52487"/>
    <w:rsid w:val="00D524B5"/>
    <w:rsid w:val="00D524BF"/>
    <w:rsid w:val="00D52583"/>
    <w:rsid w:val="00D52683"/>
    <w:rsid w:val="00D526CF"/>
    <w:rsid w:val="00D527EA"/>
    <w:rsid w:val="00D52B26"/>
    <w:rsid w:val="00D52CC4"/>
    <w:rsid w:val="00D533D5"/>
    <w:rsid w:val="00D53411"/>
    <w:rsid w:val="00D5351B"/>
    <w:rsid w:val="00D53776"/>
    <w:rsid w:val="00D537B0"/>
    <w:rsid w:val="00D53A8A"/>
    <w:rsid w:val="00D53B3A"/>
    <w:rsid w:val="00D53B55"/>
    <w:rsid w:val="00D53DD9"/>
    <w:rsid w:val="00D53E31"/>
    <w:rsid w:val="00D54084"/>
    <w:rsid w:val="00D540EC"/>
    <w:rsid w:val="00D54124"/>
    <w:rsid w:val="00D54198"/>
    <w:rsid w:val="00D54260"/>
    <w:rsid w:val="00D542E2"/>
    <w:rsid w:val="00D54338"/>
    <w:rsid w:val="00D5436E"/>
    <w:rsid w:val="00D54380"/>
    <w:rsid w:val="00D544CB"/>
    <w:rsid w:val="00D54554"/>
    <w:rsid w:val="00D54A1C"/>
    <w:rsid w:val="00D54B10"/>
    <w:rsid w:val="00D54C2C"/>
    <w:rsid w:val="00D54C77"/>
    <w:rsid w:val="00D54EDA"/>
    <w:rsid w:val="00D553CA"/>
    <w:rsid w:val="00D5542E"/>
    <w:rsid w:val="00D55585"/>
    <w:rsid w:val="00D5561C"/>
    <w:rsid w:val="00D556B2"/>
    <w:rsid w:val="00D55892"/>
    <w:rsid w:val="00D55D9D"/>
    <w:rsid w:val="00D55DE4"/>
    <w:rsid w:val="00D561F1"/>
    <w:rsid w:val="00D56207"/>
    <w:rsid w:val="00D5636D"/>
    <w:rsid w:val="00D5657F"/>
    <w:rsid w:val="00D5687E"/>
    <w:rsid w:val="00D568A7"/>
    <w:rsid w:val="00D569C3"/>
    <w:rsid w:val="00D56BE3"/>
    <w:rsid w:val="00D56D03"/>
    <w:rsid w:val="00D56D46"/>
    <w:rsid w:val="00D56D89"/>
    <w:rsid w:val="00D56EC1"/>
    <w:rsid w:val="00D570DA"/>
    <w:rsid w:val="00D57170"/>
    <w:rsid w:val="00D571DA"/>
    <w:rsid w:val="00D5736C"/>
    <w:rsid w:val="00D575CA"/>
    <w:rsid w:val="00D5778E"/>
    <w:rsid w:val="00D577EB"/>
    <w:rsid w:val="00D57AFB"/>
    <w:rsid w:val="00D57B20"/>
    <w:rsid w:val="00D57C6A"/>
    <w:rsid w:val="00D57DE8"/>
    <w:rsid w:val="00D57E05"/>
    <w:rsid w:val="00D57E4C"/>
    <w:rsid w:val="00D57E80"/>
    <w:rsid w:val="00D57EAC"/>
    <w:rsid w:val="00D57F76"/>
    <w:rsid w:val="00D57F83"/>
    <w:rsid w:val="00D602FC"/>
    <w:rsid w:val="00D603B3"/>
    <w:rsid w:val="00D60552"/>
    <w:rsid w:val="00D6072C"/>
    <w:rsid w:val="00D60820"/>
    <w:rsid w:val="00D60944"/>
    <w:rsid w:val="00D60947"/>
    <w:rsid w:val="00D60A45"/>
    <w:rsid w:val="00D60ACD"/>
    <w:rsid w:val="00D60AF4"/>
    <w:rsid w:val="00D60BEA"/>
    <w:rsid w:val="00D60BFA"/>
    <w:rsid w:val="00D60C89"/>
    <w:rsid w:val="00D60C9F"/>
    <w:rsid w:val="00D60CAA"/>
    <w:rsid w:val="00D610E2"/>
    <w:rsid w:val="00D610FF"/>
    <w:rsid w:val="00D611C1"/>
    <w:rsid w:val="00D61890"/>
    <w:rsid w:val="00D61AF1"/>
    <w:rsid w:val="00D61CD5"/>
    <w:rsid w:val="00D61D7E"/>
    <w:rsid w:val="00D61F1D"/>
    <w:rsid w:val="00D62049"/>
    <w:rsid w:val="00D62194"/>
    <w:rsid w:val="00D62553"/>
    <w:rsid w:val="00D626F8"/>
    <w:rsid w:val="00D628CD"/>
    <w:rsid w:val="00D62A63"/>
    <w:rsid w:val="00D62C09"/>
    <w:rsid w:val="00D62D55"/>
    <w:rsid w:val="00D62D64"/>
    <w:rsid w:val="00D62EB2"/>
    <w:rsid w:val="00D62EC5"/>
    <w:rsid w:val="00D63006"/>
    <w:rsid w:val="00D6310E"/>
    <w:rsid w:val="00D63194"/>
    <w:rsid w:val="00D6327D"/>
    <w:rsid w:val="00D632DA"/>
    <w:rsid w:val="00D632F8"/>
    <w:rsid w:val="00D63511"/>
    <w:rsid w:val="00D63783"/>
    <w:rsid w:val="00D639AE"/>
    <w:rsid w:val="00D639C2"/>
    <w:rsid w:val="00D63AF0"/>
    <w:rsid w:val="00D63E95"/>
    <w:rsid w:val="00D63F30"/>
    <w:rsid w:val="00D6400D"/>
    <w:rsid w:val="00D64017"/>
    <w:rsid w:val="00D64103"/>
    <w:rsid w:val="00D64164"/>
    <w:rsid w:val="00D64185"/>
    <w:rsid w:val="00D64233"/>
    <w:rsid w:val="00D64308"/>
    <w:rsid w:val="00D644A4"/>
    <w:rsid w:val="00D64551"/>
    <w:rsid w:val="00D645A8"/>
    <w:rsid w:val="00D6466F"/>
    <w:rsid w:val="00D64672"/>
    <w:rsid w:val="00D64687"/>
    <w:rsid w:val="00D649D0"/>
    <w:rsid w:val="00D64B0E"/>
    <w:rsid w:val="00D64C41"/>
    <w:rsid w:val="00D64D18"/>
    <w:rsid w:val="00D64DC5"/>
    <w:rsid w:val="00D65256"/>
    <w:rsid w:val="00D65261"/>
    <w:rsid w:val="00D6531D"/>
    <w:rsid w:val="00D65326"/>
    <w:rsid w:val="00D65409"/>
    <w:rsid w:val="00D6540A"/>
    <w:rsid w:val="00D6542B"/>
    <w:rsid w:val="00D6560D"/>
    <w:rsid w:val="00D65676"/>
    <w:rsid w:val="00D65685"/>
    <w:rsid w:val="00D656D5"/>
    <w:rsid w:val="00D65717"/>
    <w:rsid w:val="00D65944"/>
    <w:rsid w:val="00D659B9"/>
    <w:rsid w:val="00D65A11"/>
    <w:rsid w:val="00D65FE2"/>
    <w:rsid w:val="00D661F3"/>
    <w:rsid w:val="00D662B7"/>
    <w:rsid w:val="00D66316"/>
    <w:rsid w:val="00D664D1"/>
    <w:rsid w:val="00D6675B"/>
    <w:rsid w:val="00D667C3"/>
    <w:rsid w:val="00D6691C"/>
    <w:rsid w:val="00D66D04"/>
    <w:rsid w:val="00D66ED0"/>
    <w:rsid w:val="00D66F5B"/>
    <w:rsid w:val="00D66F62"/>
    <w:rsid w:val="00D67068"/>
    <w:rsid w:val="00D671C7"/>
    <w:rsid w:val="00D67391"/>
    <w:rsid w:val="00D6763D"/>
    <w:rsid w:val="00D67647"/>
    <w:rsid w:val="00D67700"/>
    <w:rsid w:val="00D6781E"/>
    <w:rsid w:val="00D6799A"/>
    <w:rsid w:val="00D67A60"/>
    <w:rsid w:val="00D67B31"/>
    <w:rsid w:val="00D67B8C"/>
    <w:rsid w:val="00D67BF8"/>
    <w:rsid w:val="00D67C39"/>
    <w:rsid w:val="00D67D30"/>
    <w:rsid w:val="00D67E58"/>
    <w:rsid w:val="00D67EEB"/>
    <w:rsid w:val="00D67FD6"/>
    <w:rsid w:val="00D700A5"/>
    <w:rsid w:val="00D700DA"/>
    <w:rsid w:val="00D70344"/>
    <w:rsid w:val="00D7034D"/>
    <w:rsid w:val="00D70376"/>
    <w:rsid w:val="00D7039C"/>
    <w:rsid w:val="00D708A3"/>
    <w:rsid w:val="00D708FA"/>
    <w:rsid w:val="00D7092C"/>
    <w:rsid w:val="00D709FE"/>
    <w:rsid w:val="00D70A27"/>
    <w:rsid w:val="00D70C77"/>
    <w:rsid w:val="00D70D8B"/>
    <w:rsid w:val="00D70E35"/>
    <w:rsid w:val="00D711CB"/>
    <w:rsid w:val="00D712AA"/>
    <w:rsid w:val="00D712B9"/>
    <w:rsid w:val="00D712D6"/>
    <w:rsid w:val="00D7163B"/>
    <w:rsid w:val="00D718FB"/>
    <w:rsid w:val="00D718FC"/>
    <w:rsid w:val="00D71950"/>
    <w:rsid w:val="00D719CB"/>
    <w:rsid w:val="00D71B00"/>
    <w:rsid w:val="00D71C4B"/>
    <w:rsid w:val="00D71C91"/>
    <w:rsid w:val="00D71D5A"/>
    <w:rsid w:val="00D71D9C"/>
    <w:rsid w:val="00D71F78"/>
    <w:rsid w:val="00D71FA6"/>
    <w:rsid w:val="00D71FC1"/>
    <w:rsid w:val="00D72029"/>
    <w:rsid w:val="00D72303"/>
    <w:rsid w:val="00D723E6"/>
    <w:rsid w:val="00D7240D"/>
    <w:rsid w:val="00D72688"/>
    <w:rsid w:val="00D7277E"/>
    <w:rsid w:val="00D727F8"/>
    <w:rsid w:val="00D7295E"/>
    <w:rsid w:val="00D72A4C"/>
    <w:rsid w:val="00D72A7A"/>
    <w:rsid w:val="00D72AF7"/>
    <w:rsid w:val="00D72E79"/>
    <w:rsid w:val="00D73089"/>
    <w:rsid w:val="00D730AC"/>
    <w:rsid w:val="00D73140"/>
    <w:rsid w:val="00D73204"/>
    <w:rsid w:val="00D73597"/>
    <w:rsid w:val="00D736AD"/>
    <w:rsid w:val="00D73756"/>
    <w:rsid w:val="00D7378B"/>
    <w:rsid w:val="00D7387A"/>
    <w:rsid w:val="00D73A7F"/>
    <w:rsid w:val="00D73B0F"/>
    <w:rsid w:val="00D73B84"/>
    <w:rsid w:val="00D73BD5"/>
    <w:rsid w:val="00D73BF4"/>
    <w:rsid w:val="00D73D04"/>
    <w:rsid w:val="00D73E44"/>
    <w:rsid w:val="00D73E7A"/>
    <w:rsid w:val="00D74011"/>
    <w:rsid w:val="00D74278"/>
    <w:rsid w:val="00D743F7"/>
    <w:rsid w:val="00D743FF"/>
    <w:rsid w:val="00D74616"/>
    <w:rsid w:val="00D746B8"/>
    <w:rsid w:val="00D7470E"/>
    <w:rsid w:val="00D747B8"/>
    <w:rsid w:val="00D748CA"/>
    <w:rsid w:val="00D74A35"/>
    <w:rsid w:val="00D74A55"/>
    <w:rsid w:val="00D74B6E"/>
    <w:rsid w:val="00D74B75"/>
    <w:rsid w:val="00D74D0A"/>
    <w:rsid w:val="00D74DAB"/>
    <w:rsid w:val="00D74F11"/>
    <w:rsid w:val="00D75003"/>
    <w:rsid w:val="00D75275"/>
    <w:rsid w:val="00D753E6"/>
    <w:rsid w:val="00D75439"/>
    <w:rsid w:val="00D75447"/>
    <w:rsid w:val="00D755D8"/>
    <w:rsid w:val="00D755DF"/>
    <w:rsid w:val="00D75637"/>
    <w:rsid w:val="00D7566C"/>
    <w:rsid w:val="00D75691"/>
    <w:rsid w:val="00D756AB"/>
    <w:rsid w:val="00D758FA"/>
    <w:rsid w:val="00D75B1C"/>
    <w:rsid w:val="00D75C11"/>
    <w:rsid w:val="00D76262"/>
    <w:rsid w:val="00D76379"/>
    <w:rsid w:val="00D763B3"/>
    <w:rsid w:val="00D7642C"/>
    <w:rsid w:val="00D7648D"/>
    <w:rsid w:val="00D766C7"/>
    <w:rsid w:val="00D76896"/>
    <w:rsid w:val="00D7691A"/>
    <w:rsid w:val="00D76974"/>
    <w:rsid w:val="00D769EA"/>
    <w:rsid w:val="00D76A45"/>
    <w:rsid w:val="00D76ADD"/>
    <w:rsid w:val="00D76BB8"/>
    <w:rsid w:val="00D76C24"/>
    <w:rsid w:val="00D76D71"/>
    <w:rsid w:val="00D76E04"/>
    <w:rsid w:val="00D76E44"/>
    <w:rsid w:val="00D76EEC"/>
    <w:rsid w:val="00D76FD7"/>
    <w:rsid w:val="00D76FF2"/>
    <w:rsid w:val="00D77011"/>
    <w:rsid w:val="00D7707D"/>
    <w:rsid w:val="00D7710F"/>
    <w:rsid w:val="00D77370"/>
    <w:rsid w:val="00D7763A"/>
    <w:rsid w:val="00D77740"/>
    <w:rsid w:val="00D7776A"/>
    <w:rsid w:val="00D778F5"/>
    <w:rsid w:val="00D779CF"/>
    <w:rsid w:val="00D77A8F"/>
    <w:rsid w:val="00D77B21"/>
    <w:rsid w:val="00D77B3A"/>
    <w:rsid w:val="00D77B63"/>
    <w:rsid w:val="00D77BFF"/>
    <w:rsid w:val="00D77D54"/>
    <w:rsid w:val="00D803E4"/>
    <w:rsid w:val="00D80564"/>
    <w:rsid w:val="00D805E3"/>
    <w:rsid w:val="00D805F5"/>
    <w:rsid w:val="00D807E5"/>
    <w:rsid w:val="00D80D29"/>
    <w:rsid w:val="00D80D32"/>
    <w:rsid w:val="00D80E2C"/>
    <w:rsid w:val="00D80EA5"/>
    <w:rsid w:val="00D80F79"/>
    <w:rsid w:val="00D81042"/>
    <w:rsid w:val="00D810FB"/>
    <w:rsid w:val="00D811F7"/>
    <w:rsid w:val="00D8136F"/>
    <w:rsid w:val="00D8139A"/>
    <w:rsid w:val="00D813DD"/>
    <w:rsid w:val="00D8171C"/>
    <w:rsid w:val="00D8174E"/>
    <w:rsid w:val="00D81767"/>
    <w:rsid w:val="00D819DA"/>
    <w:rsid w:val="00D81B50"/>
    <w:rsid w:val="00D81B9C"/>
    <w:rsid w:val="00D81D25"/>
    <w:rsid w:val="00D81DEA"/>
    <w:rsid w:val="00D81F72"/>
    <w:rsid w:val="00D8205E"/>
    <w:rsid w:val="00D82151"/>
    <w:rsid w:val="00D821A3"/>
    <w:rsid w:val="00D82348"/>
    <w:rsid w:val="00D823DC"/>
    <w:rsid w:val="00D82415"/>
    <w:rsid w:val="00D8251E"/>
    <w:rsid w:val="00D8255E"/>
    <w:rsid w:val="00D82609"/>
    <w:rsid w:val="00D82634"/>
    <w:rsid w:val="00D826AE"/>
    <w:rsid w:val="00D82746"/>
    <w:rsid w:val="00D82779"/>
    <w:rsid w:val="00D82923"/>
    <w:rsid w:val="00D82943"/>
    <w:rsid w:val="00D829F8"/>
    <w:rsid w:val="00D82A0D"/>
    <w:rsid w:val="00D82AE1"/>
    <w:rsid w:val="00D82B7B"/>
    <w:rsid w:val="00D82B88"/>
    <w:rsid w:val="00D82C2F"/>
    <w:rsid w:val="00D82E45"/>
    <w:rsid w:val="00D82FAF"/>
    <w:rsid w:val="00D831B8"/>
    <w:rsid w:val="00D8340B"/>
    <w:rsid w:val="00D834FF"/>
    <w:rsid w:val="00D8359B"/>
    <w:rsid w:val="00D83612"/>
    <w:rsid w:val="00D839E6"/>
    <w:rsid w:val="00D83AA8"/>
    <w:rsid w:val="00D83F36"/>
    <w:rsid w:val="00D83FF2"/>
    <w:rsid w:val="00D8420B"/>
    <w:rsid w:val="00D8443B"/>
    <w:rsid w:val="00D84475"/>
    <w:rsid w:val="00D8451E"/>
    <w:rsid w:val="00D8454B"/>
    <w:rsid w:val="00D845CC"/>
    <w:rsid w:val="00D84945"/>
    <w:rsid w:val="00D84A63"/>
    <w:rsid w:val="00D84A95"/>
    <w:rsid w:val="00D84A98"/>
    <w:rsid w:val="00D84B9F"/>
    <w:rsid w:val="00D84BD2"/>
    <w:rsid w:val="00D84C4C"/>
    <w:rsid w:val="00D84C60"/>
    <w:rsid w:val="00D84CFB"/>
    <w:rsid w:val="00D84D54"/>
    <w:rsid w:val="00D84F52"/>
    <w:rsid w:val="00D85031"/>
    <w:rsid w:val="00D85133"/>
    <w:rsid w:val="00D85240"/>
    <w:rsid w:val="00D852B2"/>
    <w:rsid w:val="00D85436"/>
    <w:rsid w:val="00D85637"/>
    <w:rsid w:val="00D856D6"/>
    <w:rsid w:val="00D8571A"/>
    <w:rsid w:val="00D8575C"/>
    <w:rsid w:val="00D857AE"/>
    <w:rsid w:val="00D857CF"/>
    <w:rsid w:val="00D858F5"/>
    <w:rsid w:val="00D85AAF"/>
    <w:rsid w:val="00D85B40"/>
    <w:rsid w:val="00D85C5D"/>
    <w:rsid w:val="00D85DCE"/>
    <w:rsid w:val="00D85E00"/>
    <w:rsid w:val="00D85EE6"/>
    <w:rsid w:val="00D85F48"/>
    <w:rsid w:val="00D85F6A"/>
    <w:rsid w:val="00D860CE"/>
    <w:rsid w:val="00D861C2"/>
    <w:rsid w:val="00D861F3"/>
    <w:rsid w:val="00D862DC"/>
    <w:rsid w:val="00D864FE"/>
    <w:rsid w:val="00D8663B"/>
    <w:rsid w:val="00D86A6D"/>
    <w:rsid w:val="00D86C75"/>
    <w:rsid w:val="00D86D8C"/>
    <w:rsid w:val="00D86DF3"/>
    <w:rsid w:val="00D86E52"/>
    <w:rsid w:val="00D86F37"/>
    <w:rsid w:val="00D86F49"/>
    <w:rsid w:val="00D86F7F"/>
    <w:rsid w:val="00D86F9F"/>
    <w:rsid w:val="00D86FE4"/>
    <w:rsid w:val="00D87008"/>
    <w:rsid w:val="00D8701D"/>
    <w:rsid w:val="00D87092"/>
    <w:rsid w:val="00D87257"/>
    <w:rsid w:val="00D8756D"/>
    <w:rsid w:val="00D875BC"/>
    <w:rsid w:val="00D877C6"/>
    <w:rsid w:val="00D87A60"/>
    <w:rsid w:val="00D87AF9"/>
    <w:rsid w:val="00D87B28"/>
    <w:rsid w:val="00D87B93"/>
    <w:rsid w:val="00D87CB6"/>
    <w:rsid w:val="00D87E58"/>
    <w:rsid w:val="00D87E6F"/>
    <w:rsid w:val="00D87F02"/>
    <w:rsid w:val="00D87F9F"/>
    <w:rsid w:val="00D87FD1"/>
    <w:rsid w:val="00D90007"/>
    <w:rsid w:val="00D902E3"/>
    <w:rsid w:val="00D904C5"/>
    <w:rsid w:val="00D9071D"/>
    <w:rsid w:val="00D9079B"/>
    <w:rsid w:val="00D907D3"/>
    <w:rsid w:val="00D907E0"/>
    <w:rsid w:val="00D9082A"/>
    <w:rsid w:val="00D90898"/>
    <w:rsid w:val="00D90AE9"/>
    <w:rsid w:val="00D90B3E"/>
    <w:rsid w:val="00D90B66"/>
    <w:rsid w:val="00D90BA2"/>
    <w:rsid w:val="00D90CC8"/>
    <w:rsid w:val="00D90EBA"/>
    <w:rsid w:val="00D91025"/>
    <w:rsid w:val="00D91060"/>
    <w:rsid w:val="00D91127"/>
    <w:rsid w:val="00D91138"/>
    <w:rsid w:val="00D91180"/>
    <w:rsid w:val="00D911AD"/>
    <w:rsid w:val="00D911B3"/>
    <w:rsid w:val="00D91304"/>
    <w:rsid w:val="00D913B2"/>
    <w:rsid w:val="00D913F5"/>
    <w:rsid w:val="00D914B6"/>
    <w:rsid w:val="00D914E9"/>
    <w:rsid w:val="00D91590"/>
    <w:rsid w:val="00D915F1"/>
    <w:rsid w:val="00D9167E"/>
    <w:rsid w:val="00D9172E"/>
    <w:rsid w:val="00D917B2"/>
    <w:rsid w:val="00D91874"/>
    <w:rsid w:val="00D91875"/>
    <w:rsid w:val="00D91880"/>
    <w:rsid w:val="00D91927"/>
    <w:rsid w:val="00D91930"/>
    <w:rsid w:val="00D91945"/>
    <w:rsid w:val="00D91AAF"/>
    <w:rsid w:val="00D91AB2"/>
    <w:rsid w:val="00D91CCB"/>
    <w:rsid w:val="00D91D20"/>
    <w:rsid w:val="00D91E97"/>
    <w:rsid w:val="00D91F3F"/>
    <w:rsid w:val="00D92052"/>
    <w:rsid w:val="00D921F2"/>
    <w:rsid w:val="00D92396"/>
    <w:rsid w:val="00D92432"/>
    <w:rsid w:val="00D9246E"/>
    <w:rsid w:val="00D92564"/>
    <w:rsid w:val="00D92581"/>
    <w:rsid w:val="00D92A3D"/>
    <w:rsid w:val="00D92B02"/>
    <w:rsid w:val="00D92B7F"/>
    <w:rsid w:val="00D92CFF"/>
    <w:rsid w:val="00D92E86"/>
    <w:rsid w:val="00D93161"/>
    <w:rsid w:val="00D931FB"/>
    <w:rsid w:val="00D93344"/>
    <w:rsid w:val="00D93494"/>
    <w:rsid w:val="00D934AD"/>
    <w:rsid w:val="00D93553"/>
    <w:rsid w:val="00D9378B"/>
    <w:rsid w:val="00D93816"/>
    <w:rsid w:val="00D93A32"/>
    <w:rsid w:val="00D93C9E"/>
    <w:rsid w:val="00D93CA8"/>
    <w:rsid w:val="00D93E7F"/>
    <w:rsid w:val="00D941BD"/>
    <w:rsid w:val="00D941CC"/>
    <w:rsid w:val="00D941D7"/>
    <w:rsid w:val="00D942C5"/>
    <w:rsid w:val="00D943A2"/>
    <w:rsid w:val="00D94510"/>
    <w:rsid w:val="00D94703"/>
    <w:rsid w:val="00D9498F"/>
    <w:rsid w:val="00D94A4E"/>
    <w:rsid w:val="00D94A82"/>
    <w:rsid w:val="00D94AEE"/>
    <w:rsid w:val="00D94BA3"/>
    <w:rsid w:val="00D94CFF"/>
    <w:rsid w:val="00D94DDB"/>
    <w:rsid w:val="00D94E47"/>
    <w:rsid w:val="00D94F8F"/>
    <w:rsid w:val="00D95018"/>
    <w:rsid w:val="00D950E3"/>
    <w:rsid w:val="00D9510E"/>
    <w:rsid w:val="00D951D9"/>
    <w:rsid w:val="00D951E6"/>
    <w:rsid w:val="00D95228"/>
    <w:rsid w:val="00D9539F"/>
    <w:rsid w:val="00D95450"/>
    <w:rsid w:val="00D95512"/>
    <w:rsid w:val="00D9559A"/>
    <w:rsid w:val="00D956A6"/>
    <w:rsid w:val="00D9570F"/>
    <w:rsid w:val="00D95730"/>
    <w:rsid w:val="00D957ED"/>
    <w:rsid w:val="00D95898"/>
    <w:rsid w:val="00D959DC"/>
    <w:rsid w:val="00D95B94"/>
    <w:rsid w:val="00D95EA5"/>
    <w:rsid w:val="00D95EEA"/>
    <w:rsid w:val="00D95F2D"/>
    <w:rsid w:val="00D96001"/>
    <w:rsid w:val="00D96036"/>
    <w:rsid w:val="00D9606B"/>
    <w:rsid w:val="00D96330"/>
    <w:rsid w:val="00D9655B"/>
    <w:rsid w:val="00D969D1"/>
    <w:rsid w:val="00D96A26"/>
    <w:rsid w:val="00D96A9F"/>
    <w:rsid w:val="00D96B47"/>
    <w:rsid w:val="00D96C8A"/>
    <w:rsid w:val="00D96D0A"/>
    <w:rsid w:val="00D96D0C"/>
    <w:rsid w:val="00D96E98"/>
    <w:rsid w:val="00D96F15"/>
    <w:rsid w:val="00D97088"/>
    <w:rsid w:val="00D97202"/>
    <w:rsid w:val="00D97270"/>
    <w:rsid w:val="00D97281"/>
    <w:rsid w:val="00D9728A"/>
    <w:rsid w:val="00D9736C"/>
    <w:rsid w:val="00D97526"/>
    <w:rsid w:val="00D97657"/>
    <w:rsid w:val="00D976D0"/>
    <w:rsid w:val="00D977CE"/>
    <w:rsid w:val="00D977ED"/>
    <w:rsid w:val="00D97A7A"/>
    <w:rsid w:val="00D97D52"/>
    <w:rsid w:val="00D97EA3"/>
    <w:rsid w:val="00D97F1C"/>
    <w:rsid w:val="00DA001A"/>
    <w:rsid w:val="00DA0128"/>
    <w:rsid w:val="00DA03F7"/>
    <w:rsid w:val="00DA0495"/>
    <w:rsid w:val="00DA08E4"/>
    <w:rsid w:val="00DA0C22"/>
    <w:rsid w:val="00DA0CC0"/>
    <w:rsid w:val="00DA0E70"/>
    <w:rsid w:val="00DA0F34"/>
    <w:rsid w:val="00DA0FC4"/>
    <w:rsid w:val="00DA1021"/>
    <w:rsid w:val="00DA1030"/>
    <w:rsid w:val="00DA1072"/>
    <w:rsid w:val="00DA1086"/>
    <w:rsid w:val="00DA1233"/>
    <w:rsid w:val="00DA1280"/>
    <w:rsid w:val="00DA138C"/>
    <w:rsid w:val="00DA13A5"/>
    <w:rsid w:val="00DA1499"/>
    <w:rsid w:val="00DA1595"/>
    <w:rsid w:val="00DA1598"/>
    <w:rsid w:val="00DA16DC"/>
    <w:rsid w:val="00DA1851"/>
    <w:rsid w:val="00DA1995"/>
    <w:rsid w:val="00DA1A6E"/>
    <w:rsid w:val="00DA1B5B"/>
    <w:rsid w:val="00DA1C82"/>
    <w:rsid w:val="00DA1F1D"/>
    <w:rsid w:val="00DA201B"/>
    <w:rsid w:val="00DA20C6"/>
    <w:rsid w:val="00DA2268"/>
    <w:rsid w:val="00DA238F"/>
    <w:rsid w:val="00DA2403"/>
    <w:rsid w:val="00DA248B"/>
    <w:rsid w:val="00DA259E"/>
    <w:rsid w:val="00DA25DB"/>
    <w:rsid w:val="00DA25FB"/>
    <w:rsid w:val="00DA265E"/>
    <w:rsid w:val="00DA2B41"/>
    <w:rsid w:val="00DA2BBB"/>
    <w:rsid w:val="00DA2C9E"/>
    <w:rsid w:val="00DA2CD6"/>
    <w:rsid w:val="00DA2E91"/>
    <w:rsid w:val="00DA30C5"/>
    <w:rsid w:val="00DA30E4"/>
    <w:rsid w:val="00DA311A"/>
    <w:rsid w:val="00DA3187"/>
    <w:rsid w:val="00DA3305"/>
    <w:rsid w:val="00DA33CD"/>
    <w:rsid w:val="00DA36F2"/>
    <w:rsid w:val="00DA3718"/>
    <w:rsid w:val="00DA3965"/>
    <w:rsid w:val="00DA39F2"/>
    <w:rsid w:val="00DA3A2C"/>
    <w:rsid w:val="00DA3A7F"/>
    <w:rsid w:val="00DA3ADC"/>
    <w:rsid w:val="00DA3B8B"/>
    <w:rsid w:val="00DA3C50"/>
    <w:rsid w:val="00DA40C5"/>
    <w:rsid w:val="00DA4244"/>
    <w:rsid w:val="00DA43A1"/>
    <w:rsid w:val="00DA4547"/>
    <w:rsid w:val="00DA45D5"/>
    <w:rsid w:val="00DA4941"/>
    <w:rsid w:val="00DA4B45"/>
    <w:rsid w:val="00DA4DE5"/>
    <w:rsid w:val="00DA4E94"/>
    <w:rsid w:val="00DA4F62"/>
    <w:rsid w:val="00DA511F"/>
    <w:rsid w:val="00DA5205"/>
    <w:rsid w:val="00DA521E"/>
    <w:rsid w:val="00DA529F"/>
    <w:rsid w:val="00DA53C1"/>
    <w:rsid w:val="00DA545B"/>
    <w:rsid w:val="00DA547C"/>
    <w:rsid w:val="00DA5570"/>
    <w:rsid w:val="00DA557D"/>
    <w:rsid w:val="00DA5670"/>
    <w:rsid w:val="00DA56AE"/>
    <w:rsid w:val="00DA5A49"/>
    <w:rsid w:val="00DA5AA0"/>
    <w:rsid w:val="00DA5AB1"/>
    <w:rsid w:val="00DA5B6C"/>
    <w:rsid w:val="00DA5BDE"/>
    <w:rsid w:val="00DA5C0A"/>
    <w:rsid w:val="00DA5CE0"/>
    <w:rsid w:val="00DA5E3D"/>
    <w:rsid w:val="00DA60EA"/>
    <w:rsid w:val="00DA61A0"/>
    <w:rsid w:val="00DA61A7"/>
    <w:rsid w:val="00DA66A9"/>
    <w:rsid w:val="00DA67DD"/>
    <w:rsid w:val="00DA68DE"/>
    <w:rsid w:val="00DA68F5"/>
    <w:rsid w:val="00DA6959"/>
    <w:rsid w:val="00DA6B1D"/>
    <w:rsid w:val="00DA6BB0"/>
    <w:rsid w:val="00DA6C84"/>
    <w:rsid w:val="00DA6D78"/>
    <w:rsid w:val="00DA6DB6"/>
    <w:rsid w:val="00DA6DC8"/>
    <w:rsid w:val="00DA6E8B"/>
    <w:rsid w:val="00DA6F69"/>
    <w:rsid w:val="00DA6F6C"/>
    <w:rsid w:val="00DA6FBB"/>
    <w:rsid w:val="00DA6FCE"/>
    <w:rsid w:val="00DA6FE6"/>
    <w:rsid w:val="00DA7091"/>
    <w:rsid w:val="00DA75E5"/>
    <w:rsid w:val="00DA78AD"/>
    <w:rsid w:val="00DA7938"/>
    <w:rsid w:val="00DA79AE"/>
    <w:rsid w:val="00DA7B1F"/>
    <w:rsid w:val="00DA7C4C"/>
    <w:rsid w:val="00DA7DF9"/>
    <w:rsid w:val="00DA7E3C"/>
    <w:rsid w:val="00DB016F"/>
    <w:rsid w:val="00DB033D"/>
    <w:rsid w:val="00DB03FD"/>
    <w:rsid w:val="00DB055D"/>
    <w:rsid w:val="00DB058F"/>
    <w:rsid w:val="00DB066A"/>
    <w:rsid w:val="00DB07E1"/>
    <w:rsid w:val="00DB08C7"/>
    <w:rsid w:val="00DB09D8"/>
    <w:rsid w:val="00DB0B10"/>
    <w:rsid w:val="00DB0B26"/>
    <w:rsid w:val="00DB0C63"/>
    <w:rsid w:val="00DB0DB0"/>
    <w:rsid w:val="00DB0E3F"/>
    <w:rsid w:val="00DB0F79"/>
    <w:rsid w:val="00DB1195"/>
    <w:rsid w:val="00DB1207"/>
    <w:rsid w:val="00DB12CA"/>
    <w:rsid w:val="00DB137D"/>
    <w:rsid w:val="00DB1479"/>
    <w:rsid w:val="00DB14AD"/>
    <w:rsid w:val="00DB14B8"/>
    <w:rsid w:val="00DB1A1E"/>
    <w:rsid w:val="00DB1C1C"/>
    <w:rsid w:val="00DB1D7E"/>
    <w:rsid w:val="00DB1E23"/>
    <w:rsid w:val="00DB1E8D"/>
    <w:rsid w:val="00DB211E"/>
    <w:rsid w:val="00DB2127"/>
    <w:rsid w:val="00DB21A6"/>
    <w:rsid w:val="00DB21C0"/>
    <w:rsid w:val="00DB2215"/>
    <w:rsid w:val="00DB2470"/>
    <w:rsid w:val="00DB25B9"/>
    <w:rsid w:val="00DB26FA"/>
    <w:rsid w:val="00DB2729"/>
    <w:rsid w:val="00DB2738"/>
    <w:rsid w:val="00DB2760"/>
    <w:rsid w:val="00DB28F5"/>
    <w:rsid w:val="00DB2BA3"/>
    <w:rsid w:val="00DB2C88"/>
    <w:rsid w:val="00DB2D3B"/>
    <w:rsid w:val="00DB2E1A"/>
    <w:rsid w:val="00DB2E23"/>
    <w:rsid w:val="00DB2F2E"/>
    <w:rsid w:val="00DB3096"/>
    <w:rsid w:val="00DB3098"/>
    <w:rsid w:val="00DB3260"/>
    <w:rsid w:val="00DB3269"/>
    <w:rsid w:val="00DB331E"/>
    <w:rsid w:val="00DB3373"/>
    <w:rsid w:val="00DB3693"/>
    <w:rsid w:val="00DB381D"/>
    <w:rsid w:val="00DB38D1"/>
    <w:rsid w:val="00DB3AFB"/>
    <w:rsid w:val="00DB3B71"/>
    <w:rsid w:val="00DB3C82"/>
    <w:rsid w:val="00DB3CA6"/>
    <w:rsid w:val="00DB3DAF"/>
    <w:rsid w:val="00DB3F88"/>
    <w:rsid w:val="00DB3FFB"/>
    <w:rsid w:val="00DB4064"/>
    <w:rsid w:val="00DB40C8"/>
    <w:rsid w:val="00DB41A5"/>
    <w:rsid w:val="00DB42CD"/>
    <w:rsid w:val="00DB4322"/>
    <w:rsid w:val="00DB43EB"/>
    <w:rsid w:val="00DB4586"/>
    <w:rsid w:val="00DB464B"/>
    <w:rsid w:val="00DB47DF"/>
    <w:rsid w:val="00DB4AA4"/>
    <w:rsid w:val="00DB4D2D"/>
    <w:rsid w:val="00DB4DBE"/>
    <w:rsid w:val="00DB4DFE"/>
    <w:rsid w:val="00DB4EE7"/>
    <w:rsid w:val="00DB4F07"/>
    <w:rsid w:val="00DB51BB"/>
    <w:rsid w:val="00DB51D5"/>
    <w:rsid w:val="00DB5247"/>
    <w:rsid w:val="00DB5448"/>
    <w:rsid w:val="00DB5663"/>
    <w:rsid w:val="00DB57EC"/>
    <w:rsid w:val="00DB583E"/>
    <w:rsid w:val="00DB58A3"/>
    <w:rsid w:val="00DB597C"/>
    <w:rsid w:val="00DB5A77"/>
    <w:rsid w:val="00DB5AB6"/>
    <w:rsid w:val="00DB5BC1"/>
    <w:rsid w:val="00DB5C48"/>
    <w:rsid w:val="00DB5CA0"/>
    <w:rsid w:val="00DB5DEB"/>
    <w:rsid w:val="00DB5E5E"/>
    <w:rsid w:val="00DB5EC1"/>
    <w:rsid w:val="00DB615E"/>
    <w:rsid w:val="00DB616F"/>
    <w:rsid w:val="00DB6190"/>
    <w:rsid w:val="00DB6192"/>
    <w:rsid w:val="00DB62DA"/>
    <w:rsid w:val="00DB6506"/>
    <w:rsid w:val="00DB663F"/>
    <w:rsid w:val="00DB664A"/>
    <w:rsid w:val="00DB66B9"/>
    <w:rsid w:val="00DB66D4"/>
    <w:rsid w:val="00DB6744"/>
    <w:rsid w:val="00DB6751"/>
    <w:rsid w:val="00DB6765"/>
    <w:rsid w:val="00DB6E34"/>
    <w:rsid w:val="00DB7151"/>
    <w:rsid w:val="00DB72BA"/>
    <w:rsid w:val="00DB73EE"/>
    <w:rsid w:val="00DB7414"/>
    <w:rsid w:val="00DB7449"/>
    <w:rsid w:val="00DB754D"/>
    <w:rsid w:val="00DB76F2"/>
    <w:rsid w:val="00DB77EB"/>
    <w:rsid w:val="00DB7882"/>
    <w:rsid w:val="00DB79A2"/>
    <w:rsid w:val="00DB7B2F"/>
    <w:rsid w:val="00DB7BBA"/>
    <w:rsid w:val="00DB7C31"/>
    <w:rsid w:val="00DB7EF9"/>
    <w:rsid w:val="00DB7F14"/>
    <w:rsid w:val="00DC020E"/>
    <w:rsid w:val="00DC022F"/>
    <w:rsid w:val="00DC0242"/>
    <w:rsid w:val="00DC03EB"/>
    <w:rsid w:val="00DC0425"/>
    <w:rsid w:val="00DC04A8"/>
    <w:rsid w:val="00DC08D3"/>
    <w:rsid w:val="00DC0BE1"/>
    <w:rsid w:val="00DC0D0F"/>
    <w:rsid w:val="00DC0DA2"/>
    <w:rsid w:val="00DC0DB5"/>
    <w:rsid w:val="00DC0DBB"/>
    <w:rsid w:val="00DC0E35"/>
    <w:rsid w:val="00DC0FAB"/>
    <w:rsid w:val="00DC1067"/>
    <w:rsid w:val="00DC10FF"/>
    <w:rsid w:val="00DC1141"/>
    <w:rsid w:val="00DC118F"/>
    <w:rsid w:val="00DC120B"/>
    <w:rsid w:val="00DC14D2"/>
    <w:rsid w:val="00DC1540"/>
    <w:rsid w:val="00DC155C"/>
    <w:rsid w:val="00DC1582"/>
    <w:rsid w:val="00DC167C"/>
    <w:rsid w:val="00DC16A6"/>
    <w:rsid w:val="00DC1716"/>
    <w:rsid w:val="00DC18B3"/>
    <w:rsid w:val="00DC192C"/>
    <w:rsid w:val="00DC19BB"/>
    <w:rsid w:val="00DC1A72"/>
    <w:rsid w:val="00DC1C68"/>
    <w:rsid w:val="00DC1C7F"/>
    <w:rsid w:val="00DC1EE4"/>
    <w:rsid w:val="00DC1F31"/>
    <w:rsid w:val="00DC2008"/>
    <w:rsid w:val="00DC219F"/>
    <w:rsid w:val="00DC21B4"/>
    <w:rsid w:val="00DC223C"/>
    <w:rsid w:val="00DC249C"/>
    <w:rsid w:val="00DC24AA"/>
    <w:rsid w:val="00DC252C"/>
    <w:rsid w:val="00DC2E0F"/>
    <w:rsid w:val="00DC33E4"/>
    <w:rsid w:val="00DC3584"/>
    <w:rsid w:val="00DC3721"/>
    <w:rsid w:val="00DC381F"/>
    <w:rsid w:val="00DC3834"/>
    <w:rsid w:val="00DC399A"/>
    <w:rsid w:val="00DC3DF9"/>
    <w:rsid w:val="00DC3E65"/>
    <w:rsid w:val="00DC3E81"/>
    <w:rsid w:val="00DC3F68"/>
    <w:rsid w:val="00DC40CF"/>
    <w:rsid w:val="00DC4605"/>
    <w:rsid w:val="00DC497C"/>
    <w:rsid w:val="00DC49F4"/>
    <w:rsid w:val="00DC4A52"/>
    <w:rsid w:val="00DC4F23"/>
    <w:rsid w:val="00DC4F6D"/>
    <w:rsid w:val="00DC4F97"/>
    <w:rsid w:val="00DC508F"/>
    <w:rsid w:val="00DC50E7"/>
    <w:rsid w:val="00DC5424"/>
    <w:rsid w:val="00DC54C0"/>
    <w:rsid w:val="00DC54C9"/>
    <w:rsid w:val="00DC5604"/>
    <w:rsid w:val="00DC562E"/>
    <w:rsid w:val="00DC56D5"/>
    <w:rsid w:val="00DC56E4"/>
    <w:rsid w:val="00DC5837"/>
    <w:rsid w:val="00DC5888"/>
    <w:rsid w:val="00DC598E"/>
    <w:rsid w:val="00DC59D7"/>
    <w:rsid w:val="00DC5A16"/>
    <w:rsid w:val="00DC5A7A"/>
    <w:rsid w:val="00DC5D5E"/>
    <w:rsid w:val="00DC5E2F"/>
    <w:rsid w:val="00DC6074"/>
    <w:rsid w:val="00DC6079"/>
    <w:rsid w:val="00DC6196"/>
    <w:rsid w:val="00DC62BC"/>
    <w:rsid w:val="00DC63A3"/>
    <w:rsid w:val="00DC64E8"/>
    <w:rsid w:val="00DC64EC"/>
    <w:rsid w:val="00DC668E"/>
    <w:rsid w:val="00DC6794"/>
    <w:rsid w:val="00DC6BC5"/>
    <w:rsid w:val="00DC6E9E"/>
    <w:rsid w:val="00DC6F85"/>
    <w:rsid w:val="00DC702B"/>
    <w:rsid w:val="00DC709C"/>
    <w:rsid w:val="00DC71B5"/>
    <w:rsid w:val="00DC72A2"/>
    <w:rsid w:val="00DC7309"/>
    <w:rsid w:val="00DC731F"/>
    <w:rsid w:val="00DC734D"/>
    <w:rsid w:val="00DC7413"/>
    <w:rsid w:val="00DC77E7"/>
    <w:rsid w:val="00DC780D"/>
    <w:rsid w:val="00DC7910"/>
    <w:rsid w:val="00DC793D"/>
    <w:rsid w:val="00DC7B5F"/>
    <w:rsid w:val="00DC7C63"/>
    <w:rsid w:val="00DC7D8A"/>
    <w:rsid w:val="00DC7DCB"/>
    <w:rsid w:val="00DC7DEC"/>
    <w:rsid w:val="00DC7E01"/>
    <w:rsid w:val="00DC7E10"/>
    <w:rsid w:val="00DC7FB9"/>
    <w:rsid w:val="00DD00C2"/>
    <w:rsid w:val="00DD03A3"/>
    <w:rsid w:val="00DD051A"/>
    <w:rsid w:val="00DD09C0"/>
    <w:rsid w:val="00DD0A7F"/>
    <w:rsid w:val="00DD0B10"/>
    <w:rsid w:val="00DD0C30"/>
    <w:rsid w:val="00DD0E0B"/>
    <w:rsid w:val="00DD0EC0"/>
    <w:rsid w:val="00DD104F"/>
    <w:rsid w:val="00DD12A3"/>
    <w:rsid w:val="00DD14E9"/>
    <w:rsid w:val="00DD152B"/>
    <w:rsid w:val="00DD1560"/>
    <w:rsid w:val="00DD1626"/>
    <w:rsid w:val="00DD16E6"/>
    <w:rsid w:val="00DD1710"/>
    <w:rsid w:val="00DD17E9"/>
    <w:rsid w:val="00DD1A0D"/>
    <w:rsid w:val="00DD1A30"/>
    <w:rsid w:val="00DD1AF2"/>
    <w:rsid w:val="00DD1C67"/>
    <w:rsid w:val="00DD1CCC"/>
    <w:rsid w:val="00DD1E92"/>
    <w:rsid w:val="00DD1EA5"/>
    <w:rsid w:val="00DD1EB9"/>
    <w:rsid w:val="00DD20D2"/>
    <w:rsid w:val="00DD2145"/>
    <w:rsid w:val="00DD2212"/>
    <w:rsid w:val="00DD2223"/>
    <w:rsid w:val="00DD2356"/>
    <w:rsid w:val="00DD26E7"/>
    <w:rsid w:val="00DD288C"/>
    <w:rsid w:val="00DD2A51"/>
    <w:rsid w:val="00DD2B6D"/>
    <w:rsid w:val="00DD2DA4"/>
    <w:rsid w:val="00DD2E93"/>
    <w:rsid w:val="00DD2F18"/>
    <w:rsid w:val="00DD31AA"/>
    <w:rsid w:val="00DD31BC"/>
    <w:rsid w:val="00DD328A"/>
    <w:rsid w:val="00DD33C0"/>
    <w:rsid w:val="00DD3524"/>
    <w:rsid w:val="00DD354E"/>
    <w:rsid w:val="00DD3714"/>
    <w:rsid w:val="00DD3ACB"/>
    <w:rsid w:val="00DD3BA2"/>
    <w:rsid w:val="00DD3DF5"/>
    <w:rsid w:val="00DD3EA2"/>
    <w:rsid w:val="00DD3EE8"/>
    <w:rsid w:val="00DD3F39"/>
    <w:rsid w:val="00DD3F40"/>
    <w:rsid w:val="00DD4078"/>
    <w:rsid w:val="00DD40CC"/>
    <w:rsid w:val="00DD4114"/>
    <w:rsid w:val="00DD4251"/>
    <w:rsid w:val="00DD4327"/>
    <w:rsid w:val="00DD44BA"/>
    <w:rsid w:val="00DD44EC"/>
    <w:rsid w:val="00DD4569"/>
    <w:rsid w:val="00DD45E7"/>
    <w:rsid w:val="00DD466D"/>
    <w:rsid w:val="00DD46B8"/>
    <w:rsid w:val="00DD46EA"/>
    <w:rsid w:val="00DD4755"/>
    <w:rsid w:val="00DD475C"/>
    <w:rsid w:val="00DD4785"/>
    <w:rsid w:val="00DD489A"/>
    <w:rsid w:val="00DD4A51"/>
    <w:rsid w:val="00DD4C50"/>
    <w:rsid w:val="00DD4DEC"/>
    <w:rsid w:val="00DD4E8C"/>
    <w:rsid w:val="00DD4FB1"/>
    <w:rsid w:val="00DD4FF1"/>
    <w:rsid w:val="00DD5127"/>
    <w:rsid w:val="00DD51B2"/>
    <w:rsid w:val="00DD558C"/>
    <w:rsid w:val="00DD5595"/>
    <w:rsid w:val="00DD55A5"/>
    <w:rsid w:val="00DD5649"/>
    <w:rsid w:val="00DD567D"/>
    <w:rsid w:val="00DD5758"/>
    <w:rsid w:val="00DD5783"/>
    <w:rsid w:val="00DD59C8"/>
    <w:rsid w:val="00DD5A2A"/>
    <w:rsid w:val="00DD5C7F"/>
    <w:rsid w:val="00DD5CAB"/>
    <w:rsid w:val="00DD5D13"/>
    <w:rsid w:val="00DD5D48"/>
    <w:rsid w:val="00DD5D67"/>
    <w:rsid w:val="00DD5E25"/>
    <w:rsid w:val="00DD6006"/>
    <w:rsid w:val="00DD615F"/>
    <w:rsid w:val="00DD61F3"/>
    <w:rsid w:val="00DD6467"/>
    <w:rsid w:val="00DD6692"/>
    <w:rsid w:val="00DD66FB"/>
    <w:rsid w:val="00DD6845"/>
    <w:rsid w:val="00DD6922"/>
    <w:rsid w:val="00DD6981"/>
    <w:rsid w:val="00DD6A70"/>
    <w:rsid w:val="00DD6CE3"/>
    <w:rsid w:val="00DD6D3B"/>
    <w:rsid w:val="00DD6F98"/>
    <w:rsid w:val="00DD7028"/>
    <w:rsid w:val="00DD7139"/>
    <w:rsid w:val="00DD7300"/>
    <w:rsid w:val="00DD741E"/>
    <w:rsid w:val="00DD7453"/>
    <w:rsid w:val="00DD7595"/>
    <w:rsid w:val="00DD75D6"/>
    <w:rsid w:val="00DD7624"/>
    <w:rsid w:val="00DD7652"/>
    <w:rsid w:val="00DD795C"/>
    <w:rsid w:val="00DD79F6"/>
    <w:rsid w:val="00DD7B35"/>
    <w:rsid w:val="00DD7EFB"/>
    <w:rsid w:val="00DD7EFF"/>
    <w:rsid w:val="00DD7FC2"/>
    <w:rsid w:val="00DE0089"/>
    <w:rsid w:val="00DE00DE"/>
    <w:rsid w:val="00DE00F8"/>
    <w:rsid w:val="00DE01A3"/>
    <w:rsid w:val="00DE044F"/>
    <w:rsid w:val="00DE0542"/>
    <w:rsid w:val="00DE07AF"/>
    <w:rsid w:val="00DE0868"/>
    <w:rsid w:val="00DE0B49"/>
    <w:rsid w:val="00DE0B4E"/>
    <w:rsid w:val="00DE0D46"/>
    <w:rsid w:val="00DE0EBE"/>
    <w:rsid w:val="00DE105E"/>
    <w:rsid w:val="00DE1373"/>
    <w:rsid w:val="00DE168C"/>
    <w:rsid w:val="00DE16C9"/>
    <w:rsid w:val="00DE189A"/>
    <w:rsid w:val="00DE1A27"/>
    <w:rsid w:val="00DE1A87"/>
    <w:rsid w:val="00DE1CCD"/>
    <w:rsid w:val="00DE1DB0"/>
    <w:rsid w:val="00DE1E54"/>
    <w:rsid w:val="00DE1F7D"/>
    <w:rsid w:val="00DE231C"/>
    <w:rsid w:val="00DE267F"/>
    <w:rsid w:val="00DE270C"/>
    <w:rsid w:val="00DE2875"/>
    <w:rsid w:val="00DE2B3F"/>
    <w:rsid w:val="00DE2BC1"/>
    <w:rsid w:val="00DE2E13"/>
    <w:rsid w:val="00DE3177"/>
    <w:rsid w:val="00DE32EE"/>
    <w:rsid w:val="00DE356D"/>
    <w:rsid w:val="00DE3630"/>
    <w:rsid w:val="00DE36DF"/>
    <w:rsid w:val="00DE36EF"/>
    <w:rsid w:val="00DE37F8"/>
    <w:rsid w:val="00DE3B3E"/>
    <w:rsid w:val="00DE3C02"/>
    <w:rsid w:val="00DE3C1D"/>
    <w:rsid w:val="00DE3CFD"/>
    <w:rsid w:val="00DE3D69"/>
    <w:rsid w:val="00DE3E87"/>
    <w:rsid w:val="00DE4190"/>
    <w:rsid w:val="00DE4313"/>
    <w:rsid w:val="00DE43F5"/>
    <w:rsid w:val="00DE4480"/>
    <w:rsid w:val="00DE44DE"/>
    <w:rsid w:val="00DE45A0"/>
    <w:rsid w:val="00DE45DF"/>
    <w:rsid w:val="00DE4606"/>
    <w:rsid w:val="00DE4811"/>
    <w:rsid w:val="00DE4969"/>
    <w:rsid w:val="00DE49B0"/>
    <w:rsid w:val="00DE4B1E"/>
    <w:rsid w:val="00DE4DBC"/>
    <w:rsid w:val="00DE4F73"/>
    <w:rsid w:val="00DE4FE8"/>
    <w:rsid w:val="00DE5239"/>
    <w:rsid w:val="00DE527D"/>
    <w:rsid w:val="00DE53EE"/>
    <w:rsid w:val="00DE543A"/>
    <w:rsid w:val="00DE55BC"/>
    <w:rsid w:val="00DE56E4"/>
    <w:rsid w:val="00DE57E9"/>
    <w:rsid w:val="00DE58BD"/>
    <w:rsid w:val="00DE5997"/>
    <w:rsid w:val="00DE5AF3"/>
    <w:rsid w:val="00DE5C16"/>
    <w:rsid w:val="00DE5C48"/>
    <w:rsid w:val="00DE5C9A"/>
    <w:rsid w:val="00DE5E04"/>
    <w:rsid w:val="00DE5E19"/>
    <w:rsid w:val="00DE5F67"/>
    <w:rsid w:val="00DE6076"/>
    <w:rsid w:val="00DE6128"/>
    <w:rsid w:val="00DE61AF"/>
    <w:rsid w:val="00DE622E"/>
    <w:rsid w:val="00DE6306"/>
    <w:rsid w:val="00DE632B"/>
    <w:rsid w:val="00DE63DA"/>
    <w:rsid w:val="00DE649A"/>
    <w:rsid w:val="00DE64CC"/>
    <w:rsid w:val="00DE65DF"/>
    <w:rsid w:val="00DE65E4"/>
    <w:rsid w:val="00DE667E"/>
    <w:rsid w:val="00DE6700"/>
    <w:rsid w:val="00DE6724"/>
    <w:rsid w:val="00DE67A5"/>
    <w:rsid w:val="00DE6879"/>
    <w:rsid w:val="00DE693D"/>
    <w:rsid w:val="00DE6967"/>
    <w:rsid w:val="00DE6A0A"/>
    <w:rsid w:val="00DE6AC9"/>
    <w:rsid w:val="00DE6B61"/>
    <w:rsid w:val="00DE6BCA"/>
    <w:rsid w:val="00DE6CCD"/>
    <w:rsid w:val="00DE6E5C"/>
    <w:rsid w:val="00DE7022"/>
    <w:rsid w:val="00DE71B6"/>
    <w:rsid w:val="00DE7244"/>
    <w:rsid w:val="00DE738B"/>
    <w:rsid w:val="00DE74DB"/>
    <w:rsid w:val="00DE74FD"/>
    <w:rsid w:val="00DE7644"/>
    <w:rsid w:val="00DE78DF"/>
    <w:rsid w:val="00DE7951"/>
    <w:rsid w:val="00DE79A7"/>
    <w:rsid w:val="00DE79B7"/>
    <w:rsid w:val="00DE7AE6"/>
    <w:rsid w:val="00DE7C25"/>
    <w:rsid w:val="00DE7C2B"/>
    <w:rsid w:val="00DE7C33"/>
    <w:rsid w:val="00DE7CC8"/>
    <w:rsid w:val="00DE7D39"/>
    <w:rsid w:val="00DE7E65"/>
    <w:rsid w:val="00DE7E7A"/>
    <w:rsid w:val="00DE7F77"/>
    <w:rsid w:val="00DF0063"/>
    <w:rsid w:val="00DF01AB"/>
    <w:rsid w:val="00DF01E1"/>
    <w:rsid w:val="00DF07C0"/>
    <w:rsid w:val="00DF08BA"/>
    <w:rsid w:val="00DF08DA"/>
    <w:rsid w:val="00DF0CA3"/>
    <w:rsid w:val="00DF0E52"/>
    <w:rsid w:val="00DF0EAD"/>
    <w:rsid w:val="00DF100C"/>
    <w:rsid w:val="00DF1012"/>
    <w:rsid w:val="00DF102F"/>
    <w:rsid w:val="00DF1081"/>
    <w:rsid w:val="00DF11B0"/>
    <w:rsid w:val="00DF1250"/>
    <w:rsid w:val="00DF1299"/>
    <w:rsid w:val="00DF12A7"/>
    <w:rsid w:val="00DF1381"/>
    <w:rsid w:val="00DF1424"/>
    <w:rsid w:val="00DF1547"/>
    <w:rsid w:val="00DF158C"/>
    <w:rsid w:val="00DF15CD"/>
    <w:rsid w:val="00DF1709"/>
    <w:rsid w:val="00DF17C4"/>
    <w:rsid w:val="00DF1821"/>
    <w:rsid w:val="00DF1A77"/>
    <w:rsid w:val="00DF1EE1"/>
    <w:rsid w:val="00DF1FD0"/>
    <w:rsid w:val="00DF1FE3"/>
    <w:rsid w:val="00DF2120"/>
    <w:rsid w:val="00DF21EF"/>
    <w:rsid w:val="00DF244B"/>
    <w:rsid w:val="00DF2541"/>
    <w:rsid w:val="00DF2610"/>
    <w:rsid w:val="00DF2664"/>
    <w:rsid w:val="00DF2872"/>
    <w:rsid w:val="00DF29AF"/>
    <w:rsid w:val="00DF29C1"/>
    <w:rsid w:val="00DF2A35"/>
    <w:rsid w:val="00DF2AB8"/>
    <w:rsid w:val="00DF2AD3"/>
    <w:rsid w:val="00DF2B89"/>
    <w:rsid w:val="00DF2C83"/>
    <w:rsid w:val="00DF2C90"/>
    <w:rsid w:val="00DF2E03"/>
    <w:rsid w:val="00DF2E74"/>
    <w:rsid w:val="00DF2F34"/>
    <w:rsid w:val="00DF3040"/>
    <w:rsid w:val="00DF30BC"/>
    <w:rsid w:val="00DF33E3"/>
    <w:rsid w:val="00DF3621"/>
    <w:rsid w:val="00DF36C7"/>
    <w:rsid w:val="00DF381F"/>
    <w:rsid w:val="00DF38DB"/>
    <w:rsid w:val="00DF390D"/>
    <w:rsid w:val="00DF399E"/>
    <w:rsid w:val="00DF3C2A"/>
    <w:rsid w:val="00DF3D4F"/>
    <w:rsid w:val="00DF3DF3"/>
    <w:rsid w:val="00DF3E65"/>
    <w:rsid w:val="00DF3ECC"/>
    <w:rsid w:val="00DF3EDD"/>
    <w:rsid w:val="00DF3F39"/>
    <w:rsid w:val="00DF427A"/>
    <w:rsid w:val="00DF42F8"/>
    <w:rsid w:val="00DF439F"/>
    <w:rsid w:val="00DF43A7"/>
    <w:rsid w:val="00DF43FD"/>
    <w:rsid w:val="00DF46A7"/>
    <w:rsid w:val="00DF4768"/>
    <w:rsid w:val="00DF48EB"/>
    <w:rsid w:val="00DF49FE"/>
    <w:rsid w:val="00DF4A77"/>
    <w:rsid w:val="00DF4B4E"/>
    <w:rsid w:val="00DF4C1C"/>
    <w:rsid w:val="00DF4CD9"/>
    <w:rsid w:val="00DF4F49"/>
    <w:rsid w:val="00DF4F85"/>
    <w:rsid w:val="00DF52B0"/>
    <w:rsid w:val="00DF5416"/>
    <w:rsid w:val="00DF5512"/>
    <w:rsid w:val="00DF5602"/>
    <w:rsid w:val="00DF58B1"/>
    <w:rsid w:val="00DF58E5"/>
    <w:rsid w:val="00DF5A1E"/>
    <w:rsid w:val="00DF5B49"/>
    <w:rsid w:val="00DF5D4F"/>
    <w:rsid w:val="00DF5F6C"/>
    <w:rsid w:val="00DF6137"/>
    <w:rsid w:val="00DF61B1"/>
    <w:rsid w:val="00DF6272"/>
    <w:rsid w:val="00DF629D"/>
    <w:rsid w:val="00DF62ED"/>
    <w:rsid w:val="00DF6551"/>
    <w:rsid w:val="00DF65BD"/>
    <w:rsid w:val="00DF65EE"/>
    <w:rsid w:val="00DF6687"/>
    <w:rsid w:val="00DF66AB"/>
    <w:rsid w:val="00DF66BD"/>
    <w:rsid w:val="00DF688B"/>
    <w:rsid w:val="00DF69BC"/>
    <w:rsid w:val="00DF6ACE"/>
    <w:rsid w:val="00DF6BC2"/>
    <w:rsid w:val="00DF6C64"/>
    <w:rsid w:val="00DF6D4A"/>
    <w:rsid w:val="00DF6E02"/>
    <w:rsid w:val="00DF7022"/>
    <w:rsid w:val="00DF719E"/>
    <w:rsid w:val="00DF71F1"/>
    <w:rsid w:val="00DF754A"/>
    <w:rsid w:val="00DF756B"/>
    <w:rsid w:val="00DF7691"/>
    <w:rsid w:val="00DF76A7"/>
    <w:rsid w:val="00DF7762"/>
    <w:rsid w:val="00DF7B5C"/>
    <w:rsid w:val="00DF7C28"/>
    <w:rsid w:val="00DF7C68"/>
    <w:rsid w:val="00DF7D87"/>
    <w:rsid w:val="00DF7EC7"/>
    <w:rsid w:val="00DF7EED"/>
    <w:rsid w:val="00E005D3"/>
    <w:rsid w:val="00E00612"/>
    <w:rsid w:val="00E00686"/>
    <w:rsid w:val="00E00866"/>
    <w:rsid w:val="00E00882"/>
    <w:rsid w:val="00E00E3F"/>
    <w:rsid w:val="00E00EDE"/>
    <w:rsid w:val="00E00FA7"/>
    <w:rsid w:val="00E01209"/>
    <w:rsid w:val="00E01282"/>
    <w:rsid w:val="00E012E9"/>
    <w:rsid w:val="00E01408"/>
    <w:rsid w:val="00E01409"/>
    <w:rsid w:val="00E01514"/>
    <w:rsid w:val="00E0151B"/>
    <w:rsid w:val="00E01520"/>
    <w:rsid w:val="00E018BA"/>
    <w:rsid w:val="00E018FE"/>
    <w:rsid w:val="00E01D12"/>
    <w:rsid w:val="00E01EC2"/>
    <w:rsid w:val="00E020F9"/>
    <w:rsid w:val="00E021B3"/>
    <w:rsid w:val="00E02880"/>
    <w:rsid w:val="00E0293D"/>
    <w:rsid w:val="00E02976"/>
    <w:rsid w:val="00E02AF1"/>
    <w:rsid w:val="00E02B32"/>
    <w:rsid w:val="00E02C90"/>
    <w:rsid w:val="00E02D55"/>
    <w:rsid w:val="00E02FC7"/>
    <w:rsid w:val="00E030E7"/>
    <w:rsid w:val="00E03174"/>
    <w:rsid w:val="00E031D6"/>
    <w:rsid w:val="00E03348"/>
    <w:rsid w:val="00E0335E"/>
    <w:rsid w:val="00E03379"/>
    <w:rsid w:val="00E033BB"/>
    <w:rsid w:val="00E033EE"/>
    <w:rsid w:val="00E037BC"/>
    <w:rsid w:val="00E03839"/>
    <w:rsid w:val="00E03899"/>
    <w:rsid w:val="00E03902"/>
    <w:rsid w:val="00E03957"/>
    <w:rsid w:val="00E03AB3"/>
    <w:rsid w:val="00E03AB9"/>
    <w:rsid w:val="00E03C5C"/>
    <w:rsid w:val="00E03CF1"/>
    <w:rsid w:val="00E03CF9"/>
    <w:rsid w:val="00E03DAF"/>
    <w:rsid w:val="00E0401B"/>
    <w:rsid w:val="00E041E4"/>
    <w:rsid w:val="00E0420F"/>
    <w:rsid w:val="00E04287"/>
    <w:rsid w:val="00E042FC"/>
    <w:rsid w:val="00E04353"/>
    <w:rsid w:val="00E0438A"/>
    <w:rsid w:val="00E04499"/>
    <w:rsid w:val="00E045A0"/>
    <w:rsid w:val="00E04C84"/>
    <w:rsid w:val="00E04CB4"/>
    <w:rsid w:val="00E04D84"/>
    <w:rsid w:val="00E05141"/>
    <w:rsid w:val="00E0524E"/>
    <w:rsid w:val="00E052AD"/>
    <w:rsid w:val="00E052B8"/>
    <w:rsid w:val="00E05548"/>
    <w:rsid w:val="00E0559A"/>
    <w:rsid w:val="00E05768"/>
    <w:rsid w:val="00E05821"/>
    <w:rsid w:val="00E05920"/>
    <w:rsid w:val="00E05A7C"/>
    <w:rsid w:val="00E05A84"/>
    <w:rsid w:val="00E05B6C"/>
    <w:rsid w:val="00E05C7D"/>
    <w:rsid w:val="00E05CA5"/>
    <w:rsid w:val="00E05E75"/>
    <w:rsid w:val="00E0604B"/>
    <w:rsid w:val="00E06111"/>
    <w:rsid w:val="00E06404"/>
    <w:rsid w:val="00E06669"/>
    <w:rsid w:val="00E06670"/>
    <w:rsid w:val="00E06797"/>
    <w:rsid w:val="00E06799"/>
    <w:rsid w:val="00E06880"/>
    <w:rsid w:val="00E06890"/>
    <w:rsid w:val="00E068EE"/>
    <w:rsid w:val="00E0697D"/>
    <w:rsid w:val="00E06A4C"/>
    <w:rsid w:val="00E06A73"/>
    <w:rsid w:val="00E06BD3"/>
    <w:rsid w:val="00E06C3A"/>
    <w:rsid w:val="00E06CC4"/>
    <w:rsid w:val="00E06DDF"/>
    <w:rsid w:val="00E06F84"/>
    <w:rsid w:val="00E06F87"/>
    <w:rsid w:val="00E06F98"/>
    <w:rsid w:val="00E07261"/>
    <w:rsid w:val="00E0732E"/>
    <w:rsid w:val="00E073C7"/>
    <w:rsid w:val="00E073D3"/>
    <w:rsid w:val="00E07552"/>
    <w:rsid w:val="00E0799C"/>
    <w:rsid w:val="00E07C28"/>
    <w:rsid w:val="00E07CD6"/>
    <w:rsid w:val="00E10252"/>
    <w:rsid w:val="00E10261"/>
    <w:rsid w:val="00E105FC"/>
    <w:rsid w:val="00E10727"/>
    <w:rsid w:val="00E10AAB"/>
    <w:rsid w:val="00E10B55"/>
    <w:rsid w:val="00E10CD1"/>
    <w:rsid w:val="00E10D7B"/>
    <w:rsid w:val="00E10DAD"/>
    <w:rsid w:val="00E10DBC"/>
    <w:rsid w:val="00E10E8F"/>
    <w:rsid w:val="00E110D2"/>
    <w:rsid w:val="00E111AA"/>
    <w:rsid w:val="00E11214"/>
    <w:rsid w:val="00E112C4"/>
    <w:rsid w:val="00E114A8"/>
    <w:rsid w:val="00E11830"/>
    <w:rsid w:val="00E1187A"/>
    <w:rsid w:val="00E11DD8"/>
    <w:rsid w:val="00E11DF1"/>
    <w:rsid w:val="00E11FDE"/>
    <w:rsid w:val="00E1210D"/>
    <w:rsid w:val="00E121A2"/>
    <w:rsid w:val="00E12270"/>
    <w:rsid w:val="00E122A3"/>
    <w:rsid w:val="00E1246D"/>
    <w:rsid w:val="00E12477"/>
    <w:rsid w:val="00E124CC"/>
    <w:rsid w:val="00E1263D"/>
    <w:rsid w:val="00E12697"/>
    <w:rsid w:val="00E128A1"/>
    <w:rsid w:val="00E12B1F"/>
    <w:rsid w:val="00E12BE6"/>
    <w:rsid w:val="00E12D4A"/>
    <w:rsid w:val="00E12DF5"/>
    <w:rsid w:val="00E13032"/>
    <w:rsid w:val="00E1303D"/>
    <w:rsid w:val="00E131BC"/>
    <w:rsid w:val="00E1322D"/>
    <w:rsid w:val="00E1327B"/>
    <w:rsid w:val="00E13579"/>
    <w:rsid w:val="00E136A7"/>
    <w:rsid w:val="00E13928"/>
    <w:rsid w:val="00E13D2F"/>
    <w:rsid w:val="00E13EBE"/>
    <w:rsid w:val="00E140DC"/>
    <w:rsid w:val="00E1414F"/>
    <w:rsid w:val="00E141FD"/>
    <w:rsid w:val="00E14372"/>
    <w:rsid w:val="00E144AE"/>
    <w:rsid w:val="00E14558"/>
    <w:rsid w:val="00E145A6"/>
    <w:rsid w:val="00E14631"/>
    <w:rsid w:val="00E14674"/>
    <w:rsid w:val="00E146E2"/>
    <w:rsid w:val="00E14792"/>
    <w:rsid w:val="00E148C1"/>
    <w:rsid w:val="00E14A72"/>
    <w:rsid w:val="00E14C5F"/>
    <w:rsid w:val="00E14C99"/>
    <w:rsid w:val="00E14DB4"/>
    <w:rsid w:val="00E14EC1"/>
    <w:rsid w:val="00E1502C"/>
    <w:rsid w:val="00E150AF"/>
    <w:rsid w:val="00E151F8"/>
    <w:rsid w:val="00E15296"/>
    <w:rsid w:val="00E153D2"/>
    <w:rsid w:val="00E15502"/>
    <w:rsid w:val="00E159D4"/>
    <w:rsid w:val="00E15BF5"/>
    <w:rsid w:val="00E15BFE"/>
    <w:rsid w:val="00E15C36"/>
    <w:rsid w:val="00E15CBD"/>
    <w:rsid w:val="00E15D72"/>
    <w:rsid w:val="00E15EE4"/>
    <w:rsid w:val="00E16181"/>
    <w:rsid w:val="00E161F2"/>
    <w:rsid w:val="00E16220"/>
    <w:rsid w:val="00E162A4"/>
    <w:rsid w:val="00E16373"/>
    <w:rsid w:val="00E16396"/>
    <w:rsid w:val="00E1648D"/>
    <w:rsid w:val="00E16534"/>
    <w:rsid w:val="00E165AF"/>
    <w:rsid w:val="00E165DD"/>
    <w:rsid w:val="00E1674B"/>
    <w:rsid w:val="00E16823"/>
    <w:rsid w:val="00E168E2"/>
    <w:rsid w:val="00E16987"/>
    <w:rsid w:val="00E16A26"/>
    <w:rsid w:val="00E16B07"/>
    <w:rsid w:val="00E16D18"/>
    <w:rsid w:val="00E16E4D"/>
    <w:rsid w:val="00E16EFD"/>
    <w:rsid w:val="00E17173"/>
    <w:rsid w:val="00E171E3"/>
    <w:rsid w:val="00E17360"/>
    <w:rsid w:val="00E17477"/>
    <w:rsid w:val="00E174E1"/>
    <w:rsid w:val="00E175DD"/>
    <w:rsid w:val="00E176B1"/>
    <w:rsid w:val="00E17765"/>
    <w:rsid w:val="00E17887"/>
    <w:rsid w:val="00E178E3"/>
    <w:rsid w:val="00E17E0C"/>
    <w:rsid w:val="00E17E0D"/>
    <w:rsid w:val="00E17EFC"/>
    <w:rsid w:val="00E20288"/>
    <w:rsid w:val="00E202AF"/>
    <w:rsid w:val="00E20366"/>
    <w:rsid w:val="00E2064E"/>
    <w:rsid w:val="00E2075B"/>
    <w:rsid w:val="00E207A6"/>
    <w:rsid w:val="00E209F5"/>
    <w:rsid w:val="00E20AD2"/>
    <w:rsid w:val="00E20AEE"/>
    <w:rsid w:val="00E20B24"/>
    <w:rsid w:val="00E20D3F"/>
    <w:rsid w:val="00E21061"/>
    <w:rsid w:val="00E2110E"/>
    <w:rsid w:val="00E21212"/>
    <w:rsid w:val="00E21381"/>
    <w:rsid w:val="00E213FE"/>
    <w:rsid w:val="00E2140F"/>
    <w:rsid w:val="00E21639"/>
    <w:rsid w:val="00E2168B"/>
    <w:rsid w:val="00E217AE"/>
    <w:rsid w:val="00E21862"/>
    <w:rsid w:val="00E21919"/>
    <w:rsid w:val="00E21A4D"/>
    <w:rsid w:val="00E21A6C"/>
    <w:rsid w:val="00E21C49"/>
    <w:rsid w:val="00E21DB4"/>
    <w:rsid w:val="00E21F27"/>
    <w:rsid w:val="00E21FED"/>
    <w:rsid w:val="00E22228"/>
    <w:rsid w:val="00E22467"/>
    <w:rsid w:val="00E224C1"/>
    <w:rsid w:val="00E2258E"/>
    <w:rsid w:val="00E228BD"/>
    <w:rsid w:val="00E2298F"/>
    <w:rsid w:val="00E22BAA"/>
    <w:rsid w:val="00E22C51"/>
    <w:rsid w:val="00E22C52"/>
    <w:rsid w:val="00E22D03"/>
    <w:rsid w:val="00E22D10"/>
    <w:rsid w:val="00E22E97"/>
    <w:rsid w:val="00E22F27"/>
    <w:rsid w:val="00E2300D"/>
    <w:rsid w:val="00E23074"/>
    <w:rsid w:val="00E2310A"/>
    <w:rsid w:val="00E2310C"/>
    <w:rsid w:val="00E23274"/>
    <w:rsid w:val="00E2328A"/>
    <w:rsid w:val="00E232D8"/>
    <w:rsid w:val="00E234E3"/>
    <w:rsid w:val="00E235F9"/>
    <w:rsid w:val="00E23799"/>
    <w:rsid w:val="00E237E8"/>
    <w:rsid w:val="00E23988"/>
    <w:rsid w:val="00E239E9"/>
    <w:rsid w:val="00E23CB3"/>
    <w:rsid w:val="00E23EA2"/>
    <w:rsid w:val="00E23F49"/>
    <w:rsid w:val="00E23F79"/>
    <w:rsid w:val="00E240EA"/>
    <w:rsid w:val="00E2413C"/>
    <w:rsid w:val="00E24184"/>
    <w:rsid w:val="00E242CC"/>
    <w:rsid w:val="00E24353"/>
    <w:rsid w:val="00E245D7"/>
    <w:rsid w:val="00E245F5"/>
    <w:rsid w:val="00E2482A"/>
    <w:rsid w:val="00E24999"/>
    <w:rsid w:val="00E24B9C"/>
    <w:rsid w:val="00E24D89"/>
    <w:rsid w:val="00E24DBB"/>
    <w:rsid w:val="00E2521F"/>
    <w:rsid w:val="00E2530D"/>
    <w:rsid w:val="00E25566"/>
    <w:rsid w:val="00E255FE"/>
    <w:rsid w:val="00E256B0"/>
    <w:rsid w:val="00E25804"/>
    <w:rsid w:val="00E25A92"/>
    <w:rsid w:val="00E25AC5"/>
    <w:rsid w:val="00E25B33"/>
    <w:rsid w:val="00E25B74"/>
    <w:rsid w:val="00E25D29"/>
    <w:rsid w:val="00E25E4F"/>
    <w:rsid w:val="00E25E52"/>
    <w:rsid w:val="00E25F5A"/>
    <w:rsid w:val="00E25FBD"/>
    <w:rsid w:val="00E26086"/>
    <w:rsid w:val="00E26430"/>
    <w:rsid w:val="00E264C6"/>
    <w:rsid w:val="00E265CF"/>
    <w:rsid w:val="00E26641"/>
    <w:rsid w:val="00E26702"/>
    <w:rsid w:val="00E26745"/>
    <w:rsid w:val="00E26A8D"/>
    <w:rsid w:val="00E26A91"/>
    <w:rsid w:val="00E26CF2"/>
    <w:rsid w:val="00E26F31"/>
    <w:rsid w:val="00E2712F"/>
    <w:rsid w:val="00E2719A"/>
    <w:rsid w:val="00E2724A"/>
    <w:rsid w:val="00E2726C"/>
    <w:rsid w:val="00E27350"/>
    <w:rsid w:val="00E27394"/>
    <w:rsid w:val="00E273DE"/>
    <w:rsid w:val="00E27415"/>
    <w:rsid w:val="00E27627"/>
    <w:rsid w:val="00E2788B"/>
    <w:rsid w:val="00E279BA"/>
    <w:rsid w:val="00E27BCB"/>
    <w:rsid w:val="00E27D03"/>
    <w:rsid w:val="00E27D9F"/>
    <w:rsid w:val="00E27E04"/>
    <w:rsid w:val="00E27E2A"/>
    <w:rsid w:val="00E27E39"/>
    <w:rsid w:val="00E27E73"/>
    <w:rsid w:val="00E27E98"/>
    <w:rsid w:val="00E27EDC"/>
    <w:rsid w:val="00E27FA5"/>
    <w:rsid w:val="00E3001B"/>
    <w:rsid w:val="00E30053"/>
    <w:rsid w:val="00E300AB"/>
    <w:rsid w:val="00E300EB"/>
    <w:rsid w:val="00E3010A"/>
    <w:rsid w:val="00E3016E"/>
    <w:rsid w:val="00E301BF"/>
    <w:rsid w:val="00E3021B"/>
    <w:rsid w:val="00E30229"/>
    <w:rsid w:val="00E30283"/>
    <w:rsid w:val="00E30365"/>
    <w:rsid w:val="00E3040F"/>
    <w:rsid w:val="00E304CE"/>
    <w:rsid w:val="00E306A6"/>
    <w:rsid w:val="00E30825"/>
    <w:rsid w:val="00E30856"/>
    <w:rsid w:val="00E3098F"/>
    <w:rsid w:val="00E30A3C"/>
    <w:rsid w:val="00E30C15"/>
    <w:rsid w:val="00E30DDE"/>
    <w:rsid w:val="00E30FA3"/>
    <w:rsid w:val="00E314DE"/>
    <w:rsid w:val="00E31615"/>
    <w:rsid w:val="00E31633"/>
    <w:rsid w:val="00E316BD"/>
    <w:rsid w:val="00E31701"/>
    <w:rsid w:val="00E319CD"/>
    <w:rsid w:val="00E31BC3"/>
    <w:rsid w:val="00E31C8C"/>
    <w:rsid w:val="00E320A1"/>
    <w:rsid w:val="00E3218F"/>
    <w:rsid w:val="00E32218"/>
    <w:rsid w:val="00E324BE"/>
    <w:rsid w:val="00E32614"/>
    <w:rsid w:val="00E32933"/>
    <w:rsid w:val="00E32954"/>
    <w:rsid w:val="00E32979"/>
    <w:rsid w:val="00E329DC"/>
    <w:rsid w:val="00E32A43"/>
    <w:rsid w:val="00E32B4B"/>
    <w:rsid w:val="00E32D25"/>
    <w:rsid w:val="00E32DB9"/>
    <w:rsid w:val="00E32E9A"/>
    <w:rsid w:val="00E32FD8"/>
    <w:rsid w:val="00E33439"/>
    <w:rsid w:val="00E33462"/>
    <w:rsid w:val="00E3359B"/>
    <w:rsid w:val="00E33641"/>
    <w:rsid w:val="00E33663"/>
    <w:rsid w:val="00E33837"/>
    <w:rsid w:val="00E33863"/>
    <w:rsid w:val="00E339C0"/>
    <w:rsid w:val="00E33ABD"/>
    <w:rsid w:val="00E33B24"/>
    <w:rsid w:val="00E33B99"/>
    <w:rsid w:val="00E33BC6"/>
    <w:rsid w:val="00E33CF9"/>
    <w:rsid w:val="00E33EA2"/>
    <w:rsid w:val="00E33F27"/>
    <w:rsid w:val="00E33F42"/>
    <w:rsid w:val="00E33F6A"/>
    <w:rsid w:val="00E33F71"/>
    <w:rsid w:val="00E34168"/>
    <w:rsid w:val="00E342C6"/>
    <w:rsid w:val="00E342F2"/>
    <w:rsid w:val="00E34323"/>
    <w:rsid w:val="00E34325"/>
    <w:rsid w:val="00E34357"/>
    <w:rsid w:val="00E34405"/>
    <w:rsid w:val="00E34437"/>
    <w:rsid w:val="00E344AF"/>
    <w:rsid w:val="00E3471F"/>
    <w:rsid w:val="00E34757"/>
    <w:rsid w:val="00E34832"/>
    <w:rsid w:val="00E34B56"/>
    <w:rsid w:val="00E34BC6"/>
    <w:rsid w:val="00E34C8C"/>
    <w:rsid w:val="00E34ED3"/>
    <w:rsid w:val="00E34F0C"/>
    <w:rsid w:val="00E34F7D"/>
    <w:rsid w:val="00E35428"/>
    <w:rsid w:val="00E354E7"/>
    <w:rsid w:val="00E3556E"/>
    <w:rsid w:val="00E35722"/>
    <w:rsid w:val="00E359E4"/>
    <w:rsid w:val="00E35ADE"/>
    <w:rsid w:val="00E35BB4"/>
    <w:rsid w:val="00E35C54"/>
    <w:rsid w:val="00E35E57"/>
    <w:rsid w:val="00E35ED4"/>
    <w:rsid w:val="00E3605E"/>
    <w:rsid w:val="00E361A2"/>
    <w:rsid w:val="00E3632A"/>
    <w:rsid w:val="00E36400"/>
    <w:rsid w:val="00E3641B"/>
    <w:rsid w:val="00E3651E"/>
    <w:rsid w:val="00E365E4"/>
    <w:rsid w:val="00E36640"/>
    <w:rsid w:val="00E36753"/>
    <w:rsid w:val="00E36770"/>
    <w:rsid w:val="00E36786"/>
    <w:rsid w:val="00E3685C"/>
    <w:rsid w:val="00E3688A"/>
    <w:rsid w:val="00E368DD"/>
    <w:rsid w:val="00E369F5"/>
    <w:rsid w:val="00E36B69"/>
    <w:rsid w:val="00E36CFE"/>
    <w:rsid w:val="00E36DBE"/>
    <w:rsid w:val="00E36F10"/>
    <w:rsid w:val="00E37049"/>
    <w:rsid w:val="00E370A9"/>
    <w:rsid w:val="00E370D8"/>
    <w:rsid w:val="00E3711B"/>
    <w:rsid w:val="00E37134"/>
    <w:rsid w:val="00E372FD"/>
    <w:rsid w:val="00E373A4"/>
    <w:rsid w:val="00E373BB"/>
    <w:rsid w:val="00E375DD"/>
    <w:rsid w:val="00E37641"/>
    <w:rsid w:val="00E37659"/>
    <w:rsid w:val="00E377F9"/>
    <w:rsid w:val="00E378FF"/>
    <w:rsid w:val="00E37917"/>
    <w:rsid w:val="00E37998"/>
    <w:rsid w:val="00E379F9"/>
    <w:rsid w:val="00E37A2C"/>
    <w:rsid w:val="00E37A8A"/>
    <w:rsid w:val="00E37B19"/>
    <w:rsid w:val="00E37CA3"/>
    <w:rsid w:val="00E37D56"/>
    <w:rsid w:val="00E37D8E"/>
    <w:rsid w:val="00E4023E"/>
    <w:rsid w:val="00E40330"/>
    <w:rsid w:val="00E40375"/>
    <w:rsid w:val="00E404CF"/>
    <w:rsid w:val="00E40714"/>
    <w:rsid w:val="00E407BF"/>
    <w:rsid w:val="00E40A1D"/>
    <w:rsid w:val="00E40A7D"/>
    <w:rsid w:val="00E40B43"/>
    <w:rsid w:val="00E40BA1"/>
    <w:rsid w:val="00E40CC5"/>
    <w:rsid w:val="00E40CD1"/>
    <w:rsid w:val="00E40D58"/>
    <w:rsid w:val="00E40ED3"/>
    <w:rsid w:val="00E40EEE"/>
    <w:rsid w:val="00E40EF0"/>
    <w:rsid w:val="00E40FE4"/>
    <w:rsid w:val="00E41001"/>
    <w:rsid w:val="00E413E6"/>
    <w:rsid w:val="00E413EA"/>
    <w:rsid w:val="00E41450"/>
    <w:rsid w:val="00E4149B"/>
    <w:rsid w:val="00E41A10"/>
    <w:rsid w:val="00E41F99"/>
    <w:rsid w:val="00E4233D"/>
    <w:rsid w:val="00E423BA"/>
    <w:rsid w:val="00E425CA"/>
    <w:rsid w:val="00E4260A"/>
    <w:rsid w:val="00E426AE"/>
    <w:rsid w:val="00E42DDD"/>
    <w:rsid w:val="00E430C7"/>
    <w:rsid w:val="00E430EE"/>
    <w:rsid w:val="00E4350A"/>
    <w:rsid w:val="00E435CC"/>
    <w:rsid w:val="00E43628"/>
    <w:rsid w:val="00E436AF"/>
    <w:rsid w:val="00E43824"/>
    <w:rsid w:val="00E439F7"/>
    <w:rsid w:val="00E43A53"/>
    <w:rsid w:val="00E43A68"/>
    <w:rsid w:val="00E43A95"/>
    <w:rsid w:val="00E43BD9"/>
    <w:rsid w:val="00E43D46"/>
    <w:rsid w:val="00E43FAE"/>
    <w:rsid w:val="00E440DA"/>
    <w:rsid w:val="00E440E7"/>
    <w:rsid w:val="00E44111"/>
    <w:rsid w:val="00E44274"/>
    <w:rsid w:val="00E44337"/>
    <w:rsid w:val="00E443A8"/>
    <w:rsid w:val="00E4447E"/>
    <w:rsid w:val="00E446EC"/>
    <w:rsid w:val="00E4484B"/>
    <w:rsid w:val="00E4493B"/>
    <w:rsid w:val="00E44B80"/>
    <w:rsid w:val="00E44D2D"/>
    <w:rsid w:val="00E44E9B"/>
    <w:rsid w:val="00E44F0A"/>
    <w:rsid w:val="00E44FFB"/>
    <w:rsid w:val="00E450B9"/>
    <w:rsid w:val="00E4529B"/>
    <w:rsid w:val="00E453E0"/>
    <w:rsid w:val="00E4552C"/>
    <w:rsid w:val="00E4562D"/>
    <w:rsid w:val="00E4573C"/>
    <w:rsid w:val="00E4588F"/>
    <w:rsid w:val="00E459C8"/>
    <w:rsid w:val="00E45A81"/>
    <w:rsid w:val="00E45ECA"/>
    <w:rsid w:val="00E45ECF"/>
    <w:rsid w:val="00E45EEA"/>
    <w:rsid w:val="00E461CE"/>
    <w:rsid w:val="00E462AC"/>
    <w:rsid w:val="00E463ED"/>
    <w:rsid w:val="00E464E0"/>
    <w:rsid w:val="00E46524"/>
    <w:rsid w:val="00E46576"/>
    <w:rsid w:val="00E467F6"/>
    <w:rsid w:val="00E46934"/>
    <w:rsid w:val="00E4695C"/>
    <w:rsid w:val="00E46B86"/>
    <w:rsid w:val="00E46C3A"/>
    <w:rsid w:val="00E46D42"/>
    <w:rsid w:val="00E470FD"/>
    <w:rsid w:val="00E4730C"/>
    <w:rsid w:val="00E4731B"/>
    <w:rsid w:val="00E47411"/>
    <w:rsid w:val="00E47439"/>
    <w:rsid w:val="00E47684"/>
    <w:rsid w:val="00E4774F"/>
    <w:rsid w:val="00E47773"/>
    <w:rsid w:val="00E47798"/>
    <w:rsid w:val="00E4780A"/>
    <w:rsid w:val="00E47841"/>
    <w:rsid w:val="00E47991"/>
    <w:rsid w:val="00E47A32"/>
    <w:rsid w:val="00E47B73"/>
    <w:rsid w:val="00E47D42"/>
    <w:rsid w:val="00E47D84"/>
    <w:rsid w:val="00E47FF6"/>
    <w:rsid w:val="00E50036"/>
    <w:rsid w:val="00E50089"/>
    <w:rsid w:val="00E5028E"/>
    <w:rsid w:val="00E503D6"/>
    <w:rsid w:val="00E50467"/>
    <w:rsid w:val="00E50491"/>
    <w:rsid w:val="00E504B1"/>
    <w:rsid w:val="00E50558"/>
    <w:rsid w:val="00E50596"/>
    <w:rsid w:val="00E505AA"/>
    <w:rsid w:val="00E50910"/>
    <w:rsid w:val="00E509B4"/>
    <w:rsid w:val="00E509DA"/>
    <w:rsid w:val="00E50D20"/>
    <w:rsid w:val="00E50D6F"/>
    <w:rsid w:val="00E50E0E"/>
    <w:rsid w:val="00E50EBC"/>
    <w:rsid w:val="00E50EEF"/>
    <w:rsid w:val="00E50FCD"/>
    <w:rsid w:val="00E510DC"/>
    <w:rsid w:val="00E51118"/>
    <w:rsid w:val="00E51121"/>
    <w:rsid w:val="00E51195"/>
    <w:rsid w:val="00E51233"/>
    <w:rsid w:val="00E513FB"/>
    <w:rsid w:val="00E515DA"/>
    <w:rsid w:val="00E516C7"/>
    <w:rsid w:val="00E51711"/>
    <w:rsid w:val="00E5172D"/>
    <w:rsid w:val="00E51754"/>
    <w:rsid w:val="00E51795"/>
    <w:rsid w:val="00E51866"/>
    <w:rsid w:val="00E518CD"/>
    <w:rsid w:val="00E51A8C"/>
    <w:rsid w:val="00E51C71"/>
    <w:rsid w:val="00E51C9D"/>
    <w:rsid w:val="00E51E6F"/>
    <w:rsid w:val="00E51E9C"/>
    <w:rsid w:val="00E51F5B"/>
    <w:rsid w:val="00E52719"/>
    <w:rsid w:val="00E5280A"/>
    <w:rsid w:val="00E529A6"/>
    <w:rsid w:val="00E529EF"/>
    <w:rsid w:val="00E52BF9"/>
    <w:rsid w:val="00E52FD5"/>
    <w:rsid w:val="00E53138"/>
    <w:rsid w:val="00E53172"/>
    <w:rsid w:val="00E532F3"/>
    <w:rsid w:val="00E53659"/>
    <w:rsid w:val="00E536F7"/>
    <w:rsid w:val="00E5375C"/>
    <w:rsid w:val="00E5390F"/>
    <w:rsid w:val="00E53AEC"/>
    <w:rsid w:val="00E53B10"/>
    <w:rsid w:val="00E53B89"/>
    <w:rsid w:val="00E53C8E"/>
    <w:rsid w:val="00E53DBF"/>
    <w:rsid w:val="00E53E0C"/>
    <w:rsid w:val="00E54189"/>
    <w:rsid w:val="00E541EB"/>
    <w:rsid w:val="00E5420B"/>
    <w:rsid w:val="00E54288"/>
    <w:rsid w:val="00E54305"/>
    <w:rsid w:val="00E5433F"/>
    <w:rsid w:val="00E54361"/>
    <w:rsid w:val="00E5447D"/>
    <w:rsid w:val="00E545AD"/>
    <w:rsid w:val="00E546D9"/>
    <w:rsid w:val="00E54B67"/>
    <w:rsid w:val="00E54BEC"/>
    <w:rsid w:val="00E54C0C"/>
    <w:rsid w:val="00E54CB2"/>
    <w:rsid w:val="00E54D31"/>
    <w:rsid w:val="00E54D8A"/>
    <w:rsid w:val="00E54DF8"/>
    <w:rsid w:val="00E54E3F"/>
    <w:rsid w:val="00E54F9F"/>
    <w:rsid w:val="00E55002"/>
    <w:rsid w:val="00E55122"/>
    <w:rsid w:val="00E551B7"/>
    <w:rsid w:val="00E552FC"/>
    <w:rsid w:val="00E554DE"/>
    <w:rsid w:val="00E556C0"/>
    <w:rsid w:val="00E557D7"/>
    <w:rsid w:val="00E557E7"/>
    <w:rsid w:val="00E55930"/>
    <w:rsid w:val="00E55EA6"/>
    <w:rsid w:val="00E55F72"/>
    <w:rsid w:val="00E55F87"/>
    <w:rsid w:val="00E56096"/>
    <w:rsid w:val="00E5611B"/>
    <w:rsid w:val="00E5614E"/>
    <w:rsid w:val="00E5628B"/>
    <w:rsid w:val="00E562C9"/>
    <w:rsid w:val="00E5652E"/>
    <w:rsid w:val="00E565F7"/>
    <w:rsid w:val="00E567CA"/>
    <w:rsid w:val="00E56838"/>
    <w:rsid w:val="00E5683E"/>
    <w:rsid w:val="00E568C4"/>
    <w:rsid w:val="00E568E0"/>
    <w:rsid w:val="00E56A15"/>
    <w:rsid w:val="00E56A40"/>
    <w:rsid w:val="00E56AC5"/>
    <w:rsid w:val="00E56C49"/>
    <w:rsid w:val="00E56CBE"/>
    <w:rsid w:val="00E56D36"/>
    <w:rsid w:val="00E56DFD"/>
    <w:rsid w:val="00E56ED1"/>
    <w:rsid w:val="00E56EF9"/>
    <w:rsid w:val="00E570F4"/>
    <w:rsid w:val="00E57224"/>
    <w:rsid w:val="00E57260"/>
    <w:rsid w:val="00E57264"/>
    <w:rsid w:val="00E573BA"/>
    <w:rsid w:val="00E573E1"/>
    <w:rsid w:val="00E57441"/>
    <w:rsid w:val="00E57569"/>
    <w:rsid w:val="00E57711"/>
    <w:rsid w:val="00E577AC"/>
    <w:rsid w:val="00E5780F"/>
    <w:rsid w:val="00E578EF"/>
    <w:rsid w:val="00E57A01"/>
    <w:rsid w:val="00E57BEE"/>
    <w:rsid w:val="00E57DA1"/>
    <w:rsid w:val="00E60207"/>
    <w:rsid w:val="00E6022D"/>
    <w:rsid w:val="00E60444"/>
    <w:rsid w:val="00E6069B"/>
    <w:rsid w:val="00E60724"/>
    <w:rsid w:val="00E607D6"/>
    <w:rsid w:val="00E60836"/>
    <w:rsid w:val="00E608E5"/>
    <w:rsid w:val="00E609CF"/>
    <w:rsid w:val="00E60A17"/>
    <w:rsid w:val="00E60B71"/>
    <w:rsid w:val="00E60F05"/>
    <w:rsid w:val="00E60F2B"/>
    <w:rsid w:val="00E60FFF"/>
    <w:rsid w:val="00E61007"/>
    <w:rsid w:val="00E6108A"/>
    <w:rsid w:val="00E61335"/>
    <w:rsid w:val="00E614B9"/>
    <w:rsid w:val="00E61592"/>
    <w:rsid w:val="00E61734"/>
    <w:rsid w:val="00E61940"/>
    <w:rsid w:val="00E619A4"/>
    <w:rsid w:val="00E61A04"/>
    <w:rsid w:val="00E61DD6"/>
    <w:rsid w:val="00E621D8"/>
    <w:rsid w:val="00E62398"/>
    <w:rsid w:val="00E624F6"/>
    <w:rsid w:val="00E625B7"/>
    <w:rsid w:val="00E625BE"/>
    <w:rsid w:val="00E6273A"/>
    <w:rsid w:val="00E628AC"/>
    <w:rsid w:val="00E62B53"/>
    <w:rsid w:val="00E62BD0"/>
    <w:rsid w:val="00E62EE8"/>
    <w:rsid w:val="00E630D6"/>
    <w:rsid w:val="00E631EC"/>
    <w:rsid w:val="00E63351"/>
    <w:rsid w:val="00E633A1"/>
    <w:rsid w:val="00E635B9"/>
    <w:rsid w:val="00E635BC"/>
    <w:rsid w:val="00E63749"/>
    <w:rsid w:val="00E63811"/>
    <w:rsid w:val="00E63899"/>
    <w:rsid w:val="00E63A9A"/>
    <w:rsid w:val="00E63AC7"/>
    <w:rsid w:val="00E63B0B"/>
    <w:rsid w:val="00E63DF3"/>
    <w:rsid w:val="00E63E15"/>
    <w:rsid w:val="00E64062"/>
    <w:rsid w:val="00E64239"/>
    <w:rsid w:val="00E642D3"/>
    <w:rsid w:val="00E6435A"/>
    <w:rsid w:val="00E64476"/>
    <w:rsid w:val="00E64489"/>
    <w:rsid w:val="00E64582"/>
    <w:rsid w:val="00E645AF"/>
    <w:rsid w:val="00E646CD"/>
    <w:rsid w:val="00E647A1"/>
    <w:rsid w:val="00E649E1"/>
    <w:rsid w:val="00E64B97"/>
    <w:rsid w:val="00E64BE6"/>
    <w:rsid w:val="00E64FBA"/>
    <w:rsid w:val="00E65123"/>
    <w:rsid w:val="00E651DA"/>
    <w:rsid w:val="00E65299"/>
    <w:rsid w:val="00E654C0"/>
    <w:rsid w:val="00E6553B"/>
    <w:rsid w:val="00E655A6"/>
    <w:rsid w:val="00E65A17"/>
    <w:rsid w:val="00E65A80"/>
    <w:rsid w:val="00E65DBB"/>
    <w:rsid w:val="00E65FA9"/>
    <w:rsid w:val="00E66036"/>
    <w:rsid w:val="00E6613B"/>
    <w:rsid w:val="00E6645C"/>
    <w:rsid w:val="00E66687"/>
    <w:rsid w:val="00E666FF"/>
    <w:rsid w:val="00E668BF"/>
    <w:rsid w:val="00E669AA"/>
    <w:rsid w:val="00E66B14"/>
    <w:rsid w:val="00E66D03"/>
    <w:rsid w:val="00E66D7B"/>
    <w:rsid w:val="00E6709E"/>
    <w:rsid w:val="00E675BC"/>
    <w:rsid w:val="00E677E3"/>
    <w:rsid w:val="00E67822"/>
    <w:rsid w:val="00E679C2"/>
    <w:rsid w:val="00E67A54"/>
    <w:rsid w:val="00E67D8D"/>
    <w:rsid w:val="00E67DB8"/>
    <w:rsid w:val="00E67E47"/>
    <w:rsid w:val="00E70004"/>
    <w:rsid w:val="00E700F6"/>
    <w:rsid w:val="00E7028C"/>
    <w:rsid w:val="00E70804"/>
    <w:rsid w:val="00E70AA1"/>
    <w:rsid w:val="00E70BCD"/>
    <w:rsid w:val="00E70C15"/>
    <w:rsid w:val="00E70C9B"/>
    <w:rsid w:val="00E70DEF"/>
    <w:rsid w:val="00E70E6A"/>
    <w:rsid w:val="00E70EB4"/>
    <w:rsid w:val="00E70FF1"/>
    <w:rsid w:val="00E71388"/>
    <w:rsid w:val="00E7141A"/>
    <w:rsid w:val="00E71679"/>
    <w:rsid w:val="00E71695"/>
    <w:rsid w:val="00E718CF"/>
    <w:rsid w:val="00E71A2D"/>
    <w:rsid w:val="00E71AA6"/>
    <w:rsid w:val="00E71AB8"/>
    <w:rsid w:val="00E71B05"/>
    <w:rsid w:val="00E71C44"/>
    <w:rsid w:val="00E71E15"/>
    <w:rsid w:val="00E71EDB"/>
    <w:rsid w:val="00E7202A"/>
    <w:rsid w:val="00E72070"/>
    <w:rsid w:val="00E72321"/>
    <w:rsid w:val="00E723E4"/>
    <w:rsid w:val="00E7251F"/>
    <w:rsid w:val="00E726D1"/>
    <w:rsid w:val="00E7278A"/>
    <w:rsid w:val="00E728F9"/>
    <w:rsid w:val="00E72967"/>
    <w:rsid w:val="00E72A73"/>
    <w:rsid w:val="00E72CC0"/>
    <w:rsid w:val="00E72D72"/>
    <w:rsid w:val="00E730F6"/>
    <w:rsid w:val="00E7318C"/>
    <w:rsid w:val="00E73247"/>
    <w:rsid w:val="00E73250"/>
    <w:rsid w:val="00E732DB"/>
    <w:rsid w:val="00E73422"/>
    <w:rsid w:val="00E7356E"/>
    <w:rsid w:val="00E7373B"/>
    <w:rsid w:val="00E73AA5"/>
    <w:rsid w:val="00E73B27"/>
    <w:rsid w:val="00E73B98"/>
    <w:rsid w:val="00E73EEA"/>
    <w:rsid w:val="00E74059"/>
    <w:rsid w:val="00E74167"/>
    <w:rsid w:val="00E741D7"/>
    <w:rsid w:val="00E74693"/>
    <w:rsid w:val="00E7486F"/>
    <w:rsid w:val="00E74923"/>
    <w:rsid w:val="00E74ADC"/>
    <w:rsid w:val="00E74BDF"/>
    <w:rsid w:val="00E74CE2"/>
    <w:rsid w:val="00E74D44"/>
    <w:rsid w:val="00E74E33"/>
    <w:rsid w:val="00E74F61"/>
    <w:rsid w:val="00E75067"/>
    <w:rsid w:val="00E75085"/>
    <w:rsid w:val="00E75122"/>
    <w:rsid w:val="00E75162"/>
    <w:rsid w:val="00E7520B"/>
    <w:rsid w:val="00E75394"/>
    <w:rsid w:val="00E753B8"/>
    <w:rsid w:val="00E75485"/>
    <w:rsid w:val="00E75A24"/>
    <w:rsid w:val="00E75AA1"/>
    <w:rsid w:val="00E7600C"/>
    <w:rsid w:val="00E76114"/>
    <w:rsid w:val="00E7616E"/>
    <w:rsid w:val="00E765A8"/>
    <w:rsid w:val="00E766B7"/>
    <w:rsid w:val="00E76A08"/>
    <w:rsid w:val="00E76A96"/>
    <w:rsid w:val="00E76BC2"/>
    <w:rsid w:val="00E76BD9"/>
    <w:rsid w:val="00E76C29"/>
    <w:rsid w:val="00E76F18"/>
    <w:rsid w:val="00E76F7F"/>
    <w:rsid w:val="00E76F8B"/>
    <w:rsid w:val="00E772DF"/>
    <w:rsid w:val="00E77452"/>
    <w:rsid w:val="00E77528"/>
    <w:rsid w:val="00E775E5"/>
    <w:rsid w:val="00E775FD"/>
    <w:rsid w:val="00E77A0F"/>
    <w:rsid w:val="00E77AEE"/>
    <w:rsid w:val="00E77B2B"/>
    <w:rsid w:val="00E77B84"/>
    <w:rsid w:val="00E77D86"/>
    <w:rsid w:val="00E77EC2"/>
    <w:rsid w:val="00E77EDD"/>
    <w:rsid w:val="00E77F5B"/>
    <w:rsid w:val="00E80188"/>
    <w:rsid w:val="00E802D3"/>
    <w:rsid w:val="00E803C6"/>
    <w:rsid w:val="00E80484"/>
    <w:rsid w:val="00E804B0"/>
    <w:rsid w:val="00E8059E"/>
    <w:rsid w:val="00E80A54"/>
    <w:rsid w:val="00E80B52"/>
    <w:rsid w:val="00E80B90"/>
    <w:rsid w:val="00E80C3F"/>
    <w:rsid w:val="00E80E57"/>
    <w:rsid w:val="00E8104D"/>
    <w:rsid w:val="00E81257"/>
    <w:rsid w:val="00E81375"/>
    <w:rsid w:val="00E816A3"/>
    <w:rsid w:val="00E81717"/>
    <w:rsid w:val="00E8176F"/>
    <w:rsid w:val="00E81841"/>
    <w:rsid w:val="00E81BEA"/>
    <w:rsid w:val="00E81EF1"/>
    <w:rsid w:val="00E820C8"/>
    <w:rsid w:val="00E82105"/>
    <w:rsid w:val="00E8219E"/>
    <w:rsid w:val="00E826F1"/>
    <w:rsid w:val="00E82710"/>
    <w:rsid w:val="00E82804"/>
    <w:rsid w:val="00E8288E"/>
    <w:rsid w:val="00E82A06"/>
    <w:rsid w:val="00E82A72"/>
    <w:rsid w:val="00E82D5C"/>
    <w:rsid w:val="00E82EBE"/>
    <w:rsid w:val="00E82ED2"/>
    <w:rsid w:val="00E83053"/>
    <w:rsid w:val="00E83569"/>
    <w:rsid w:val="00E8373F"/>
    <w:rsid w:val="00E837C0"/>
    <w:rsid w:val="00E83832"/>
    <w:rsid w:val="00E83965"/>
    <w:rsid w:val="00E83C11"/>
    <w:rsid w:val="00E83C3A"/>
    <w:rsid w:val="00E83C9C"/>
    <w:rsid w:val="00E83D92"/>
    <w:rsid w:val="00E83E96"/>
    <w:rsid w:val="00E843D0"/>
    <w:rsid w:val="00E843F8"/>
    <w:rsid w:val="00E844CA"/>
    <w:rsid w:val="00E844D3"/>
    <w:rsid w:val="00E845E3"/>
    <w:rsid w:val="00E846F3"/>
    <w:rsid w:val="00E84772"/>
    <w:rsid w:val="00E84805"/>
    <w:rsid w:val="00E84979"/>
    <w:rsid w:val="00E84C80"/>
    <w:rsid w:val="00E84DF4"/>
    <w:rsid w:val="00E84E6A"/>
    <w:rsid w:val="00E84F25"/>
    <w:rsid w:val="00E84F95"/>
    <w:rsid w:val="00E85064"/>
    <w:rsid w:val="00E850CA"/>
    <w:rsid w:val="00E851E5"/>
    <w:rsid w:val="00E851E8"/>
    <w:rsid w:val="00E856C6"/>
    <w:rsid w:val="00E856E6"/>
    <w:rsid w:val="00E85751"/>
    <w:rsid w:val="00E85902"/>
    <w:rsid w:val="00E859FD"/>
    <w:rsid w:val="00E85A2B"/>
    <w:rsid w:val="00E85CA9"/>
    <w:rsid w:val="00E85CAD"/>
    <w:rsid w:val="00E85CC4"/>
    <w:rsid w:val="00E85D29"/>
    <w:rsid w:val="00E85DA3"/>
    <w:rsid w:val="00E85DF5"/>
    <w:rsid w:val="00E85ED6"/>
    <w:rsid w:val="00E8614C"/>
    <w:rsid w:val="00E86183"/>
    <w:rsid w:val="00E862D9"/>
    <w:rsid w:val="00E862DF"/>
    <w:rsid w:val="00E8631F"/>
    <w:rsid w:val="00E8633A"/>
    <w:rsid w:val="00E86346"/>
    <w:rsid w:val="00E8652B"/>
    <w:rsid w:val="00E86AB2"/>
    <w:rsid w:val="00E86ADE"/>
    <w:rsid w:val="00E86B79"/>
    <w:rsid w:val="00E86BFD"/>
    <w:rsid w:val="00E86C8F"/>
    <w:rsid w:val="00E86DA8"/>
    <w:rsid w:val="00E86F57"/>
    <w:rsid w:val="00E87188"/>
    <w:rsid w:val="00E87233"/>
    <w:rsid w:val="00E8737E"/>
    <w:rsid w:val="00E87413"/>
    <w:rsid w:val="00E874C9"/>
    <w:rsid w:val="00E87810"/>
    <w:rsid w:val="00E8781C"/>
    <w:rsid w:val="00E879A4"/>
    <w:rsid w:val="00E87BA7"/>
    <w:rsid w:val="00E87CAE"/>
    <w:rsid w:val="00E87DB0"/>
    <w:rsid w:val="00E901E9"/>
    <w:rsid w:val="00E9033C"/>
    <w:rsid w:val="00E9034E"/>
    <w:rsid w:val="00E9046C"/>
    <w:rsid w:val="00E905E8"/>
    <w:rsid w:val="00E90623"/>
    <w:rsid w:val="00E906F3"/>
    <w:rsid w:val="00E908F8"/>
    <w:rsid w:val="00E9090E"/>
    <w:rsid w:val="00E90AAD"/>
    <w:rsid w:val="00E90CE1"/>
    <w:rsid w:val="00E90D75"/>
    <w:rsid w:val="00E90D8F"/>
    <w:rsid w:val="00E90F57"/>
    <w:rsid w:val="00E910F9"/>
    <w:rsid w:val="00E9164E"/>
    <w:rsid w:val="00E91797"/>
    <w:rsid w:val="00E918ED"/>
    <w:rsid w:val="00E91F91"/>
    <w:rsid w:val="00E92160"/>
    <w:rsid w:val="00E92576"/>
    <w:rsid w:val="00E92627"/>
    <w:rsid w:val="00E92720"/>
    <w:rsid w:val="00E92752"/>
    <w:rsid w:val="00E92950"/>
    <w:rsid w:val="00E92A6F"/>
    <w:rsid w:val="00E92C9C"/>
    <w:rsid w:val="00E92EFC"/>
    <w:rsid w:val="00E930ED"/>
    <w:rsid w:val="00E9338E"/>
    <w:rsid w:val="00E93636"/>
    <w:rsid w:val="00E93737"/>
    <w:rsid w:val="00E9395B"/>
    <w:rsid w:val="00E939F4"/>
    <w:rsid w:val="00E93A17"/>
    <w:rsid w:val="00E93E08"/>
    <w:rsid w:val="00E93E1D"/>
    <w:rsid w:val="00E93F2D"/>
    <w:rsid w:val="00E93F8F"/>
    <w:rsid w:val="00E9407D"/>
    <w:rsid w:val="00E94129"/>
    <w:rsid w:val="00E9427E"/>
    <w:rsid w:val="00E9434E"/>
    <w:rsid w:val="00E94420"/>
    <w:rsid w:val="00E94A81"/>
    <w:rsid w:val="00E94D4E"/>
    <w:rsid w:val="00E950DC"/>
    <w:rsid w:val="00E95341"/>
    <w:rsid w:val="00E9545F"/>
    <w:rsid w:val="00E95818"/>
    <w:rsid w:val="00E95A9A"/>
    <w:rsid w:val="00E95AFD"/>
    <w:rsid w:val="00E95BC6"/>
    <w:rsid w:val="00E95C25"/>
    <w:rsid w:val="00E95C68"/>
    <w:rsid w:val="00E95CB7"/>
    <w:rsid w:val="00E95D43"/>
    <w:rsid w:val="00E95D7C"/>
    <w:rsid w:val="00E95F33"/>
    <w:rsid w:val="00E95F3F"/>
    <w:rsid w:val="00E963D4"/>
    <w:rsid w:val="00E9668B"/>
    <w:rsid w:val="00E96785"/>
    <w:rsid w:val="00E96816"/>
    <w:rsid w:val="00E968AF"/>
    <w:rsid w:val="00E96A6E"/>
    <w:rsid w:val="00E96BA5"/>
    <w:rsid w:val="00E96C50"/>
    <w:rsid w:val="00E96D08"/>
    <w:rsid w:val="00E96DD1"/>
    <w:rsid w:val="00E9715F"/>
    <w:rsid w:val="00E97170"/>
    <w:rsid w:val="00E9724D"/>
    <w:rsid w:val="00E97471"/>
    <w:rsid w:val="00E97555"/>
    <w:rsid w:val="00E97613"/>
    <w:rsid w:val="00E97742"/>
    <w:rsid w:val="00E97755"/>
    <w:rsid w:val="00E97756"/>
    <w:rsid w:val="00E9780E"/>
    <w:rsid w:val="00E9784C"/>
    <w:rsid w:val="00E97A65"/>
    <w:rsid w:val="00E97AEC"/>
    <w:rsid w:val="00E97BC0"/>
    <w:rsid w:val="00E97C7E"/>
    <w:rsid w:val="00E97D69"/>
    <w:rsid w:val="00E97D96"/>
    <w:rsid w:val="00E97E3D"/>
    <w:rsid w:val="00E97E4C"/>
    <w:rsid w:val="00E97E72"/>
    <w:rsid w:val="00E97F6E"/>
    <w:rsid w:val="00EA0149"/>
    <w:rsid w:val="00EA0363"/>
    <w:rsid w:val="00EA03C4"/>
    <w:rsid w:val="00EA03CE"/>
    <w:rsid w:val="00EA050C"/>
    <w:rsid w:val="00EA05C7"/>
    <w:rsid w:val="00EA07DD"/>
    <w:rsid w:val="00EA0843"/>
    <w:rsid w:val="00EA08F0"/>
    <w:rsid w:val="00EA0900"/>
    <w:rsid w:val="00EA0B92"/>
    <w:rsid w:val="00EA0CF2"/>
    <w:rsid w:val="00EA0DCB"/>
    <w:rsid w:val="00EA10EC"/>
    <w:rsid w:val="00EA124A"/>
    <w:rsid w:val="00EA130C"/>
    <w:rsid w:val="00EA1485"/>
    <w:rsid w:val="00EA174C"/>
    <w:rsid w:val="00EA1869"/>
    <w:rsid w:val="00EA18FB"/>
    <w:rsid w:val="00EA1944"/>
    <w:rsid w:val="00EA1C54"/>
    <w:rsid w:val="00EA1E5B"/>
    <w:rsid w:val="00EA1EF4"/>
    <w:rsid w:val="00EA21DC"/>
    <w:rsid w:val="00EA221D"/>
    <w:rsid w:val="00EA223C"/>
    <w:rsid w:val="00EA2454"/>
    <w:rsid w:val="00EA245C"/>
    <w:rsid w:val="00EA2481"/>
    <w:rsid w:val="00EA2A08"/>
    <w:rsid w:val="00EA2A3A"/>
    <w:rsid w:val="00EA2B36"/>
    <w:rsid w:val="00EA2BCE"/>
    <w:rsid w:val="00EA2F19"/>
    <w:rsid w:val="00EA329E"/>
    <w:rsid w:val="00EA3595"/>
    <w:rsid w:val="00EA35E3"/>
    <w:rsid w:val="00EA35EF"/>
    <w:rsid w:val="00EA36F8"/>
    <w:rsid w:val="00EA3700"/>
    <w:rsid w:val="00EA371A"/>
    <w:rsid w:val="00EA37C1"/>
    <w:rsid w:val="00EA397B"/>
    <w:rsid w:val="00EA3A90"/>
    <w:rsid w:val="00EA3A91"/>
    <w:rsid w:val="00EA3C8A"/>
    <w:rsid w:val="00EA3E62"/>
    <w:rsid w:val="00EA3E71"/>
    <w:rsid w:val="00EA3ED9"/>
    <w:rsid w:val="00EA3FAC"/>
    <w:rsid w:val="00EA40EB"/>
    <w:rsid w:val="00EA41E6"/>
    <w:rsid w:val="00EA433E"/>
    <w:rsid w:val="00EA4353"/>
    <w:rsid w:val="00EA437A"/>
    <w:rsid w:val="00EA4577"/>
    <w:rsid w:val="00EA4628"/>
    <w:rsid w:val="00EA48B4"/>
    <w:rsid w:val="00EA48DF"/>
    <w:rsid w:val="00EA4BE6"/>
    <w:rsid w:val="00EA4DEE"/>
    <w:rsid w:val="00EA4E72"/>
    <w:rsid w:val="00EA4EB6"/>
    <w:rsid w:val="00EA4F99"/>
    <w:rsid w:val="00EA4FF4"/>
    <w:rsid w:val="00EA5039"/>
    <w:rsid w:val="00EA5253"/>
    <w:rsid w:val="00EA53C1"/>
    <w:rsid w:val="00EA545A"/>
    <w:rsid w:val="00EA5802"/>
    <w:rsid w:val="00EA585A"/>
    <w:rsid w:val="00EA599C"/>
    <w:rsid w:val="00EA59E8"/>
    <w:rsid w:val="00EA5A3D"/>
    <w:rsid w:val="00EA5D35"/>
    <w:rsid w:val="00EA5E3F"/>
    <w:rsid w:val="00EA5F2D"/>
    <w:rsid w:val="00EA5F88"/>
    <w:rsid w:val="00EA5FBA"/>
    <w:rsid w:val="00EA6046"/>
    <w:rsid w:val="00EA6094"/>
    <w:rsid w:val="00EA62C1"/>
    <w:rsid w:val="00EA62D8"/>
    <w:rsid w:val="00EA644E"/>
    <w:rsid w:val="00EA65C6"/>
    <w:rsid w:val="00EA65D8"/>
    <w:rsid w:val="00EA65F1"/>
    <w:rsid w:val="00EA66B1"/>
    <w:rsid w:val="00EA66E9"/>
    <w:rsid w:val="00EA6745"/>
    <w:rsid w:val="00EA6837"/>
    <w:rsid w:val="00EA68C4"/>
    <w:rsid w:val="00EA68F4"/>
    <w:rsid w:val="00EA6AFE"/>
    <w:rsid w:val="00EA6C11"/>
    <w:rsid w:val="00EA6CCC"/>
    <w:rsid w:val="00EA6D3D"/>
    <w:rsid w:val="00EA6D88"/>
    <w:rsid w:val="00EA6F41"/>
    <w:rsid w:val="00EA6FC8"/>
    <w:rsid w:val="00EA709D"/>
    <w:rsid w:val="00EA70D8"/>
    <w:rsid w:val="00EA71C0"/>
    <w:rsid w:val="00EA74BB"/>
    <w:rsid w:val="00EA74C2"/>
    <w:rsid w:val="00EA75E0"/>
    <w:rsid w:val="00EA79C9"/>
    <w:rsid w:val="00EA7AFB"/>
    <w:rsid w:val="00EA7C58"/>
    <w:rsid w:val="00EA7D78"/>
    <w:rsid w:val="00EA7E1F"/>
    <w:rsid w:val="00EA7E40"/>
    <w:rsid w:val="00EA7F26"/>
    <w:rsid w:val="00EB00C4"/>
    <w:rsid w:val="00EB00D9"/>
    <w:rsid w:val="00EB0149"/>
    <w:rsid w:val="00EB029A"/>
    <w:rsid w:val="00EB02E7"/>
    <w:rsid w:val="00EB03E6"/>
    <w:rsid w:val="00EB04A1"/>
    <w:rsid w:val="00EB04A2"/>
    <w:rsid w:val="00EB0619"/>
    <w:rsid w:val="00EB07FB"/>
    <w:rsid w:val="00EB091D"/>
    <w:rsid w:val="00EB09BF"/>
    <w:rsid w:val="00EB0A32"/>
    <w:rsid w:val="00EB0ABC"/>
    <w:rsid w:val="00EB0B0F"/>
    <w:rsid w:val="00EB0B8F"/>
    <w:rsid w:val="00EB0BCF"/>
    <w:rsid w:val="00EB0C2F"/>
    <w:rsid w:val="00EB0CFB"/>
    <w:rsid w:val="00EB0E07"/>
    <w:rsid w:val="00EB0F7F"/>
    <w:rsid w:val="00EB0FB2"/>
    <w:rsid w:val="00EB10AE"/>
    <w:rsid w:val="00EB141B"/>
    <w:rsid w:val="00EB180C"/>
    <w:rsid w:val="00EB1934"/>
    <w:rsid w:val="00EB1B31"/>
    <w:rsid w:val="00EB1BE9"/>
    <w:rsid w:val="00EB1D24"/>
    <w:rsid w:val="00EB1DA3"/>
    <w:rsid w:val="00EB1F06"/>
    <w:rsid w:val="00EB208B"/>
    <w:rsid w:val="00EB227D"/>
    <w:rsid w:val="00EB23AB"/>
    <w:rsid w:val="00EB23E3"/>
    <w:rsid w:val="00EB2441"/>
    <w:rsid w:val="00EB25F3"/>
    <w:rsid w:val="00EB2694"/>
    <w:rsid w:val="00EB273C"/>
    <w:rsid w:val="00EB27F1"/>
    <w:rsid w:val="00EB2977"/>
    <w:rsid w:val="00EB2CD8"/>
    <w:rsid w:val="00EB2CED"/>
    <w:rsid w:val="00EB2CFF"/>
    <w:rsid w:val="00EB2D7B"/>
    <w:rsid w:val="00EB2E22"/>
    <w:rsid w:val="00EB2E71"/>
    <w:rsid w:val="00EB3097"/>
    <w:rsid w:val="00EB313E"/>
    <w:rsid w:val="00EB32F0"/>
    <w:rsid w:val="00EB3538"/>
    <w:rsid w:val="00EB35DF"/>
    <w:rsid w:val="00EB37A1"/>
    <w:rsid w:val="00EB3B6D"/>
    <w:rsid w:val="00EB3C03"/>
    <w:rsid w:val="00EB3C96"/>
    <w:rsid w:val="00EB3D1A"/>
    <w:rsid w:val="00EB3FC6"/>
    <w:rsid w:val="00EB4001"/>
    <w:rsid w:val="00EB412C"/>
    <w:rsid w:val="00EB4282"/>
    <w:rsid w:val="00EB4394"/>
    <w:rsid w:val="00EB450E"/>
    <w:rsid w:val="00EB463E"/>
    <w:rsid w:val="00EB468D"/>
    <w:rsid w:val="00EB46E9"/>
    <w:rsid w:val="00EB48E8"/>
    <w:rsid w:val="00EB4986"/>
    <w:rsid w:val="00EB4A14"/>
    <w:rsid w:val="00EB5056"/>
    <w:rsid w:val="00EB5184"/>
    <w:rsid w:val="00EB51B4"/>
    <w:rsid w:val="00EB5333"/>
    <w:rsid w:val="00EB5379"/>
    <w:rsid w:val="00EB5448"/>
    <w:rsid w:val="00EB576F"/>
    <w:rsid w:val="00EB577B"/>
    <w:rsid w:val="00EB5A16"/>
    <w:rsid w:val="00EB5CF2"/>
    <w:rsid w:val="00EB5CFD"/>
    <w:rsid w:val="00EB62ED"/>
    <w:rsid w:val="00EB63D4"/>
    <w:rsid w:val="00EB65F1"/>
    <w:rsid w:val="00EB67CF"/>
    <w:rsid w:val="00EB682D"/>
    <w:rsid w:val="00EB68FE"/>
    <w:rsid w:val="00EB6A64"/>
    <w:rsid w:val="00EB6DCB"/>
    <w:rsid w:val="00EB7118"/>
    <w:rsid w:val="00EB717C"/>
    <w:rsid w:val="00EB750A"/>
    <w:rsid w:val="00EB76C1"/>
    <w:rsid w:val="00EB7734"/>
    <w:rsid w:val="00EB7771"/>
    <w:rsid w:val="00EB783D"/>
    <w:rsid w:val="00EB7927"/>
    <w:rsid w:val="00EB7AF4"/>
    <w:rsid w:val="00EB7D02"/>
    <w:rsid w:val="00EB7E31"/>
    <w:rsid w:val="00EB7ED5"/>
    <w:rsid w:val="00EB7ED9"/>
    <w:rsid w:val="00EC004D"/>
    <w:rsid w:val="00EC01D0"/>
    <w:rsid w:val="00EC03BD"/>
    <w:rsid w:val="00EC03C6"/>
    <w:rsid w:val="00EC0494"/>
    <w:rsid w:val="00EC081A"/>
    <w:rsid w:val="00EC08FF"/>
    <w:rsid w:val="00EC0BA2"/>
    <w:rsid w:val="00EC0BD5"/>
    <w:rsid w:val="00EC0D9F"/>
    <w:rsid w:val="00EC0DE7"/>
    <w:rsid w:val="00EC0E19"/>
    <w:rsid w:val="00EC0F86"/>
    <w:rsid w:val="00EC111E"/>
    <w:rsid w:val="00EC137D"/>
    <w:rsid w:val="00EC142F"/>
    <w:rsid w:val="00EC165E"/>
    <w:rsid w:val="00EC171F"/>
    <w:rsid w:val="00EC1783"/>
    <w:rsid w:val="00EC1790"/>
    <w:rsid w:val="00EC1947"/>
    <w:rsid w:val="00EC1967"/>
    <w:rsid w:val="00EC1C35"/>
    <w:rsid w:val="00EC1CDF"/>
    <w:rsid w:val="00EC1CFF"/>
    <w:rsid w:val="00EC1EA7"/>
    <w:rsid w:val="00EC20BF"/>
    <w:rsid w:val="00EC210B"/>
    <w:rsid w:val="00EC2111"/>
    <w:rsid w:val="00EC2117"/>
    <w:rsid w:val="00EC216E"/>
    <w:rsid w:val="00EC21BD"/>
    <w:rsid w:val="00EC243D"/>
    <w:rsid w:val="00EC24C1"/>
    <w:rsid w:val="00EC2803"/>
    <w:rsid w:val="00EC2839"/>
    <w:rsid w:val="00EC285D"/>
    <w:rsid w:val="00EC2947"/>
    <w:rsid w:val="00EC2AB3"/>
    <w:rsid w:val="00EC2B64"/>
    <w:rsid w:val="00EC2C87"/>
    <w:rsid w:val="00EC2CB1"/>
    <w:rsid w:val="00EC2CFB"/>
    <w:rsid w:val="00EC2E8C"/>
    <w:rsid w:val="00EC3161"/>
    <w:rsid w:val="00EC3228"/>
    <w:rsid w:val="00EC328C"/>
    <w:rsid w:val="00EC33FE"/>
    <w:rsid w:val="00EC3513"/>
    <w:rsid w:val="00EC38E0"/>
    <w:rsid w:val="00EC3990"/>
    <w:rsid w:val="00EC39D5"/>
    <w:rsid w:val="00EC3A7A"/>
    <w:rsid w:val="00EC3AEA"/>
    <w:rsid w:val="00EC3D5D"/>
    <w:rsid w:val="00EC3DF1"/>
    <w:rsid w:val="00EC3E5C"/>
    <w:rsid w:val="00EC3EB2"/>
    <w:rsid w:val="00EC4140"/>
    <w:rsid w:val="00EC4153"/>
    <w:rsid w:val="00EC438F"/>
    <w:rsid w:val="00EC4604"/>
    <w:rsid w:val="00EC48B3"/>
    <w:rsid w:val="00EC4A2C"/>
    <w:rsid w:val="00EC4A38"/>
    <w:rsid w:val="00EC4A57"/>
    <w:rsid w:val="00EC4C40"/>
    <w:rsid w:val="00EC4F0C"/>
    <w:rsid w:val="00EC5029"/>
    <w:rsid w:val="00EC505E"/>
    <w:rsid w:val="00EC512C"/>
    <w:rsid w:val="00EC524D"/>
    <w:rsid w:val="00EC5377"/>
    <w:rsid w:val="00EC5568"/>
    <w:rsid w:val="00EC556C"/>
    <w:rsid w:val="00EC5603"/>
    <w:rsid w:val="00EC5703"/>
    <w:rsid w:val="00EC588C"/>
    <w:rsid w:val="00EC5949"/>
    <w:rsid w:val="00EC599F"/>
    <w:rsid w:val="00EC59D2"/>
    <w:rsid w:val="00EC5B29"/>
    <w:rsid w:val="00EC5B6F"/>
    <w:rsid w:val="00EC5BEB"/>
    <w:rsid w:val="00EC5CE6"/>
    <w:rsid w:val="00EC5D24"/>
    <w:rsid w:val="00EC5D27"/>
    <w:rsid w:val="00EC5DFB"/>
    <w:rsid w:val="00EC632A"/>
    <w:rsid w:val="00EC645D"/>
    <w:rsid w:val="00EC654A"/>
    <w:rsid w:val="00EC65AB"/>
    <w:rsid w:val="00EC67CF"/>
    <w:rsid w:val="00EC6A4B"/>
    <w:rsid w:val="00EC6F0D"/>
    <w:rsid w:val="00EC70BB"/>
    <w:rsid w:val="00EC7278"/>
    <w:rsid w:val="00EC75A0"/>
    <w:rsid w:val="00EC763A"/>
    <w:rsid w:val="00EC7A39"/>
    <w:rsid w:val="00EC7A7A"/>
    <w:rsid w:val="00EC7A86"/>
    <w:rsid w:val="00EC7B0C"/>
    <w:rsid w:val="00EC7C97"/>
    <w:rsid w:val="00ED0142"/>
    <w:rsid w:val="00ED0210"/>
    <w:rsid w:val="00ED03C0"/>
    <w:rsid w:val="00ED0472"/>
    <w:rsid w:val="00ED0565"/>
    <w:rsid w:val="00ED07F7"/>
    <w:rsid w:val="00ED0A55"/>
    <w:rsid w:val="00ED0B9A"/>
    <w:rsid w:val="00ED0C85"/>
    <w:rsid w:val="00ED0CAE"/>
    <w:rsid w:val="00ED1179"/>
    <w:rsid w:val="00ED11E7"/>
    <w:rsid w:val="00ED12C1"/>
    <w:rsid w:val="00ED15D7"/>
    <w:rsid w:val="00ED16A0"/>
    <w:rsid w:val="00ED16DC"/>
    <w:rsid w:val="00ED18E5"/>
    <w:rsid w:val="00ED1B08"/>
    <w:rsid w:val="00ED1D45"/>
    <w:rsid w:val="00ED1E70"/>
    <w:rsid w:val="00ED1E9C"/>
    <w:rsid w:val="00ED1F02"/>
    <w:rsid w:val="00ED1F1C"/>
    <w:rsid w:val="00ED1F2D"/>
    <w:rsid w:val="00ED2397"/>
    <w:rsid w:val="00ED24E7"/>
    <w:rsid w:val="00ED24FE"/>
    <w:rsid w:val="00ED2565"/>
    <w:rsid w:val="00ED28D6"/>
    <w:rsid w:val="00ED2B1A"/>
    <w:rsid w:val="00ED2BFD"/>
    <w:rsid w:val="00ED2C43"/>
    <w:rsid w:val="00ED2E83"/>
    <w:rsid w:val="00ED2F6C"/>
    <w:rsid w:val="00ED2F7F"/>
    <w:rsid w:val="00ED3094"/>
    <w:rsid w:val="00ED312F"/>
    <w:rsid w:val="00ED3284"/>
    <w:rsid w:val="00ED3442"/>
    <w:rsid w:val="00ED345C"/>
    <w:rsid w:val="00ED34CE"/>
    <w:rsid w:val="00ED3749"/>
    <w:rsid w:val="00ED3829"/>
    <w:rsid w:val="00ED3913"/>
    <w:rsid w:val="00ED394F"/>
    <w:rsid w:val="00ED39EF"/>
    <w:rsid w:val="00ED3A11"/>
    <w:rsid w:val="00ED3B41"/>
    <w:rsid w:val="00ED3CDD"/>
    <w:rsid w:val="00ED3D92"/>
    <w:rsid w:val="00ED3F2F"/>
    <w:rsid w:val="00ED3F5D"/>
    <w:rsid w:val="00ED4172"/>
    <w:rsid w:val="00ED4248"/>
    <w:rsid w:val="00ED4436"/>
    <w:rsid w:val="00ED456C"/>
    <w:rsid w:val="00ED45C7"/>
    <w:rsid w:val="00ED466C"/>
    <w:rsid w:val="00ED4735"/>
    <w:rsid w:val="00ED4794"/>
    <w:rsid w:val="00ED4834"/>
    <w:rsid w:val="00ED488F"/>
    <w:rsid w:val="00ED49F2"/>
    <w:rsid w:val="00ED4AD3"/>
    <w:rsid w:val="00ED4CEF"/>
    <w:rsid w:val="00ED4DE9"/>
    <w:rsid w:val="00ED52C1"/>
    <w:rsid w:val="00ED57AD"/>
    <w:rsid w:val="00ED59DE"/>
    <w:rsid w:val="00ED5BB2"/>
    <w:rsid w:val="00ED5C76"/>
    <w:rsid w:val="00ED5C9C"/>
    <w:rsid w:val="00ED5DA2"/>
    <w:rsid w:val="00ED5E5C"/>
    <w:rsid w:val="00ED6050"/>
    <w:rsid w:val="00ED6279"/>
    <w:rsid w:val="00ED6512"/>
    <w:rsid w:val="00ED67E3"/>
    <w:rsid w:val="00ED683F"/>
    <w:rsid w:val="00ED6B98"/>
    <w:rsid w:val="00ED6C12"/>
    <w:rsid w:val="00ED6CFC"/>
    <w:rsid w:val="00ED734E"/>
    <w:rsid w:val="00ED7393"/>
    <w:rsid w:val="00ED74D3"/>
    <w:rsid w:val="00ED7694"/>
    <w:rsid w:val="00ED782F"/>
    <w:rsid w:val="00ED79CA"/>
    <w:rsid w:val="00ED7A44"/>
    <w:rsid w:val="00ED7CB2"/>
    <w:rsid w:val="00EE01F5"/>
    <w:rsid w:val="00EE07A2"/>
    <w:rsid w:val="00EE08D3"/>
    <w:rsid w:val="00EE09B6"/>
    <w:rsid w:val="00EE0B2D"/>
    <w:rsid w:val="00EE0B47"/>
    <w:rsid w:val="00EE0BFB"/>
    <w:rsid w:val="00EE0C07"/>
    <w:rsid w:val="00EE0D48"/>
    <w:rsid w:val="00EE0F81"/>
    <w:rsid w:val="00EE1027"/>
    <w:rsid w:val="00EE1096"/>
    <w:rsid w:val="00EE11D1"/>
    <w:rsid w:val="00EE1265"/>
    <w:rsid w:val="00EE1A91"/>
    <w:rsid w:val="00EE20C1"/>
    <w:rsid w:val="00EE21B4"/>
    <w:rsid w:val="00EE2265"/>
    <w:rsid w:val="00EE229F"/>
    <w:rsid w:val="00EE22CB"/>
    <w:rsid w:val="00EE2420"/>
    <w:rsid w:val="00EE24B5"/>
    <w:rsid w:val="00EE2532"/>
    <w:rsid w:val="00EE2553"/>
    <w:rsid w:val="00EE269A"/>
    <w:rsid w:val="00EE269D"/>
    <w:rsid w:val="00EE27E0"/>
    <w:rsid w:val="00EE2811"/>
    <w:rsid w:val="00EE28B2"/>
    <w:rsid w:val="00EE28E5"/>
    <w:rsid w:val="00EE2A64"/>
    <w:rsid w:val="00EE2AA8"/>
    <w:rsid w:val="00EE2B13"/>
    <w:rsid w:val="00EE2C83"/>
    <w:rsid w:val="00EE2F1E"/>
    <w:rsid w:val="00EE3102"/>
    <w:rsid w:val="00EE312B"/>
    <w:rsid w:val="00EE32A6"/>
    <w:rsid w:val="00EE32FA"/>
    <w:rsid w:val="00EE3414"/>
    <w:rsid w:val="00EE349D"/>
    <w:rsid w:val="00EE35F3"/>
    <w:rsid w:val="00EE3620"/>
    <w:rsid w:val="00EE375D"/>
    <w:rsid w:val="00EE38E1"/>
    <w:rsid w:val="00EE3D22"/>
    <w:rsid w:val="00EE3D4B"/>
    <w:rsid w:val="00EE3DFF"/>
    <w:rsid w:val="00EE3EDA"/>
    <w:rsid w:val="00EE407F"/>
    <w:rsid w:val="00EE40CE"/>
    <w:rsid w:val="00EE422C"/>
    <w:rsid w:val="00EE43D3"/>
    <w:rsid w:val="00EE4431"/>
    <w:rsid w:val="00EE4600"/>
    <w:rsid w:val="00EE47B5"/>
    <w:rsid w:val="00EE4801"/>
    <w:rsid w:val="00EE48FF"/>
    <w:rsid w:val="00EE4D3D"/>
    <w:rsid w:val="00EE4D42"/>
    <w:rsid w:val="00EE4E0E"/>
    <w:rsid w:val="00EE5024"/>
    <w:rsid w:val="00EE509D"/>
    <w:rsid w:val="00EE5331"/>
    <w:rsid w:val="00EE5341"/>
    <w:rsid w:val="00EE5441"/>
    <w:rsid w:val="00EE54AF"/>
    <w:rsid w:val="00EE55AA"/>
    <w:rsid w:val="00EE5662"/>
    <w:rsid w:val="00EE5716"/>
    <w:rsid w:val="00EE57B9"/>
    <w:rsid w:val="00EE5841"/>
    <w:rsid w:val="00EE5A88"/>
    <w:rsid w:val="00EE5DB3"/>
    <w:rsid w:val="00EE5F3B"/>
    <w:rsid w:val="00EE6095"/>
    <w:rsid w:val="00EE62BB"/>
    <w:rsid w:val="00EE6312"/>
    <w:rsid w:val="00EE634A"/>
    <w:rsid w:val="00EE63CD"/>
    <w:rsid w:val="00EE651A"/>
    <w:rsid w:val="00EE6582"/>
    <w:rsid w:val="00EE6603"/>
    <w:rsid w:val="00EE6731"/>
    <w:rsid w:val="00EE6830"/>
    <w:rsid w:val="00EE69CE"/>
    <w:rsid w:val="00EE69E2"/>
    <w:rsid w:val="00EE6A28"/>
    <w:rsid w:val="00EE6AF5"/>
    <w:rsid w:val="00EE6B91"/>
    <w:rsid w:val="00EE6C27"/>
    <w:rsid w:val="00EE6C54"/>
    <w:rsid w:val="00EE6CF1"/>
    <w:rsid w:val="00EE6E05"/>
    <w:rsid w:val="00EE6E7A"/>
    <w:rsid w:val="00EE6EBD"/>
    <w:rsid w:val="00EE7293"/>
    <w:rsid w:val="00EE73E1"/>
    <w:rsid w:val="00EE756F"/>
    <w:rsid w:val="00EE76B6"/>
    <w:rsid w:val="00EE79A4"/>
    <w:rsid w:val="00EE79F3"/>
    <w:rsid w:val="00EE7D92"/>
    <w:rsid w:val="00EE7DB0"/>
    <w:rsid w:val="00EE7E1F"/>
    <w:rsid w:val="00EE7E36"/>
    <w:rsid w:val="00EE7EBB"/>
    <w:rsid w:val="00EE7ED4"/>
    <w:rsid w:val="00EE7F40"/>
    <w:rsid w:val="00EF0079"/>
    <w:rsid w:val="00EF050D"/>
    <w:rsid w:val="00EF053D"/>
    <w:rsid w:val="00EF0580"/>
    <w:rsid w:val="00EF09F8"/>
    <w:rsid w:val="00EF0A04"/>
    <w:rsid w:val="00EF0B9F"/>
    <w:rsid w:val="00EF0BC7"/>
    <w:rsid w:val="00EF0D17"/>
    <w:rsid w:val="00EF0DD7"/>
    <w:rsid w:val="00EF0E7F"/>
    <w:rsid w:val="00EF133D"/>
    <w:rsid w:val="00EF1382"/>
    <w:rsid w:val="00EF13D8"/>
    <w:rsid w:val="00EF148C"/>
    <w:rsid w:val="00EF153D"/>
    <w:rsid w:val="00EF161F"/>
    <w:rsid w:val="00EF17FC"/>
    <w:rsid w:val="00EF18E3"/>
    <w:rsid w:val="00EF1A46"/>
    <w:rsid w:val="00EF1D4C"/>
    <w:rsid w:val="00EF1D61"/>
    <w:rsid w:val="00EF1D89"/>
    <w:rsid w:val="00EF1DE6"/>
    <w:rsid w:val="00EF1E0F"/>
    <w:rsid w:val="00EF1F7D"/>
    <w:rsid w:val="00EF1F87"/>
    <w:rsid w:val="00EF1F8E"/>
    <w:rsid w:val="00EF1FC5"/>
    <w:rsid w:val="00EF2050"/>
    <w:rsid w:val="00EF2115"/>
    <w:rsid w:val="00EF2143"/>
    <w:rsid w:val="00EF2178"/>
    <w:rsid w:val="00EF241A"/>
    <w:rsid w:val="00EF2646"/>
    <w:rsid w:val="00EF270D"/>
    <w:rsid w:val="00EF281E"/>
    <w:rsid w:val="00EF28E3"/>
    <w:rsid w:val="00EF290E"/>
    <w:rsid w:val="00EF298C"/>
    <w:rsid w:val="00EF29CD"/>
    <w:rsid w:val="00EF2A8F"/>
    <w:rsid w:val="00EF2C0E"/>
    <w:rsid w:val="00EF2E9A"/>
    <w:rsid w:val="00EF30A0"/>
    <w:rsid w:val="00EF30C3"/>
    <w:rsid w:val="00EF324A"/>
    <w:rsid w:val="00EF32CA"/>
    <w:rsid w:val="00EF343F"/>
    <w:rsid w:val="00EF34E4"/>
    <w:rsid w:val="00EF381A"/>
    <w:rsid w:val="00EF38ED"/>
    <w:rsid w:val="00EF39E7"/>
    <w:rsid w:val="00EF3A87"/>
    <w:rsid w:val="00EF3BD1"/>
    <w:rsid w:val="00EF3C10"/>
    <w:rsid w:val="00EF3C14"/>
    <w:rsid w:val="00EF3C17"/>
    <w:rsid w:val="00EF3C2D"/>
    <w:rsid w:val="00EF3CC1"/>
    <w:rsid w:val="00EF3E29"/>
    <w:rsid w:val="00EF3EA0"/>
    <w:rsid w:val="00EF3FC6"/>
    <w:rsid w:val="00EF3FDD"/>
    <w:rsid w:val="00EF40E6"/>
    <w:rsid w:val="00EF418B"/>
    <w:rsid w:val="00EF41A8"/>
    <w:rsid w:val="00EF4303"/>
    <w:rsid w:val="00EF4337"/>
    <w:rsid w:val="00EF443A"/>
    <w:rsid w:val="00EF4472"/>
    <w:rsid w:val="00EF4606"/>
    <w:rsid w:val="00EF4630"/>
    <w:rsid w:val="00EF4728"/>
    <w:rsid w:val="00EF472B"/>
    <w:rsid w:val="00EF4BD9"/>
    <w:rsid w:val="00EF4C24"/>
    <w:rsid w:val="00EF4D57"/>
    <w:rsid w:val="00EF4E46"/>
    <w:rsid w:val="00EF4E9A"/>
    <w:rsid w:val="00EF50AB"/>
    <w:rsid w:val="00EF52F9"/>
    <w:rsid w:val="00EF5315"/>
    <w:rsid w:val="00EF54DC"/>
    <w:rsid w:val="00EF565D"/>
    <w:rsid w:val="00EF5739"/>
    <w:rsid w:val="00EF5982"/>
    <w:rsid w:val="00EF5AA5"/>
    <w:rsid w:val="00EF5E4E"/>
    <w:rsid w:val="00EF5F98"/>
    <w:rsid w:val="00EF5FAE"/>
    <w:rsid w:val="00EF5FEB"/>
    <w:rsid w:val="00EF61A0"/>
    <w:rsid w:val="00EF646F"/>
    <w:rsid w:val="00EF64C6"/>
    <w:rsid w:val="00EF6550"/>
    <w:rsid w:val="00EF65C6"/>
    <w:rsid w:val="00EF6707"/>
    <w:rsid w:val="00EF6E43"/>
    <w:rsid w:val="00EF6FFF"/>
    <w:rsid w:val="00EF7187"/>
    <w:rsid w:val="00EF7241"/>
    <w:rsid w:val="00EF747B"/>
    <w:rsid w:val="00EF7591"/>
    <w:rsid w:val="00EF76B0"/>
    <w:rsid w:val="00EF76DA"/>
    <w:rsid w:val="00EF777D"/>
    <w:rsid w:val="00EF77FE"/>
    <w:rsid w:val="00EF7828"/>
    <w:rsid w:val="00EF793E"/>
    <w:rsid w:val="00EF7AB1"/>
    <w:rsid w:val="00EF7AF4"/>
    <w:rsid w:val="00EF7BCA"/>
    <w:rsid w:val="00EF7E2E"/>
    <w:rsid w:val="00EF7E37"/>
    <w:rsid w:val="00EF7E77"/>
    <w:rsid w:val="00EF7F93"/>
    <w:rsid w:val="00EF7FDD"/>
    <w:rsid w:val="00F00456"/>
    <w:rsid w:val="00F00682"/>
    <w:rsid w:val="00F007D9"/>
    <w:rsid w:val="00F0084C"/>
    <w:rsid w:val="00F00899"/>
    <w:rsid w:val="00F0094B"/>
    <w:rsid w:val="00F0096D"/>
    <w:rsid w:val="00F00A50"/>
    <w:rsid w:val="00F00B2F"/>
    <w:rsid w:val="00F00B52"/>
    <w:rsid w:val="00F00B75"/>
    <w:rsid w:val="00F00C0C"/>
    <w:rsid w:val="00F00C3F"/>
    <w:rsid w:val="00F00C82"/>
    <w:rsid w:val="00F00DAB"/>
    <w:rsid w:val="00F00E18"/>
    <w:rsid w:val="00F00E3D"/>
    <w:rsid w:val="00F01087"/>
    <w:rsid w:val="00F010E4"/>
    <w:rsid w:val="00F011D0"/>
    <w:rsid w:val="00F012AC"/>
    <w:rsid w:val="00F012DB"/>
    <w:rsid w:val="00F0139E"/>
    <w:rsid w:val="00F01568"/>
    <w:rsid w:val="00F01AE2"/>
    <w:rsid w:val="00F01BEC"/>
    <w:rsid w:val="00F01BFC"/>
    <w:rsid w:val="00F01E5D"/>
    <w:rsid w:val="00F02065"/>
    <w:rsid w:val="00F0234D"/>
    <w:rsid w:val="00F025A5"/>
    <w:rsid w:val="00F025B0"/>
    <w:rsid w:val="00F02978"/>
    <w:rsid w:val="00F02B8C"/>
    <w:rsid w:val="00F02CD4"/>
    <w:rsid w:val="00F02EF0"/>
    <w:rsid w:val="00F030F6"/>
    <w:rsid w:val="00F031F1"/>
    <w:rsid w:val="00F032AA"/>
    <w:rsid w:val="00F036B4"/>
    <w:rsid w:val="00F03744"/>
    <w:rsid w:val="00F03872"/>
    <w:rsid w:val="00F03981"/>
    <w:rsid w:val="00F03ABC"/>
    <w:rsid w:val="00F03B81"/>
    <w:rsid w:val="00F03C2C"/>
    <w:rsid w:val="00F03C6F"/>
    <w:rsid w:val="00F03CFE"/>
    <w:rsid w:val="00F03E3B"/>
    <w:rsid w:val="00F03F39"/>
    <w:rsid w:val="00F04142"/>
    <w:rsid w:val="00F0417E"/>
    <w:rsid w:val="00F0426B"/>
    <w:rsid w:val="00F042A0"/>
    <w:rsid w:val="00F04361"/>
    <w:rsid w:val="00F04446"/>
    <w:rsid w:val="00F04470"/>
    <w:rsid w:val="00F04514"/>
    <w:rsid w:val="00F046E5"/>
    <w:rsid w:val="00F047BD"/>
    <w:rsid w:val="00F04864"/>
    <w:rsid w:val="00F04866"/>
    <w:rsid w:val="00F04872"/>
    <w:rsid w:val="00F04897"/>
    <w:rsid w:val="00F049DA"/>
    <w:rsid w:val="00F04A09"/>
    <w:rsid w:val="00F04BAC"/>
    <w:rsid w:val="00F04D1E"/>
    <w:rsid w:val="00F04FEB"/>
    <w:rsid w:val="00F054C6"/>
    <w:rsid w:val="00F05604"/>
    <w:rsid w:val="00F05865"/>
    <w:rsid w:val="00F0589F"/>
    <w:rsid w:val="00F05900"/>
    <w:rsid w:val="00F05B7D"/>
    <w:rsid w:val="00F05CCC"/>
    <w:rsid w:val="00F05E57"/>
    <w:rsid w:val="00F06055"/>
    <w:rsid w:val="00F0637E"/>
    <w:rsid w:val="00F063AE"/>
    <w:rsid w:val="00F06796"/>
    <w:rsid w:val="00F06B14"/>
    <w:rsid w:val="00F06DD7"/>
    <w:rsid w:val="00F06E3E"/>
    <w:rsid w:val="00F06F04"/>
    <w:rsid w:val="00F06FED"/>
    <w:rsid w:val="00F070CC"/>
    <w:rsid w:val="00F0731C"/>
    <w:rsid w:val="00F073FA"/>
    <w:rsid w:val="00F0740E"/>
    <w:rsid w:val="00F074E6"/>
    <w:rsid w:val="00F07959"/>
    <w:rsid w:val="00F079CB"/>
    <w:rsid w:val="00F07BF4"/>
    <w:rsid w:val="00F07C4B"/>
    <w:rsid w:val="00F07E0D"/>
    <w:rsid w:val="00F07EA2"/>
    <w:rsid w:val="00F07EDB"/>
    <w:rsid w:val="00F07F31"/>
    <w:rsid w:val="00F10072"/>
    <w:rsid w:val="00F100F2"/>
    <w:rsid w:val="00F100F4"/>
    <w:rsid w:val="00F1014F"/>
    <w:rsid w:val="00F101B4"/>
    <w:rsid w:val="00F104FA"/>
    <w:rsid w:val="00F10607"/>
    <w:rsid w:val="00F10688"/>
    <w:rsid w:val="00F106CF"/>
    <w:rsid w:val="00F107DE"/>
    <w:rsid w:val="00F10A93"/>
    <w:rsid w:val="00F10B04"/>
    <w:rsid w:val="00F10B27"/>
    <w:rsid w:val="00F10C28"/>
    <w:rsid w:val="00F10DDF"/>
    <w:rsid w:val="00F10E5A"/>
    <w:rsid w:val="00F10E99"/>
    <w:rsid w:val="00F10E9B"/>
    <w:rsid w:val="00F10ED9"/>
    <w:rsid w:val="00F1100D"/>
    <w:rsid w:val="00F110B0"/>
    <w:rsid w:val="00F112E0"/>
    <w:rsid w:val="00F1157E"/>
    <w:rsid w:val="00F116AB"/>
    <w:rsid w:val="00F11BC9"/>
    <w:rsid w:val="00F11D45"/>
    <w:rsid w:val="00F11D8F"/>
    <w:rsid w:val="00F11EB2"/>
    <w:rsid w:val="00F11F92"/>
    <w:rsid w:val="00F123FA"/>
    <w:rsid w:val="00F12453"/>
    <w:rsid w:val="00F12698"/>
    <w:rsid w:val="00F126C3"/>
    <w:rsid w:val="00F126E3"/>
    <w:rsid w:val="00F12716"/>
    <w:rsid w:val="00F127A0"/>
    <w:rsid w:val="00F12860"/>
    <w:rsid w:val="00F12890"/>
    <w:rsid w:val="00F12961"/>
    <w:rsid w:val="00F1296F"/>
    <w:rsid w:val="00F12D90"/>
    <w:rsid w:val="00F13224"/>
    <w:rsid w:val="00F13497"/>
    <w:rsid w:val="00F13555"/>
    <w:rsid w:val="00F13579"/>
    <w:rsid w:val="00F13603"/>
    <w:rsid w:val="00F13623"/>
    <w:rsid w:val="00F1362A"/>
    <w:rsid w:val="00F136AF"/>
    <w:rsid w:val="00F1375D"/>
    <w:rsid w:val="00F13828"/>
    <w:rsid w:val="00F1386A"/>
    <w:rsid w:val="00F139A2"/>
    <w:rsid w:val="00F13ACE"/>
    <w:rsid w:val="00F13C25"/>
    <w:rsid w:val="00F13D4D"/>
    <w:rsid w:val="00F13F83"/>
    <w:rsid w:val="00F13F8A"/>
    <w:rsid w:val="00F13FE4"/>
    <w:rsid w:val="00F14042"/>
    <w:rsid w:val="00F14118"/>
    <w:rsid w:val="00F143B9"/>
    <w:rsid w:val="00F148A7"/>
    <w:rsid w:val="00F14933"/>
    <w:rsid w:val="00F14970"/>
    <w:rsid w:val="00F14B8F"/>
    <w:rsid w:val="00F14C58"/>
    <w:rsid w:val="00F14CC8"/>
    <w:rsid w:val="00F14DEF"/>
    <w:rsid w:val="00F14F11"/>
    <w:rsid w:val="00F14FE6"/>
    <w:rsid w:val="00F150D4"/>
    <w:rsid w:val="00F1512E"/>
    <w:rsid w:val="00F15179"/>
    <w:rsid w:val="00F1518A"/>
    <w:rsid w:val="00F15226"/>
    <w:rsid w:val="00F1527F"/>
    <w:rsid w:val="00F152F5"/>
    <w:rsid w:val="00F153B8"/>
    <w:rsid w:val="00F155F9"/>
    <w:rsid w:val="00F156CE"/>
    <w:rsid w:val="00F1575E"/>
    <w:rsid w:val="00F15761"/>
    <w:rsid w:val="00F15975"/>
    <w:rsid w:val="00F159D7"/>
    <w:rsid w:val="00F15A9C"/>
    <w:rsid w:val="00F15B64"/>
    <w:rsid w:val="00F15C00"/>
    <w:rsid w:val="00F15D62"/>
    <w:rsid w:val="00F15E28"/>
    <w:rsid w:val="00F15E8A"/>
    <w:rsid w:val="00F1601F"/>
    <w:rsid w:val="00F16241"/>
    <w:rsid w:val="00F16256"/>
    <w:rsid w:val="00F16304"/>
    <w:rsid w:val="00F1638B"/>
    <w:rsid w:val="00F169BB"/>
    <w:rsid w:val="00F16AA5"/>
    <w:rsid w:val="00F16C21"/>
    <w:rsid w:val="00F16E0B"/>
    <w:rsid w:val="00F16E4C"/>
    <w:rsid w:val="00F16F78"/>
    <w:rsid w:val="00F17056"/>
    <w:rsid w:val="00F171E9"/>
    <w:rsid w:val="00F173D9"/>
    <w:rsid w:val="00F17642"/>
    <w:rsid w:val="00F17881"/>
    <w:rsid w:val="00F17885"/>
    <w:rsid w:val="00F200D0"/>
    <w:rsid w:val="00F20354"/>
    <w:rsid w:val="00F20380"/>
    <w:rsid w:val="00F204F9"/>
    <w:rsid w:val="00F206F7"/>
    <w:rsid w:val="00F20702"/>
    <w:rsid w:val="00F20749"/>
    <w:rsid w:val="00F207F7"/>
    <w:rsid w:val="00F2092A"/>
    <w:rsid w:val="00F20967"/>
    <w:rsid w:val="00F20983"/>
    <w:rsid w:val="00F20A68"/>
    <w:rsid w:val="00F20B39"/>
    <w:rsid w:val="00F20B6B"/>
    <w:rsid w:val="00F20B89"/>
    <w:rsid w:val="00F20DD5"/>
    <w:rsid w:val="00F20DD9"/>
    <w:rsid w:val="00F20F13"/>
    <w:rsid w:val="00F20FB8"/>
    <w:rsid w:val="00F2106A"/>
    <w:rsid w:val="00F21AF2"/>
    <w:rsid w:val="00F21B79"/>
    <w:rsid w:val="00F21C96"/>
    <w:rsid w:val="00F21CC3"/>
    <w:rsid w:val="00F21DD4"/>
    <w:rsid w:val="00F21F09"/>
    <w:rsid w:val="00F21FC2"/>
    <w:rsid w:val="00F21FDF"/>
    <w:rsid w:val="00F2203A"/>
    <w:rsid w:val="00F2217E"/>
    <w:rsid w:val="00F224C4"/>
    <w:rsid w:val="00F22603"/>
    <w:rsid w:val="00F2263A"/>
    <w:rsid w:val="00F226A2"/>
    <w:rsid w:val="00F2289B"/>
    <w:rsid w:val="00F22944"/>
    <w:rsid w:val="00F22AF1"/>
    <w:rsid w:val="00F22B57"/>
    <w:rsid w:val="00F22BD9"/>
    <w:rsid w:val="00F22BFB"/>
    <w:rsid w:val="00F22CAC"/>
    <w:rsid w:val="00F22D0F"/>
    <w:rsid w:val="00F22E38"/>
    <w:rsid w:val="00F22F6D"/>
    <w:rsid w:val="00F22F9A"/>
    <w:rsid w:val="00F230A5"/>
    <w:rsid w:val="00F23157"/>
    <w:rsid w:val="00F2334B"/>
    <w:rsid w:val="00F23379"/>
    <w:rsid w:val="00F234A6"/>
    <w:rsid w:val="00F234F6"/>
    <w:rsid w:val="00F23519"/>
    <w:rsid w:val="00F23618"/>
    <w:rsid w:val="00F237A0"/>
    <w:rsid w:val="00F2381E"/>
    <w:rsid w:val="00F2396C"/>
    <w:rsid w:val="00F2396F"/>
    <w:rsid w:val="00F23A0B"/>
    <w:rsid w:val="00F23A6A"/>
    <w:rsid w:val="00F23BA9"/>
    <w:rsid w:val="00F23C4B"/>
    <w:rsid w:val="00F23DDF"/>
    <w:rsid w:val="00F24000"/>
    <w:rsid w:val="00F24246"/>
    <w:rsid w:val="00F242B0"/>
    <w:rsid w:val="00F244E3"/>
    <w:rsid w:val="00F246FC"/>
    <w:rsid w:val="00F24CE5"/>
    <w:rsid w:val="00F24D24"/>
    <w:rsid w:val="00F24D59"/>
    <w:rsid w:val="00F24FA5"/>
    <w:rsid w:val="00F250F3"/>
    <w:rsid w:val="00F250F4"/>
    <w:rsid w:val="00F2526C"/>
    <w:rsid w:val="00F25276"/>
    <w:rsid w:val="00F25503"/>
    <w:rsid w:val="00F25581"/>
    <w:rsid w:val="00F256BD"/>
    <w:rsid w:val="00F25882"/>
    <w:rsid w:val="00F25B9F"/>
    <w:rsid w:val="00F25BF2"/>
    <w:rsid w:val="00F25EB3"/>
    <w:rsid w:val="00F26032"/>
    <w:rsid w:val="00F26048"/>
    <w:rsid w:val="00F260AF"/>
    <w:rsid w:val="00F26136"/>
    <w:rsid w:val="00F262D8"/>
    <w:rsid w:val="00F262F6"/>
    <w:rsid w:val="00F263DE"/>
    <w:rsid w:val="00F26436"/>
    <w:rsid w:val="00F2643D"/>
    <w:rsid w:val="00F26828"/>
    <w:rsid w:val="00F2697F"/>
    <w:rsid w:val="00F269BC"/>
    <w:rsid w:val="00F26A94"/>
    <w:rsid w:val="00F26AE4"/>
    <w:rsid w:val="00F26EF3"/>
    <w:rsid w:val="00F26F2D"/>
    <w:rsid w:val="00F26F3B"/>
    <w:rsid w:val="00F27008"/>
    <w:rsid w:val="00F2719F"/>
    <w:rsid w:val="00F271E7"/>
    <w:rsid w:val="00F273EE"/>
    <w:rsid w:val="00F2746E"/>
    <w:rsid w:val="00F27507"/>
    <w:rsid w:val="00F27831"/>
    <w:rsid w:val="00F27856"/>
    <w:rsid w:val="00F27875"/>
    <w:rsid w:val="00F27B8A"/>
    <w:rsid w:val="00F27D00"/>
    <w:rsid w:val="00F27D33"/>
    <w:rsid w:val="00F27E1F"/>
    <w:rsid w:val="00F27E93"/>
    <w:rsid w:val="00F30186"/>
    <w:rsid w:val="00F301AE"/>
    <w:rsid w:val="00F302CC"/>
    <w:rsid w:val="00F304D0"/>
    <w:rsid w:val="00F305B8"/>
    <w:rsid w:val="00F30627"/>
    <w:rsid w:val="00F3063A"/>
    <w:rsid w:val="00F3065C"/>
    <w:rsid w:val="00F3073C"/>
    <w:rsid w:val="00F307EF"/>
    <w:rsid w:val="00F30962"/>
    <w:rsid w:val="00F309CF"/>
    <w:rsid w:val="00F30BF8"/>
    <w:rsid w:val="00F30C4E"/>
    <w:rsid w:val="00F30CB8"/>
    <w:rsid w:val="00F30CC3"/>
    <w:rsid w:val="00F31048"/>
    <w:rsid w:val="00F3108A"/>
    <w:rsid w:val="00F310D6"/>
    <w:rsid w:val="00F3151A"/>
    <w:rsid w:val="00F316FC"/>
    <w:rsid w:val="00F31879"/>
    <w:rsid w:val="00F31996"/>
    <w:rsid w:val="00F31BF2"/>
    <w:rsid w:val="00F31C64"/>
    <w:rsid w:val="00F3203A"/>
    <w:rsid w:val="00F32091"/>
    <w:rsid w:val="00F320C4"/>
    <w:rsid w:val="00F321A8"/>
    <w:rsid w:val="00F3224A"/>
    <w:rsid w:val="00F32343"/>
    <w:rsid w:val="00F32405"/>
    <w:rsid w:val="00F324F3"/>
    <w:rsid w:val="00F32556"/>
    <w:rsid w:val="00F32847"/>
    <w:rsid w:val="00F329BA"/>
    <w:rsid w:val="00F32C94"/>
    <w:rsid w:val="00F32CC3"/>
    <w:rsid w:val="00F32DDB"/>
    <w:rsid w:val="00F32E35"/>
    <w:rsid w:val="00F32E5B"/>
    <w:rsid w:val="00F32E5D"/>
    <w:rsid w:val="00F32E78"/>
    <w:rsid w:val="00F32F02"/>
    <w:rsid w:val="00F3314D"/>
    <w:rsid w:val="00F33162"/>
    <w:rsid w:val="00F3318C"/>
    <w:rsid w:val="00F331B1"/>
    <w:rsid w:val="00F3328F"/>
    <w:rsid w:val="00F333DD"/>
    <w:rsid w:val="00F333F2"/>
    <w:rsid w:val="00F33432"/>
    <w:rsid w:val="00F33678"/>
    <w:rsid w:val="00F336E8"/>
    <w:rsid w:val="00F3372F"/>
    <w:rsid w:val="00F33749"/>
    <w:rsid w:val="00F33817"/>
    <w:rsid w:val="00F339C6"/>
    <w:rsid w:val="00F33B63"/>
    <w:rsid w:val="00F33C31"/>
    <w:rsid w:val="00F33DD2"/>
    <w:rsid w:val="00F33FCA"/>
    <w:rsid w:val="00F3409C"/>
    <w:rsid w:val="00F34134"/>
    <w:rsid w:val="00F3435A"/>
    <w:rsid w:val="00F345A9"/>
    <w:rsid w:val="00F34683"/>
    <w:rsid w:val="00F346D8"/>
    <w:rsid w:val="00F349CF"/>
    <w:rsid w:val="00F349F2"/>
    <w:rsid w:val="00F34CC8"/>
    <w:rsid w:val="00F34D2E"/>
    <w:rsid w:val="00F34DE1"/>
    <w:rsid w:val="00F34F49"/>
    <w:rsid w:val="00F34FB6"/>
    <w:rsid w:val="00F35006"/>
    <w:rsid w:val="00F350A1"/>
    <w:rsid w:val="00F3515C"/>
    <w:rsid w:val="00F35288"/>
    <w:rsid w:val="00F3531B"/>
    <w:rsid w:val="00F353EE"/>
    <w:rsid w:val="00F35470"/>
    <w:rsid w:val="00F3557D"/>
    <w:rsid w:val="00F35626"/>
    <w:rsid w:val="00F35726"/>
    <w:rsid w:val="00F3574C"/>
    <w:rsid w:val="00F357EC"/>
    <w:rsid w:val="00F357F4"/>
    <w:rsid w:val="00F3580E"/>
    <w:rsid w:val="00F3584B"/>
    <w:rsid w:val="00F35909"/>
    <w:rsid w:val="00F359F0"/>
    <w:rsid w:val="00F35B30"/>
    <w:rsid w:val="00F35B7B"/>
    <w:rsid w:val="00F35CA3"/>
    <w:rsid w:val="00F35CF7"/>
    <w:rsid w:val="00F35D4F"/>
    <w:rsid w:val="00F36058"/>
    <w:rsid w:val="00F361CC"/>
    <w:rsid w:val="00F361EB"/>
    <w:rsid w:val="00F362E8"/>
    <w:rsid w:val="00F363AC"/>
    <w:rsid w:val="00F3651F"/>
    <w:rsid w:val="00F36524"/>
    <w:rsid w:val="00F3675F"/>
    <w:rsid w:val="00F3679F"/>
    <w:rsid w:val="00F368E8"/>
    <w:rsid w:val="00F36BDF"/>
    <w:rsid w:val="00F36C5B"/>
    <w:rsid w:val="00F36D43"/>
    <w:rsid w:val="00F36ED3"/>
    <w:rsid w:val="00F36FB7"/>
    <w:rsid w:val="00F377C0"/>
    <w:rsid w:val="00F377CC"/>
    <w:rsid w:val="00F377E9"/>
    <w:rsid w:val="00F37809"/>
    <w:rsid w:val="00F37875"/>
    <w:rsid w:val="00F37ACF"/>
    <w:rsid w:val="00F37B87"/>
    <w:rsid w:val="00F37CC2"/>
    <w:rsid w:val="00F37CFB"/>
    <w:rsid w:val="00F37F45"/>
    <w:rsid w:val="00F37FBD"/>
    <w:rsid w:val="00F4009C"/>
    <w:rsid w:val="00F40252"/>
    <w:rsid w:val="00F403BB"/>
    <w:rsid w:val="00F4083B"/>
    <w:rsid w:val="00F40846"/>
    <w:rsid w:val="00F4097B"/>
    <w:rsid w:val="00F409EE"/>
    <w:rsid w:val="00F40A27"/>
    <w:rsid w:val="00F40BF5"/>
    <w:rsid w:val="00F40CBA"/>
    <w:rsid w:val="00F40D6C"/>
    <w:rsid w:val="00F40EBF"/>
    <w:rsid w:val="00F41094"/>
    <w:rsid w:val="00F4126A"/>
    <w:rsid w:val="00F415EA"/>
    <w:rsid w:val="00F4171A"/>
    <w:rsid w:val="00F41875"/>
    <w:rsid w:val="00F41A30"/>
    <w:rsid w:val="00F41DAB"/>
    <w:rsid w:val="00F41ED6"/>
    <w:rsid w:val="00F42125"/>
    <w:rsid w:val="00F4220A"/>
    <w:rsid w:val="00F42311"/>
    <w:rsid w:val="00F425B6"/>
    <w:rsid w:val="00F42806"/>
    <w:rsid w:val="00F42809"/>
    <w:rsid w:val="00F429C0"/>
    <w:rsid w:val="00F42B8A"/>
    <w:rsid w:val="00F42BBC"/>
    <w:rsid w:val="00F42D2E"/>
    <w:rsid w:val="00F42DE8"/>
    <w:rsid w:val="00F42E86"/>
    <w:rsid w:val="00F42FB9"/>
    <w:rsid w:val="00F42FBC"/>
    <w:rsid w:val="00F430E6"/>
    <w:rsid w:val="00F4348D"/>
    <w:rsid w:val="00F4355D"/>
    <w:rsid w:val="00F43819"/>
    <w:rsid w:val="00F43861"/>
    <w:rsid w:val="00F43886"/>
    <w:rsid w:val="00F43937"/>
    <w:rsid w:val="00F4399A"/>
    <w:rsid w:val="00F43A62"/>
    <w:rsid w:val="00F43AC7"/>
    <w:rsid w:val="00F43BF0"/>
    <w:rsid w:val="00F43C6C"/>
    <w:rsid w:val="00F43E76"/>
    <w:rsid w:val="00F43E78"/>
    <w:rsid w:val="00F43FB7"/>
    <w:rsid w:val="00F43FF3"/>
    <w:rsid w:val="00F44244"/>
    <w:rsid w:val="00F44261"/>
    <w:rsid w:val="00F442A3"/>
    <w:rsid w:val="00F44367"/>
    <w:rsid w:val="00F443D7"/>
    <w:rsid w:val="00F4451A"/>
    <w:rsid w:val="00F4452D"/>
    <w:rsid w:val="00F445F7"/>
    <w:rsid w:val="00F4490C"/>
    <w:rsid w:val="00F44965"/>
    <w:rsid w:val="00F44B32"/>
    <w:rsid w:val="00F44BC3"/>
    <w:rsid w:val="00F44D87"/>
    <w:rsid w:val="00F44DE0"/>
    <w:rsid w:val="00F44F86"/>
    <w:rsid w:val="00F4528C"/>
    <w:rsid w:val="00F4542A"/>
    <w:rsid w:val="00F45532"/>
    <w:rsid w:val="00F45816"/>
    <w:rsid w:val="00F458ED"/>
    <w:rsid w:val="00F45B41"/>
    <w:rsid w:val="00F45D52"/>
    <w:rsid w:val="00F45D93"/>
    <w:rsid w:val="00F45E36"/>
    <w:rsid w:val="00F45E65"/>
    <w:rsid w:val="00F45EAA"/>
    <w:rsid w:val="00F45FBD"/>
    <w:rsid w:val="00F46068"/>
    <w:rsid w:val="00F4610E"/>
    <w:rsid w:val="00F4612E"/>
    <w:rsid w:val="00F4618D"/>
    <w:rsid w:val="00F46356"/>
    <w:rsid w:val="00F4646C"/>
    <w:rsid w:val="00F46798"/>
    <w:rsid w:val="00F46809"/>
    <w:rsid w:val="00F468AE"/>
    <w:rsid w:val="00F469B3"/>
    <w:rsid w:val="00F46CFC"/>
    <w:rsid w:val="00F46F26"/>
    <w:rsid w:val="00F46F56"/>
    <w:rsid w:val="00F47158"/>
    <w:rsid w:val="00F4732D"/>
    <w:rsid w:val="00F4733B"/>
    <w:rsid w:val="00F477ED"/>
    <w:rsid w:val="00F4783E"/>
    <w:rsid w:val="00F478ED"/>
    <w:rsid w:val="00F47BE7"/>
    <w:rsid w:val="00F47DD6"/>
    <w:rsid w:val="00F47ECC"/>
    <w:rsid w:val="00F47EE3"/>
    <w:rsid w:val="00F47FB4"/>
    <w:rsid w:val="00F500C1"/>
    <w:rsid w:val="00F50174"/>
    <w:rsid w:val="00F501FA"/>
    <w:rsid w:val="00F5021B"/>
    <w:rsid w:val="00F50242"/>
    <w:rsid w:val="00F502E0"/>
    <w:rsid w:val="00F50331"/>
    <w:rsid w:val="00F50375"/>
    <w:rsid w:val="00F5040E"/>
    <w:rsid w:val="00F504EA"/>
    <w:rsid w:val="00F50570"/>
    <w:rsid w:val="00F507B8"/>
    <w:rsid w:val="00F50C60"/>
    <w:rsid w:val="00F50EEB"/>
    <w:rsid w:val="00F51090"/>
    <w:rsid w:val="00F510CA"/>
    <w:rsid w:val="00F510D8"/>
    <w:rsid w:val="00F511F3"/>
    <w:rsid w:val="00F5123D"/>
    <w:rsid w:val="00F51564"/>
    <w:rsid w:val="00F51755"/>
    <w:rsid w:val="00F5179B"/>
    <w:rsid w:val="00F517D5"/>
    <w:rsid w:val="00F51A6F"/>
    <w:rsid w:val="00F51B15"/>
    <w:rsid w:val="00F51B4F"/>
    <w:rsid w:val="00F51BAB"/>
    <w:rsid w:val="00F52019"/>
    <w:rsid w:val="00F520B2"/>
    <w:rsid w:val="00F520BB"/>
    <w:rsid w:val="00F520E4"/>
    <w:rsid w:val="00F5234D"/>
    <w:rsid w:val="00F523ED"/>
    <w:rsid w:val="00F52482"/>
    <w:rsid w:val="00F5248D"/>
    <w:rsid w:val="00F5267B"/>
    <w:rsid w:val="00F52731"/>
    <w:rsid w:val="00F52990"/>
    <w:rsid w:val="00F529C8"/>
    <w:rsid w:val="00F529D6"/>
    <w:rsid w:val="00F52EE5"/>
    <w:rsid w:val="00F5308A"/>
    <w:rsid w:val="00F5320F"/>
    <w:rsid w:val="00F532AF"/>
    <w:rsid w:val="00F53352"/>
    <w:rsid w:val="00F53369"/>
    <w:rsid w:val="00F533CC"/>
    <w:rsid w:val="00F53473"/>
    <w:rsid w:val="00F5347C"/>
    <w:rsid w:val="00F5358F"/>
    <w:rsid w:val="00F536B2"/>
    <w:rsid w:val="00F538B2"/>
    <w:rsid w:val="00F539E9"/>
    <w:rsid w:val="00F53F15"/>
    <w:rsid w:val="00F54099"/>
    <w:rsid w:val="00F540B5"/>
    <w:rsid w:val="00F540F7"/>
    <w:rsid w:val="00F541B5"/>
    <w:rsid w:val="00F54388"/>
    <w:rsid w:val="00F54508"/>
    <w:rsid w:val="00F54567"/>
    <w:rsid w:val="00F54785"/>
    <w:rsid w:val="00F5489F"/>
    <w:rsid w:val="00F5490D"/>
    <w:rsid w:val="00F54943"/>
    <w:rsid w:val="00F54C01"/>
    <w:rsid w:val="00F54C21"/>
    <w:rsid w:val="00F54E3A"/>
    <w:rsid w:val="00F54E9E"/>
    <w:rsid w:val="00F550F9"/>
    <w:rsid w:val="00F55269"/>
    <w:rsid w:val="00F5535B"/>
    <w:rsid w:val="00F55381"/>
    <w:rsid w:val="00F553A7"/>
    <w:rsid w:val="00F5554E"/>
    <w:rsid w:val="00F5571C"/>
    <w:rsid w:val="00F55778"/>
    <w:rsid w:val="00F557E9"/>
    <w:rsid w:val="00F55827"/>
    <w:rsid w:val="00F559BB"/>
    <w:rsid w:val="00F55B5A"/>
    <w:rsid w:val="00F55B90"/>
    <w:rsid w:val="00F55BB0"/>
    <w:rsid w:val="00F55C39"/>
    <w:rsid w:val="00F55C84"/>
    <w:rsid w:val="00F55DF5"/>
    <w:rsid w:val="00F55ED8"/>
    <w:rsid w:val="00F55F9F"/>
    <w:rsid w:val="00F560F4"/>
    <w:rsid w:val="00F5618E"/>
    <w:rsid w:val="00F56287"/>
    <w:rsid w:val="00F56290"/>
    <w:rsid w:val="00F56572"/>
    <w:rsid w:val="00F5659B"/>
    <w:rsid w:val="00F565B7"/>
    <w:rsid w:val="00F565D6"/>
    <w:rsid w:val="00F565FE"/>
    <w:rsid w:val="00F568BC"/>
    <w:rsid w:val="00F5699D"/>
    <w:rsid w:val="00F56A82"/>
    <w:rsid w:val="00F56B81"/>
    <w:rsid w:val="00F56BF9"/>
    <w:rsid w:val="00F56E37"/>
    <w:rsid w:val="00F570FE"/>
    <w:rsid w:val="00F57213"/>
    <w:rsid w:val="00F57338"/>
    <w:rsid w:val="00F57349"/>
    <w:rsid w:val="00F5734E"/>
    <w:rsid w:val="00F57AE6"/>
    <w:rsid w:val="00F57B66"/>
    <w:rsid w:val="00F57B7F"/>
    <w:rsid w:val="00F57BA4"/>
    <w:rsid w:val="00F57C1A"/>
    <w:rsid w:val="00F57D8A"/>
    <w:rsid w:val="00F57F66"/>
    <w:rsid w:val="00F6004E"/>
    <w:rsid w:val="00F600FE"/>
    <w:rsid w:val="00F60159"/>
    <w:rsid w:val="00F6020A"/>
    <w:rsid w:val="00F6035B"/>
    <w:rsid w:val="00F60375"/>
    <w:rsid w:val="00F604B8"/>
    <w:rsid w:val="00F60569"/>
    <w:rsid w:val="00F606B9"/>
    <w:rsid w:val="00F6073F"/>
    <w:rsid w:val="00F60FC5"/>
    <w:rsid w:val="00F610BC"/>
    <w:rsid w:val="00F6117A"/>
    <w:rsid w:val="00F61245"/>
    <w:rsid w:val="00F6128B"/>
    <w:rsid w:val="00F61378"/>
    <w:rsid w:val="00F6155E"/>
    <w:rsid w:val="00F615C1"/>
    <w:rsid w:val="00F61690"/>
    <w:rsid w:val="00F616BC"/>
    <w:rsid w:val="00F61729"/>
    <w:rsid w:val="00F61918"/>
    <w:rsid w:val="00F619B1"/>
    <w:rsid w:val="00F61BA8"/>
    <w:rsid w:val="00F61C04"/>
    <w:rsid w:val="00F61C93"/>
    <w:rsid w:val="00F62243"/>
    <w:rsid w:val="00F622B5"/>
    <w:rsid w:val="00F62319"/>
    <w:rsid w:val="00F624F7"/>
    <w:rsid w:val="00F6254F"/>
    <w:rsid w:val="00F625E9"/>
    <w:rsid w:val="00F627C5"/>
    <w:rsid w:val="00F6282A"/>
    <w:rsid w:val="00F62AD0"/>
    <w:rsid w:val="00F62DF2"/>
    <w:rsid w:val="00F62E7C"/>
    <w:rsid w:val="00F62FAE"/>
    <w:rsid w:val="00F6309E"/>
    <w:rsid w:val="00F630BD"/>
    <w:rsid w:val="00F630C7"/>
    <w:rsid w:val="00F63379"/>
    <w:rsid w:val="00F63524"/>
    <w:rsid w:val="00F63573"/>
    <w:rsid w:val="00F63666"/>
    <w:rsid w:val="00F63813"/>
    <w:rsid w:val="00F638B2"/>
    <w:rsid w:val="00F6395D"/>
    <w:rsid w:val="00F639BF"/>
    <w:rsid w:val="00F639DB"/>
    <w:rsid w:val="00F63C19"/>
    <w:rsid w:val="00F63C33"/>
    <w:rsid w:val="00F63C3F"/>
    <w:rsid w:val="00F63F7B"/>
    <w:rsid w:val="00F641E2"/>
    <w:rsid w:val="00F642EB"/>
    <w:rsid w:val="00F644E5"/>
    <w:rsid w:val="00F6477D"/>
    <w:rsid w:val="00F64A2D"/>
    <w:rsid w:val="00F64AC8"/>
    <w:rsid w:val="00F64B26"/>
    <w:rsid w:val="00F64B35"/>
    <w:rsid w:val="00F64C11"/>
    <w:rsid w:val="00F64C47"/>
    <w:rsid w:val="00F64C6C"/>
    <w:rsid w:val="00F64F1C"/>
    <w:rsid w:val="00F64FB3"/>
    <w:rsid w:val="00F651C3"/>
    <w:rsid w:val="00F65340"/>
    <w:rsid w:val="00F654EF"/>
    <w:rsid w:val="00F6550C"/>
    <w:rsid w:val="00F656BF"/>
    <w:rsid w:val="00F65712"/>
    <w:rsid w:val="00F658A7"/>
    <w:rsid w:val="00F65A36"/>
    <w:rsid w:val="00F65A3E"/>
    <w:rsid w:val="00F65B9F"/>
    <w:rsid w:val="00F65CA3"/>
    <w:rsid w:val="00F65CB2"/>
    <w:rsid w:val="00F65D0C"/>
    <w:rsid w:val="00F6606A"/>
    <w:rsid w:val="00F6626E"/>
    <w:rsid w:val="00F66303"/>
    <w:rsid w:val="00F6657A"/>
    <w:rsid w:val="00F6672E"/>
    <w:rsid w:val="00F66849"/>
    <w:rsid w:val="00F66894"/>
    <w:rsid w:val="00F66915"/>
    <w:rsid w:val="00F66A32"/>
    <w:rsid w:val="00F66B9D"/>
    <w:rsid w:val="00F66C67"/>
    <w:rsid w:val="00F6707B"/>
    <w:rsid w:val="00F67156"/>
    <w:rsid w:val="00F67218"/>
    <w:rsid w:val="00F673A7"/>
    <w:rsid w:val="00F674FD"/>
    <w:rsid w:val="00F675DC"/>
    <w:rsid w:val="00F6762E"/>
    <w:rsid w:val="00F677DD"/>
    <w:rsid w:val="00F67959"/>
    <w:rsid w:val="00F67A90"/>
    <w:rsid w:val="00F67C13"/>
    <w:rsid w:val="00F67C46"/>
    <w:rsid w:val="00F67D6C"/>
    <w:rsid w:val="00F67E28"/>
    <w:rsid w:val="00F67F32"/>
    <w:rsid w:val="00F70139"/>
    <w:rsid w:val="00F701E1"/>
    <w:rsid w:val="00F70238"/>
    <w:rsid w:val="00F70333"/>
    <w:rsid w:val="00F703AE"/>
    <w:rsid w:val="00F70514"/>
    <w:rsid w:val="00F70603"/>
    <w:rsid w:val="00F7065A"/>
    <w:rsid w:val="00F706D1"/>
    <w:rsid w:val="00F70946"/>
    <w:rsid w:val="00F70AF8"/>
    <w:rsid w:val="00F70DC7"/>
    <w:rsid w:val="00F70DF0"/>
    <w:rsid w:val="00F70F64"/>
    <w:rsid w:val="00F711B9"/>
    <w:rsid w:val="00F712EA"/>
    <w:rsid w:val="00F712EE"/>
    <w:rsid w:val="00F71369"/>
    <w:rsid w:val="00F717AF"/>
    <w:rsid w:val="00F717FF"/>
    <w:rsid w:val="00F71850"/>
    <w:rsid w:val="00F71B13"/>
    <w:rsid w:val="00F71B18"/>
    <w:rsid w:val="00F71B98"/>
    <w:rsid w:val="00F71C0A"/>
    <w:rsid w:val="00F71C7F"/>
    <w:rsid w:val="00F72197"/>
    <w:rsid w:val="00F721AE"/>
    <w:rsid w:val="00F721B6"/>
    <w:rsid w:val="00F721E8"/>
    <w:rsid w:val="00F7235E"/>
    <w:rsid w:val="00F72430"/>
    <w:rsid w:val="00F7253C"/>
    <w:rsid w:val="00F72672"/>
    <w:rsid w:val="00F72AD7"/>
    <w:rsid w:val="00F72DD4"/>
    <w:rsid w:val="00F72F2B"/>
    <w:rsid w:val="00F730F2"/>
    <w:rsid w:val="00F732A7"/>
    <w:rsid w:val="00F73339"/>
    <w:rsid w:val="00F733B6"/>
    <w:rsid w:val="00F735AD"/>
    <w:rsid w:val="00F73947"/>
    <w:rsid w:val="00F73B01"/>
    <w:rsid w:val="00F73B24"/>
    <w:rsid w:val="00F73C7D"/>
    <w:rsid w:val="00F73D79"/>
    <w:rsid w:val="00F73D80"/>
    <w:rsid w:val="00F73D93"/>
    <w:rsid w:val="00F73FCF"/>
    <w:rsid w:val="00F74057"/>
    <w:rsid w:val="00F742B6"/>
    <w:rsid w:val="00F742EC"/>
    <w:rsid w:val="00F74329"/>
    <w:rsid w:val="00F74398"/>
    <w:rsid w:val="00F74456"/>
    <w:rsid w:val="00F74469"/>
    <w:rsid w:val="00F74499"/>
    <w:rsid w:val="00F7491E"/>
    <w:rsid w:val="00F749CA"/>
    <w:rsid w:val="00F74BB5"/>
    <w:rsid w:val="00F74D50"/>
    <w:rsid w:val="00F74D7C"/>
    <w:rsid w:val="00F74E72"/>
    <w:rsid w:val="00F750F7"/>
    <w:rsid w:val="00F751ED"/>
    <w:rsid w:val="00F75273"/>
    <w:rsid w:val="00F754B3"/>
    <w:rsid w:val="00F7558B"/>
    <w:rsid w:val="00F755C1"/>
    <w:rsid w:val="00F75811"/>
    <w:rsid w:val="00F75851"/>
    <w:rsid w:val="00F758B5"/>
    <w:rsid w:val="00F75E22"/>
    <w:rsid w:val="00F75E8D"/>
    <w:rsid w:val="00F7625B"/>
    <w:rsid w:val="00F762DE"/>
    <w:rsid w:val="00F762E2"/>
    <w:rsid w:val="00F763AB"/>
    <w:rsid w:val="00F765F9"/>
    <w:rsid w:val="00F767B9"/>
    <w:rsid w:val="00F7689D"/>
    <w:rsid w:val="00F768BB"/>
    <w:rsid w:val="00F76B0A"/>
    <w:rsid w:val="00F76BD4"/>
    <w:rsid w:val="00F76D02"/>
    <w:rsid w:val="00F76E8F"/>
    <w:rsid w:val="00F76FDA"/>
    <w:rsid w:val="00F770DA"/>
    <w:rsid w:val="00F77250"/>
    <w:rsid w:val="00F774D1"/>
    <w:rsid w:val="00F77511"/>
    <w:rsid w:val="00F7754C"/>
    <w:rsid w:val="00F7771E"/>
    <w:rsid w:val="00F77727"/>
    <w:rsid w:val="00F77851"/>
    <w:rsid w:val="00F77971"/>
    <w:rsid w:val="00F779A8"/>
    <w:rsid w:val="00F77ABB"/>
    <w:rsid w:val="00F77C0E"/>
    <w:rsid w:val="00F77D6D"/>
    <w:rsid w:val="00F77D78"/>
    <w:rsid w:val="00F77EA3"/>
    <w:rsid w:val="00F80005"/>
    <w:rsid w:val="00F80026"/>
    <w:rsid w:val="00F80044"/>
    <w:rsid w:val="00F80394"/>
    <w:rsid w:val="00F803A4"/>
    <w:rsid w:val="00F805D6"/>
    <w:rsid w:val="00F80656"/>
    <w:rsid w:val="00F8067C"/>
    <w:rsid w:val="00F80894"/>
    <w:rsid w:val="00F80947"/>
    <w:rsid w:val="00F80A34"/>
    <w:rsid w:val="00F80A3D"/>
    <w:rsid w:val="00F80A53"/>
    <w:rsid w:val="00F8110B"/>
    <w:rsid w:val="00F81312"/>
    <w:rsid w:val="00F8137D"/>
    <w:rsid w:val="00F81703"/>
    <w:rsid w:val="00F81800"/>
    <w:rsid w:val="00F81841"/>
    <w:rsid w:val="00F8193B"/>
    <w:rsid w:val="00F8197C"/>
    <w:rsid w:val="00F81A86"/>
    <w:rsid w:val="00F81D43"/>
    <w:rsid w:val="00F82020"/>
    <w:rsid w:val="00F82091"/>
    <w:rsid w:val="00F821C1"/>
    <w:rsid w:val="00F82294"/>
    <w:rsid w:val="00F82424"/>
    <w:rsid w:val="00F824A5"/>
    <w:rsid w:val="00F82518"/>
    <w:rsid w:val="00F8254B"/>
    <w:rsid w:val="00F8288E"/>
    <w:rsid w:val="00F829A6"/>
    <w:rsid w:val="00F82A5D"/>
    <w:rsid w:val="00F83154"/>
    <w:rsid w:val="00F83185"/>
    <w:rsid w:val="00F83303"/>
    <w:rsid w:val="00F83475"/>
    <w:rsid w:val="00F83480"/>
    <w:rsid w:val="00F83547"/>
    <w:rsid w:val="00F8354F"/>
    <w:rsid w:val="00F83610"/>
    <w:rsid w:val="00F8388F"/>
    <w:rsid w:val="00F83AF7"/>
    <w:rsid w:val="00F83B2D"/>
    <w:rsid w:val="00F83C20"/>
    <w:rsid w:val="00F83DA4"/>
    <w:rsid w:val="00F83E55"/>
    <w:rsid w:val="00F83F3F"/>
    <w:rsid w:val="00F83F57"/>
    <w:rsid w:val="00F83F87"/>
    <w:rsid w:val="00F840DF"/>
    <w:rsid w:val="00F845FB"/>
    <w:rsid w:val="00F84630"/>
    <w:rsid w:val="00F84640"/>
    <w:rsid w:val="00F84714"/>
    <w:rsid w:val="00F84947"/>
    <w:rsid w:val="00F84A5C"/>
    <w:rsid w:val="00F84ABD"/>
    <w:rsid w:val="00F84BA4"/>
    <w:rsid w:val="00F84D29"/>
    <w:rsid w:val="00F84FDA"/>
    <w:rsid w:val="00F85188"/>
    <w:rsid w:val="00F85282"/>
    <w:rsid w:val="00F852B5"/>
    <w:rsid w:val="00F8539A"/>
    <w:rsid w:val="00F8557F"/>
    <w:rsid w:val="00F85651"/>
    <w:rsid w:val="00F85744"/>
    <w:rsid w:val="00F857D0"/>
    <w:rsid w:val="00F8590D"/>
    <w:rsid w:val="00F85974"/>
    <w:rsid w:val="00F859A5"/>
    <w:rsid w:val="00F859A9"/>
    <w:rsid w:val="00F859CB"/>
    <w:rsid w:val="00F859EE"/>
    <w:rsid w:val="00F85A22"/>
    <w:rsid w:val="00F85DF9"/>
    <w:rsid w:val="00F85E8E"/>
    <w:rsid w:val="00F85FC9"/>
    <w:rsid w:val="00F85FE1"/>
    <w:rsid w:val="00F8603F"/>
    <w:rsid w:val="00F86040"/>
    <w:rsid w:val="00F861E6"/>
    <w:rsid w:val="00F86369"/>
    <w:rsid w:val="00F864C1"/>
    <w:rsid w:val="00F86613"/>
    <w:rsid w:val="00F866DD"/>
    <w:rsid w:val="00F86701"/>
    <w:rsid w:val="00F86864"/>
    <w:rsid w:val="00F86B8F"/>
    <w:rsid w:val="00F86BCD"/>
    <w:rsid w:val="00F86DD9"/>
    <w:rsid w:val="00F86EF0"/>
    <w:rsid w:val="00F86F3C"/>
    <w:rsid w:val="00F86F98"/>
    <w:rsid w:val="00F8715C"/>
    <w:rsid w:val="00F87163"/>
    <w:rsid w:val="00F872FC"/>
    <w:rsid w:val="00F87310"/>
    <w:rsid w:val="00F873CC"/>
    <w:rsid w:val="00F87430"/>
    <w:rsid w:val="00F87510"/>
    <w:rsid w:val="00F8757F"/>
    <w:rsid w:val="00F87943"/>
    <w:rsid w:val="00F8796C"/>
    <w:rsid w:val="00F87B46"/>
    <w:rsid w:val="00F87BDD"/>
    <w:rsid w:val="00F87DF4"/>
    <w:rsid w:val="00F87F33"/>
    <w:rsid w:val="00F87FA7"/>
    <w:rsid w:val="00F87FAC"/>
    <w:rsid w:val="00F90032"/>
    <w:rsid w:val="00F90278"/>
    <w:rsid w:val="00F90292"/>
    <w:rsid w:val="00F90377"/>
    <w:rsid w:val="00F90389"/>
    <w:rsid w:val="00F9038F"/>
    <w:rsid w:val="00F904A0"/>
    <w:rsid w:val="00F9051D"/>
    <w:rsid w:val="00F90540"/>
    <w:rsid w:val="00F907A0"/>
    <w:rsid w:val="00F90C2E"/>
    <w:rsid w:val="00F90C90"/>
    <w:rsid w:val="00F90F60"/>
    <w:rsid w:val="00F910C2"/>
    <w:rsid w:val="00F9124A"/>
    <w:rsid w:val="00F913CA"/>
    <w:rsid w:val="00F91413"/>
    <w:rsid w:val="00F91620"/>
    <w:rsid w:val="00F91AAD"/>
    <w:rsid w:val="00F91BDA"/>
    <w:rsid w:val="00F91C13"/>
    <w:rsid w:val="00F91C33"/>
    <w:rsid w:val="00F91D7F"/>
    <w:rsid w:val="00F91DBB"/>
    <w:rsid w:val="00F91E18"/>
    <w:rsid w:val="00F91F56"/>
    <w:rsid w:val="00F9200D"/>
    <w:rsid w:val="00F920A3"/>
    <w:rsid w:val="00F921D2"/>
    <w:rsid w:val="00F9228A"/>
    <w:rsid w:val="00F92333"/>
    <w:rsid w:val="00F9246A"/>
    <w:rsid w:val="00F9275D"/>
    <w:rsid w:val="00F928D2"/>
    <w:rsid w:val="00F92920"/>
    <w:rsid w:val="00F929EB"/>
    <w:rsid w:val="00F92A34"/>
    <w:rsid w:val="00F92BB6"/>
    <w:rsid w:val="00F92C83"/>
    <w:rsid w:val="00F92E4F"/>
    <w:rsid w:val="00F92F18"/>
    <w:rsid w:val="00F93058"/>
    <w:rsid w:val="00F930EE"/>
    <w:rsid w:val="00F931C9"/>
    <w:rsid w:val="00F931FF"/>
    <w:rsid w:val="00F93296"/>
    <w:rsid w:val="00F935BD"/>
    <w:rsid w:val="00F937F2"/>
    <w:rsid w:val="00F9393D"/>
    <w:rsid w:val="00F93AA2"/>
    <w:rsid w:val="00F93B31"/>
    <w:rsid w:val="00F93E7F"/>
    <w:rsid w:val="00F93EC6"/>
    <w:rsid w:val="00F94092"/>
    <w:rsid w:val="00F94328"/>
    <w:rsid w:val="00F9446B"/>
    <w:rsid w:val="00F94612"/>
    <w:rsid w:val="00F94725"/>
    <w:rsid w:val="00F9493E"/>
    <w:rsid w:val="00F949A0"/>
    <w:rsid w:val="00F94ABB"/>
    <w:rsid w:val="00F94B98"/>
    <w:rsid w:val="00F94C2C"/>
    <w:rsid w:val="00F94EFF"/>
    <w:rsid w:val="00F94F7A"/>
    <w:rsid w:val="00F950DC"/>
    <w:rsid w:val="00F951B5"/>
    <w:rsid w:val="00F9527A"/>
    <w:rsid w:val="00F952EA"/>
    <w:rsid w:val="00F95321"/>
    <w:rsid w:val="00F95387"/>
    <w:rsid w:val="00F955CA"/>
    <w:rsid w:val="00F955D4"/>
    <w:rsid w:val="00F95673"/>
    <w:rsid w:val="00F956FD"/>
    <w:rsid w:val="00F95920"/>
    <w:rsid w:val="00F95D8B"/>
    <w:rsid w:val="00F95DAD"/>
    <w:rsid w:val="00F96051"/>
    <w:rsid w:val="00F960B4"/>
    <w:rsid w:val="00F96248"/>
    <w:rsid w:val="00F96503"/>
    <w:rsid w:val="00F96795"/>
    <w:rsid w:val="00F967D0"/>
    <w:rsid w:val="00F967DE"/>
    <w:rsid w:val="00F968EE"/>
    <w:rsid w:val="00F969BB"/>
    <w:rsid w:val="00F969E7"/>
    <w:rsid w:val="00F96ADB"/>
    <w:rsid w:val="00F96C50"/>
    <w:rsid w:val="00F96CCF"/>
    <w:rsid w:val="00F96CF7"/>
    <w:rsid w:val="00F96EA4"/>
    <w:rsid w:val="00F96F97"/>
    <w:rsid w:val="00F97026"/>
    <w:rsid w:val="00F97189"/>
    <w:rsid w:val="00F971CC"/>
    <w:rsid w:val="00F971E8"/>
    <w:rsid w:val="00F97580"/>
    <w:rsid w:val="00F975EF"/>
    <w:rsid w:val="00F97774"/>
    <w:rsid w:val="00F978FA"/>
    <w:rsid w:val="00F97AE7"/>
    <w:rsid w:val="00F97BAA"/>
    <w:rsid w:val="00F97D67"/>
    <w:rsid w:val="00F97DD6"/>
    <w:rsid w:val="00F97FE8"/>
    <w:rsid w:val="00FA010E"/>
    <w:rsid w:val="00FA0138"/>
    <w:rsid w:val="00FA0238"/>
    <w:rsid w:val="00FA0332"/>
    <w:rsid w:val="00FA0352"/>
    <w:rsid w:val="00FA0357"/>
    <w:rsid w:val="00FA0478"/>
    <w:rsid w:val="00FA047E"/>
    <w:rsid w:val="00FA0578"/>
    <w:rsid w:val="00FA05BA"/>
    <w:rsid w:val="00FA05E0"/>
    <w:rsid w:val="00FA0646"/>
    <w:rsid w:val="00FA07B6"/>
    <w:rsid w:val="00FA082C"/>
    <w:rsid w:val="00FA083F"/>
    <w:rsid w:val="00FA089C"/>
    <w:rsid w:val="00FA0962"/>
    <w:rsid w:val="00FA0B2A"/>
    <w:rsid w:val="00FA0B50"/>
    <w:rsid w:val="00FA0CA6"/>
    <w:rsid w:val="00FA0DAE"/>
    <w:rsid w:val="00FA0DCB"/>
    <w:rsid w:val="00FA0F04"/>
    <w:rsid w:val="00FA0F19"/>
    <w:rsid w:val="00FA0F29"/>
    <w:rsid w:val="00FA0F9A"/>
    <w:rsid w:val="00FA120C"/>
    <w:rsid w:val="00FA12B7"/>
    <w:rsid w:val="00FA1407"/>
    <w:rsid w:val="00FA15AD"/>
    <w:rsid w:val="00FA1755"/>
    <w:rsid w:val="00FA1798"/>
    <w:rsid w:val="00FA17F5"/>
    <w:rsid w:val="00FA1989"/>
    <w:rsid w:val="00FA1A4A"/>
    <w:rsid w:val="00FA1DCD"/>
    <w:rsid w:val="00FA1F7B"/>
    <w:rsid w:val="00FA1FB7"/>
    <w:rsid w:val="00FA217B"/>
    <w:rsid w:val="00FA2264"/>
    <w:rsid w:val="00FA26DB"/>
    <w:rsid w:val="00FA2748"/>
    <w:rsid w:val="00FA283A"/>
    <w:rsid w:val="00FA2931"/>
    <w:rsid w:val="00FA2971"/>
    <w:rsid w:val="00FA299B"/>
    <w:rsid w:val="00FA2AEE"/>
    <w:rsid w:val="00FA2CE4"/>
    <w:rsid w:val="00FA30E7"/>
    <w:rsid w:val="00FA3147"/>
    <w:rsid w:val="00FA3181"/>
    <w:rsid w:val="00FA3323"/>
    <w:rsid w:val="00FA3664"/>
    <w:rsid w:val="00FA368F"/>
    <w:rsid w:val="00FA380D"/>
    <w:rsid w:val="00FA3A34"/>
    <w:rsid w:val="00FA3A65"/>
    <w:rsid w:val="00FA3B34"/>
    <w:rsid w:val="00FA3C7A"/>
    <w:rsid w:val="00FA3D7C"/>
    <w:rsid w:val="00FA3EB4"/>
    <w:rsid w:val="00FA3FE4"/>
    <w:rsid w:val="00FA4109"/>
    <w:rsid w:val="00FA4154"/>
    <w:rsid w:val="00FA4320"/>
    <w:rsid w:val="00FA4896"/>
    <w:rsid w:val="00FA499C"/>
    <w:rsid w:val="00FA49D6"/>
    <w:rsid w:val="00FA4ACC"/>
    <w:rsid w:val="00FA4ADC"/>
    <w:rsid w:val="00FA4B7D"/>
    <w:rsid w:val="00FA4C20"/>
    <w:rsid w:val="00FA4E5C"/>
    <w:rsid w:val="00FA4F2A"/>
    <w:rsid w:val="00FA52F6"/>
    <w:rsid w:val="00FA5326"/>
    <w:rsid w:val="00FA546F"/>
    <w:rsid w:val="00FA576A"/>
    <w:rsid w:val="00FA58DB"/>
    <w:rsid w:val="00FA5913"/>
    <w:rsid w:val="00FA5979"/>
    <w:rsid w:val="00FA5B9C"/>
    <w:rsid w:val="00FA5C34"/>
    <w:rsid w:val="00FA6038"/>
    <w:rsid w:val="00FA607A"/>
    <w:rsid w:val="00FA60DF"/>
    <w:rsid w:val="00FA620C"/>
    <w:rsid w:val="00FA6244"/>
    <w:rsid w:val="00FA62BF"/>
    <w:rsid w:val="00FA6444"/>
    <w:rsid w:val="00FA64D8"/>
    <w:rsid w:val="00FA6801"/>
    <w:rsid w:val="00FA68AC"/>
    <w:rsid w:val="00FA6A44"/>
    <w:rsid w:val="00FA6A81"/>
    <w:rsid w:val="00FA6BEA"/>
    <w:rsid w:val="00FA6DED"/>
    <w:rsid w:val="00FA70BE"/>
    <w:rsid w:val="00FA7169"/>
    <w:rsid w:val="00FA740E"/>
    <w:rsid w:val="00FA7449"/>
    <w:rsid w:val="00FA7841"/>
    <w:rsid w:val="00FA7A8C"/>
    <w:rsid w:val="00FA7BF4"/>
    <w:rsid w:val="00FA7CB1"/>
    <w:rsid w:val="00FA7D47"/>
    <w:rsid w:val="00FA7F81"/>
    <w:rsid w:val="00FB001C"/>
    <w:rsid w:val="00FB00FA"/>
    <w:rsid w:val="00FB01B6"/>
    <w:rsid w:val="00FB01D9"/>
    <w:rsid w:val="00FB0369"/>
    <w:rsid w:val="00FB0573"/>
    <w:rsid w:val="00FB0821"/>
    <w:rsid w:val="00FB084C"/>
    <w:rsid w:val="00FB08EF"/>
    <w:rsid w:val="00FB0A33"/>
    <w:rsid w:val="00FB0A5A"/>
    <w:rsid w:val="00FB0B13"/>
    <w:rsid w:val="00FB0B83"/>
    <w:rsid w:val="00FB0C7C"/>
    <w:rsid w:val="00FB0CF5"/>
    <w:rsid w:val="00FB0D0B"/>
    <w:rsid w:val="00FB0FA0"/>
    <w:rsid w:val="00FB1154"/>
    <w:rsid w:val="00FB11BE"/>
    <w:rsid w:val="00FB1287"/>
    <w:rsid w:val="00FB1289"/>
    <w:rsid w:val="00FB1390"/>
    <w:rsid w:val="00FB148A"/>
    <w:rsid w:val="00FB158D"/>
    <w:rsid w:val="00FB15D9"/>
    <w:rsid w:val="00FB1604"/>
    <w:rsid w:val="00FB1712"/>
    <w:rsid w:val="00FB1756"/>
    <w:rsid w:val="00FB1793"/>
    <w:rsid w:val="00FB1851"/>
    <w:rsid w:val="00FB18EE"/>
    <w:rsid w:val="00FB19DE"/>
    <w:rsid w:val="00FB1B30"/>
    <w:rsid w:val="00FB1B99"/>
    <w:rsid w:val="00FB1BC8"/>
    <w:rsid w:val="00FB1D4E"/>
    <w:rsid w:val="00FB1D84"/>
    <w:rsid w:val="00FB1D9B"/>
    <w:rsid w:val="00FB1F48"/>
    <w:rsid w:val="00FB1FB1"/>
    <w:rsid w:val="00FB2078"/>
    <w:rsid w:val="00FB21B6"/>
    <w:rsid w:val="00FB221B"/>
    <w:rsid w:val="00FB22E5"/>
    <w:rsid w:val="00FB23CA"/>
    <w:rsid w:val="00FB23CB"/>
    <w:rsid w:val="00FB2502"/>
    <w:rsid w:val="00FB27EC"/>
    <w:rsid w:val="00FB2BE7"/>
    <w:rsid w:val="00FB2CC0"/>
    <w:rsid w:val="00FB2E71"/>
    <w:rsid w:val="00FB3472"/>
    <w:rsid w:val="00FB34E3"/>
    <w:rsid w:val="00FB3557"/>
    <w:rsid w:val="00FB3679"/>
    <w:rsid w:val="00FB37DC"/>
    <w:rsid w:val="00FB382E"/>
    <w:rsid w:val="00FB38E1"/>
    <w:rsid w:val="00FB3A3A"/>
    <w:rsid w:val="00FB3D15"/>
    <w:rsid w:val="00FB3EB9"/>
    <w:rsid w:val="00FB3F69"/>
    <w:rsid w:val="00FB3F99"/>
    <w:rsid w:val="00FB406D"/>
    <w:rsid w:val="00FB4194"/>
    <w:rsid w:val="00FB4385"/>
    <w:rsid w:val="00FB43BB"/>
    <w:rsid w:val="00FB44D7"/>
    <w:rsid w:val="00FB4568"/>
    <w:rsid w:val="00FB4852"/>
    <w:rsid w:val="00FB494D"/>
    <w:rsid w:val="00FB4BF5"/>
    <w:rsid w:val="00FB500E"/>
    <w:rsid w:val="00FB5068"/>
    <w:rsid w:val="00FB50B0"/>
    <w:rsid w:val="00FB5142"/>
    <w:rsid w:val="00FB5153"/>
    <w:rsid w:val="00FB516D"/>
    <w:rsid w:val="00FB51E2"/>
    <w:rsid w:val="00FB527D"/>
    <w:rsid w:val="00FB5453"/>
    <w:rsid w:val="00FB55EA"/>
    <w:rsid w:val="00FB57AB"/>
    <w:rsid w:val="00FB5A8A"/>
    <w:rsid w:val="00FB5B5F"/>
    <w:rsid w:val="00FB5DD1"/>
    <w:rsid w:val="00FB6023"/>
    <w:rsid w:val="00FB621D"/>
    <w:rsid w:val="00FB62F1"/>
    <w:rsid w:val="00FB638F"/>
    <w:rsid w:val="00FB647A"/>
    <w:rsid w:val="00FB6731"/>
    <w:rsid w:val="00FB6737"/>
    <w:rsid w:val="00FB691A"/>
    <w:rsid w:val="00FB692A"/>
    <w:rsid w:val="00FB6975"/>
    <w:rsid w:val="00FB6AF9"/>
    <w:rsid w:val="00FB6B68"/>
    <w:rsid w:val="00FB6C40"/>
    <w:rsid w:val="00FB6CE2"/>
    <w:rsid w:val="00FB6E7A"/>
    <w:rsid w:val="00FB6EAB"/>
    <w:rsid w:val="00FB6FF8"/>
    <w:rsid w:val="00FB7025"/>
    <w:rsid w:val="00FB72C8"/>
    <w:rsid w:val="00FB751F"/>
    <w:rsid w:val="00FB75F6"/>
    <w:rsid w:val="00FB7B14"/>
    <w:rsid w:val="00FB7B22"/>
    <w:rsid w:val="00FC005A"/>
    <w:rsid w:val="00FC0309"/>
    <w:rsid w:val="00FC044F"/>
    <w:rsid w:val="00FC0581"/>
    <w:rsid w:val="00FC0601"/>
    <w:rsid w:val="00FC06F6"/>
    <w:rsid w:val="00FC075B"/>
    <w:rsid w:val="00FC09A9"/>
    <w:rsid w:val="00FC09BF"/>
    <w:rsid w:val="00FC0A45"/>
    <w:rsid w:val="00FC0A93"/>
    <w:rsid w:val="00FC0ABC"/>
    <w:rsid w:val="00FC0CA3"/>
    <w:rsid w:val="00FC0D7B"/>
    <w:rsid w:val="00FC0E34"/>
    <w:rsid w:val="00FC0F09"/>
    <w:rsid w:val="00FC0F11"/>
    <w:rsid w:val="00FC0F94"/>
    <w:rsid w:val="00FC1393"/>
    <w:rsid w:val="00FC13ED"/>
    <w:rsid w:val="00FC15B5"/>
    <w:rsid w:val="00FC1754"/>
    <w:rsid w:val="00FC17AB"/>
    <w:rsid w:val="00FC1806"/>
    <w:rsid w:val="00FC18AA"/>
    <w:rsid w:val="00FC18B5"/>
    <w:rsid w:val="00FC1ABC"/>
    <w:rsid w:val="00FC1B9B"/>
    <w:rsid w:val="00FC1E85"/>
    <w:rsid w:val="00FC1F93"/>
    <w:rsid w:val="00FC1FAF"/>
    <w:rsid w:val="00FC20B8"/>
    <w:rsid w:val="00FC20F6"/>
    <w:rsid w:val="00FC2140"/>
    <w:rsid w:val="00FC21CC"/>
    <w:rsid w:val="00FC22F1"/>
    <w:rsid w:val="00FC243C"/>
    <w:rsid w:val="00FC24B8"/>
    <w:rsid w:val="00FC24CC"/>
    <w:rsid w:val="00FC25EF"/>
    <w:rsid w:val="00FC266D"/>
    <w:rsid w:val="00FC27E5"/>
    <w:rsid w:val="00FC28FA"/>
    <w:rsid w:val="00FC290E"/>
    <w:rsid w:val="00FC29CB"/>
    <w:rsid w:val="00FC29F1"/>
    <w:rsid w:val="00FC2B1A"/>
    <w:rsid w:val="00FC2BBC"/>
    <w:rsid w:val="00FC2E19"/>
    <w:rsid w:val="00FC2EEF"/>
    <w:rsid w:val="00FC2F2B"/>
    <w:rsid w:val="00FC303B"/>
    <w:rsid w:val="00FC31CC"/>
    <w:rsid w:val="00FC3219"/>
    <w:rsid w:val="00FC3271"/>
    <w:rsid w:val="00FC32B0"/>
    <w:rsid w:val="00FC36C6"/>
    <w:rsid w:val="00FC3786"/>
    <w:rsid w:val="00FC3787"/>
    <w:rsid w:val="00FC37BF"/>
    <w:rsid w:val="00FC3B30"/>
    <w:rsid w:val="00FC3EFC"/>
    <w:rsid w:val="00FC43A0"/>
    <w:rsid w:val="00FC4636"/>
    <w:rsid w:val="00FC4653"/>
    <w:rsid w:val="00FC4752"/>
    <w:rsid w:val="00FC4836"/>
    <w:rsid w:val="00FC4855"/>
    <w:rsid w:val="00FC4A94"/>
    <w:rsid w:val="00FC4E22"/>
    <w:rsid w:val="00FC4E8F"/>
    <w:rsid w:val="00FC4EF3"/>
    <w:rsid w:val="00FC4F5A"/>
    <w:rsid w:val="00FC519F"/>
    <w:rsid w:val="00FC5450"/>
    <w:rsid w:val="00FC54B6"/>
    <w:rsid w:val="00FC5719"/>
    <w:rsid w:val="00FC57FC"/>
    <w:rsid w:val="00FC5916"/>
    <w:rsid w:val="00FC5AF5"/>
    <w:rsid w:val="00FC5B3A"/>
    <w:rsid w:val="00FC5DEF"/>
    <w:rsid w:val="00FC5ED2"/>
    <w:rsid w:val="00FC5F03"/>
    <w:rsid w:val="00FC5F5C"/>
    <w:rsid w:val="00FC5FB2"/>
    <w:rsid w:val="00FC62EE"/>
    <w:rsid w:val="00FC63EB"/>
    <w:rsid w:val="00FC669C"/>
    <w:rsid w:val="00FC6813"/>
    <w:rsid w:val="00FC6834"/>
    <w:rsid w:val="00FC68A9"/>
    <w:rsid w:val="00FC68B2"/>
    <w:rsid w:val="00FC6CE3"/>
    <w:rsid w:val="00FC6CF4"/>
    <w:rsid w:val="00FC6D4C"/>
    <w:rsid w:val="00FC6E30"/>
    <w:rsid w:val="00FC6ED5"/>
    <w:rsid w:val="00FC6FF4"/>
    <w:rsid w:val="00FC7059"/>
    <w:rsid w:val="00FC7147"/>
    <w:rsid w:val="00FC71AC"/>
    <w:rsid w:val="00FC76ED"/>
    <w:rsid w:val="00FC7A09"/>
    <w:rsid w:val="00FC7BF4"/>
    <w:rsid w:val="00FD017A"/>
    <w:rsid w:val="00FD038B"/>
    <w:rsid w:val="00FD0394"/>
    <w:rsid w:val="00FD0429"/>
    <w:rsid w:val="00FD04E7"/>
    <w:rsid w:val="00FD051E"/>
    <w:rsid w:val="00FD05D8"/>
    <w:rsid w:val="00FD0680"/>
    <w:rsid w:val="00FD07B6"/>
    <w:rsid w:val="00FD07BF"/>
    <w:rsid w:val="00FD07EF"/>
    <w:rsid w:val="00FD0864"/>
    <w:rsid w:val="00FD0983"/>
    <w:rsid w:val="00FD09C6"/>
    <w:rsid w:val="00FD0A4A"/>
    <w:rsid w:val="00FD0B8E"/>
    <w:rsid w:val="00FD0C76"/>
    <w:rsid w:val="00FD0CFF"/>
    <w:rsid w:val="00FD0DB1"/>
    <w:rsid w:val="00FD131C"/>
    <w:rsid w:val="00FD1663"/>
    <w:rsid w:val="00FD169A"/>
    <w:rsid w:val="00FD17F1"/>
    <w:rsid w:val="00FD1978"/>
    <w:rsid w:val="00FD19E3"/>
    <w:rsid w:val="00FD1A04"/>
    <w:rsid w:val="00FD1AED"/>
    <w:rsid w:val="00FD1BC5"/>
    <w:rsid w:val="00FD1D7C"/>
    <w:rsid w:val="00FD1E38"/>
    <w:rsid w:val="00FD1E57"/>
    <w:rsid w:val="00FD2366"/>
    <w:rsid w:val="00FD24D2"/>
    <w:rsid w:val="00FD289C"/>
    <w:rsid w:val="00FD28BB"/>
    <w:rsid w:val="00FD2B38"/>
    <w:rsid w:val="00FD2B69"/>
    <w:rsid w:val="00FD2B90"/>
    <w:rsid w:val="00FD2D9A"/>
    <w:rsid w:val="00FD2DC1"/>
    <w:rsid w:val="00FD2E2F"/>
    <w:rsid w:val="00FD3070"/>
    <w:rsid w:val="00FD311A"/>
    <w:rsid w:val="00FD31D6"/>
    <w:rsid w:val="00FD31D7"/>
    <w:rsid w:val="00FD3347"/>
    <w:rsid w:val="00FD3722"/>
    <w:rsid w:val="00FD3737"/>
    <w:rsid w:val="00FD3788"/>
    <w:rsid w:val="00FD383C"/>
    <w:rsid w:val="00FD3889"/>
    <w:rsid w:val="00FD391C"/>
    <w:rsid w:val="00FD3938"/>
    <w:rsid w:val="00FD3A27"/>
    <w:rsid w:val="00FD3C5F"/>
    <w:rsid w:val="00FD3C89"/>
    <w:rsid w:val="00FD3E43"/>
    <w:rsid w:val="00FD3EA6"/>
    <w:rsid w:val="00FD3EBF"/>
    <w:rsid w:val="00FD4025"/>
    <w:rsid w:val="00FD420B"/>
    <w:rsid w:val="00FD4339"/>
    <w:rsid w:val="00FD46F3"/>
    <w:rsid w:val="00FD495B"/>
    <w:rsid w:val="00FD49D8"/>
    <w:rsid w:val="00FD49E7"/>
    <w:rsid w:val="00FD4A57"/>
    <w:rsid w:val="00FD4B39"/>
    <w:rsid w:val="00FD4EAB"/>
    <w:rsid w:val="00FD500D"/>
    <w:rsid w:val="00FD5040"/>
    <w:rsid w:val="00FD50FD"/>
    <w:rsid w:val="00FD518A"/>
    <w:rsid w:val="00FD5332"/>
    <w:rsid w:val="00FD536E"/>
    <w:rsid w:val="00FD55A8"/>
    <w:rsid w:val="00FD5728"/>
    <w:rsid w:val="00FD589F"/>
    <w:rsid w:val="00FD593B"/>
    <w:rsid w:val="00FD5A52"/>
    <w:rsid w:val="00FD5B19"/>
    <w:rsid w:val="00FD5B79"/>
    <w:rsid w:val="00FD5CED"/>
    <w:rsid w:val="00FD5DA2"/>
    <w:rsid w:val="00FD5FFC"/>
    <w:rsid w:val="00FD6214"/>
    <w:rsid w:val="00FD6381"/>
    <w:rsid w:val="00FD649F"/>
    <w:rsid w:val="00FD6708"/>
    <w:rsid w:val="00FD67EC"/>
    <w:rsid w:val="00FD6805"/>
    <w:rsid w:val="00FD68B0"/>
    <w:rsid w:val="00FD68E6"/>
    <w:rsid w:val="00FD6AAD"/>
    <w:rsid w:val="00FD6AD3"/>
    <w:rsid w:val="00FD6B88"/>
    <w:rsid w:val="00FD6BAE"/>
    <w:rsid w:val="00FD6BD3"/>
    <w:rsid w:val="00FD72AA"/>
    <w:rsid w:val="00FD7353"/>
    <w:rsid w:val="00FD73E8"/>
    <w:rsid w:val="00FD7472"/>
    <w:rsid w:val="00FD7565"/>
    <w:rsid w:val="00FD79F2"/>
    <w:rsid w:val="00FD7A45"/>
    <w:rsid w:val="00FD7B42"/>
    <w:rsid w:val="00FD7CDB"/>
    <w:rsid w:val="00FD7CF6"/>
    <w:rsid w:val="00FD7DB0"/>
    <w:rsid w:val="00FD7DD0"/>
    <w:rsid w:val="00FD7E67"/>
    <w:rsid w:val="00FD7ED5"/>
    <w:rsid w:val="00FD7F43"/>
    <w:rsid w:val="00FE0001"/>
    <w:rsid w:val="00FE0022"/>
    <w:rsid w:val="00FE01E2"/>
    <w:rsid w:val="00FE05F4"/>
    <w:rsid w:val="00FE078E"/>
    <w:rsid w:val="00FE0816"/>
    <w:rsid w:val="00FE0977"/>
    <w:rsid w:val="00FE0B2C"/>
    <w:rsid w:val="00FE0C14"/>
    <w:rsid w:val="00FE0C48"/>
    <w:rsid w:val="00FE0C60"/>
    <w:rsid w:val="00FE0DEF"/>
    <w:rsid w:val="00FE0F4D"/>
    <w:rsid w:val="00FE128F"/>
    <w:rsid w:val="00FE1380"/>
    <w:rsid w:val="00FE13E9"/>
    <w:rsid w:val="00FE15E3"/>
    <w:rsid w:val="00FE160F"/>
    <w:rsid w:val="00FE1651"/>
    <w:rsid w:val="00FE16DF"/>
    <w:rsid w:val="00FE180A"/>
    <w:rsid w:val="00FE1A24"/>
    <w:rsid w:val="00FE1B80"/>
    <w:rsid w:val="00FE1D14"/>
    <w:rsid w:val="00FE1DCB"/>
    <w:rsid w:val="00FE1EB0"/>
    <w:rsid w:val="00FE210F"/>
    <w:rsid w:val="00FE21AF"/>
    <w:rsid w:val="00FE2271"/>
    <w:rsid w:val="00FE24CE"/>
    <w:rsid w:val="00FE2564"/>
    <w:rsid w:val="00FE26EC"/>
    <w:rsid w:val="00FE2868"/>
    <w:rsid w:val="00FE286A"/>
    <w:rsid w:val="00FE28F6"/>
    <w:rsid w:val="00FE2B01"/>
    <w:rsid w:val="00FE2B37"/>
    <w:rsid w:val="00FE2D50"/>
    <w:rsid w:val="00FE2D59"/>
    <w:rsid w:val="00FE2F83"/>
    <w:rsid w:val="00FE3049"/>
    <w:rsid w:val="00FE3079"/>
    <w:rsid w:val="00FE30FD"/>
    <w:rsid w:val="00FE33AB"/>
    <w:rsid w:val="00FE33AD"/>
    <w:rsid w:val="00FE365D"/>
    <w:rsid w:val="00FE36AE"/>
    <w:rsid w:val="00FE3810"/>
    <w:rsid w:val="00FE3A3F"/>
    <w:rsid w:val="00FE3B34"/>
    <w:rsid w:val="00FE3CEC"/>
    <w:rsid w:val="00FE3D78"/>
    <w:rsid w:val="00FE3E3E"/>
    <w:rsid w:val="00FE3EC4"/>
    <w:rsid w:val="00FE3FC2"/>
    <w:rsid w:val="00FE405B"/>
    <w:rsid w:val="00FE4193"/>
    <w:rsid w:val="00FE4351"/>
    <w:rsid w:val="00FE454D"/>
    <w:rsid w:val="00FE46C6"/>
    <w:rsid w:val="00FE479F"/>
    <w:rsid w:val="00FE4807"/>
    <w:rsid w:val="00FE4B8B"/>
    <w:rsid w:val="00FE4E30"/>
    <w:rsid w:val="00FE4EC0"/>
    <w:rsid w:val="00FE50DD"/>
    <w:rsid w:val="00FE5708"/>
    <w:rsid w:val="00FE573F"/>
    <w:rsid w:val="00FE57CE"/>
    <w:rsid w:val="00FE594D"/>
    <w:rsid w:val="00FE59B4"/>
    <w:rsid w:val="00FE5CA5"/>
    <w:rsid w:val="00FE5CB5"/>
    <w:rsid w:val="00FE5E5C"/>
    <w:rsid w:val="00FE5FF3"/>
    <w:rsid w:val="00FE60EA"/>
    <w:rsid w:val="00FE6202"/>
    <w:rsid w:val="00FE636D"/>
    <w:rsid w:val="00FE6384"/>
    <w:rsid w:val="00FE645D"/>
    <w:rsid w:val="00FE6781"/>
    <w:rsid w:val="00FE680C"/>
    <w:rsid w:val="00FE69B1"/>
    <w:rsid w:val="00FE6BA3"/>
    <w:rsid w:val="00FE6C3D"/>
    <w:rsid w:val="00FE6C83"/>
    <w:rsid w:val="00FE6C9A"/>
    <w:rsid w:val="00FE6E7D"/>
    <w:rsid w:val="00FE6FF7"/>
    <w:rsid w:val="00FE713E"/>
    <w:rsid w:val="00FE7269"/>
    <w:rsid w:val="00FE7362"/>
    <w:rsid w:val="00FE7438"/>
    <w:rsid w:val="00FE7493"/>
    <w:rsid w:val="00FE74A1"/>
    <w:rsid w:val="00FE7513"/>
    <w:rsid w:val="00FE7546"/>
    <w:rsid w:val="00FE76E9"/>
    <w:rsid w:val="00FE773A"/>
    <w:rsid w:val="00FE77E4"/>
    <w:rsid w:val="00FE7821"/>
    <w:rsid w:val="00FE7887"/>
    <w:rsid w:val="00FE795F"/>
    <w:rsid w:val="00FE7C84"/>
    <w:rsid w:val="00FF0016"/>
    <w:rsid w:val="00FF00F2"/>
    <w:rsid w:val="00FF03A8"/>
    <w:rsid w:val="00FF043C"/>
    <w:rsid w:val="00FF04FB"/>
    <w:rsid w:val="00FF063F"/>
    <w:rsid w:val="00FF0679"/>
    <w:rsid w:val="00FF071D"/>
    <w:rsid w:val="00FF0735"/>
    <w:rsid w:val="00FF07E1"/>
    <w:rsid w:val="00FF0923"/>
    <w:rsid w:val="00FF0B79"/>
    <w:rsid w:val="00FF0C7E"/>
    <w:rsid w:val="00FF0CB8"/>
    <w:rsid w:val="00FF0DF8"/>
    <w:rsid w:val="00FF0FC7"/>
    <w:rsid w:val="00FF0FE1"/>
    <w:rsid w:val="00FF11AA"/>
    <w:rsid w:val="00FF1416"/>
    <w:rsid w:val="00FF1492"/>
    <w:rsid w:val="00FF15D0"/>
    <w:rsid w:val="00FF17AE"/>
    <w:rsid w:val="00FF17EE"/>
    <w:rsid w:val="00FF18B4"/>
    <w:rsid w:val="00FF19DB"/>
    <w:rsid w:val="00FF19DE"/>
    <w:rsid w:val="00FF1A1A"/>
    <w:rsid w:val="00FF1BD2"/>
    <w:rsid w:val="00FF1DC9"/>
    <w:rsid w:val="00FF1E6F"/>
    <w:rsid w:val="00FF21D9"/>
    <w:rsid w:val="00FF22C2"/>
    <w:rsid w:val="00FF236C"/>
    <w:rsid w:val="00FF2434"/>
    <w:rsid w:val="00FF28BB"/>
    <w:rsid w:val="00FF299F"/>
    <w:rsid w:val="00FF2A4E"/>
    <w:rsid w:val="00FF2AB8"/>
    <w:rsid w:val="00FF2C34"/>
    <w:rsid w:val="00FF2DA9"/>
    <w:rsid w:val="00FF2DCC"/>
    <w:rsid w:val="00FF2FF3"/>
    <w:rsid w:val="00FF307E"/>
    <w:rsid w:val="00FF3283"/>
    <w:rsid w:val="00FF335A"/>
    <w:rsid w:val="00FF3452"/>
    <w:rsid w:val="00FF348A"/>
    <w:rsid w:val="00FF3495"/>
    <w:rsid w:val="00FF358C"/>
    <w:rsid w:val="00FF3708"/>
    <w:rsid w:val="00FF39B3"/>
    <w:rsid w:val="00FF39ED"/>
    <w:rsid w:val="00FF3AD4"/>
    <w:rsid w:val="00FF3C41"/>
    <w:rsid w:val="00FF3DDD"/>
    <w:rsid w:val="00FF4497"/>
    <w:rsid w:val="00FF44B2"/>
    <w:rsid w:val="00FF46C7"/>
    <w:rsid w:val="00FF46EA"/>
    <w:rsid w:val="00FF4745"/>
    <w:rsid w:val="00FF4875"/>
    <w:rsid w:val="00FF4998"/>
    <w:rsid w:val="00FF49BC"/>
    <w:rsid w:val="00FF4A1D"/>
    <w:rsid w:val="00FF4A36"/>
    <w:rsid w:val="00FF4C31"/>
    <w:rsid w:val="00FF4CCC"/>
    <w:rsid w:val="00FF4D14"/>
    <w:rsid w:val="00FF4D84"/>
    <w:rsid w:val="00FF4DA8"/>
    <w:rsid w:val="00FF4F53"/>
    <w:rsid w:val="00FF5053"/>
    <w:rsid w:val="00FF50D1"/>
    <w:rsid w:val="00FF5262"/>
    <w:rsid w:val="00FF5351"/>
    <w:rsid w:val="00FF535F"/>
    <w:rsid w:val="00FF548C"/>
    <w:rsid w:val="00FF550E"/>
    <w:rsid w:val="00FF559F"/>
    <w:rsid w:val="00FF55DF"/>
    <w:rsid w:val="00FF56AE"/>
    <w:rsid w:val="00FF5760"/>
    <w:rsid w:val="00FF58F1"/>
    <w:rsid w:val="00FF5BA3"/>
    <w:rsid w:val="00FF5C28"/>
    <w:rsid w:val="00FF5F93"/>
    <w:rsid w:val="00FF6041"/>
    <w:rsid w:val="00FF6122"/>
    <w:rsid w:val="00FF61D4"/>
    <w:rsid w:val="00FF61FA"/>
    <w:rsid w:val="00FF624C"/>
    <w:rsid w:val="00FF62A1"/>
    <w:rsid w:val="00FF6378"/>
    <w:rsid w:val="00FF641C"/>
    <w:rsid w:val="00FF647A"/>
    <w:rsid w:val="00FF6511"/>
    <w:rsid w:val="00FF6558"/>
    <w:rsid w:val="00FF65F3"/>
    <w:rsid w:val="00FF6602"/>
    <w:rsid w:val="00FF6662"/>
    <w:rsid w:val="00FF6900"/>
    <w:rsid w:val="00FF6930"/>
    <w:rsid w:val="00FF6A0D"/>
    <w:rsid w:val="00FF6ABF"/>
    <w:rsid w:val="00FF6B11"/>
    <w:rsid w:val="00FF6DEC"/>
    <w:rsid w:val="00FF6E06"/>
    <w:rsid w:val="00FF715A"/>
    <w:rsid w:val="00FF7291"/>
    <w:rsid w:val="00FF7303"/>
    <w:rsid w:val="00FF738A"/>
    <w:rsid w:val="00FF7417"/>
    <w:rsid w:val="00FF7775"/>
    <w:rsid w:val="00FF790A"/>
    <w:rsid w:val="00FF7A60"/>
    <w:rsid w:val="00FF7F56"/>
    <w:rsid w:val="00FF7F63"/>
    <w:rsid w:val="69AF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2012dnd.com</Company>
  <Pages>43</Pages>
  <Words>21753</Words>
  <Characters>23216</Characters>
  <Lines>175</Lines>
  <Paragraphs>49</Paragraphs>
  <TotalTime>342</TotalTime>
  <ScaleCrop>false</ScaleCrop>
  <LinksUpToDate>false</LinksUpToDate>
  <CharactersWithSpaces>24008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2024-04-03T03:39:00Z</dcterms:created>
  <dc:creator>lenovo</dc:creator>
  <cp:lastModifiedBy>公开办</cp:lastModifiedBy>
  <cp:lastPrinted>2024-04-03T06:21:00Z</cp:lastPrinted>
  <dcterms:modified xsi:type="dcterms:W3CDTF">2024-05-11T02:57:59Z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4DDF004422C84A9286A8B28D0FFF8097_12</vt:lpwstr>
  </property>
</Properties>
</file>