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2022年部门预算信息公开目录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22</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一、魏县拘留所本级收支预算</w:t>
      </w:r>
      <w:r>
        <w:tab/>
      </w:r>
      <w:r>
        <w:fldChar w:fldCharType="begin"/>
      </w:r>
      <w:r>
        <w:instrText xml:space="preserve">PAGEREF _Toc_4_4_0000000019 \h</w:instrText>
      </w:r>
      <w:r>
        <w:fldChar w:fldCharType="separate"/>
      </w:r>
      <w:r>
        <w:t>24</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43"/>
        <w:gridCol w:w="3525"/>
        <w:gridCol w:w="1125"/>
        <w:gridCol w:w="5625"/>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68" w:type="dxa"/>
            <w:gridSpan w:val="2"/>
            <w:tcBorders>
              <w:top w:val="single" w:color="FFFFFF" w:sz="6" w:space="0"/>
              <w:left w:val="single" w:color="FFFFFF" w:sz="6" w:space="0"/>
              <w:right w:val="single" w:color="FFFFFF" w:sz="6" w:space="0"/>
            </w:tcBorders>
            <w:vAlign w:val="center"/>
          </w:tcPr>
          <w:p>
            <w:pPr>
              <w:pStyle w:val="11"/>
            </w:pPr>
            <w:r>
              <w:t>473魏县拘留所</w:t>
            </w:r>
          </w:p>
        </w:tc>
        <w:tc>
          <w:tcPr>
            <w:tcW w:w="1125" w:type="dxa"/>
            <w:tcBorders>
              <w:top w:val="single" w:color="FFFFFF" w:sz="6" w:space="0"/>
              <w:left w:val="single" w:color="FFFFFF" w:sz="6" w:space="0"/>
              <w:right w:val="single" w:color="FFFFFF" w:sz="6" w:space="0"/>
            </w:tcBorders>
            <w:vAlign w:val="center"/>
          </w:tcPr>
          <w:p>
            <w:pPr>
              <w:pStyle w:val="10"/>
            </w:pPr>
            <w:r>
              <w:t>预算年度：2022</w:t>
            </w:r>
          </w:p>
        </w:tc>
        <w:tc>
          <w:tcPr>
            <w:tcW w:w="759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 w:type="dxa"/>
            <w:vMerge w:val="restart"/>
            <w:vAlign w:val="center"/>
          </w:tcPr>
          <w:p>
            <w:pPr>
              <w:pStyle w:val="12"/>
            </w:pPr>
            <w:r>
              <w:t>序号</w:t>
            </w:r>
          </w:p>
        </w:tc>
        <w:tc>
          <w:tcPr>
            <w:tcW w:w="4650" w:type="dxa"/>
            <w:gridSpan w:val="2"/>
            <w:vAlign w:val="center"/>
          </w:tcPr>
          <w:p>
            <w:pPr>
              <w:pStyle w:val="12"/>
            </w:pPr>
            <w:r>
              <w:t>收入</w:t>
            </w:r>
          </w:p>
        </w:tc>
        <w:tc>
          <w:tcPr>
            <w:tcW w:w="7596"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 w:type="dxa"/>
            <w:vMerge w:val="continue"/>
          </w:tcPr>
          <w:p/>
        </w:tc>
        <w:tc>
          <w:tcPr>
            <w:tcW w:w="3525" w:type="dxa"/>
            <w:vAlign w:val="center"/>
          </w:tcPr>
          <w:p>
            <w:pPr>
              <w:pStyle w:val="12"/>
            </w:pPr>
            <w:r>
              <w:t>项  目</w:t>
            </w:r>
          </w:p>
        </w:tc>
        <w:tc>
          <w:tcPr>
            <w:tcW w:w="1125" w:type="dxa"/>
            <w:vAlign w:val="center"/>
          </w:tcPr>
          <w:p>
            <w:pPr>
              <w:pStyle w:val="12"/>
            </w:pPr>
            <w:r>
              <w:t>预算数</w:t>
            </w:r>
          </w:p>
        </w:tc>
        <w:tc>
          <w:tcPr>
            <w:tcW w:w="5625"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43" w:type="dxa"/>
            <w:vAlign w:val="center"/>
          </w:tcPr>
          <w:p>
            <w:pPr>
              <w:pStyle w:val="12"/>
            </w:pPr>
            <w:r>
              <w:t>栏次</w:t>
            </w:r>
          </w:p>
        </w:tc>
        <w:tc>
          <w:tcPr>
            <w:tcW w:w="3525" w:type="dxa"/>
            <w:vAlign w:val="center"/>
          </w:tcPr>
          <w:p>
            <w:pPr>
              <w:pStyle w:val="12"/>
            </w:pPr>
            <w:r>
              <w:t>1</w:t>
            </w:r>
          </w:p>
        </w:tc>
        <w:tc>
          <w:tcPr>
            <w:tcW w:w="1125" w:type="dxa"/>
            <w:vAlign w:val="center"/>
          </w:tcPr>
          <w:p>
            <w:pPr>
              <w:pStyle w:val="12"/>
            </w:pPr>
            <w:r>
              <w:t>2</w:t>
            </w:r>
          </w:p>
        </w:tc>
        <w:tc>
          <w:tcPr>
            <w:tcW w:w="5625"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w:t>
            </w:r>
          </w:p>
        </w:tc>
        <w:tc>
          <w:tcPr>
            <w:tcW w:w="3525" w:type="dxa"/>
            <w:vAlign w:val="center"/>
          </w:tcPr>
          <w:p>
            <w:pPr>
              <w:pStyle w:val="14"/>
            </w:pPr>
            <w:r>
              <w:t>一、一般公共预算拨款收入</w:t>
            </w:r>
          </w:p>
        </w:tc>
        <w:tc>
          <w:tcPr>
            <w:tcW w:w="1125" w:type="dxa"/>
            <w:vAlign w:val="center"/>
          </w:tcPr>
          <w:p>
            <w:pPr>
              <w:pStyle w:val="13"/>
            </w:pPr>
            <w:r>
              <w:t>32.00</w:t>
            </w:r>
          </w:p>
        </w:tc>
        <w:tc>
          <w:tcPr>
            <w:tcW w:w="5625"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w:t>
            </w:r>
          </w:p>
        </w:tc>
        <w:tc>
          <w:tcPr>
            <w:tcW w:w="3525" w:type="dxa"/>
            <w:vAlign w:val="center"/>
          </w:tcPr>
          <w:p>
            <w:pPr>
              <w:pStyle w:val="14"/>
            </w:pPr>
            <w:r>
              <w:t>二、政府性基金预算拨款收入</w:t>
            </w:r>
          </w:p>
        </w:tc>
        <w:tc>
          <w:tcPr>
            <w:tcW w:w="1125" w:type="dxa"/>
            <w:vAlign w:val="center"/>
          </w:tcPr>
          <w:p>
            <w:pPr>
              <w:pStyle w:val="13"/>
            </w:pPr>
          </w:p>
        </w:tc>
        <w:tc>
          <w:tcPr>
            <w:tcW w:w="5625"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3</w:t>
            </w:r>
          </w:p>
        </w:tc>
        <w:tc>
          <w:tcPr>
            <w:tcW w:w="3525" w:type="dxa"/>
            <w:vAlign w:val="center"/>
          </w:tcPr>
          <w:p>
            <w:pPr>
              <w:pStyle w:val="14"/>
            </w:pPr>
            <w:r>
              <w:t>三、国有资本经营预算拨款收入</w:t>
            </w:r>
          </w:p>
        </w:tc>
        <w:tc>
          <w:tcPr>
            <w:tcW w:w="1125" w:type="dxa"/>
            <w:vAlign w:val="center"/>
          </w:tcPr>
          <w:p>
            <w:pPr>
              <w:pStyle w:val="13"/>
            </w:pPr>
          </w:p>
        </w:tc>
        <w:tc>
          <w:tcPr>
            <w:tcW w:w="5625"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4</w:t>
            </w:r>
          </w:p>
        </w:tc>
        <w:tc>
          <w:tcPr>
            <w:tcW w:w="3525" w:type="dxa"/>
            <w:vAlign w:val="center"/>
          </w:tcPr>
          <w:p>
            <w:pPr>
              <w:pStyle w:val="14"/>
            </w:pPr>
            <w:r>
              <w:t>四、财政专户管理资金收入</w:t>
            </w:r>
          </w:p>
        </w:tc>
        <w:tc>
          <w:tcPr>
            <w:tcW w:w="1125" w:type="dxa"/>
            <w:vAlign w:val="center"/>
          </w:tcPr>
          <w:p>
            <w:pPr>
              <w:pStyle w:val="13"/>
            </w:pPr>
          </w:p>
        </w:tc>
        <w:tc>
          <w:tcPr>
            <w:tcW w:w="5625" w:type="dxa"/>
            <w:vAlign w:val="center"/>
          </w:tcPr>
          <w:p>
            <w:pPr>
              <w:pStyle w:val="14"/>
            </w:pPr>
            <w:r>
              <w:t>四、公共安全支出</w:t>
            </w:r>
          </w:p>
        </w:tc>
        <w:tc>
          <w:tcPr>
            <w:tcW w:w="1971"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5</w:t>
            </w:r>
          </w:p>
        </w:tc>
        <w:tc>
          <w:tcPr>
            <w:tcW w:w="3525" w:type="dxa"/>
            <w:vAlign w:val="center"/>
          </w:tcPr>
          <w:p>
            <w:pPr>
              <w:pStyle w:val="14"/>
            </w:pPr>
            <w:r>
              <w:t>五、事业收入</w:t>
            </w:r>
          </w:p>
        </w:tc>
        <w:tc>
          <w:tcPr>
            <w:tcW w:w="1125" w:type="dxa"/>
            <w:vAlign w:val="center"/>
          </w:tcPr>
          <w:p>
            <w:pPr>
              <w:pStyle w:val="13"/>
            </w:pPr>
          </w:p>
        </w:tc>
        <w:tc>
          <w:tcPr>
            <w:tcW w:w="5625"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6</w:t>
            </w:r>
          </w:p>
        </w:tc>
        <w:tc>
          <w:tcPr>
            <w:tcW w:w="3525" w:type="dxa"/>
            <w:vAlign w:val="center"/>
          </w:tcPr>
          <w:p>
            <w:pPr>
              <w:pStyle w:val="14"/>
            </w:pPr>
            <w:r>
              <w:t>六、事业单位经营收入</w:t>
            </w:r>
          </w:p>
        </w:tc>
        <w:tc>
          <w:tcPr>
            <w:tcW w:w="1125" w:type="dxa"/>
            <w:vAlign w:val="center"/>
          </w:tcPr>
          <w:p>
            <w:pPr>
              <w:pStyle w:val="13"/>
            </w:pPr>
          </w:p>
        </w:tc>
        <w:tc>
          <w:tcPr>
            <w:tcW w:w="5625"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7</w:t>
            </w:r>
          </w:p>
        </w:tc>
        <w:tc>
          <w:tcPr>
            <w:tcW w:w="3525" w:type="dxa"/>
            <w:vAlign w:val="center"/>
          </w:tcPr>
          <w:p>
            <w:pPr>
              <w:pStyle w:val="14"/>
            </w:pPr>
            <w:r>
              <w:t>七、上级补助收入</w:t>
            </w:r>
          </w:p>
        </w:tc>
        <w:tc>
          <w:tcPr>
            <w:tcW w:w="1125" w:type="dxa"/>
            <w:vAlign w:val="center"/>
          </w:tcPr>
          <w:p>
            <w:pPr>
              <w:pStyle w:val="13"/>
            </w:pPr>
          </w:p>
        </w:tc>
        <w:tc>
          <w:tcPr>
            <w:tcW w:w="5625"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8</w:t>
            </w:r>
          </w:p>
        </w:tc>
        <w:tc>
          <w:tcPr>
            <w:tcW w:w="3525" w:type="dxa"/>
            <w:vAlign w:val="center"/>
          </w:tcPr>
          <w:p>
            <w:pPr>
              <w:pStyle w:val="14"/>
            </w:pPr>
            <w:r>
              <w:t>八、附属单位上缴收入</w:t>
            </w:r>
          </w:p>
        </w:tc>
        <w:tc>
          <w:tcPr>
            <w:tcW w:w="1125" w:type="dxa"/>
            <w:vAlign w:val="center"/>
          </w:tcPr>
          <w:p>
            <w:pPr>
              <w:pStyle w:val="13"/>
            </w:pPr>
          </w:p>
        </w:tc>
        <w:tc>
          <w:tcPr>
            <w:tcW w:w="5625" w:type="dxa"/>
            <w:vAlign w:val="center"/>
          </w:tcPr>
          <w:p>
            <w:pPr>
              <w:pStyle w:val="14"/>
            </w:pPr>
            <w:r>
              <w:t>八、社会保障和就业支出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9</w:t>
            </w:r>
          </w:p>
        </w:tc>
        <w:tc>
          <w:tcPr>
            <w:tcW w:w="3525" w:type="dxa"/>
            <w:vAlign w:val="center"/>
          </w:tcPr>
          <w:p>
            <w:pPr>
              <w:pStyle w:val="14"/>
            </w:pPr>
            <w:r>
              <w:t>九、其他收入</w:t>
            </w:r>
          </w:p>
        </w:tc>
        <w:tc>
          <w:tcPr>
            <w:tcW w:w="1125" w:type="dxa"/>
            <w:vAlign w:val="center"/>
          </w:tcPr>
          <w:p>
            <w:pPr>
              <w:pStyle w:val="13"/>
            </w:pPr>
          </w:p>
        </w:tc>
        <w:tc>
          <w:tcPr>
            <w:tcW w:w="5625"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10</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十、卫生健康支出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11</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12</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13</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14</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15</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16</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17</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18</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19</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20</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二十、住房保障支出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21</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22</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23</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24</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25</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26</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27</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28</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29</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30</w:t>
            </w:r>
          </w:p>
        </w:tc>
        <w:tc>
          <w:tcPr>
            <w:tcW w:w="3525" w:type="dxa"/>
            <w:vAlign w:val="center"/>
          </w:tcPr>
          <w:p>
            <w:pPr>
              <w:pStyle w:val="14"/>
            </w:pPr>
          </w:p>
        </w:tc>
        <w:tc>
          <w:tcPr>
            <w:tcW w:w="1125" w:type="dxa"/>
            <w:vAlign w:val="center"/>
          </w:tcPr>
          <w:p>
            <w:pPr>
              <w:pStyle w:val="13"/>
            </w:pPr>
          </w:p>
        </w:tc>
        <w:tc>
          <w:tcPr>
            <w:tcW w:w="5625"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31</w:t>
            </w:r>
          </w:p>
        </w:tc>
        <w:tc>
          <w:tcPr>
            <w:tcW w:w="3525" w:type="dxa"/>
            <w:vAlign w:val="center"/>
          </w:tcPr>
          <w:p>
            <w:pPr>
              <w:pStyle w:val="16"/>
            </w:pPr>
            <w:r>
              <w:t>本年收入合计</w:t>
            </w:r>
          </w:p>
        </w:tc>
        <w:tc>
          <w:tcPr>
            <w:tcW w:w="1125" w:type="dxa"/>
            <w:vAlign w:val="center"/>
          </w:tcPr>
          <w:p>
            <w:pPr>
              <w:pStyle w:val="17"/>
            </w:pPr>
            <w:r>
              <w:t>32.00</w:t>
            </w:r>
          </w:p>
        </w:tc>
        <w:tc>
          <w:tcPr>
            <w:tcW w:w="5625" w:type="dxa"/>
            <w:vAlign w:val="center"/>
          </w:tcPr>
          <w:p>
            <w:pPr>
              <w:pStyle w:val="16"/>
            </w:pPr>
            <w:r>
              <w:t>本年支出合计</w:t>
            </w:r>
          </w:p>
        </w:tc>
        <w:tc>
          <w:tcPr>
            <w:tcW w:w="1971" w:type="dxa"/>
            <w:vAlign w:val="center"/>
          </w:tcPr>
          <w:p>
            <w:pPr>
              <w:pStyle w:val="17"/>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32</w:t>
            </w:r>
          </w:p>
        </w:tc>
        <w:tc>
          <w:tcPr>
            <w:tcW w:w="3525" w:type="dxa"/>
            <w:vAlign w:val="center"/>
          </w:tcPr>
          <w:p>
            <w:pPr>
              <w:pStyle w:val="14"/>
            </w:pPr>
            <w:r>
              <w:t>上年结转结余</w:t>
            </w:r>
          </w:p>
        </w:tc>
        <w:tc>
          <w:tcPr>
            <w:tcW w:w="1125" w:type="dxa"/>
            <w:vAlign w:val="center"/>
          </w:tcPr>
          <w:p>
            <w:pPr>
              <w:pStyle w:val="13"/>
            </w:pPr>
          </w:p>
        </w:tc>
        <w:tc>
          <w:tcPr>
            <w:tcW w:w="5625"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43" w:type="dxa"/>
            <w:vAlign w:val="center"/>
          </w:tcPr>
          <w:p>
            <w:pPr>
              <w:pStyle w:val="15"/>
            </w:pPr>
            <w:r>
              <w:t>33</w:t>
            </w:r>
          </w:p>
        </w:tc>
        <w:tc>
          <w:tcPr>
            <w:tcW w:w="3525" w:type="dxa"/>
            <w:vAlign w:val="center"/>
          </w:tcPr>
          <w:p>
            <w:pPr>
              <w:pStyle w:val="16"/>
            </w:pPr>
            <w:r>
              <w:t>收入总计</w:t>
            </w:r>
          </w:p>
        </w:tc>
        <w:tc>
          <w:tcPr>
            <w:tcW w:w="1125" w:type="dxa"/>
            <w:vAlign w:val="center"/>
          </w:tcPr>
          <w:p>
            <w:pPr>
              <w:pStyle w:val="17"/>
            </w:pPr>
            <w:r>
              <w:t>32.00</w:t>
            </w:r>
          </w:p>
        </w:tc>
        <w:tc>
          <w:tcPr>
            <w:tcW w:w="5625" w:type="dxa"/>
            <w:vAlign w:val="center"/>
          </w:tcPr>
          <w:p>
            <w:pPr>
              <w:pStyle w:val="16"/>
            </w:pPr>
            <w:r>
              <w:t>支出总计</w:t>
            </w:r>
          </w:p>
        </w:tc>
        <w:tc>
          <w:tcPr>
            <w:tcW w:w="1971" w:type="dxa"/>
            <w:vAlign w:val="center"/>
          </w:tcPr>
          <w:p>
            <w:pPr>
              <w:pStyle w:val="17"/>
            </w:pPr>
            <w:r>
              <w:t>32.00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10"/>
        <w:gridCol w:w="1080"/>
        <w:gridCol w:w="3474"/>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80" w:type="dxa"/>
            <w:gridSpan w:val="5"/>
            <w:tcBorders>
              <w:top w:val="single" w:color="FFFFFF" w:sz="6" w:space="0"/>
              <w:left w:val="single" w:color="FFFFFF" w:sz="6" w:space="0"/>
              <w:right w:val="single" w:color="FFFFFF" w:sz="6" w:space="0"/>
            </w:tcBorders>
            <w:vAlign w:val="center"/>
          </w:tcPr>
          <w:p>
            <w:pPr>
              <w:pStyle w:val="11"/>
            </w:pPr>
            <w:r>
              <w:t>473魏县拘留所</w:t>
            </w:r>
          </w:p>
        </w:tc>
        <w:tc>
          <w:tcPr>
            <w:tcW w:w="2274"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0" w:type="dxa"/>
            <w:vMerge w:val="restart"/>
            <w:vAlign w:val="center"/>
          </w:tcPr>
          <w:p>
            <w:pPr>
              <w:pStyle w:val="12"/>
            </w:pPr>
            <w:r>
              <w:t>序号</w:t>
            </w:r>
          </w:p>
        </w:tc>
        <w:tc>
          <w:tcPr>
            <w:tcW w:w="4554" w:type="dxa"/>
            <w:gridSpan w:val="2"/>
            <w:vAlign w:val="center"/>
          </w:tcPr>
          <w:p>
            <w:pPr>
              <w:pStyle w:val="12"/>
            </w:pPr>
            <w:r>
              <w:t>功能分类科目</w:t>
            </w:r>
          </w:p>
        </w:tc>
        <w:tc>
          <w:tcPr>
            <w:tcW w:w="758" w:type="dxa"/>
            <w:vMerge w:val="restart"/>
            <w:vAlign w:val="center"/>
          </w:tcPr>
          <w:p>
            <w:pPr>
              <w:pStyle w:val="12"/>
            </w:pPr>
            <w:r>
              <w:t>合计</w:t>
            </w:r>
          </w:p>
        </w:tc>
        <w:tc>
          <w:tcPr>
            <w:tcW w:w="606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0" w:type="dxa"/>
            <w:vMerge w:val="continue"/>
          </w:tcPr>
          <w:p/>
        </w:tc>
        <w:tc>
          <w:tcPr>
            <w:tcW w:w="1080" w:type="dxa"/>
            <w:vAlign w:val="center"/>
          </w:tcPr>
          <w:p>
            <w:pPr>
              <w:pStyle w:val="12"/>
            </w:pPr>
            <w:r>
              <w:t>科目    编码</w:t>
            </w:r>
          </w:p>
        </w:tc>
        <w:tc>
          <w:tcPr>
            <w:tcW w:w="3474" w:type="dxa"/>
            <w:vAlign w:val="center"/>
          </w:tcPr>
          <w:p>
            <w:pPr>
              <w:pStyle w:val="12"/>
            </w:pPr>
            <w:r>
              <w:t>科目名称</w:t>
            </w:r>
          </w:p>
        </w:tc>
        <w:tc>
          <w:tcPr>
            <w:tcW w:w="758" w:type="dxa"/>
            <w:vMerge w:val="continue"/>
          </w:tcPr>
          <w:p/>
        </w:tc>
        <w:tc>
          <w:tcPr>
            <w:tcW w:w="758" w:type="dxa"/>
            <w:vAlign w:val="center"/>
          </w:tcPr>
          <w:p>
            <w:pPr>
              <w:pStyle w:val="12"/>
            </w:pPr>
            <w:r>
              <w:t>小计</w:t>
            </w:r>
          </w:p>
        </w:tc>
        <w:tc>
          <w:tcPr>
            <w:tcW w:w="758" w:type="dxa"/>
            <w:vAlign w:val="center"/>
          </w:tcPr>
          <w:p>
            <w:pPr>
              <w:pStyle w:val="12"/>
            </w:pPr>
            <w:r>
              <w:t>财政拨款 收入</w:t>
            </w:r>
          </w:p>
        </w:tc>
        <w:tc>
          <w:tcPr>
            <w:tcW w:w="758" w:type="dxa"/>
            <w:vAlign w:val="center"/>
          </w:tcPr>
          <w:p>
            <w:pPr>
              <w:pStyle w:val="12"/>
            </w:pPr>
            <w:r>
              <w:t>财政专户 收入</w:t>
            </w:r>
          </w:p>
        </w:tc>
        <w:tc>
          <w:tcPr>
            <w:tcW w:w="758"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0" w:type="dxa"/>
            <w:vAlign w:val="center"/>
          </w:tcPr>
          <w:p>
            <w:pPr>
              <w:pStyle w:val="12"/>
            </w:pPr>
            <w:r>
              <w:t>栏次</w:t>
            </w:r>
          </w:p>
        </w:tc>
        <w:tc>
          <w:tcPr>
            <w:tcW w:w="1080" w:type="dxa"/>
            <w:vAlign w:val="center"/>
          </w:tcPr>
          <w:p>
            <w:pPr>
              <w:pStyle w:val="12"/>
            </w:pPr>
            <w:r>
              <w:t>1</w:t>
            </w:r>
          </w:p>
        </w:tc>
        <w:tc>
          <w:tcPr>
            <w:tcW w:w="3474" w:type="dxa"/>
            <w:vAlign w:val="center"/>
          </w:tcPr>
          <w:p>
            <w:pPr>
              <w:pStyle w:val="12"/>
            </w:pPr>
            <w:r>
              <w:t>2</w:t>
            </w:r>
          </w:p>
        </w:tc>
        <w:tc>
          <w:tcPr>
            <w:tcW w:w="758" w:type="dxa"/>
            <w:vAlign w:val="center"/>
          </w:tcPr>
          <w:p>
            <w:pPr>
              <w:pStyle w:val="12"/>
            </w:pPr>
            <w:r>
              <w:t>3</w:t>
            </w:r>
          </w:p>
        </w:tc>
        <w:tc>
          <w:tcPr>
            <w:tcW w:w="758" w:type="dxa"/>
            <w:vAlign w:val="center"/>
          </w:tcPr>
          <w:p>
            <w:pPr>
              <w:pStyle w:val="12"/>
            </w:pPr>
            <w:r>
              <w:t>4</w:t>
            </w:r>
          </w:p>
        </w:tc>
        <w:tc>
          <w:tcPr>
            <w:tcW w:w="758" w:type="dxa"/>
            <w:vAlign w:val="center"/>
          </w:tcPr>
          <w:p>
            <w:pPr>
              <w:pStyle w:val="12"/>
            </w:pPr>
            <w:r>
              <w:t>5</w:t>
            </w:r>
          </w:p>
        </w:tc>
        <w:tc>
          <w:tcPr>
            <w:tcW w:w="758" w:type="dxa"/>
            <w:vAlign w:val="center"/>
          </w:tcPr>
          <w:p>
            <w:pPr>
              <w:pStyle w:val="12"/>
            </w:pPr>
            <w:r>
              <w:t>6</w:t>
            </w:r>
          </w:p>
        </w:tc>
        <w:tc>
          <w:tcPr>
            <w:tcW w:w="758"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1</w:t>
            </w:r>
          </w:p>
        </w:tc>
        <w:tc>
          <w:tcPr>
            <w:tcW w:w="1080" w:type="dxa"/>
            <w:vAlign w:val="center"/>
          </w:tcPr>
          <w:p>
            <w:pPr>
              <w:pStyle w:val="18"/>
            </w:pPr>
          </w:p>
        </w:tc>
        <w:tc>
          <w:tcPr>
            <w:tcW w:w="3474" w:type="dxa"/>
            <w:vAlign w:val="center"/>
          </w:tcPr>
          <w:p>
            <w:pPr>
              <w:pStyle w:val="16"/>
            </w:pPr>
            <w:r>
              <w:t>合计</w:t>
            </w:r>
          </w:p>
        </w:tc>
        <w:tc>
          <w:tcPr>
            <w:tcW w:w="758" w:type="dxa"/>
            <w:vAlign w:val="center"/>
          </w:tcPr>
          <w:p>
            <w:pPr>
              <w:pStyle w:val="17"/>
            </w:pPr>
            <w:r>
              <w:t>32.00</w:t>
            </w:r>
          </w:p>
        </w:tc>
        <w:tc>
          <w:tcPr>
            <w:tcW w:w="758" w:type="dxa"/>
            <w:vAlign w:val="center"/>
          </w:tcPr>
          <w:p>
            <w:pPr>
              <w:pStyle w:val="17"/>
            </w:pPr>
            <w:r>
              <w:t>32.00</w:t>
            </w:r>
          </w:p>
        </w:tc>
        <w:tc>
          <w:tcPr>
            <w:tcW w:w="758" w:type="dxa"/>
            <w:vAlign w:val="center"/>
          </w:tcPr>
          <w:p>
            <w:pPr>
              <w:pStyle w:val="17"/>
            </w:pPr>
            <w:r>
              <w:t>32.00</w:t>
            </w: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2</w:t>
            </w:r>
          </w:p>
        </w:tc>
        <w:tc>
          <w:tcPr>
            <w:tcW w:w="1080" w:type="dxa"/>
            <w:vAlign w:val="center"/>
          </w:tcPr>
          <w:p>
            <w:pPr>
              <w:pStyle w:val="14"/>
            </w:pPr>
            <w:r>
              <w:t>204</w:t>
            </w:r>
          </w:p>
        </w:tc>
        <w:tc>
          <w:tcPr>
            <w:tcW w:w="3474" w:type="dxa"/>
            <w:vAlign w:val="center"/>
          </w:tcPr>
          <w:p>
            <w:pPr>
              <w:pStyle w:val="14"/>
            </w:pPr>
            <w:r>
              <w:t>公共安全支出</w:t>
            </w:r>
          </w:p>
        </w:tc>
        <w:tc>
          <w:tcPr>
            <w:tcW w:w="758" w:type="dxa"/>
            <w:vAlign w:val="center"/>
          </w:tcPr>
          <w:p>
            <w:pPr>
              <w:pStyle w:val="13"/>
            </w:pPr>
            <w:r>
              <w:t>32.00</w:t>
            </w:r>
          </w:p>
        </w:tc>
        <w:tc>
          <w:tcPr>
            <w:tcW w:w="758" w:type="dxa"/>
            <w:vAlign w:val="center"/>
          </w:tcPr>
          <w:p>
            <w:pPr>
              <w:pStyle w:val="13"/>
            </w:pPr>
            <w:r>
              <w:t>32.00</w:t>
            </w:r>
          </w:p>
        </w:tc>
        <w:tc>
          <w:tcPr>
            <w:tcW w:w="758" w:type="dxa"/>
            <w:vAlign w:val="center"/>
          </w:tcPr>
          <w:p>
            <w:pPr>
              <w:pStyle w:val="13"/>
            </w:pPr>
            <w:r>
              <w:t>32.00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3</w:t>
            </w:r>
          </w:p>
        </w:tc>
        <w:tc>
          <w:tcPr>
            <w:tcW w:w="1080" w:type="dxa"/>
            <w:vAlign w:val="center"/>
          </w:tcPr>
          <w:p>
            <w:pPr>
              <w:pStyle w:val="14"/>
            </w:pPr>
            <w:r>
              <w:t>20407</w:t>
            </w:r>
          </w:p>
        </w:tc>
        <w:tc>
          <w:tcPr>
            <w:tcW w:w="3474" w:type="dxa"/>
            <w:vAlign w:val="center"/>
          </w:tcPr>
          <w:p>
            <w:pPr>
              <w:pStyle w:val="14"/>
            </w:pPr>
            <w:r>
              <w:t>监狱</w:t>
            </w:r>
          </w:p>
        </w:tc>
        <w:tc>
          <w:tcPr>
            <w:tcW w:w="758" w:type="dxa"/>
            <w:vAlign w:val="center"/>
          </w:tcPr>
          <w:p>
            <w:pPr>
              <w:pStyle w:val="13"/>
            </w:pPr>
            <w:r>
              <w:t>32.00</w:t>
            </w:r>
          </w:p>
        </w:tc>
        <w:tc>
          <w:tcPr>
            <w:tcW w:w="758" w:type="dxa"/>
            <w:vAlign w:val="center"/>
          </w:tcPr>
          <w:p>
            <w:pPr>
              <w:pStyle w:val="13"/>
            </w:pPr>
            <w:r>
              <w:t>32.00</w:t>
            </w:r>
          </w:p>
        </w:tc>
        <w:tc>
          <w:tcPr>
            <w:tcW w:w="758" w:type="dxa"/>
            <w:vAlign w:val="center"/>
          </w:tcPr>
          <w:p>
            <w:pPr>
              <w:pStyle w:val="13"/>
            </w:pPr>
            <w:r>
              <w:t>32.00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4</w:t>
            </w:r>
          </w:p>
        </w:tc>
        <w:tc>
          <w:tcPr>
            <w:tcW w:w="1080" w:type="dxa"/>
            <w:vAlign w:val="center"/>
          </w:tcPr>
          <w:p>
            <w:pPr>
              <w:pStyle w:val="14"/>
            </w:pPr>
            <w:r>
              <w:t>2040701</w:t>
            </w:r>
          </w:p>
        </w:tc>
        <w:tc>
          <w:tcPr>
            <w:tcW w:w="3474" w:type="dxa"/>
            <w:vAlign w:val="center"/>
          </w:tcPr>
          <w:p>
            <w:pPr>
              <w:pStyle w:val="14"/>
            </w:pPr>
            <w:r>
              <w:t>行政运行</w:t>
            </w:r>
          </w:p>
        </w:tc>
        <w:tc>
          <w:tcPr>
            <w:tcW w:w="758" w:type="dxa"/>
            <w:vAlign w:val="center"/>
          </w:tcPr>
          <w:p>
            <w:pPr>
              <w:pStyle w:val="13"/>
            </w:pPr>
            <w:r>
              <w:t>10.00</w:t>
            </w:r>
          </w:p>
        </w:tc>
        <w:tc>
          <w:tcPr>
            <w:tcW w:w="758" w:type="dxa"/>
            <w:vAlign w:val="center"/>
          </w:tcPr>
          <w:p>
            <w:pPr>
              <w:pStyle w:val="13"/>
            </w:pPr>
            <w:r>
              <w:t>10.00</w:t>
            </w:r>
          </w:p>
        </w:tc>
        <w:tc>
          <w:tcPr>
            <w:tcW w:w="758" w:type="dxa"/>
            <w:vAlign w:val="center"/>
          </w:tcPr>
          <w:p>
            <w:pPr>
              <w:pStyle w:val="13"/>
            </w:pPr>
            <w:r>
              <w:t>10.00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10" w:type="dxa"/>
            <w:vAlign w:val="center"/>
          </w:tcPr>
          <w:p>
            <w:pPr>
              <w:pStyle w:val="15"/>
            </w:pPr>
            <w:r>
              <w:t>5</w:t>
            </w:r>
          </w:p>
        </w:tc>
        <w:tc>
          <w:tcPr>
            <w:tcW w:w="1080" w:type="dxa"/>
            <w:vAlign w:val="center"/>
          </w:tcPr>
          <w:p>
            <w:pPr>
              <w:pStyle w:val="14"/>
            </w:pPr>
            <w:r>
              <w:t>2040704</w:t>
            </w:r>
          </w:p>
        </w:tc>
        <w:tc>
          <w:tcPr>
            <w:tcW w:w="3474" w:type="dxa"/>
            <w:vAlign w:val="center"/>
          </w:tcPr>
          <w:p>
            <w:pPr>
              <w:pStyle w:val="14"/>
            </w:pPr>
            <w:r>
              <w:t>罪犯生活及医疗卫生</w:t>
            </w:r>
          </w:p>
        </w:tc>
        <w:tc>
          <w:tcPr>
            <w:tcW w:w="758" w:type="dxa"/>
            <w:vAlign w:val="center"/>
          </w:tcPr>
          <w:p>
            <w:pPr>
              <w:pStyle w:val="13"/>
            </w:pPr>
            <w:r>
              <w:t>22.00</w:t>
            </w:r>
          </w:p>
        </w:tc>
        <w:tc>
          <w:tcPr>
            <w:tcW w:w="758" w:type="dxa"/>
            <w:vAlign w:val="center"/>
          </w:tcPr>
          <w:p>
            <w:pPr>
              <w:pStyle w:val="13"/>
            </w:pPr>
            <w:r>
              <w:t>22.00</w:t>
            </w:r>
          </w:p>
        </w:tc>
        <w:tc>
          <w:tcPr>
            <w:tcW w:w="758" w:type="dxa"/>
            <w:vAlign w:val="center"/>
          </w:tcPr>
          <w:p>
            <w:pPr>
              <w:pStyle w:val="13"/>
            </w:pPr>
            <w:r>
              <w:t>22.00</w:t>
            </w: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0"/>
        <w:gridCol w:w="1065"/>
        <w:gridCol w:w="4589"/>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404" w:type="dxa"/>
            <w:gridSpan w:val="3"/>
            <w:tcBorders>
              <w:top w:val="single" w:color="FFFFFF" w:sz="6" w:space="0"/>
              <w:left w:val="single" w:color="FFFFFF" w:sz="6" w:space="0"/>
              <w:right w:val="single" w:color="FFFFFF" w:sz="6" w:space="0"/>
            </w:tcBorders>
            <w:vAlign w:val="center"/>
          </w:tcPr>
          <w:p>
            <w:pPr>
              <w:pStyle w:val="11"/>
            </w:pPr>
            <w:r>
              <w:t>473魏县拘留所</w:t>
            </w:r>
          </w:p>
        </w:tc>
        <w:tc>
          <w:tcPr>
            <w:tcW w:w="2190"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Merge w:val="restart"/>
            <w:vAlign w:val="center"/>
          </w:tcPr>
          <w:p>
            <w:pPr>
              <w:pStyle w:val="12"/>
            </w:pPr>
            <w:r>
              <w:t>序号</w:t>
            </w:r>
          </w:p>
        </w:tc>
        <w:tc>
          <w:tcPr>
            <w:tcW w:w="5654" w:type="dxa"/>
            <w:gridSpan w:val="2"/>
            <w:vAlign w:val="center"/>
          </w:tcPr>
          <w:p>
            <w:pPr>
              <w:pStyle w:val="12"/>
            </w:pPr>
            <w:r>
              <w:t>功能分类科目</w:t>
            </w:r>
          </w:p>
        </w:tc>
        <w:tc>
          <w:tcPr>
            <w:tcW w:w="1095"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Merge w:val="continue"/>
          </w:tcPr>
          <w:p/>
        </w:tc>
        <w:tc>
          <w:tcPr>
            <w:tcW w:w="1065" w:type="dxa"/>
            <w:vAlign w:val="center"/>
          </w:tcPr>
          <w:p>
            <w:pPr>
              <w:pStyle w:val="12"/>
            </w:pPr>
            <w:r>
              <w:t>科目    编码</w:t>
            </w:r>
          </w:p>
        </w:tc>
        <w:tc>
          <w:tcPr>
            <w:tcW w:w="4589" w:type="dxa"/>
            <w:vAlign w:val="center"/>
          </w:tcPr>
          <w:p>
            <w:pPr>
              <w:pStyle w:val="12"/>
            </w:pPr>
            <w:r>
              <w:t>科目名称</w:t>
            </w: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50" w:type="dxa"/>
            <w:vAlign w:val="center"/>
          </w:tcPr>
          <w:p>
            <w:pPr>
              <w:pStyle w:val="12"/>
            </w:pPr>
            <w:r>
              <w:t>栏次</w:t>
            </w:r>
          </w:p>
        </w:tc>
        <w:tc>
          <w:tcPr>
            <w:tcW w:w="1065" w:type="dxa"/>
            <w:vAlign w:val="center"/>
          </w:tcPr>
          <w:p>
            <w:pPr>
              <w:pStyle w:val="12"/>
            </w:pPr>
            <w:r>
              <w:t>1</w:t>
            </w:r>
          </w:p>
        </w:tc>
        <w:tc>
          <w:tcPr>
            <w:tcW w:w="4589" w:type="dxa"/>
            <w:vAlign w:val="center"/>
          </w:tcPr>
          <w:p>
            <w:pPr>
              <w:pStyle w:val="12"/>
            </w:pPr>
            <w:r>
              <w:t>2</w:t>
            </w:r>
          </w:p>
        </w:tc>
        <w:tc>
          <w:tcPr>
            <w:tcW w:w="1095"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5"/>
            </w:pPr>
            <w:r>
              <w:t>1</w:t>
            </w:r>
          </w:p>
        </w:tc>
        <w:tc>
          <w:tcPr>
            <w:tcW w:w="1065" w:type="dxa"/>
            <w:vAlign w:val="center"/>
          </w:tcPr>
          <w:p>
            <w:pPr>
              <w:pStyle w:val="18"/>
            </w:pPr>
          </w:p>
        </w:tc>
        <w:tc>
          <w:tcPr>
            <w:tcW w:w="4589" w:type="dxa"/>
            <w:vAlign w:val="center"/>
          </w:tcPr>
          <w:p>
            <w:pPr>
              <w:pStyle w:val="16"/>
            </w:pPr>
            <w:r>
              <w:t>合计</w:t>
            </w:r>
          </w:p>
        </w:tc>
        <w:tc>
          <w:tcPr>
            <w:tcW w:w="1095" w:type="dxa"/>
            <w:vAlign w:val="center"/>
          </w:tcPr>
          <w:p>
            <w:pPr>
              <w:pStyle w:val="17"/>
            </w:pPr>
            <w:r>
              <w:t>32.00</w:t>
            </w:r>
          </w:p>
        </w:tc>
        <w:tc>
          <w:tcPr>
            <w:tcW w:w="1095" w:type="dxa"/>
            <w:vAlign w:val="center"/>
          </w:tcPr>
          <w:p>
            <w:pPr>
              <w:pStyle w:val="17"/>
            </w:pPr>
          </w:p>
        </w:tc>
        <w:tc>
          <w:tcPr>
            <w:tcW w:w="1095" w:type="dxa"/>
            <w:vAlign w:val="center"/>
          </w:tcPr>
          <w:p>
            <w:pPr>
              <w:pStyle w:val="17"/>
            </w:pPr>
            <w:r>
              <w:t>32.00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5"/>
            </w:pPr>
            <w:r>
              <w:t>2</w:t>
            </w:r>
          </w:p>
        </w:tc>
        <w:tc>
          <w:tcPr>
            <w:tcW w:w="1065" w:type="dxa"/>
            <w:vAlign w:val="center"/>
          </w:tcPr>
          <w:p>
            <w:pPr>
              <w:pStyle w:val="14"/>
            </w:pPr>
            <w:r>
              <w:t>204</w:t>
            </w:r>
          </w:p>
        </w:tc>
        <w:tc>
          <w:tcPr>
            <w:tcW w:w="4589" w:type="dxa"/>
            <w:vAlign w:val="center"/>
          </w:tcPr>
          <w:p>
            <w:pPr>
              <w:pStyle w:val="14"/>
            </w:pPr>
            <w:r>
              <w:t>公共安全支出</w:t>
            </w:r>
          </w:p>
        </w:tc>
        <w:tc>
          <w:tcPr>
            <w:tcW w:w="1095" w:type="dxa"/>
            <w:vAlign w:val="center"/>
          </w:tcPr>
          <w:p>
            <w:pPr>
              <w:pStyle w:val="13"/>
            </w:pPr>
            <w:r>
              <w:t>32.00</w:t>
            </w:r>
          </w:p>
        </w:tc>
        <w:tc>
          <w:tcPr>
            <w:tcW w:w="1095" w:type="dxa"/>
            <w:vAlign w:val="center"/>
          </w:tcPr>
          <w:p>
            <w:pPr>
              <w:pStyle w:val="13"/>
            </w:pPr>
          </w:p>
        </w:tc>
        <w:tc>
          <w:tcPr>
            <w:tcW w:w="1095" w:type="dxa"/>
            <w:vAlign w:val="center"/>
          </w:tcPr>
          <w:p>
            <w:pPr>
              <w:pStyle w:val="13"/>
            </w:pPr>
            <w:r>
              <w:t>32.00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5"/>
            </w:pPr>
            <w:r>
              <w:t>3</w:t>
            </w:r>
          </w:p>
        </w:tc>
        <w:tc>
          <w:tcPr>
            <w:tcW w:w="1065" w:type="dxa"/>
            <w:vAlign w:val="center"/>
          </w:tcPr>
          <w:p>
            <w:pPr>
              <w:pStyle w:val="14"/>
            </w:pPr>
            <w:r>
              <w:t>20407</w:t>
            </w:r>
          </w:p>
        </w:tc>
        <w:tc>
          <w:tcPr>
            <w:tcW w:w="4589" w:type="dxa"/>
            <w:vAlign w:val="center"/>
          </w:tcPr>
          <w:p>
            <w:pPr>
              <w:pStyle w:val="14"/>
            </w:pPr>
            <w:r>
              <w:t>监狱</w:t>
            </w:r>
          </w:p>
        </w:tc>
        <w:tc>
          <w:tcPr>
            <w:tcW w:w="1095" w:type="dxa"/>
            <w:vAlign w:val="center"/>
          </w:tcPr>
          <w:p>
            <w:pPr>
              <w:pStyle w:val="13"/>
            </w:pPr>
            <w:r>
              <w:t>32.00</w:t>
            </w:r>
          </w:p>
        </w:tc>
        <w:tc>
          <w:tcPr>
            <w:tcW w:w="1095" w:type="dxa"/>
            <w:vAlign w:val="center"/>
          </w:tcPr>
          <w:p>
            <w:pPr>
              <w:pStyle w:val="13"/>
            </w:pPr>
          </w:p>
        </w:tc>
        <w:tc>
          <w:tcPr>
            <w:tcW w:w="1095" w:type="dxa"/>
            <w:vAlign w:val="center"/>
          </w:tcPr>
          <w:p>
            <w:pPr>
              <w:pStyle w:val="13"/>
            </w:pPr>
            <w:r>
              <w:t>32.00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5"/>
            </w:pPr>
            <w:r>
              <w:t>4</w:t>
            </w:r>
          </w:p>
        </w:tc>
        <w:tc>
          <w:tcPr>
            <w:tcW w:w="1065" w:type="dxa"/>
            <w:vAlign w:val="center"/>
          </w:tcPr>
          <w:p>
            <w:pPr>
              <w:pStyle w:val="14"/>
            </w:pPr>
            <w:r>
              <w:t>2040701</w:t>
            </w:r>
          </w:p>
        </w:tc>
        <w:tc>
          <w:tcPr>
            <w:tcW w:w="4589" w:type="dxa"/>
            <w:vAlign w:val="center"/>
          </w:tcPr>
          <w:p>
            <w:pPr>
              <w:pStyle w:val="14"/>
            </w:pPr>
            <w:r>
              <w:t>行政运行</w:t>
            </w: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r>
              <w:t>10.00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50" w:type="dxa"/>
            <w:vAlign w:val="center"/>
          </w:tcPr>
          <w:p>
            <w:pPr>
              <w:pStyle w:val="15"/>
            </w:pPr>
            <w:r>
              <w:t>5</w:t>
            </w:r>
          </w:p>
        </w:tc>
        <w:tc>
          <w:tcPr>
            <w:tcW w:w="1065" w:type="dxa"/>
            <w:vAlign w:val="center"/>
          </w:tcPr>
          <w:p>
            <w:pPr>
              <w:pStyle w:val="14"/>
            </w:pPr>
            <w:r>
              <w:t>2040704</w:t>
            </w:r>
          </w:p>
        </w:tc>
        <w:tc>
          <w:tcPr>
            <w:tcW w:w="4589" w:type="dxa"/>
            <w:vAlign w:val="center"/>
          </w:tcPr>
          <w:p>
            <w:pPr>
              <w:pStyle w:val="14"/>
            </w:pPr>
            <w:r>
              <w:t>罪犯生活及医疗卫生</w:t>
            </w:r>
          </w:p>
        </w:tc>
        <w:tc>
          <w:tcPr>
            <w:tcW w:w="1095" w:type="dxa"/>
            <w:vAlign w:val="center"/>
          </w:tcPr>
          <w:p>
            <w:pPr>
              <w:pStyle w:val="13"/>
            </w:pPr>
            <w:r>
              <w:t>22.00</w:t>
            </w:r>
          </w:p>
        </w:tc>
        <w:tc>
          <w:tcPr>
            <w:tcW w:w="1095" w:type="dxa"/>
            <w:vAlign w:val="center"/>
          </w:tcPr>
          <w:p>
            <w:pPr>
              <w:pStyle w:val="13"/>
            </w:pPr>
          </w:p>
        </w:tc>
        <w:tc>
          <w:tcPr>
            <w:tcW w:w="1095" w:type="dxa"/>
            <w:vAlign w:val="center"/>
          </w:tcPr>
          <w:p>
            <w:pPr>
              <w:pStyle w:val="13"/>
            </w:pPr>
            <w:r>
              <w:t>22.00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81"/>
        <w:gridCol w:w="3195"/>
        <w:gridCol w:w="900"/>
        <w:gridCol w:w="3510"/>
        <w:gridCol w:w="833"/>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876" w:type="dxa"/>
            <w:gridSpan w:val="3"/>
            <w:tcBorders>
              <w:top w:val="single" w:color="FFFFFF" w:sz="6" w:space="0"/>
              <w:left w:val="single" w:color="FFFFFF" w:sz="6" w:space="0"/>
              <w:right w:val="single" w:color="FFFFFF" w:sz="6" w:space="0"/>
            </w:tcBorders>
            <w:vAlign w:val="center"/>
          </w:tcPr>
          <w:p>
            <w:pPr>
              <w:pStyle w:val="11"/>
            </w:pPr>
            <w:r>
              <w:t>473魏县拘留所</w:t>
            </w:r>
          </w:p>
        </w:tc>
        <w:tc>
          <w:tcPr>
            <w:tcW w:w="3510" w:type="dxa"/>
            <w:tcBorders>
              <w:top w:val="single" w:color="FFFFFF" w:sz="6" w:space="0"/>
              <w:left w:val="single" w:color="FFFFFF" w:sz="6" w:space="0"/>
              <w:right w:val="single" w:color="FFFFFF" w:sz="6" w:space="0"/>
            </w:tcBorders>
            <w:vAlign w:val="center"/>
          </w:tcPr>
          <w:p>
            <w:pPr>
              <w:pStyle w:val="10"/>
            </w:pPr>
            <w:r>
              <w:t>预算年度：2022</w:t>
            </w:r>
          </w:p>
        </w:tc>
        <w:tc>
          <w:tcPr>
            <w:tcW w:w="4529"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 w:type="dxa"/>
            <w:vMerge w:val="restart"/>
            <w:vAlign w:val="center"/>
          </w:tcPr>
          <w:p>
            <w:pPr>
              <w:pStyle w:val="12"/>
            </w:pPr>
            <w:r>
              <w:t>序号</w:t>
            </w:r>
          </w:p>
        </w:tc>
        <w:tc>
          <w:tcPr>
            <w:tcW w:w="4095" w:type="dxa"/>
            <w:gridSpan w:val="2"/>
            <w:vAlign w:val="center"/>
          </w:tcPr>
          <w:p>
            <w:pPr>
              <w:pStyle w:val="12"/>
            </w:pPr>
            <w:r>
              <w:t>收入</w:t>
            </w:r>
          </w:p>
        </w:tc>
        <w:tc>
          <w:tcPr>
            <w:tcW w:w="8039"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 w:type="dxa"/>
            <w:vMerge w:val="continue"/>
          </w:tcPr>
          <w:p/>
        </w:tc>
        <w:tc>
          <w:tcPr>
            <w:tcW w:w="3195" w:type="dxa"/>
            <w:vAlign w:val="center"/>
          </w:tcPr>
          <w:p>
            <w:pPr>
              <w:pStyle w:val="12"/>
            </w:pPr>
            <w:r>
              <w:t>项  目</w:t>
            </w:r>
          </w:p>
        </w:tc>
        <w:tc>
          <w:tcPr>
            <w:tcW w:w="900" w:type="dxa"/>
            <w:vAlign w:val="center"/>
          </w:tcPr>
          <w:p>
            <w:pPr>
              <w:pStyle w:val="12"/>
            </w:pPr>
            <w:r>
              <w:t>金额</w:t>
            </w:r>
          </w:p>
        </w:tc>
        <w:tc>
          <w:tcPr>
            <w:tcW w:w="3510" w:type="dxa"/>
            <w:vAlign w:val="center"/>
          </w:tcPr>
          <w:p>
            <w:pPr>
              <w:pStyle w:val="12"/>
            </w:pPr>
            <w:r>
              <w:t>项  目</w:t>
            </w:r>
          </w:p>
        </w:tc>
        <w:tc>
          <w:tcPr>
            <w:tcW w:w="833" w:type="dxa"/>
            <w:vAlign w:val="center"/>
          </w:tcPr>
          <w:p>
            <w:pPr>
              <w:pStyle w:val="12"/>
            </w:pPr>
            <w:r>
              <w:t>合计</w:t>
            </w:r>
          </w:p>
        </w:tc>
        <w:tc>
          <w:tcPr>
            <w:tcW w:w="1232" w:type="dxa"/>
            <w:vAlign w:val="center"/>
          </w:tcPr>
          <w:p>
            <w:pPr>
              <w:pStyle w:val="12"/>
            </w:pPr>
            <w:r>
              <w:t>一般公共预算财政拨款</w:t>
            </w:r>
          </w:p>
        </w:tc>
        <w:tc>
          <w:tcPr>
            <w:tcW w:w="1232" w:type="dxa"/>
            <w:vAlign w:val="center"/>
          </w:tcPr>
          <w:p>
            <w:pPr>
              <w:pStyle w:val="12"/>
            </w:pPr>
            <w:r>
              <w:t>政府性基金预算财政    拨款</w:t>
            </w:r>
          </w:p>
        </w:tc>
        <w:tc>
          <w:tcPr>
            <w:tcW w:w="1232"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81" w:type="dxa"/>
            <w:vAlign w:val="center"/>
          </w:tcPr>
          <w:p>
            <w:pPr>
              <w:pStyle w:val="12"/>
            </w:pPr>
            <w:r>
              <w:t>栏次</w:t>
            </w:r>
          </w:p>
        </w:tc>
        <w:tc>
          <w:tcPr>
            <w:tcW w:w="3195" w:type="dxa"/>
            <w:vAlign w:val="center"/>
          </w:tcPr>
          <w:p>
            <w:pPr>
              <w:pStyle w:val="12"/>
            </w:pPr>
            <w:r>
              <w:t>1</w:t>
            </w:r>
          </w:p>
        </w:tc>
        <w:tc>
          <w:tcPr>
            <w:tcW w:w="900" w:type="dxa"/>
            <w:vAlign w:val="center"/>
          </w:tcPr>
          <w:p>
            <w:pPr>
              <w:pStyle w:val="12"/>
            </w:pPr>
            <w:r>
              <w:t>2</w:t>
            </w:r>
          </w:p>
        </w:tc>
        <w:tc>
          <w:tcPr>
            <w:tcW w:w="3510" w:type="dxa"/>
            <w:vAlign w:val="center"/>
          </w:tcPr>
          <w:p>
            <w:pPr>
              <w:pStyle w:val="12"/>
            </w:pPr>
            <w:r>
              <w:t>3</w:t>
            </w:r>
          </w:p>
        </w:tc>
        <w:tc>
          <w:tcPr>
            <w:tcW w:w="833" w:type="dxa"/>
            <w:vAlign w:val="center"/>
          </w:tcPr>
          <w:p>
            <w:pPr>
              <w:pStyle w:val="12"/>
            </w:pPr>
            <w:r>
              <w:t>4</w:t>
            </w:r>
          </w:p>
        </w:tc>
        <w:tc>
          <w:tcPr>
            <w:tcW w:w="1232" w:type="dxa"/>
            <w:vAlign w:val="center"/>
          </w:tcPr>
          <w:p>
            <w:pPr>
              <w:pStyle w:val="12"/>
            </w:pPr>
            <w:r>
              <w:t>5</w:t>
            </w:r>
          </w:p>
        </w:tc>
        <w:tc>
          <w:tcPr>
            <w:tcW w:w="1232" w:type="dxa"/>
            <w:vAlign w:val="center"/>
          </w:tcPr>
          <w:p>
            <w:pPr>
              <w:pStyle w:val="12"/>
            </w:pPr>
            <w:r>
              <w:t>6</w:t>
            </w:r>
          </w:p>
        </w:tc>
        <w:tc>
          <w:tcPr>
            <w:tcW w:w="1232"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w:t>
            </w:r>
          </w:p>
        </w:tc>
        <w:tc>
          <w:tcPr>
            <w:tcW w:w="3195" w:type="dxa"/>
            <w:vAlign w:val="center"/>
          </w:tcPr>
          <w:p>
            <w:pPr>
              <w:pStyle w:val="14"/>
            </w:pPr>
            <w:r>
              <w:t>一、一般公共预算拨款</w:t>
            </w:r>
          </w:p>
        </w:tc>
        <w:tc>
          <w:tcPr>
            <w:tcW w:w="900" w:type="dxa"/>
            <w:vAlign w:val="center"/>
          </w:tcPr>
          <w:p>
            <w:pPr>
              <w:pStyle w:val="13"/>
            </w:pPr>
            <w:r>
              <w:t>32.00</w:t>
            </w:r>
          </w:p>
        </w:tc>
        <w:tc>
          <w:tcPr>
            <w:tcW w:w="3510" w:type="dxa"/>
            <w:vAlign w:val="center"/>
          </w:tcPr>
          <w:p>
            <w:pPr>
              <w:pStyle w:val="14"/>
            </w:pPr>
            <w:r>
              <w:t>一、一般公共服务支出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w:t>
            </w:r>
          </w:p>
        </w:tc>
        <w:tc>
          <w:tcPr>
            <w:tcW w:w="3195" w:type="dxa"/>
            <w:vAlign w:val="center"/>
          </w:tcPr>
          <w:p>
            <w:pPr>
              <w:pStyle w:val="14"/>
            </w:pPr>
            <w:r>
              <w:t>二、政府性基金预算拨款</w:t>
            </w:r>
          </w:p>
        </w:tc>
        <w:tc>
          <w:tcPr>
            <w:tcW w:w="900" w:type="dxa"/>
            <w:vAlign w:val="center"/>
          </w:tcPr>
          <w:p>
            <w:pPr>
              <w:pStyle w:val="13"/>
            </w:pPr>
          </w:p>
        </w:tc>
        <w:tc>
          <w:tcPr>
            <w:tcW w:w="3510" w:type="dxa"/>
            <w:vAlign w:val="center"/>
          </w:tcPr>
          <w:p>
            <w:pPr>
              <w:pStyle w:val="14"/>
            </w:pPr>
            <w:r>
              <w:t>二、外交支出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3</w:t>
            </w:r>
          </w:p>
        </w:tc>
        <w:tc>
          <w:tcPr>
            <w:tcW w:w="3195" w:type="dxa"/>
            <w:vAlign w:val="center"/>
          </w:tcPr>
          <w:p>
            <w:pPr>
              <w:pStyle w:val="14"/>
            </w:pPr>
            <w:r>
              <w:t>三、国有资本经营预算拨款</w:t>
            </w:r>
          </w:p>
        </w:tc>
        <w:tc>
          <w:tcPr>
            <w:tcW w:w="900" w:type="dxa"/>
            <w:vAlign w:val="center"/>
          </w:tcPr>
          <w:p>
            <w:pPr>
              <w:pStyle w:val="13"/>
            </w:pPr>
          </w:p>
        </w:tc>
        <w:tc>
          <w:tcPr>
            <w:tcW w:w="3510" w:type="dxa"/>
            <w:vAlign w:val="center"/>
          </w:tcPr>
          <w:p>
            <w:pPr>
              <w:pStyle w:val="14"/>
            </w:pPr>
            <w:r>
              <w:t>三、国防支出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4</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四、公共安全支出</w:t>
            </w:r>
          </w:p>
        </w:tc>
        <w:tc>
          <w:tcPr>
            <w:tcW w:w="833" w:type="dxa"/>
            <w:vAlign w:val="center"/>
          </w:tcPr>
          <w:p>
            <w:pPr>
              <w:pStyle w:val="13"/>
            </w:pPr>
            <w:r>
              <w:t>32.00</w:t>
            </w:r>
          </w:p>
        </w:tc>
        <w:tc>
          <w:tcPr>
            <w:tcW w:w="1232" w:type="dxa"/>
            <w:vAlign w:val="center"/>
          </w:tcPr>
          <w:p>
            <w:pPr>
              <w:pStyle w:val="13"/>
            </w:pPr>
            <w:r>
              <w:t>32.00</w:t>
            </w: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5</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五、教育支出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6</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六、科学技术支出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7</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七、文化旅游体育与传媒支出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8</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八、社会保障和就业支出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9</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九、社会保险基金支出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10</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十、卫生健康支出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11</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十一、节能环保支出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12</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十二、城乡社区支出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13</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十三、农林水支出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14</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十四、交通运输支出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15</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十五、资源勘探工业信息等支出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16</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十六、商业服务业等支出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17</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十七、金融支出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18</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十八、援助其他地区支出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19</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十九、自然资源海洋气象等支出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20</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二十、住房保障支出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21</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二十一、粮油物资储备支出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22</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二十二、国有资本经营预算支出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23</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二十三、灾害防治及应急管理支出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24</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二十四、预备费</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25</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二十五、其他支出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26</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二十六、转移性支出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27</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二十七、债务还本支出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28</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二十八、债务付息支出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29</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二十九、债务发行费用支出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30</w:t>
            </w:r>
          </w:p>
        </w:tc>
        <w:tc>
          <w:tcPr>
            <w:tcW w:w="3195" w:type="dxa"/>
            <w:vAlign w:val="center"/>
          </w:tcPr>
          <w:p>
            <w:pPr>
              <w:pStyle w:val="14"/>
            </w:pPr>
          </w:p>
        </w:tc>
        <w:tc>
          <w:tcPr>
            <w:tcW w:w="900" w:type="dxa"/>
            <w:vAlign w:val="center"/>
          </w:tcPr>
          <w:p>
            <w:pPr>
              <w:pStyle w:val="13"/>
            </w:pPr>
          </w:p>
        </w:tc>
        <w:tc>
          <w:tcPr>
            <w:tcW w:w="3510" w:type="dxa"/>
            <w:vAlign w:val="center"/>
          </w:tcPr>
          <w:p>
            <w:pPr>
              <w:pStyle w:val="14"/>
            </w:pPr>
            <w:r>
              <w:t>三十、抗疫特别国债安排的支出</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31</w:t>
            </w:r>
          </w:p>
        </w:tc>
        <w:tc>
          <w:tcPr>
            <w:tcW w:w="3195" w:type="dxa"/>
            <w:vAlign w:val="center"/>
          </w:tcPr>
          <w:p>
            <w:pPr>
              <w:pStyle w:val="16"/>
            </w:pPr>
            <w:r>
              <w:t>本年收入合计</w:t>
            </w:r>
          </w:p>
        </w:tc>
        <w:tc>
          <w:tcPr>
            <w:tcW w:w="900" w:type="dxa"/>
            <w:vAlign w:val="center"/>
          </w:tcPr>
          <w:p>
            <w:pPr>
              <w:pStyle w:val="17"/>
            </w:pPr>
            <w:r>
              <w:t>32.00</w:t>
            </w:r>
          </w:p>
        </w:tc>
        <w:tc>
          <w:tcPr>
            <w:tcW w:w="3510" w:type="dxa"/>
            <w:vAlign w:val="center"/>
          </w:tcPr>
          <w:p>
            <w:pPr>
              <w:pStyle w:val="16"/>
            </w:pPr>
            <w:r>
              <w:t>本年支出合计</w:t>
            </w:r>
          </w:p>
        </w:tc>
        <w:tc>
          <w:tcPr>
            <w:tcW w:w="833" w:type="dxa"/>
            <w:vAlign w:val="center"/>
          </w:tcPr>
          <w:p>
            <w:pPr>
              <w:pStyle w:val="17"/>
            </w:pPr>
            <w:r>
              <w:t>32.00</w:t>
            </w:r>
          </w:p>
        </w:tc>
        <w:tc>
          <w:tcPr>
            <w:tcW w:w="1232" w:type="dxa"/>
            <w:vAlign w:val="center"/>
          </w:tcPr>
          <w:p>
            <w:pPr>
              <w:pStyle w:val="17"/>
            </w:pPr>
            <w:r>
              <w:t>32.00</w:t>
            </w:r>
          </w:p>
        </w:tc>
        <w:tc>
          <w:tcPr>
            <w:tcW w:w="1232" w:type="dxa"/>
            <w:vAlign w:val="center"/>
          </w:tcPr>
          <w:p>
            <w:pPr>
              <w:pStyle w:val="17"/>
            </w:pPr>
          </w:p>
        </w:tc>
        <w:tc>
          <w:tcPr>
            <w:tcW w:w="1232"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32</w:t>
            </w:r>
          </w:p>
        </w:tc>
        <w:tc>
          <w:tcPr>
            <w:tcW w:w="3195" w:type="dxa"/>
            <w:vAlign w:val="center"/>
          </w:tcPr>
          <w:p>
            <w:pPr>
              <w:pStyle w:val="14"/>
            </w:pPr>
            <w:r>
              <w:t>年初财政拨款结转和结余</w:t>
            </w:r>
          </w:p>
        </w:tc>
        <w:tc>
          <w:tcPr>
            <w:tcW w:w="900" w:type="dxa"/>
            <w:vAlign w:val="center"/>
          </w:tcPr>
          <w:p>
            <w:pPr>
              <w:pStyle w:val="13"/>
            </w:pPr>
          </w:p>
        </w:tc>
        <w:tc>
          <w:tcPr>
            <w:tcW w:w="3510" w:type="dxa"/>
            <w:vAlign w:val="center"/>
          </w:tcPr>
          <w:p>
            <w:pPr>
              <w:pStyle w:val="14"/>
            </w:pPr>
            <w:r>
              <w:t>年末财政拨款结转和结余</w:t>
            </w: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33</w:t>
            </w:r>
          </w:p>
        </w:tc>
        <w:tc>
          <w:tcPr>
            <w:tcW w:w="3195" w:type="dxa"/>
            <w:vAlign w:val="center"/>
          </w:tcPr>
          <w:p>
            <w:pPr>
              <w:pStyle w:val="14"/>
            </w:pPr>
            <w:r>
              <w:t>一、一般公共预算拨款</w:t>
            </w:r>
          </w:p>
        </w:tc>
        <w:tc>
          <w:tcPr>
            <w:tcW w:w="900" w:type="dxa"/>
            <w:vAlign w:val="center"/>
          </w:tcPr>
          <w:p>
            <w:pPr>
              <w:pStyle w:val="13"/>
            </w:pPr>
          </w:p>
        </w:tc>
        <w:tc>
          <w:tcPr>
            <w:tcW w:w="3510" w:type="dxa"/>
            <w:vAlign w:val="center"/>
          </w:tcPr>
          <w:p>
            <w:pPr>
              <w:pStyle w:val="14"/>
            </w:pP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34</w:t>
            </w:r>
          </w:p>
        </w:tc>
        <w:tc>
          <w:tcPr>
            <w:tcW w:w="3195" w:type="dxa"/>
            <w:vAlign w:val="center"/>
          </w:tcPr>
          <w:p>
            <w:pPr>
              <w:pStyle w:val="14"/>
            </w:pPr>
            <w:r>
              <w:t>二、政府性基金预算拨款</w:t>
            </w:r>
          </w:p>
        </w:tc>
        <w:tc>
          <w:tcPr>
            <w:tcW w:w="900" w:type="dxa"/>
            <w:vAlign w:val="center"/>
          </w:tcPr>
          <w:p>
            <w:pPr>
              <w:pStyle w:val="13"/>
            </w:pPr>
          </w:p>
        </w:tc>
        <w:tc>
          <w:tcPr>
            <w:tcW w:w="3510" w:type="dxa"/>
            <w:vAlign w:val="center"/>
          </w:tcPr>
          <w:p>
            <w:pPr>
              <w:pStyle w:val="14"/>
            </w:pP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35</w:t>
            </w:r>
          </w:p>
        </w:tc>
        <w:tc>
          <w:tcPr>
            <w:tcW w:w="3195" w:type="dxa"/>
            <w:vAlign w:val="center"/>
          </w:tcPr>
          <w:p>
            <w:pPr>
              <w:pStyle w:val="14"/>
            </w:pPr>
            <w:r>
              <w:t>三、国有资本经营预算拨款</w:t>
            </w:r>
          </w:p>
        </w:tc>
        <w:tc>
          <w:tcPr>
            <w:tcW w:w="900" w:type="dxa"/>
            <w:vAlign w:val="center"/>
          </w:tcPr>
          <w:p>
            <w:pPr>
              <w:pStyle w:val="13"/>
            </w:pPr>
          </w:p>
        </w:tc>
        <w:tc>
          <w:tcPr>
            <w:tcW w:w="3510" w:type="dxa"/>
            <w:vAlign w:val="center"/>
          </w:tcPr>
          <w:p>
            <w:pPr>
              <w:pStyle w:val="14"/>
            </w:pPr>
          </w:p>
        </w:tc>
        <w:tc>
          <w:tcPr>
            <w:tcW w:w="833" w:type="dxa"/>
            <w:vAlign w:val="center"/>
          </w:tcPr>
          <w:p>
            <w:pPr>
              <w:pStyle w:val="13"/>
            </w:pPr>
          </w:p>
        </w:tc>
        <w:tc>
          <w:tcPr>
            <w:tcW w:w="1232" w:type="dxa"/>
            <w:vAlign w:val="center"/>
          </w:tcPr>
          <w:p>
            <w:pPr>
              <w:pStyle w:val="13"/>
            </w:pPr>
          </w:p>
        </w:tc>
        <w:tc>
          <w:tcPr>
            <w:tcW w:w="1232" w:type="dxa"/>
            <w:vAlign w:val="center"/>
          </w:tcPr>
          <w:p>
            <w:pPr>
              <w:pStyle w:val="13"/>
            </w:pPr>
          </w:p>
        </w:tc>
        <w:tc>
          <w:tcPr>
            <w:tcW w:w="1232"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81" w:type="dxa"/>
            <w:vAlign w:val="center"/>
          </w:tcPr>
          <w:p>
            <w:pPr>
              <w:pStyle w:val="15"/>
            </w:pPr>
            <w:r>
              <w:t>36</w:t>
            </w:r>
          </w:p>
        </w:tc>
        <w:tc>
          <w:tcPr>
            <w:tcW w:w="3195" w:type="dxa"/>
            <w:vAlign w:val="center"/>
          </w:tcPr>
          <w:p>
            <w:pPr>
              <w:pStyle w:val="16"/>
            </w:pPr>
            <w:r>
              <w:t>收入总计</w:t>
            </w:r>
          </w:p>
        </w:tc>
        <w:tc>
          <w:tcPr>
            <w:tcW w:w="900" w:type="dxa"/>
            <w:vAlign w:val="center"/>
          </w:tcPr>
          <w:p>
            <w:pPr>
              <w:pStyle w:val="17"/>
            </w:pPr>
            <w:r>
              <w:t>32.00</w:t>
            </w:r>
          </w:p>
        </w:tc>
        <w:tc>
          <w:tcPr>
            <w:tcW w:w="3510" w:type="dxa"/>
            <w:vAlign w:val="center"/>
          </w:tcPr>
          <w:p>
            <w:pPr>
              <w:pStyle w:val="16"/>
            </w:pPr>
            <w:r>
              <w:t>支出总计</w:t>
            </w:r>
          </w:p>
        </w:tc>
        <w:tc>
          <w:tcPr>
            <w:tcW w:w="833" w:type="dxa"/>
            <w:vAlign w:val="center"/>
          </w:tcPr>
          <w:p>
            <w:pPr>
              <w:pStyle w:val="17"/>
            </w:pPr>
            <w:r>
              <w:t>32.00</w:t>
            </w:r>
          </w:p>
        </w:tc>
        <w:tc>
          <w:tcPr>
            <w:tcW w:w="1232" w:type="dxa"/>
            <w:vAlign w:val="center"/>
          </w:tcPr>
          <w:p>
            <w:pPr>
              <w:pStyle w:val="17"/>
            </w:pPr>
            <w:r>
              <w:t>32.00</w:t>
            </w:r>
          </w:p>
        </w:tc>
        <w:tc>
          <w:tcPr>
            <w:tcW w:w="1232" w:type="dxa"/>
            <w:vAlign w:val="center"/>
          </w:tcPr>
          <w:p>
            <w:pPr>
              <w:pStyle w:val="17"/>
            </w:pPr>
          </w:p>
        </w:tc>
        <w:tc>
          <w:tcPr>
            <w:tcW w:w="1232"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46"/>
        <w:gridCol w:w="1125"/>
        <w:gridCol w:w="6036"/>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107" w:type="dxa"/>
            <w:gridSpan w:val="3"/>
            <w:tcBorders>
              <w:top w:val="single" w:color="FFFFFF" w:sz="6" w:space="0"/>
              <w:left w:val="single" w:color="FFFFFF" w:sz="6" w:space="0"/>
              <w:right w:val="single" w:color="FFFFFF" w:sz="6" w:space="0"/>
            </w:tcBorders>
            <w:vAlign w:val="center"/>
          </w:tcPr>
          <w:p>
            <w:pPr>
              <w:pStyle w:val="11"/>
            </w:pPr>
            <w:r>
              <w:t>473魏县拘留所</w:t>
            </w:r>
          </w:p>
        </w:tc>
        <w:tc>
          <w:tcPr>
            <w:tcW w:w="1643" w:type="dxa"/>
            <w:tcBorders>
              <w:top w:val="single" w:color="FFFFFF" w:sz="6" w:space="0"/>
              <w:left w:val="single" w:color="FFFFFF" w:sz="6" w:space="0"/>
              <w:right w:val="single" w:color="FFFFFF" w:sz="6" w:space="0"/>
            </w:tcBorders>
            <w:vAlign w:val="center"/>
          </w:tcPr>
          <w:p>
            <w:pPr>
              <w:pStyle w:val="10"/>
            </w:pPr>
            <w:r>
              <w:t>预算年度：2022</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restart"/>
            <w:vAlign w:val="center"/>
          </w:tcPr>
          <w:p>
            <w:pPr>
              <w:pStyle w:val="12"/>
            </w:pPr>
            <w:r>
              <w:t>序号</w:t>
            </w:r>
          </w:p>
        </w:tc>
        <w:tc>
          <w:tcPr>
            <w:tcW w:w="7161"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Merge w:val="continue"/>
          </w:tcPr>
          <w:p/>
        </w:tc>
        <w:tc>
          <w:tcPr>
            <w:tcW w:w="1125" w:type="dxa"/>
            <w:vAlign w:val="center"/>
          </w:tcPr>
          <w:p>
            <w:pPr>
              <w:pStyle w:val="12"/>
            </w:pPr>
            <w:r>
              <w:t>科目编码</w:t>
            </w:r>
          </w:p>
        </w:tc>
        <w:tc>
          <w:tcPr>
            <w:tcW w:w="6036"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946" w:type="dxa"/>
            <w:vAlign w:val="center"/>
          </w:tcPr>
          <w:p>
            <w:pPr>
              <w:pStyle w:val="12"/>
            </w:pPr>
            <w:r>
              <w:t>栏次</w:t>
            </w:r>
          </w:p>
        </w:tc>
        <w:tc>
          <w:tcPr>
            <w:tcW w:w="1125" w:type="dxa"/>
            <w:vAlign w:val="center"/>
          </w:tcPr>
          <w:p>
            <w:pPr>
              <w:pStyle w:val="12"/>
            </w:pPr>
            <w:r>
              <w:t>1</w:t>
            </w:r>
          </w:p>
        </w:tc>
        <w:tc>
          <w:tcPr>
            <w:tcW w:w="6036"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1</w:t>
            </w:r>
          </w:p>
        </w:tc>
        <w:tc>
          <w:tcPr>
            <w:tcW w:w="1125" w:type="dxa"/>
            <w:vAlign w:val="center"/>
          </w:tcPr>
          <w:p>
            <w:pPr>
              <w:pStyle w:val="18"/>
            </w:pPr>
          </w:p>
        </w:tc>
        <w:tc>
          <w:tcPr>
            <w:tcW w:w="6036" w:type="dxa"/>
            <w:vAlign w:val="center"/>
          </w:tcPr>
          <w:p>
            <w:pPr>
              <w:pStyle w:val="16"/>
            </w:pPr>
            <w:r>
              <w:t>合计</w:t>
            </w:r>
          </w:p>
        </w:tc>
        <w:tc>
          <w:tcPr>
            <w:tcW w:w="1643" w:type="dxa"/>
            <w:vAlign w:val="center"/>
          </w:tcPr>
          <w:p>
            <w:pPr>
              <w:pStyle w:val="17"/>
            </w:pPr>
            <w:r>
              <w:t>32.00</w:t>
            </w:r>
          </w:p>
        </w:tc>
        <w:tc>
          <w:tcPr>
            <w:tcW w:w="1643" w:type="dxa"/>
            <w:vAlign w:val="center"/>
          </w:tcPr>
          <w:p>
            <w:pPr>
              <w:pStyle w:val="17"/>
            </w:pPr>
          </w:p>
        </w:tc>
        <w:tc>
          <w:tcPr>
            <w:tcW w:w="1643" w:type="dxa"/>
            <w:vAlign w:val="center"/>
          </w:tcPr>
          <w:p>
            <w:pPr>
              <w:pStyle w:val="17"/>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2</w:t>
            </w:r>
          </w:p>
        </w:tc>
        <w:tc>
          <w:tcPr>
            <w:tcW w:w="1125" w:type="dxa"/>
            <w:vAlign w:val="center"/>
          </w:tcPr>
          <w:p>
            <w:pPr>
              <w:pStyle w:val="14"/>
            </w:pPr>
            <w:r>
              <w:t>204</w:t>
            </w:r>
          </w:p>
        </w:tc>
        <w:tc>
          <w:tcPr>
            <w:tcW w:w="6036" w:type="dxa"/>
            <w:vAlign w:val="center"/>
          </w:tcPr>
          <w:p>
            <w:pPr>
              <w:pStyle w:val="14"/>
            </w:pPr>
            <w:r>
              <w:t>公共安全支出</w:t>
            </w:r>
          </w:p>
        </w:tc>
        <w:tc>
          <w:tcPr>
            <w:tcW w:w="1643" w:type="dxa"/>
            <w:vAlign w:val="center"/>
          </w:tcPr>
          <w:p>
            <w:pPr>
              <w:pStyle w:val="13"/>
            </w:pPr>
            <w:r>
              <w:t>32.00</w:t>
            </w:r>
          </w:p>
        </w:tc>
        <w:tc>
          <w:tcPr>
            <w:tcW w:w="1643" w:type="dxa"/>
            <w:vAlign w:val="center"/>
          </w:tcPr>
          <w:p>
            <w:pPr>
              <w:pStyle w:val="13"/>
            </w:pPr>
          </w:p>
        </w:tc>
        <w:tc>
          <w:tcPr>
            <w:tcW w:w="1643"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3</w:t>
            </w:r>
          </w:p>
        </w:tc>
        <w:tc>
          <w:tcPr>
            <w:tcW w:w="1125" w:type="dxa"/>
            <w:vAlign w:val="center"/>
          </w:tcPr>
          <w:p>
            <w:pPr>
              <w:pStyle w:val="14"/>
            </w:pPr>
            <w:r>
              <w:t>20407</w:t>
            </w:r>
          </w:p>
        </w:tc>
        <w:tc>
          <w:tcPr>
            <w:tcW w:w="6036" w:type="dxa"/>
            <w:vAlign w:val="center"/>
          </w:tcPr>
          <w:p>
            <w:pPr>
              <w:pStyle w:val="14"/>
            </w:pPr>
            <w:r>
              <w:t>监狱</w:t>
            </w:r>
          </w:p>
        </w:tc>
        <w:tc>
          <w:tcPr>
            <w:tcW w:w="1643" w:type="dxa"/>
            <w:vAlign w:val="center"/>
          </w:tcPr>
          <w:p>
            <w:pPr>
              <w:pStyle w:val="13"/>
            </w:pPr>
            <w:r>
              <w:t>32.00</w:t>
            </w:r>
          </w:p>
        </w:tc>
        <w:tc>
          <w:tcPr>
            <w:tcW w:w="1643" w:type="dxa"/>
            <w:vAlign w:val="center"/>
          </w:tcPr>
          <w:p>
            <w:pPr>
              <w:pStyle w:val="13"/>
            </w:pPr>
          </w:p>
        </w:tc>
        <w:tc>
          <w:tcPr>
            <w:tcW w:w="1643"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4</w:t>
            </w:r>
          </w:p>
        </w:tc>
        <w:tc>
          <w:tcPr>
            <w:tcW w:w="1125" w:type="dxa"/>
            <w:vAlign w:val="center"/>
          </w:tcPr>
          <w:p>
            <w:pPr>
              <w:pStyle w:val="14"/>
            </w:pPr>
            <w:r>
              <w:t>2040701</w:t>
            </w:r>
          </w:p>
        </w:tc>
        <w:tc>
          <w:tcPr>
            <w:tcW w:w="6036" w:type="dxa"/>
            <w:vAlign w:val="center"/>
          </w:tcPr>
          <w:p>
            <w:pPr>
              <w:pStyle w:val="14"/>
            </w:pPr>
            <w:r>
              <w:t>行政运行</w:t>
            </w:r>
          </w:p>
        </w:tc>
        <w:tc>
          <w:tcPr>
            <w:tcW w:w="1643" w:type="dxa"/>
            <w:vAlign w:val="center"/>
          </w:tcPr>
          <w:p>
            <w:pPr>
              <w:pStyle w:val="13"/>
            </w:pPr>
            <w:r>
              <w:t>10.00</w:t>
            </w:r>
          </w:p>
        </w:tc>
        <w:tc>
          <w:tcPr>
            <w:tcW w:w="1643" w:type="dxa"/>
            <w:vAlign w:val="center"/>
          </w:tcPr>
          <w:p>
            <w:pPr>
              <w:pStyle w:val="13"/>
            </w:pPr>
          </w:p>
        </w:tc>
        <w:tc>
          <w:tcPr>
            <w:tcW w:w="1643"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46" w:type="dxa"/>
            <w:vAlign w:val="center"/>
          </w:tcPr>
          <w:p>
            <w:pPr>
              <w:pStyle w:val="15"/>
            </w:pPr>
            <w:r>
              <w:t>5</w:t>
            </w:r>
          </w:p>
        </w:tc>
        <w:tc>
          <w:tcPr>
            <w:tcW w:w="1125" w:type="dxa"/>
            <w:vAlign w:val="center"/>
          </w:tcPr>
          <w:p>
            <w:pPr>
              <w:pStyle w:val="14"/>
            </w:pPr>
            <w:r>
              <w:t>2040704</w:t>
            </w:r>
          </w:p>
        </w:tc>
        <w:tc>
          <w:tcPr>
            <w:tcW w:w="6036" w:type="dxa"/>
            <w:vAlign w:val="center"/>
          </w:tcPr>
          <w:p>
            <w:pPr>
              <w:pStyle w:val="14"/>
            </w:pPr>
            <w:r>
              <w:t>罪犯生活及医疗卫生</w:t>
            </w:r>
          </w:p>
        </w:tc>
        <w:tc>
          <w:tcPr>
            <w:tcW w:w="1643" w:type="dxa"/>
            <w:vAlign w:val="center"/>
          </w:tcPr>
          <w:p>
            <w:pPr>
              <w:pStyle w:val="13"/>
            </w:pPr>
            <w:r>
              <w:t>22.00</w:t>
            </w:r>
          </w:p>
        </w:tc>
        <w:tc>
          <w:tcPr>
            <w:tcW w:w="1643" w:type="dxa"/>
            <w:vAlign w:val="center"/>
          </w:tcPr>
          <w:p>
            <w:pPr>
              <w:pStyle w:val="13"/>
            </w:pPr>
          </w:p>
        </w:tc>
        <w:tc>
          <w:tcPr>
            <w:tcW w:w="1643" w:type="dxa"/>
            <w:vAlign w:val="center"/>
          </w:tcPr>
          <w:p>
            <w:pPr>
              <w:pStyle w:val="13"/>
            </w:pPr>
            <w:r>
              <w:t>22.00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473魏县拘留所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473魏县拘留所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473魏县拘留所</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473魏县拘留所</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魏县拘留所2022年部门预算信息公开情况说明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魏县拘留所2022年部门预算信息公开情况说明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按照《预算法》、《地方预决算公开操作规程》和《关于进一步推进预算公开工作的实施意见》规定，现将魏县拘留所2022年部门预算公开如下：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根据《魏县拘留所职能配置、内设机构和人员编制规定》，魏县拘留所的主要职责是：</w:t>
      </w:r>
    </w:p>
    <w:p>
      <w:pPr>
        <w:pStyle w:val="19"/>
      </w:pPr>
      <w:r>
        <w:t>部门职责：依法严格管理、教育被拘留人员，确保全所全年安全无事故。全力做好拘留所各项工作，依法收拘被公安机关、国家安全机关依法给予拘留行政处罚的人和被人民法院依法决定拘留的人。</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魏县拘留所本级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部门预算的编制实行综合预算管理，即全部收入和支出都反映在预算中。魏县拘留所机关及所属事业单位的收支包含在部门预算中。</w:t>
      </w:r>
    </w:p>
    <w:p>
      <w:pPr>
        <w:pStyle w:val="20"/>
      </w:pPr>
      <w:r>
        <w:t>按照预算管理有关规定，目前我</w:t>
      </w:r>
      <w:r>
        <w:rPr>
          <w:rFonts w:hint="eastAsia"/>
          <w:lang w:eastAsia="zh-CN"/>
        </w:rPr>
        <w:t>县</w:t>
      </w:r>
      <w:r>
        <w:t>部门预算的编制实行综合预算管理，即全部收入和支出都反映在预算中。魏县拘留所机关及所属事业单位的收支包含在部门预算中。</w:t>
      </w:r>
    </w:p>
    <w:p>
      <w:pPr>
        <w:pStyle w:val="20"/>
      </w:pPr>
      <w:r>
        <w:t>按照预算管理有关规定，目前我县部门预算的编制实行综合预算制度，即全部收入和支出都反映的预算中。</w:t>
      </w:r>
    </w:p>
    <w:p>
      <w:pPr>
        <w:pStyle w:val="20"/>
      </w:pPr>
      <w:r>
        <w:t>1、收入说明：2022年收入预算共计32万元，全部为财政拨款收入。</w:t>
      </w:r>
    </w:p>
    <w:p>
      <w:pPr>
        <w:pStyle w:val="20"/>
      </w:pPr>
      <w:r>
        <w:t>2、支出说明：2022年支出预算共计32万元，其中人员经费支出预算0万元（我单位人员统一在公安局管理），日常公用经费支出预算10万元，项目支出22万元。</w:t>
      </w:r>
    </w:p>
    <w:p>
      <w:pPr>
        <w:pStyle w:val="20"/>
      </w:pPr>
      <w:r>
        <w:t>3、比上年增减情况：经过对比测算，2022年财政拨款预算比2021年增加0万元。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机关运行经费共计安排0万元。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2022年，我单位未安排“三公”经费预算,因公出国（境）费、公务用车购置及运维费和业务招待费均未安排，</w:t>
      </w:r>
      <w:r>
        <w:rPr>
          <w:rFonts w:hint="eastAsia"/>
          <w:lang w:eastAsia="zh-CN"/>
        </w:rPr>
        <w:t>各项均</w:t>
      </w:r>
      <w:r>
        <w:t>与去年持平。</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总体绩效目标：认真贯彻党的十九大精神，以习近平新时代中国特色社会主义思想为指导，全面发挥拘留所职能，拘留所承担着公安机关、国家安全机关依法给予拘留行政处罚的人和被人民法院依法决定的拘留。完善立体化社会治安防控体系，提升拘留所工作管理水平，做好监所信息化建设。</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羁押监管</w:t>
      </w:r>
    </w:p>
    <w:p>
      <w:pPr>
        <w:pStyle w:val="24"/>
      </w:pPr>
      <w:r>
        <w:t>（一）职责描述:加强公安监管场所业务工作及在押人员的监管教育、安全防范工作，查处安全事故；强化监所硬件设施建设；做好教育感化深挖犯罪工作。</w:t>
      </w:r>
    </w:p>
    <w:p>
      <w:pPr>
        <w:pStyle w:val="24"/>
      </w:pPr>
      <w:r>
        <w:t>（二）年度绩效目标：进一步提升公安监所管理和安全防范水平；按照相关标准做好硬件设施建设、被监管人员生活、卫生、医疗保障工作；做好监所信息化建设；不断提高监所卫生医疗水平；积极开展深挖犯罪工作，破获各类案件</w:t>
      </w:r>
    </w:p>
    <w:p>
      <w:pPr>
        <w:pStyle w:val="24"/>
      </w:pPr>
      <w:r>
        <w:t>（三）工作活动绩效指标：加强公安监管场所业务工作及在押人员的监管教育、安全防范工作，查处安全事故；强化监所硬件设施建设；做好教育感化深挖犯罪工作。安全事故发生逐年降低率、与全</w:t>
      </w:r>
      <w:bookmarkStart w:id="19" w:name="_GoBack"/>
      <w:bookmarkEnd w:id="19"/>
      <w:r>
        <w:t>省平均水平相比程度持平。</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工作保障措施：不断提高监所卫生医疗水平，积极开展深挖犯罪工作，破获各类案件。做好县级公安监管场所业务工作及在押人员的监管教育、安全防范工作，查处安全事故；强化监所硬件设施建设；指导县级公安监管部门做好教育感化深挖犯罪工作。</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numId w:val="0"/>
        </w:numPr>
        <w:spacing w:before="0" w:after="0" w:line="240" w:lineRule="auto"/>
        <w:jc w:val="left"/>
        <w:outlineLvl w:val="9"/>
        <w:rPr>
          <w:rFonts w:ascii="方正楷体_GBK" w:hAnsi="方正楷体_GBK" w:eastAsia="方正楷体_GBK" w:cs="方正楷体_GBK"/>
          <w:b/>
          <w:color w:val="000000"/>
          <w:sz w:val="32"/>
        </w:rPr>
      </w:pPr>
    </w:p>
    <w:p>
      <w:pPr>
        <w:numPr>
          <w:numId w:val="0"/>
        </w:numPr>
        <w:spacing w:before="0" w:after="0" w:line="240" w:lineRule="auto"/>
        <w:jc w:val="left"/>
        <w:outlineLvl w:val="9"/>
        <w:rPr>
          <w:rFonts w:hint="default" w:ascii="方正楷体_GBK" w:hAnsi="方正楷体_GBK" w:eastAsia="方正楷体_GBK" w:cs="方正楷体_GBK"/>
          <w:b/>
          <w:color w:val="000000"/>
          <w:sz w:val="32"/>
          <w:lang w:val="en-US" w:eastAsia="zh-CN"/>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w:t>
      </w:r>
      <w:r>
        <w:rPr>
          <w:rFonts w:hint="eastAsia" w:ascii="方正楷体_GBK" w:hAnsi="方正楷体_GBK" w:eastAsia="方正楷体_GBK" w:cs="方正楷体_GBK"/>
          <w:b w:val="0"/>
          <w:bCs/>
          <w:color w:val="000000"/>
          <w:sz w:val="32"/>
          <w:lang w:val="en-US" w:eastAsia="zh-CN"/>
        </w:rPr>
        <w:t xml:space="preserve">  无</w:t>
      </w:r>
    </w:p>
    <w:p>
      <w:pPr>
        <w:numPr>
          <w:ilvl w:val="0"/>
          <w:numId w:val="1"/>
        </w:numPr>
        <w:spacing w:before="0" w:after="0" w:line="240" w:lineRule="auto"/>
        <w:ind w:left="0" w:leftChars="0" w:firstLine="640" w:firstLineChars="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预算项目绩效目标</w:t>
      </w:r>
    </w:p>
    <w:p>
      <w:pPr>
        <w:numPr>
          <w:numId w:val="0"/>
        </w:numPr>
        <w:spacing w:before="0" w:after="0" w:line="240" w:lineRule="auto"/>
        <w:ind w:left="640" w:leftChars="0"/>
        <w:jc w:val="left"/>
        <w:outlineLvl w:val="9"/>
      </w:pPr>
      <w:r>
        <w:rPr>
          <w:rFonts w:ascii="方正仿宋_GBK" w:hAnsi="方正仿宋_GBK" w:eastAsia="方正仿宋_GBK" w:cs="方正仿宋_GBK"/>
          <w:b/>
          <w:color w:val="000000"/>
          <w:sz w:val="28"/>
        </w:rPr>
        <w:t>1、2022年办公费绩效目标表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1.保障拘留所全年收拘行政拘留、司法拘留、拘留审查人员在押期间的生活。完善后勤各项工作，全年羁押人员800人，每人档案成本约15元；电脑耗材、监所建设约8.2万元。</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安全事故发生降低率</w:t>
            </w:r>
          </w:p>
        </w:tc>
        <w:tc>
          <w:tcPr>
            <w:tcW w:w="2835" w:type="dxa"/>
            <w:vAlign w:val="center"/>
          </w:tcPr>
          <w:p>
            <w:pPr>
              <w:pStyle w:val="14"/>
            </w:pPr>
            <w:r>
              <w:t>监所安全事故发生数量比去年同期下降比率</w:t>
            </w:r>
          </w:p>
        </w:tc>
        <w:tc>
          <w:tcPr>
            <w:tcW w:w="2551" w:type="dxa"/>
            <w:vAlign w:val="center"/>
          </w:tcPr>
          <w:p>
            <w:pPr>
              <w:pStyle w:val="14"/>
            </w:pPr>
            <w:r>
              <w:t>≥5%</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在押人档案成本</w:t>
            </w:r>
          </w:p>
        </w:tc>
        <w:tc>
          <w:tcPr>
            <w:tcW w:w="2835" w:type="dxa"/>
            <w:vAlign w:val="center"/>
          </w:tcPr>
          <w:p>
            <w:pPr>
              <w:pStyle w:val="14"/>
            </w:pPr>
            <w:r>
              <w:t>在押人档案成本（元/人）</w:t>
            </w:r>
          </w:p>
        </w:tc>
        <w:tc>
          <w:tcPr>
            <w:tcW w:w="2551" w:type="dxa"/>
            <w:vAlign w:val="center"/>
          </w:tcPr>
          <w:p>
            <w:pPr>
              <w:pStyle w:val="14"/>
            </w:pPr>
            <w:r>
              <w:t>≤15元</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在押人数</w:t>
            </w:r>
          </w:p>
        </w:tc>
        <w:tc>
          <w:tcPr>
            <w:tcW w:w="2835" w:type="dxa"/>
            <w:vAlign w:val="center"/>
          </w:tcPr>
          <w:p>
            <w:pPr>
              <w:pStyle w:val="14"/>
            </w:pPr>
            <w:r>
              <w:t>行政拘留、司法拘留、拘留审查人数</w:t>
            </w:r>
          </w:p>
        </w:tc>
        <w:tc>
          <w:tcPr>
            <w:tcW w:w="2551" w:type="dxa"/>
            <w:vAlign w:val="center"/>
          </w:tcPr>
          <w:p>
            <w:pPr>
              <w:pStyle w:val="14"/>
            </w:pPr>
            <w:r>
              <w:t>≤800人</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及时拨付经费</w:t>
            </w:r>
          </w:p>
        </w:tc>
        <w:tc>
          <w:tcPr>
            <w:tcW w:w="2835" w:type="dxa"/>
            <w:vAlign w:val="center"/>
          </w:tcPr>
          <w:p>
            <w:pPr>
              <w:pStyle w:val="14"/>
            </w:pPr>
            <w:r>
              <w:t>经费拨付及时性</w:t>
            </w:r>
          </w:p>
        </w:tc>
        <w:tc>
          <w:tcPr>
            <w:tcW w:w="2551" w:type="dxa"/>
            <w:vAlign w:val="center"/>
          </w:tcPr>
          <w:p>
            <w:pPr>
              <w:pStyle w:val="14"/>
            </w:pPr>
            <w:r>
              <w:t>及时付办公费用</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有效维护社会稳定</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被羁押人员每百人各类安全事故发生率控制数</w:t>
            </w:r>
          </w:p>
        </w:tc>
        <w:tc>
          <w:tcPr>
            <w:tcW w:w="2835" w:type="dxa"/>
            <w:vAlign w:val="center"/>
          </w:tcPr>
          <w:p>
            <w:pPr>
              <w:pStyle w:val="14"/>
            </w:pPr>
            <w:r>
              <w:t>被羁押人员每百人各类安全事故发生率控制数</w:t>
            </w:r>
          </w:p>
        </w:tc>
        <w:tc>
          <w:tcPr>
            <w:tcW w:w="2551" w:type="dxa"/>
            <w:vAlign w:val="center"/>
          </w:tcPr>
          <w:p>
            <w:pPr>
              <w:pStyle w:val="14"/>
            </w:pPr>
            <w:r>
              <w:t>≤20%</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羁押人员安全感及满意度</w:t>
            </w:r>
          </w:p>
        </w:tc>
        <w:tc>
          <w:tcPr>
            <w:tcW w:w="2835" w:type="dxa"/>
            <w:vAlign w:val="center"/>
          </w:tcPr>
          <w:p>
            <w:pPr>
              <w:pStyle w:val="14"/>
            </w:pPr>
            <w:r>
              <w:t>调查人员满意人数占调查总数的比例</w:t>
            </w:r>
          </w:p>
        </w:tc>
        <w:tc>
          <w:tcPr>
            <w:tcW w:w="2551" w:type="dxa"/>
            <w:vAlign w:val="center"/>
          </w:tcPr>
          <w:p>
            <w:pPr>
              <w:pStyle w:val="14"/>
            </w:pPr>
            <w:r>
              <w:t>≥90%</w:t>
            </w:r>
          </w:p>
        </w:tc>
        <w:tc>
          <w:tcPr>
            <w:tcW w:w="2268" w:type="dxa"/>
            <w:vAlign w:val="center"/>
          </w:tcPr>
          <w:p>
            <w:pPr>
              <w:pStyle w:val="14"/>
            </w:pPr>
            <w:r>
              <w:t>根据上级文件规定及实际情况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2、2022年被拘留人员生活费绩效目标表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1.保障拘留所全年收拘行政拘留、司法拘留、拘留审查人员在押期间的生活。完善后勤各项工作，确保对在押人员的管理、保障后勤工作的开展。全年羁押800人，每人每天约7.5元。</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月在押人数量</w:t>
            </w:r>
          </w:p>
        </w:tc>
        <w:tc>
          <w:tcPr>
            <w:tcW w:w="2835" w:type="dxa"/>
            <w:vAlign w:val="center"/>
          </w:tcPr>
          <w:p>
            <w:pPr>
              <w:pStyle w:val="14"/>
            </w:pPr>
            <w:r>
              <w:t>月在押人数量</w:t>
            </w:r>
          </w:p>
        </w:tc>
        <w:tc>
          <w:tcPr>
            <w:tcW w:w="2551" w:type="dxa"/>
            <w:vAlign w:val="center"/>
          </w:tcPr>
          <w:p>
            <w:pPr>
              <w:pStyle w:val="14"/>
            </w:pPr>
            <w:r>
              <w:t>≤67人</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人均生活成本</w:t>
            </w:r>
          </w:p>
        </w:tc>
        <w:tc>
          <w:tcPr>
            <w:tcW w:w="2835" w:type="dxa"/>
            <w:vAlign w:val="center"/>
          </w:tcPr>
          <w:p>
            <w:pPr>
              <w:pStyle w:val="14"/>
            </w:pPr>
            <w:r>
              <w:t>人均生活成本（元/天.人）</w:t>
            </w:r>
          </w:p>
        </w:tc>
        <w:tc>
          <w:tcPr>
            <w:tcW w:w="2551" w:type="dxa"/>
            <w:vAlign w:val="center"/>
          </w:tcPr>
          <w:p>
            <w:pPr>
              <w:pStyle w:val="14"/>
            </w:pPr>
            <w:r>
              <w:t>≤7.5元</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拨付及时率</w:t>
            </w:r>
          </w:p>
        </w:tc>
        <w:tc>
          <w:tcPr>
            <w:tcW w:w="2835" w:type="dxa"/>
            <w:vAlign w:val="center"/>
          </w:tcPr>
          <w:p>
            <w:pPr>
              <w:pStyle w:val="14"/>
            </w:pPr>
            <w:r>
              <w:t>拨付及时率</w:t>
            </w:r>
          </w:p>
        </w:tc>
        <w:tc>
          <w:tcPr>
            <w:tcW w:w="2551" w:type="dxa"/>
            <w:vAlign w:val="center"/>
          </w:tcPr>
          <w:p>
            <w:pPr>
              <w:pStyle w:val="14"/>
            </w:pPr>
            <w:r>
              <w:t>&gt;98%</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安全事故发生降低率</w:t>
            </w:r>
          </w:p>
        </w:tc>
        <w:tc>
          <w:tcPr>
            <w:tcW w:w="2835" w:type="dxa"/>
            <w:vAlign w:val="center"/>
          </w:tcPr>
          <w:p>
            <w:pPr>
              <w:pStyle w:val="14"/>
            </w:pPr>
            <w:r>
              <w:t>安全事故发生降低率</w:t>
            </w:r>
          </w:p>
        </w:tc>
        <w:tc>
          <w:tcPr>
            <w:tcW w:w="2551" w:type="dxa"/>
            <w:vAlign w:val="center"/>
          </w:tcPr>
          <w:p>
            <w:pPr>
              <w:pStyle w:val="14"/>
            </w:pPr>
            <w:r>
              <w:t>≥5%</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有效维护社会稳定</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被羁押人员每百人各类安全事故发生率控制数</w:t>
            </w:r>
          </w:p>
        </w:tc>
        <w:tc>
          <w:tcPr>
            <w:tcW w:w="2835" w:type="dxa"/>
            <w:vAlign w:val="center"/>
          </w:tcPr>
          <w:p>
            <w:pPr>
              <w:pStyle w:val="14"/>
            </w:pPr>
            <w:r>
              <w:t>被羁押人员每百人各类安全事故发生率控制数</w:t>
            </w:r>
          </w:p>
        </w:tc>
        <w:tc>
          <w:tcPr>
            <w:tcW w:w="2551" w:type="dxa"/>
            <w:vAlign w:val="center"/>
          </w:tcPr>
          <w:p>
            <w:pPr>
              <w:pStyle w:val="14"/>
            </w:pPr>
            <w:r>
              <w:t>≤20%</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羁押人员安全感及满意度</w:t>
            </w:r>
          </w:p>
        </w:tc>
        <w:tc>
          <w:tcPr>
            <w:tcW w:w="2835" w:type="dxa"/>
            <w:vAlign w:val="center"/>
          </w:tcPr>
          <w:p>
            <w:pPr>
              <w:pStyle w:val="14"/>
            </w:pPr>
            <w:r>
              <w:t>调查人员满意人数占调查总数的比例</w:t>
            </w:r>
          </w:p>
        </w:tc>
        <w:tc>
          <w:tcPr>
            <w:tcW w:w="2551" w:type="dxa"/>
            <w:vAlign w:val="center"/>
          </w:tcPr>
          <w:p>
            <w:pPr>
              <w:pStyle w:val="14"/>
            </w:pPr>
            <w:r>
              <w:t>≥90%</w:t>
            </w:r>
          </w:p>
        </w:tc>
        <w:tc>
          <w:tcPr>
            <w:tcW w:w="2268" w:type="dxa"/>
            <w:vAlign w:val="center"/>
          </w:tcPr>
          <w:p>
            <w:pPr>
              <w:pStyle w:val="14"/>
            </w:pPr>
            <w:r>
              <w:t>根据上级文件规定及实际情况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3、2022年被拘留人员医疗费绩效目标表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1.确保全年拘留所被拘留人员在押期间身体健康状况，以人为本。被拘留人员在押期间身体患病人约400人，每人约50元。</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患病人数量</w:t>
            </w:r>
          </w:p>
        </w:tc>
        <w:tc>
          <w:tcPr>
            <w:tcW w:w="2835" w:type="dxa"/>
            <w:vAlign w:val="center"/>
          </w:tcPr>
          <w:p>
            <w:pPr>
              <w:pStyle w:val="14"/>
            </w:pPr>
            <w:r>
              <w:t>患病违法人数量</w:t>
            </w:r>
          </w:p>
        </w:tc>
        <w:tc>
          <w:tcPr>
            <w:tcW w:w="2551" w:type="dxa"/>
            <w:vAlign w:val="center"/>
          </w:tcPr>
          <w:p>
            <w:pPr>
              <w:pStyle w:val="14"/>
            </w:pPr>
            <w:r>
              <w:t>≤400人</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人均医疗成本</w:t>
            </w:r>
          </w:p>
        </w:tc>
        <w:tc>
          <w:tcPr>
            <w:tcW w:w="2835" w:type="dxa"/>
            <w:vAlign w:val="center"/>
          </w:tcPr>
          <w:p>
            <w:pPr>
              <w:pStyle w:val="14"/>
            </w:pPr>
            <w:r>
              <w:t>人均医疗成本</w:t>
            </w:r>
          </w:p>
        </w:tc>
        <w:tc>
          <w:tcPr>
            <w:tcW w:w="2551" w:type="dxa"/>
            <w:vAlign w:val="center"/>
          </w:tcPr>
          <w:p>
            <w:pPr>
              <w:pStyle w:val="14"/>
            </w:pPr>
            <w:r>
              <w:t>≤50元</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拨付用时率</w:t>
            </w:r>
          </w:p>
        </w:tc>
        <w:tc>
          <w:tcPr>
            <w:tcW w:w="2835" w:type="dxa"/>
            <w:vAlign w:val="center"/>
          </w:tcPr>
          <w:p>
            <w:pPr>
              <w:pStyle w:val="14"/>
            </w:pPr>
            <w:r>
              <w:t>拨付用时率</w:t>
            </w:r>
          </w:p>
        </w:tc>
        <w:tc>
          <w:tcPr>
            <w:tcW w:w="2551" w:type="dxa"/>
            <w:vAlign w:val="center"/>
          </w:tcPr>
          <w:p>
            <w:pPr>
              <w:pStyle w:val="14"/>
            </w:pPr>
            <w:r>
              <w:t>≥98%</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安全事故发生降低率</w:t>
            </w:r>
          </w:p>
        </w:tc>
        <w:tc>
          <w:tcPr>
            <w:tcW w:w="2835" w:type="dxa"/>
            <w:vAlign w:val="center"/>
          </w:tcPr>
          <w:p>
            <w:pPr>
              <w:pStyle w:val="14"/>
            </w:pPr>
            <w:r>
              <w:t>监所安全事故发生数量比去年同期下降比率</w:t>
            </w:r>
          </w:p>
        </w:tc>
        <w:tc>
          <w:tcPr>
            <w:tcW w:w="2551" w:type="dxa"/>
            <w:vAlign w:val="center"/>
          </w:tcPr>
          <w:p>
            <w:pPr>
              <w:pStyle w:val="14"/>
            </w:pPr>
            <w:r>
              <w:t>&gt;10%</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有效维护社会稳定</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违法犯罪明显降低</w:t>
            </w:r>
          </w:p>
        </w:tc>
        <w:tc>
          <w:tcPr>
            <w:tcW w:w="2835" w:type="dxa"/>
            <w:vAlign w:val="center"/>
          </w:tcPr>
          <w:p>
            <w:pPr>
              <w:pStyle w:val="14"/>
            </w:pPr>
            <w:r>
              <w:t>违法犯罪明显降低</w:t>
            </w:r>
          </w:p>
        </w:tc>
        <w:tc>
          <w:tcPr>
            <w:tcW w:w="2551" w:type="dxa"/>
            <w:vAlign w:val="center"/>
          </w:tcPr>
          <w:p>
            <w:pPr>
              <w:pStyle w:val="14"/>
            </w:pPr>
            <w:r>
              <w:t>明显减低</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羁押人员安全感及满意度</w:t>
            </w:r>
          </w:p>
        </w:tc>
        <w:tc>
          <w:tcPr>
            <w:tcW w:w="2835" w:type="dxa"/>
            <w:vAlign w:val="center"/>
          </w:tcPr>
          <w:p>
            <w:pPr>
              <w:pStyle w:val="14"/>
            </w:pPr>
            <w:r>
              <w:t>调查人员满意人数占调查总数的比例</w:t>
            </w:r>
          </w:p>
        </w:tc>
        <w:tc>
          <w:tcPr>
            <w:tcW w:w="2551" w:type="dxa"/>
            <w:vAlign w:val="center"/>
          </w:tcPr>
          <w:p>
            <w:pPr>
              <w:pStyle w:val="14"/>
            </w:pPr>
            <w:r>
              <w:t>≥90%</w:t>
            </w:r>
          </w:p>
        </w:tc>
        <w:tc>
          <w:tcPr>
            <w:tcW w:w="2268" w:type="dxa"/>
            <w:vAlign w:val="center"/>
          </w:tcPr>
          <w:p>
            <w:pPr>
              <w:pStyle w:val="14"/>
            </w:pPr>
            <w:r>
              <w:t>根据上级文件规定及实际情况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4、2022年在押人员衣被费绩效目标表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1.确保拘留所在押人员的日常生活保障，全年拘留所人员羁押期间被装需250套，每套约80元。</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更新被褥数量</w:t>
            </w:r>
          </w:p>
        </w:tc>
        <w:tc>
          <w:tcPr>
            <w:tcW w:w="2835" w:type="dxa"/>
            <w:vAlign w:val="center"/>
          </w:tcPr>
          <w:p>
            <w:pPr>
              <w:pStyle w:val="14"/>
            </w:pPr>
            <w:r>
              <w:t>更新购置被褥数量</w:t>
            </w:r>
          </w:p>
        </w:tc>
        <w:tc>
          <w:tcPr>
            <w:tcW w:w="2551" w:type="dxa"/>
            <w:vAlign w:val="center"/>
          </w:tcPr>
          <w:p>
            <w:pPr>
              <w:pStyle w:val="14"/>
            </w:pPr>
            <w:r>
              <w:t>≤250套</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被褥成本</w:t>
            </w:r>
          </w:p>
        </w:tc>
        <w:tc>
          <w:tcPr>
            <w:tcW w:w="2835" w:type="dxa"/>
            <w:vAlign w:val="center"/>
          </w:tcPr>
          <w:p>
            <w:pPr>
              <w:pStyle w:val="14"/>
            </w:pPr>
            <w:r>
              <w:t>被褥购置单价</w:t>
            </w:r>
          </w:p>
        </w:tc>
        <w:tc>
          <w:tcPr>
            <w:tcW w:w="2551" w:type="dxa"/>
            <w:vAlign w:val="center"/>
          </w:tcPr>
          <w:p>
            <w:pPr>
              <w:pStyle w:val="14"/>
            </w:pPr>
            <w:r>
              <w:t>≤80元</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及时拨付经费</w:t>
            </w:r>
          </w:p>
        </w:tc>
        <w:tc>
          <w:tcPr>
            <w:tcW w:w="2835" w:type="dxa"/>
            <w:vAlign w:val="center"/>
          </w:tcPr>
          <w:p>
            <w:pPr>
              <w:pStyle w:val="14"/>
            </w:pPr>
            <w:r>
              <w:t>经费拨付及时性</w:t>
            </w:r>
          </w:p>
        </w:tc>
        <w:tc>
          <w:tcPr>
            <w:tcW w:w="2551" w:type="dxa"/>
            <w:vAlign w:val="center"/>
          </w:tcPr>
          <w:p>
            <w:pPr>
              <w:pStyle w:val="14"/>
            </w:pPr>
            <w:r>
              <w:t>及时供应</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安全事故发生降低率</w:t>
            </w:r>
          </w:p>
        </w:tc>
        <w:tc>
          <w:tcPr>
            <w:tcW w:w="2835" w:type="dxa"/>
            <w:vAlign w:val="center"/>
          </w:tcPr>
          <w:p>
            <w:pPr>
              <w:pStyle w:val="14"/>
            </w:pPr>
            <w:r>
              <w:t>监所安全事故发生数量比去年同期下降比率</w:t>
            </w:r>
          </w:p>
        </w:tc>
        <w:tc>
          <w:tcPr>
            <w:tcW w:w="2551" w:type="dxa"/>
            <w:vAlign w:val="center"/>
          </w:tcPr>
          <w:p>
            <w:pPr>
              <w:pStyle w:val="14"/>
            </w:pPr>
            <w:r>
              <w:t>≥10%</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国家明令淘汰类污染项目违法犯罪降低率</w:t>
            </w:r>
          </w:p>
        </w:tc>
        <w:tc>
          <w:tcPr>
            <w:tcW w:w="2835" w:type="dxa"/>
            <w:vAlign w:val="center"/>
          </w:tcPr>
          <w:p>
            <w:pPr>
              <w:pStyle w:val="14"/>
            </w:pPr>
            <w:r>
              <w:t>国家明令淘汰类污染项目违法犯罪下降比率</w:t>
            </w:r>
          </w:p>
        </w:tc>
        <w:tc>
          <w:tcPr>
            <w:tcW w:w="2551" w:type="dxa"/>
            <w:vAlign w:val="center"/>
          </w:tcPr>
          <w:p>
            <w:pPr>
              <w:pStyle w:val="14"/>
            </w:pPr>
            <w:r>
              <w:t>长期性</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违法犯罪降低率</w:t>
            </w:r>
          </w:p>
        </w:tc>
        <w:tc>
          <w:tcPr>
            <w:tcW w:w="2835" w:type="dxa"/>
            <w:vAlign w:val="center"/>
          </w:tcPr>
          <w:p>
            <w:pPr>
              <w:pStyle w:val="14"/>
            </w:pPr>
            <w:r>
              <w:t>违法犯罪比上年降低比例</w:t>
            </w:r>
          </w:p>
        </w:tc>
        <w:tc>
          <w:tcPr>
            <w:tcW w:w="2551" w:type="dxa"/>
            <w:vAlign w:val="center"/>
          </w:tcPr>
          <w:p>
            <w:pPr>
              <w:pStyle w:val="14"/>
            </w:pPr>
            <w:r>
              <w:t>长期性</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羁押人员安全感及满意度</w:t>
            </w:r>
          </w:p>
        </w:tc>
        <w:tc>
          <w:tcPr>
            <w:tcW w:w="2835" w:type="dxa"/>
            <w:vAlign w:val="center"/>
          </w:tcPr>
          <w:p>
            <w:pPr>
              <w:pStyle w:val="14"/>
            </w:pPr>
            <w:r>
              <w:t>调查人员满意人数占调查总数的比例</w:t>
            </w:r>
          </w:p>
        </w:tc>
        <w:tc>
          <w:tcPr>
            <w:tcW w:w="2551" w:type="dxa"/>
            <w:vAlign w:val="center"/>
          </w:tcPr>
          <w:p>
            <w:pPr>
              <w:pStyle w:val="14"/>
            </w:pPr>
            <w:r>
              <w:t>≥90%</w:t>
            </w:r>
          </w:p>
        </w:tc>
        <w:tc>
          <w:tcPr>
            <w:tcW w:w="2268" w:type="dxa"/>
            <w:vAlign w:val="center"/>
          </w:tcPr>
          <w:p>
            <w:pPr>
              <w:pStyle w:val="14"/>
            </w:pPr>
            <w:r>
              <w:t>根据上级文件规定及实际情况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2022年，魏县拘留所安排政府采购预算0.00万元。具体内容见下表。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473魏县拘留所</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魏县拘留所（含所属单位）上年末固定资产金额为1.40万元（详见下表）。本年度拟购置固定资产总额为0.00万元，已按要求列入政府采购预算，详见政府采购预算表。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473魏县拘留所</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2</w:t>
            </w:r>
          </w:p>
        </w:tc>
        <w:tc>
          <w:tcPr>
            <w:tcW w:w="2835" w:type="dxa"/>
            <w:vAlign w:val="center"/>
          </w:tcPr>
          <w:p>
            <w:pPr>
              <w:pStyle w:val="13"/>
            </w:pPr>
            <w:r>
              <w:t>1.40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一、魏县拘留所本级收支预算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473001魏县拘留所本级</w:t>
            </w:r>
          </w:p>
        </w:tc>
        <w:tc>
          <w:tcPr>
            <w:tcW w:w="2126" w:type="dxa"/>
            <w:tcBorders>
              <w:top w:val="single" w:color="FFFFFF" w:sz="6" w:space="0"/>
              <w:left w:val="single" w:color="FFFFFF" w:sz="6" w:space="0"/>
              <w:right w:val="single" w:color="FFFFFF" w:sz="6" w:space="0"/>
            </w:tcBorders>
            <w:vAlign w:val="center"/>
          </w:tcPr>
          <w:p>
            <w:pPr>
              <w:pStyle w:val="10"/>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32.00</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t>本年收入合计</w:t>
            </w:r>
          </w:p>
        </w:tc>
        <w:tc>
          <w:tcPr>
            <w:tcW w:w="2126" w:type="dxa"/>
            <w:vAlign w:val="center"/>
          </w:tcPr>
          <w:p>
            <w:pPr>
              <w:pStyle w:val="17"/>
            </w:pPr>
            <w:r>
              <w:t>32.00</w:t>
            </w:r>
          </w:p>
        </w:tc>
        <w:tc>
          <w:tcPr>
            <w:tcW w:w="4535" w:type="dxa"/>
            <w:vAlign w:val="center"/>
          </w:tcPr>
          <w:p>
            <w:pPr>
              <w:pStyle w:val="16"/>
            </w:pPr>
            <w:r>
              <w:t>本年支出合计</w:t>
            </w:r>
          </w:p>
        </w:tc>
        <w:tc>
          <w:tcPr>
            <w:tcW w:w="2126" w:type="dxa"/>
            <w:vAlign w:val="center"/>
          </w:tcPr>
          <w:p>
            <w:pPr>
              <w:pStyle w:val="17"/>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t>收入总计</w:t>
            </w:r>
          </w:p>
        </w:tc>
        <w:tc>
          <w:tcPr>
            <w:tcW w:w="2126" w:type="dxa"/>
            <w:vAlign w:val="center"/>
          </w:tcPr>
          <w:p>
            <w:pPr>
              <w:pStyle w:val="17"/>
            </w:pPr>
            <w:r>
              <w:t>32.00</w:t>
            </w:r>
          </w:p>
        </w:tc>
        <w:tc>
          <w:tcPr>
            <w:tcW w:w="4535" w:type="dxa"/>
            <w:vAlign w:val="center"/>
          </w:tcPr>
          <w:p>
            <w:pPr>
              <w:pStyle w:val="16"/>
            </w:pPr>
            <w:r>
              <w:t>支出总计</w:t>
            </w:r>
          </w:p>
        </w:tc>
        <w:tc>
          <w:tcPr>
            <w:tcW w:w="2126" w:type="dxa"/>
            <w:vAlign w:val="center"/>
          </w:tcPr>
          <w:p>
            <w:pPr>
              <w:pStyle w:val="17"/>
            </w:pPr>
            <w:r>
              <w:t>32.00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473001魏县拘留所本级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32.00</w:t>
            </w:r>
          </w:p>
        </w:tc>
        <w:tc>
          <w:tcPr>
            <w:tcW w:w="1134" w:type="dxa"/>
            <w:vAlign w:val="center"/>
          </w:tcPr>
          <w:p>
            <w:pPr>
              <w:pStyle w:val="17"/>
            </w:pPr>
            <w:r>
              <w:t>32.00</w:t>
            </w:r>
          </w:p>
        </w:tc>
        <w:tc>
          <w:tcPr>
            <w:tcW w:w="1134" w:type="dxa"/>
            <w:vAlign w:val="center"/>
          </w:tcPr>
          <w:p>
            <w:pPr>
              <w:pStyle w:val="17"/>
            </w:pPr>
            <w:r>
              <w:t>32.00</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20407</w:t>
            </w:r>
          </w:p>
        </w:tc>
        <w:tc>
          <w:tcPr>
            <w:tcW w:w="1559" w:type="dxa"/>
            <w:vAlign w:val="center"/>
          </w:tcPr>
          <w:p>
            <w:pPr>
              <w:pStyle w:val="14"/>
            </w:pPr>
            <w:r>
              <w:t>监狱</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r>
              <w:t>32.00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2040701</w:t>
            </w:r>
          </w:p>
        </w:tc>
        <w:tc>
          <w:tcPr>
            <w:tcW w:w="1559" w:type="dxa"/>
            <w:vAlign w:val="center"/>
          </w:tcPr>
          <w:p>
            <w:pPr>
              <w:pStyle w:val="14"/>
            </w:pPr>
            <w:r>
              <w:t>行政运行</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2040704</w:t>
            </w:r>
          </w:p>
        </w:tc>
        <w:tc>
          <w:tcPr>
            <w:tcW w:w="1559" w:type="dxa"/>
            <w:vAlign w:val="center"/>
          </w:tcPr>
          <w:p>
            <w:pPr>
              <w:pStyle w:val="14"/>
            </w:pPr>
            <w:r>
              <w:t>罪犯生活及医疗卫生</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r>
              <w:t>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473001魏县拘留所本级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32.00</w:t>
            </w:r>
          </w:p>
        </w:tc>
        <w:tc>
          <w:tcPr>
            <w:tcW w:w="1361" w:type="dxa"/>
            <w:vAlign w:val="center"/>
          </w:tcPr>
          <w:p>
            <w:pPr>
              <w:pStyle w:val="17"/>
            </w:pPr>
          </w:p>
        </w:tc>
        <w:tc>
          <w:tcPr>
            <w:tcW w:w="1361" w:type="dxa"/>
            <w:vAlign w:val="center"/>
          </w:tcPr>
          <w:p>
            <w:pPr>
              <w:pStyle w:val="17"/>
            </w:pPr>
            <w:r>
              <w:t>32.00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20407</w:t>
            </w:r>
          </w:p>
        </w:tc>
        <w:tc>
          <w:tcPr>
            <w:tcW w:w="4535" w:type="dxa"/>
            <w:vAlign w:val="center"/>
          </w:tcPr>
          <w:p>
            <w:pPr>
              <w:pStyle w:val="14"/>
            </w:pPr>
            <w:r>
              <w:t>监狱</w:t>
            </w: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r>
              <w:t>32.00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2040701</w:t>
            </w:r>
          </w:p>
        </w:tc>
        <w:tc>
          <w:tcPr>
            <w:tcW w:w="4535" w:type="dxa"/>
            <w:vAlign w:val="center"/>
          </w:tcPr>
          <w:p>
            <w:pPr>
              <w:pStyle w:val="14"/>
            </w:pPr>
            <w:r>
              <w:t>行政运行</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2040704</w:t>
            </w:r>
          </w:p>
        </w:tc>
        <w:tc>
          <w:tcPr>
            <w:tcW w:w="4535" w:type="dxa"/>
            <w:vAlign w:val="center"/>
          </w:tcPr>
          <w:p>
            <w:pPr>
              <w:pStyle w:val="14"/>
            </w:pPr>
            <w:r>
              <w:t>罪犯生活及医疗卫生</w:t>
            </w: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473001魏县拘留所本级</w:t>
            </w:r>
          </w:p>
        </w:tc>
        <w:tc>
          <w:tcPr>
            <w:tcW w:w="3402" w:type="dxa"/>
            <w:tcBorders>
              <w:top w:val="single" w:color="FFFFFF" w:sz="6" w:space="0"/>
              <w:left w:val="single" w:color="FFFFFF" w:sz="6" w:space="0"/>
              <w:right w:val="single" w:color="FFFFFF" w:sz="6" w:space="0"/>
            </w:tcBorders>
            <w:vAlign w:val="center"/>
          </w:tcPr>
          <w:p>
            <w:pPr>
              <w:pStyle w:val="10"/>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32.00</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32.00</w:t>
            </w:r>
          </w:p>
        </w:tc>
        <w:tc>
          <w:tcPr>
            <w:tcW w:w="1474" w:type="dxa"/>
            <w:vAlign w:val="center"/>
          </w:tcPr>
          <w:p>
            <w:pPr>
              <w:pStyle w:val="13"/>
            </w:pPr>
            <w:r>
              <w:t>32.00</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t>本年收入合计</w:t>
            </w:r>
          </w:p>
        </w:tc>
        <w:tc>
          <w:tcPr>
            <w:tcW w:w="1474" w:type="dxa"/>
            <w:vAlign w:val="center"/>
          </w:tcPr>
          <w:p>
            <w:pPr>
              <w:pStyle w:val="17"/>
            </w:pPr>
            <w:r>
              <w:t>32.00</w:t>
            </w:r>
          </w:p>
        </w:tc>
        <w:tc>
          <w:tcPr>
            <w:tcW w:w="3402" w:type="dxa"/>
            <w:vAlign w:val="center"/>
          </w:tcPr>
          <w:p>
            <w:pPr>
              <w:pStyle w:val="16"/>
            </w:pPr>
            <w:r>
              <w:t>本年支出合计</w:t>
            </w:r>
          </w:p>
        </w:tc>
        <w:tc>
          <w:tcPr>
            <w:tcW w:w="1474" w:type="dxa"/>
            <w:vAlign w:val="center"/>
          </w:tcPr>
          <w:p>
            <w:pPr>
              <w:pStyle w:val="17"/>
            </w:pPr>
            <w:r>
              <w:t>32.00</w:t>
            </w:r>
          </w:p>
        </w:tc>
        <w:tc>
          <w:tcPr>
            <w:tcW w:w="1474" w:type="dxa"/>
            <w:vAlign w:val="center"/>
          </w:tcPr>
          <w:p>
            <w:pPr>
              <w:pStyle w:val="17"/>
            </w:pPr>
            <w:r>
              <w:t>32.00</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t>收入总计</w:t>
            </w:r>
          </w:p>
        </w:tc>
        <w:tc>
          <w:tcPr>
            <w:tcW w:w="1474" w:type="dxa"/>
            <w:vAlign w:val="center"/>
          </w:tcPr>
          <w:p>
            <w:pPr>
              <w:pStyle w:val="17"/>
            </w:pPr>
            <w:r>
              <w:t>32.00</w:t>
            </w:r>
          </w:p>
        </w:tc>
        <w:tc>
          <w:tcPr>
            <w:tcW w:w="3402" w:type="dxa"/>
            <w:vAlign w:val="center"/>
          </w:tcPr>
          <w:p>
            <w:pPr>
              <w:pStyle w:val="16"/>
            </w:pPr>
            <w:r>
              <w:t>支出总计</w:t>
            </w:r>
          </w:p>
        </w:tc>
        <w:tc>
          <w:tcPr>
            <w:tcW w:w="1474" w:type="dxa"/>
            <w:vAlign w:val="center"/>
          </w:tcPr>
          <w:p>
            <w:pPr>
              <w:pStyle w:val="17"/>
            </w:pPr>
            <w:r>
              <w:t>32.00</w:t>
            </w:r>
          </w:p>
        </w:tc>
        <w:tc>
          <w:tcPr>
            <w:tcW w:w="1474" w:type="dxa"/>
            <w:vAlign w:val="center"/>
          </w:tcPr>
          <w:p>
            <w:pPr>
              <w:pStyle w:val="17"/>
            </w:pPr>
            <w:r>
              <w:t>32.00</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473001魏县拘留所本级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32.00</w:t>
            </w:r>
          </w:p>
        </w:tc>
        <w:tc>
          <w:tcPr>
            <w:tcW w:w="2551" w:type="dxa"/>
            <w:vAlign w:val="center"/>
          </w:tcPr>
          <w:p>
            <w:pPr>
              <w:pStyle w:val="17"/>
            </w:pPr>
          </w:p>
        </w:tc>
        <w:tc>
          <w:tcPr>
            <w:tcW w:w="2551" w:type="dxa"/>
            <w:vAlign w:val="center"/>
          </w:tcPr>
          <w:p>
            <w:pPr>
              <w:pStyle w:val="17"/>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32.00</w:t>
            </w:r>
          </w:p>
        </w:tc>
        <w:tc>
          <w:tcPr>
            <w:tcW w:w="2551" w:type="dxa"/>
            <w:vAlign w:val="center"/>
          </w:tcPr>
          <w:p>
            <w:pPr>
              <w:pStyle w:val="13"/>
            </w:pPr>
          </w:p>
        </w:tc>
        <w:tc>
          <w:tcPr>
            <w:tcW w:w="2551"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20407</w:t>
            </w:r>
          </w:p>
        </w:tc>
        <w:tc>
          <w:tcPr>
            <w:tcW w:w="4535" w:type="dxa"/>
            <w:vAlign w:val="center"/>
          </w:tcPr>
          <w:p>
            <w:pPr>
              <w:pStyle w:val="14"/>
            </w:pPr>
            <w:r>
              <w:t>监狱</w:t>
            </w:r>
          </w:p>
        </w:tc>
        <w:tc>
          <w:tcPr>
            <w:tcW w:w="2551" w:type="dxa"/>
            <w:vAlign w:val="center"/>
          </w:tcPr>
          <w:p>
            <w:pPr>
              <w:pStyle w:val="13"/>
            </w:pPr>
            <w:r>
              <w:t>32.00</w:t>
            </w:r>
          </w:p>
        </w:tc>
        <w:tc>
          <w:tcPr>
            <w:tcW w:w="2551" w:type="dxa"/>
            <w:vAlign w:val="center"/>
          </w:tcPr>
          <w:p>
            <w:pPr>
              <w:pStyle w:val="13"/>
            </w:pPr>
          </w:p>
        </w:tc>
        <w:tc>
          <w:tcPr>
            <w:tcW w:w="2551" w:type="dxa"/>
            <w:vAlign w:val="center"/>
          </w:tcPr>
          <w:p>
            <w:pPr>
              <w:pStyle w:val="13"/>
            </w:pPr>
            <w:r>
              <w:t>32.00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2040701</w:t>
            </w:r>
          </w:p>
        </w:tc>
        <w:tc>
          <w:tcPr>
            <w:tcW w:w="4535" w:type="dxa"/>
            <w:vAlign w:val="center"/>
          </w:tcPr>
          <w:p>
            <w:pPr>
              <w:pStyle w:val="14"/>
            </w:pPr>
            <w:r>
              <w:t>行政运行</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2040704</w:t>
            </w:r>
          </w:p>
        </w:tc>
        <w:tc>
          <w:tcPr>
            <w:tcW w:w="4535" w:type="dxa"/>
            <w:vAlign w:val="center"/>
          </w:tcPr>
          <w:p>
            <w:pPr>
              <w:pStyle w:val="14"/>
            </w:pPr>
            <w:r>
              <w:t>罪犯生活及医疗卫生</w:t>
            </w:r>
          </w:p>
        </w:tc>
        <w:tc>
          <w:tcPr>
            <w:tcW w:w="2551" w:type="dxa"/>
            <w:vAlign w:val="center"/>
          </w:tcPr>
          <w:p>
            <w:pPr>
              <w:pStyle w:val="13"/>
            </w:pPr>
            <w:r>
              <w:t>22.00</w:t>
            </w:r>
          </w:p>
        </w:tc>
        <w:tc>
          <w:tcPr>
            <w:tcW w:w="2551" w:type="dxa"/>
            <w:vAlign w:val="center"/>
          </w:tcPr>
          <w:p>
            <w:pPr>
              <w:pStyle w:val="13"/>
            </w:pPr>
          </w:p>
        </w:tc>
        <w:tc>
          <w:tcPr>
            <w:tcW w:w="2551" w:type="dxa"/>
            <w:vAlign w:val="center"/>
          </w:tcPr>
          <w:p>
            <w:pPr>
              <w:pStyle w:val="13"/>
            </w:pPr>
            <w:r>
              <w:t>22.00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473001魏县拘留所本级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注：无一般公共预算财政拨款基本支出预算，空表列示。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473001魏县拘留所本级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473001魏县拘留所本级</w:t>
            </w:r>
          </w:p>
        </w:tc>
        <w:tc>
          <w:tcPr>
            <w:tcW w:w="2551" w:type="dxa"/>
            <w:tcBorders>
              <w:top w:val="single" w:color="FFFFFF" w:sz="6" w:space="0"/>
              <w:left w:val="single" w:color="FFFFFF" w:sz="6" w:space="0"/>
              <w:right w:val="single" w:color="FFFFFF" w:sz="6" w:space="0"/>
            </w:tcBorders>
            <w:vAlign w:val="center"/>
          </w:tcPr>
          <w:p>
            <w:pPr>
              <w:pStyle w:val="10"/>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473001魏县拘留所本级</w:t>
            </w:r>
          </w:p>
        </w:tc>
        <w:tc>
          <w:tcPr>
            <w:tcW w:w="2381" w:type="dxa"/>
            <w:tcBorders>
              <w:top w:val="single" w:color="FFFFFF" w:sz="6" w:space="0"/>
              <w:left w:val="single" w:color="FFFFFF" w:sz="6" w:space="0"/>
              <w:right w:val="single" w:color="FFFFFF" w:sz="6" w:space="0"/>
            </w:tcBorders>
            <w:vAlign w:val="center"/>
          </w:tcPr>
          <w:p>
            <w:pPr>
              <w:pStyle w:val="10"/>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魏县拘留所本级2022年单位预算信息公开情况说明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按照《预算法》、《地方预决算公开操作规程》和《关于进一步推进预算公开工作的实施意见》规定，现将魏县拘留所本级2022年单位预算公开如下：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根据《魏县拘留所职能配置、内设机构和人员编制规定》，魏县拘留所的主要职责是：</w:t>
      </w:r>
    </w:p>
    <w:p>
      <w:pPr>
        <w:pStyle w:val="27"/>
      </w:pPr>
      <w:r>
        <w:t>单位职责：依法严格管理、教育被拘留人员，确保全所全年安全无事故。全力做好拘留所各项工作，依法收拘被公安机关、国家安全机关依法给予拘留行政处罚的人和被人民法院依法决定拘留的人。</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魏县拘留所本级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魏县拘留所机关及所属事业单位的收支包含在部门预算中。</w:t>
      </w:r>
    </w:p>
    <w:p>
      <w:pPr>
        <w:pStyle w:val="28"/>
      </w:pPr>
      <w:r>
        <w:t>按照预算管理有关规定，目前我县部门预算的编制实行综合预算制度，即全部收入和支出都反映的预算中。</w:t>
      </w:r>
    </w:p>
    <w:p>
      <w:pPr>
        <w:pStyle w:val="28"/>
      </w:pPr>
      <w:r>
        <w:t>1、收入说明：2022年收入预算共计32万元，全部为财政拨款收入。</w:t>
      </w:r>
    </w:p>
    <w:p>
      <w:pPr>
        <w:pStyle w:val="28"/>
      </w:pPr>
      <w:r>
        <w:t>2、支出说明：2022年支出预算共计32万元，其中人员经费支出预算0万元（我单位人员统一在公安局管理），日常公用经费支出预算10万元，项目支出22万元。</w:t>
      </w:r>
    </w:p>
    <w:p>
      <w:pPr>
        <w:pStyle w:val="28"/>
      </w:pPr>
      <w:r>
        <w:t>3、比上年增减情况：经过对比测算，2022年财政拨款预算比2021年增加0万元。</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机关运行经费共计安排0万元。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2022年，我单位未安排“三公”经费预算,因公出国（境）费、公务用车购置及运维费和业务招待费均未安排，与去年持平。</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1、2022年办公费绩效目标表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1.保障拘留所全年收拘行政拘留、司法拘留、拘留审查人员在押期间的生活。完善后勤各项工作，全年羁押人员800人，每人档案成本约15元；电脑耗材、监所建设约8.2万元。</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质量指标</w:t>
            </w:r>
          </w:p>
        </w:tc>
        <w:tc>
          <w:tcPr>
            <w:tcW w:w="2835" w:type="dxa"/>
            <w:vAlign w:val="center"/>
          </w:tcPr>
          <w:p>
            <w:pPr>
              <w:pStyle w:val="14"/>
            </w:pPr>
            <w:r>
              <w:t>安全事故发生降低率</w:t>
            </w:r>
          </w:p>
        </w:tc>
        <w:tc>
          <w:tcPr>
            <w:tcW w:w="2835" w:type="dxa"/>
            <w:vAlign w:val="center"/>
          </w:tcPr>
          <w:p>
            <w:pPr>
              <w:pStyle w:val="14"/>
            </w:pPr>
            <w:r>
              <w:t>监所安全事故发生数量比去年同期下降比率</w:t>
            </w:r>
          </w:p>
        </w:tc>
        <w:tc>
          <w:tcPr>
            <w:tcW w:w="2551" w:type="dxa"/>
            <w:vAlign w:val="center"/>
          </w:tcPr>
          <w:p>
            <w:pPr>
              <w:pStyle w:val="14"/>
            </w:pPr>
            <w:r>
              <w:t>≥5%</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在押人档案成本</w:t>
            </w:r>
          </w:p>
        </w:tc>
        <w:tc>
          <w:tcPr>
            <w:tcW w:w="2835" w:type="dxa"/>
            <w:vAlign w:val="center"/>
          </w:tcPr>
          <w:p>
            <w:pPr>
              <w:pStyle w:val="14"/>
            </w:pPr>
            <w:r>
              <w:t>在押人档案成本（元/人）</w:t>
            </w:r>
          </w:p>
        </w:tc>
        <w:tc>
          <w:tcPr>
            <w:tcW w:w="2551" w:type="dxa"/>
            <w:vAlign w:val="center"/>
          </w:tcPr>
          <w:p>
            <w:pPr>
              <w:pStyle w:val="14"/>
            </w:pPr>
            <w:r>
              <w:t>≤15元</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数量指标</w:t>
            </w:r>
          </w:p>
        </w:tc>
        <w:tc>
          <w:tcPr>
            <w:tcW w:w="2835" w:type="dxa"/>
            <w:vAlign w:val="center"/>
          </w:tcPr>
          <w:p>
            <w:pPr>
              <w:pStyle w:val="14"/>
            </w:pPr>
            <w:r>
              <w:t>在押人数</w:t>
            </w:r>
          </w:p>
        </w:tc>
        <w:tc>
          <w:tcPr>
            <w:tcW w:w="2835" w:type="dxa"/>
            <w:vAlign w:val="center"/>
          </w:tcPr>
          <w:p>
            <w:pPr>
              <w:pStyle w:val="14"/>
            </w:pPr>
            <w:r>
              <w:t>行政拘留、司法拘留、拘留审查人数</w:t>
            </w:r>
          </w:p>
        </w:tc>
        <w:tc>
          <w:tcPr>
            <w:tcW w:w="2551" w:type="dxa"/>
            <w:vAlign w:val="center"/>
          </w:tcPr>
          <w:p>
            <w:pPr>
              <w:pStyle w:val="14"/>
            </w:pPr>
            <w:r>
              <w:t>≤800人</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及时拨付经费</w:t>
            </w:r>
          </w:p>
        </w:tc>
        <w:tc>
          <w:tcPr>
            <w:tcW w:w="2835" w:type="dxa"/>
            <w:vAlign w:val="center"/>
          </w:tcPr>
          <w:p>
            <w:pPr>
              <w:pStyle w:val="14"/>
            </w:pPr>
            <w:r>
              <w:t>经费拨付及时性</w:t>
            </w:r>
          </w:p>
        </w:tc>
        <w:tc>
          <w:tcPr>
            <w:tcW w:w="2551" w:type="dxa"/>
            <w:vAlign w:val="center"/>
          </w:tcPr>
          <w:p>
            <w:pPr>
              <w:pStyle w:val="14"/>
            </w:pPr>
            <w:r>
              <w:t>及时付办公费用</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有效维护社会稳定</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被羁押人员每百人各类安全事故发生率控制数</w:t>
            </w:r>
          </w:p>
        </w:tc>
        <w:tc>
          <w:tcPr>
            <w:tcW w:w="2835" w:type="dxa"/>
            <w:vAlign w:val="center"/>
          </w:tcPr>
          <w:p>
            <w:pPr>
              <w:pStyle w:val="14"/>
            </w:pPr>
            <w:r>
              <w:t>被羁押人员每百人各类安全事故发生率控制数</w:t>
            </w:r>
          </w:p>
        </w:tc>
        <w:tc>
          <w:tcPr>
            <w:tcW w:w="2551" w:type="dxa"/>
            <w:vAlign w:val="center"/>
          </w:tcPr>
          <w:p>
            <w:pPr>
              <w:pStyle w:val="14"/>
            </w:pPr>
            <w:r>
              <w:t>≤20%</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羁押人员安全感及满意度</w:t>
            </w:r>
          </w:p>
        </w:tc>
        <w:tc>
          <w:tcPr>
            <w:tcW w:w="2835" w:type="dxa"/>
            <w:vAlign w:val="center"/>
          </w:tcPr>
          <w:p>
            <w:pPr>
              <w:pStyle w:val="14"/>
            </w:pPr>
            <w:r>
              <w:t>调查人员满意人数占调查总数的比例</w:t>
            </w:r>
          </w:p>
        </w:tc>
        <w:tc>
          <w:tcPr>
            <w:tcW w:w="2551" w:type="dxa"/>
            <w:vAlign w:val="center"/>
          </w:tcPr>
          <w:p>
            <w:pPr>
              <w:pStyle w:val="14"/>
            </w:pPr>
            <w:r>
              <w:t>≥90%</w:t>
            </w:r>
          </w:p>
        </w:tc>
        <w:tc>
          <w:tcPr>
            <w:tcW w:w="2268" w:type="dxa"/>
            <w:vAlign w:val="center"/>
          </w:tcPr>
          <w:p>
            <w:pPr>
              <w:pStyle w:val="14"/>
            </w:pPr>
            <w:r>
              <w:t>根据上级文件规定及实际情况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2、2022年被拘留人员生活费绩效目标表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1.保障拘留所全年收拘行政拘留、司法拘留、拘留审查人员在押期间的生活。完善后勤各项工作，确保对在押人员的管理、保障后勤工作的开展。全年羁押800人，每人每天约7.5元。</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月在押人数量</w:t>
            </w:r>
          </w:p>
        </w:tc>
        <w:tc>
          <w:tcPr>
            <w:tcW w:w="2835" w:type="dxa"/>
            <w:vAlign w:val="center"/>
          </w:tcPr>
          <w:p>
            <w:pPr>
              <w:pStyle w:val="14"/>
            </w:pPr>
            <w:r>
              <w:t>月在押人数量</w:t>
            </w:r>
          </w:p>
        </w:tc>
        <w:tc>
          <w:tcPr>
            <w:tcW w:w="2551" w:type="dxa"/>
            <w:vAlign w:val="center"/>
          </w:tcPr>
          <w:p>
            <w:pPr>
              <w:pStyle w:val="14"/>
            </w:pPr>
            <w:r>
              <w:t>≤67人</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人均生活成本</w:t>
            </w:r>
          </w:p>
        </w:tc>
        <w:tc>
          <w:tcPr>
            <w:tcW w:w="2835" w:type="dxa"/>
            <w:vAlign w:val="center"/>
          </w:tcPr>
          <w:p>
            <w:pPr>
              <w:pStyle w:val="14"/>
            </w:pPr>
            <w:r>
              <w:t>人均生活成本（元/天.人）</w:t>
            </w:r>
          </w:p>
        </w:tc>
        <w:tc>
          <w:tcPr>
            <w:tcW w:w="2551" w:type="dxa"/>
            <w:vAlign w:val="center"/>
          </w:tcPr>
          <w:p>
            <w:pPr>
              <w:pStyle w:val="14"/>
            </w:pPr>
            <w:r>
              <w:t>≤7.5元</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拨付及时率</w:t>
            </w:r>
          </w:p>
        </w:tc>
        <w:tc>
          <w:tcPr>
            <w:tcW w:w="2835" w:type="dxa"/>
            <w:vAlign w:val="center"/>
          </w:tcPr>
          <w:p>
            <w:pPr>
              <w:pStyle w:val="14"/>
            </w:pPr>
            <w:r>
              <w:t>拨付及时率</w:t>
            </w:r>
          </w:p>
        </w:tc>
        <w:tc>
          <w:tcPr>
            <w:tcW w:w="2551" w:type="dxa"/>
            <w:vAlign w:val="center"/>
          </w:tcPr>
          <w:p>
            <w:pPr>
              <w:pStyle w:val="14"/>
            </w:pPr>
            <w:r>
              <w:t>&gt;98%</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安全事故发生降低率</w:t>
            </w:r>
          </w:p>
        </w:tc>
        <w:tc>
          <w:tcPr>
            <w:tcW w:w="2835" w:type="dxa"/>
            <w:vAlign w:val="center"/>
          </w:tcPr>
          <w:p>
            <w:pPr>
              <w:pStyle w:val="14"/>
            </w:pPr>
            <w:r>
              <w:t>安全事故发生降低率</w:t>
            </w:r>
          </w:p>
        </w:tc>
        <w:tc>
          <w:tcPr>
            <w:tcW w:w="2551" w:type="dxa"/>
            <w:vAlign w:val="center"/>
          </w:tcPr>
          <w:p>
            <w:pPr>
              <w:pStyle w:val="14"/>
            </w:pPr>
            <w:r>
              <w:t>≥5%</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有效维护社会稳定</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社会效益指标</w:t>
            </w:r>
          </w:p>
        </w:tc>
        <w:tc>
          <w:tcPr>
            <w:tcW w:w="2835" w:type="dxa"/>
            <w:vAlign w:val="center"/>
          </w:tcPr>
          <w:p>
            <w:pPr>
              <w:pStyle w:val="14"/>
            </w:pPr>
            <w:r>
              <w:t>被羁押人员每百人各类安全事故发生率控制数</w:t>
            </w:r>
          </w:p>
        </w:tc>
        <w:tc>
          <w:tcPr>
            <w:tcW w:w="2835" w:type="dxa"/>
            <w:vAlign w:val="center"/>
          </w:tcPr>
          <w:p>
            <w:pPr>
              <w:pStyle w:val="14"/>
            </w:pPr>
            <w:r>
              <w:t>被羁押人员每百人各类安全事故发生率控制数</w:t>
            </w:r>
          </w:p>
        </w:tc>
        <w:tc>
          <w:tcPr>
            <w:tcW w:w="2551" w:type="dxa"/>
            <w:vAlign w:val="center"/>
          </w:tcPr>
          <w:p>
            <w:pPr>
              <w:pStyle w:val="14"/>
            </w:pPr>
            <w:r>
              <w:t>≤20%</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羁押人员安全感及满意度</w:t>
            </w:r>
          </w:p>
        </w:tc>
        <w:tc>
          <w:tcPr>
            <w:tcW w:w="2835" w:type="dxa"/>
            <w:vAlign w:val="center"/>
          </w:tcPr>
          <w:p>
            <w:pPr>
              <w:pStyle w:val="14"/>
            </w:pPr>
            <w:r>
              <w:t>调查人员满意人数占调查总数的比例</w:t>
            </w:r>
          </w:p>
        </w:tc>
        <w:tc>
          <w:tcPr>
            <w:tcW w:w="2551" w:type="dxa"/>
            <w:vAlign w:val="center"/>
          </w:tcPr>
          <w:p>
            <w:pPr>
              <w:pStyle w:val="14"/>
            </w:pPr>
            <w:r>
              <w:t>≥90%</w:t>
            </w:r>
          </w:p>
        </w:tc>
        <w:tc>
          <w:tcPr>
            <w:tcW w:w="2268" w:type="dxa"/>
            <w:vAlign w:val="center"/>
          </w:tcPr>
          <w:p>
            <w:pPr>
              <w:pStyle w:val="14"/>
            </w:pPr>
            <w:r>
              <w:t>根据上级文件规定及实际情况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3、2022年被拘留人员医疗费绩效目标表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1.确保全年拘留所被拘留人员在押期间身体健康状况，以人为本。被拘留人员在押期间身体患病人约400人，每人约50元。</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患病人数量</w:t>
            </w:r>
          </w:p>
        </w:tc>
        <w:tc>
          <w:tcPr>
            <w:tcW w:w="2835" w:type="dxa"/>
            <w:vAlign w:val="center"/>
          </w:tcPr>
          <w:p>
            <w:pPr>
              <w:pStyle w:val="14"/>
            </w:pPr>
            <w:r>
              <w:t>患病违法人数量</w:t>
            </w:r>
          </w:p>
        </w:tc>
        <w:tc>
          <w:tcPr>
            <w:tcW w:w="2551" w:type="dxa"/>
            <w:vAlign w:val="center"/>
          </w:tcPr>
          <w:p>
            <w:pPr>
              <w:pStyle w:val="14"/>
            </w:pPr>
            <w:r>
              <w:t>≤400人</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人均医疗成本</w:t>
            </w:r>
          </w:p>
        </w:tc>
        <w:tc>
          <w:tcPr>
            <w:tcW w:w="2835" w:type="dxa"/>
            <w:vAlign w:val="center"/>
          </w:tcPr>
          <w:p>
            <w:pPr>
              <w:pStyle w:val="14"/>
            </w:pPr>
            <w:r>
              <w:t>人均医疗成本</w:t>
            </w:r>
          </w:p>
        </w:tc>
        <w:tc>
          <w:tcPr>
            <w:tcW w:w="2551" w:type="dxa"/>
            <w:vAlign w:val="center"/>
          </w:tcPr>
          <w:p>
            <w:pPr>
              <w:pStyle w:val="14"/>
            </w:pPr>
            <w:r>
              <w:t>≤50元</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拨付用时率</w:t>
            </w:r>
          </w:p>
        </w:tc>
        <w:tc>
          <w:tcPr>
            <w:tcW w:w="2835" w:type="dxa"/>
            <w:vAlign w:val="center"/>
          </w:tcPr>
          <w:p>
            <w:pPr>
              <w:pStyle w:val="14"/>
            </w:pPr>
            <w:r>
              <w:t>拨付用时率</w:t>
            </w:r>
          </w:p>
        </w:tc>
        <w:tc>
          <w:tcPr>
            <w:tcW w:w="2551" w:type="dxa"/>
            <w:vAlign w:val="center"/>
          </w:tcPr>
          <w:p>
            <w:pPr>
              <w:pStyle w:val="14"/>
            </w:pPr>
            <w:r>
              <w:t>≥98%</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安全事故发生降低率</w:t>
            </w:r>
          </w:p>
        </w:tc>
        <w:tc>
          <w:tcPr>
            <w:tcW w:w="2835" w:type="dxa"/>
            <w:vAlign w:val="center"/>
          </w:tcPr>
          <w:p>
            <w:pPr>
              <w:pStyle w:val="14"/>
            </w:pPr>
            <w:r>
              <w:t>监所安全事故发生数量比去年同期下降比率</w:t>
            </w:r>
          </w:p>
        </w:tc>
        <w:tc>
          <w:tcPr>
            <w:tcW w:w="2551" w:type="dxa"/>
            <w:vAlign w:val="center"/>
          </w:tcPr>
          <w:p>
            <w:pPr>
              <w:pStyle w:val="14"/>
            </w:pPr>
            <w:r>
              <w:t>&gt;10%</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维护社会稳定</w:t>
            </w:r>
          </w:p>
        </w:tc>
        <w:tc>
          <w:tcPr>
            <w:tcW w:w="2835" w:type="dxa"/>
            <w:vAlign w:val="center"/>
          </w:tcPr>
          <w:p>
            <w:pPr>
              <w:pStyle w:val="14"/>
            </w:pPr>
            <w:r>
              <w:t>维护社会稳定</w:t>
            </w:r>
          </w:p>
        </w:tc>
        <w:tc>
          <w:tcPr>
            <w:tcW w:w="2551" w:type="dxa"/>
            <w:vAlign w:val="center"/>
          </w:tcPr>
          <w:p>
            <w:pPr>
              <w:pStyle w:val="14"/>
            </w:pPr>
            <w:r>
              <w:t>有效维护社会稳定</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违法犯罪明显降低</w:t>
            </w:r>
          </w:p>
        </w:tc>
        <w:tc>
          <w:tcPr>
            <w:tcW w:w="2835" w:type="dxa"/>
            <w:vAlign w:val="center"/>
          </w:tcPr>
          <w:p>
            <w:pPr>
              <w:pStyle w:val="14"/>
            </w:pPr>
            <w:r>
              <w:t>违法犯罪明显降低</w:t>
            </w:r>
          </w:p>
        </w:tc>
        <w:tc>
          <w:tcPr>
            <w:tcW w:w="2551" w:type="dxa"/>
            <w:vAlign w:val="center"/>
          </w:tcPr>
          <w:p>
            <w:pPr>
              <w:pStyle w:val="14"/>
            </w:pPr>
            <w:r>
              <w:t>明显减低</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羁押人员安全感及满意度</w:t>
            </w:r>
          </w:p>
        </w:tc>
        <w:tc>
          <w:tcPr>
            <w:tcW w:w="2835" w:type="dxa"/>
            <w:vAlign w:val="center"/>
          </w:tcPr>
          <w:p>
            <w:pPr>
              <w:pStyle w:val="14"/>
            </w:pPr>
            <w:r>
              <w:t>调查人员满意人数占调查总数的比例</w:t>
            </w:r>
          </w:p>
        </w:tc>
        <w:tc>
          <w:tcPr>
            <w:tcW w:w="2551" w:type="dxa"/>
            <w:vAlign w:val="center"/>
          </w:tcPr>
          <w:p>
            <w:pPr>
              <w:pStyle w:val="14"/>
            </w:pPr>
            <w:r>
              <w:t>≥90%</w:t>
            </w:r>
          </w:p>
        </w:tc>
        <w:tc>
          <w:tcPr>
            <w:tcW w:w="2268" w:type="dxa"/>
            <w:vAlign w:val="center"/>
          </w:tcPr>
          <w:p>
            <w:pPr>
              <w:pStyle w:val="14"/>
            </w:pPr>
            <w:r>
              <w:t>根据上级文件规定及实际情况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4、2022年在押人员衣被费绩效目标表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1.确保拘留所在押人员的日常生活保障，全年拘留所人员羁押期间被装需250套，每套约80元。</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更新被褥数量</w:t>
            </w:r>
          </w:p>
        </w:tc>
        <w:tc>
          <w:tcPr>
            <w:tcW w:w="2835" w:type="dxa"/>
            <w:vAlign w:val="center"/>
          </w:tcPr>
          <w:p>
            <w:pPr>
              <w:pStyle w:val="14"/>
            </w:pPr>
            <w:r>
              <w:t>更新购置被褥数量</w:t>
            </w:r>
          </w:p>
        </w:tc>
        <w:tc>
          <w:tcPr>
            <w:tcW w:w="2551" w:type="dxa"/>
            <w:vAlign w:val="center"/>
          </w:tcPr>
          <w:p>
            <w:pPr>
              <w:pStyle w:val="14"/>
            </w:pPr>
            <w:r>
              <w:t>≤250套</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被褥成本</w:t>
            </w:r>
          </w:p>
        </w:tc>
        <w:tc>
          <w:tcPr>
            <w:tcW w:w="2835" w:type="dxa"/>
            <w:vAlign w:val="center"/>
          </w:tcPr>
          <w:p>
            <w:pPr>
              <w:pStyle w:val="14"/>
            </w:pPr>
            <w:r>
              <w:t>被褥购置单价</w:t>
            </w:r>
          </w:p>
        </w:tc>
        <w:tc>
          <w:tcPr>
            <w:tcW w:w="2551" w:type="dxa"/>
            <w:vAlign w:val="center"/>
          </w:tcPr>
          <w:p>
            <w:pPr>
              <w:pStyle w:val="14"/>
            </w:pPr>
            <w:r>
              <w:t>≤80元</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及时拨付经费</w:t>
            </w:r>
          </w:p>
        </w:tc>
        <w:tc>
          <w:tcPr>
            <w:tcW w:w="2835" w:type="dxa"/>
            <w:vAlign w:val="center"/>
          </w:tcPr>
          <w:p>
            <w:pPr>
              <w:pStyle w:val="14"/>
            </w:pPr>
            <w:r>
              <w:t>经费拨付及时性</w:t>
            </w:r>
          </w:p>
        </w:tc>
        <w:tc>
          <w:tcPr>
            <w:tcW w:w="2551" w:type="dxa"/>
            <w:vAlign w:val="center"/>
          </w:tcPr>
          <w:p>
            <w:pPr>
              <w:pStyle w:val="14"/>
            </w:pPr>
            <w:r>
              <w:t>及时供应</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安全事故发生降低率</w:t>
            </w:r>
          </w:p>
        </w:tc>
        <w:tc>
          <w:tcPr>
            <w:tcW w:w="2835" w:type="dxa"/>
            <w:vAlign w:val="center"/>
          </w:tcPr>
          <w:p>
            <w:pPr>
              <w:pStyle w:val="14"/>
            </w:pPr>
            <w:r>
              <w:t>监所安全事故发生数量比去年同期下降比率</w:t>
            </w:r>
          </w:p>
        </w:tc>
        <w:tc>
          <w:tcPr>
            <w:tcW w:w="2551" w:type="dxa"/>
            <w:vAlign w:val="center"/>
          </w:tcPr>
          <w:p>
            <w:pPr>
              <w:pStyle w:val="14"/>
            </w:pPr>
            <w:r>
              <w:t>≥10%</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国家明令淘汰类污染项目违法犯罪降低率</w:t>
            </w:r>
          </w:p>
        </w:tc>
        <w:tc>
          <w:tcPr>
            <w:tcW w:w="2835" w:type="dxa"/>
            <w:vAlign w:val="center"/>
          </w:tcPr>
          <w:p>
            <w:pPr>
              <w:pStyle w:val="14"/>
            </w:pPr>
            <w:r>
              <w:t>国家明令淘汰类污染项目违法犯罪下降比率</w:t>
            </w:r>
          </w:p>
        </w:tc>
        <w:tc>
          <w:tcPr>
            <w:tcW w:w="2551" w:type="dxa"/>
            <w:vAlign w:val="center"/>
          </w:tcPr>
          <w:p>
            <w:pPr>
              <w:pStyle w:val="14"/>
            </w:pPr>
            <w:r>
              <w:t>长期性</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违法犯罪降低率</w:t>
            </w:r>
          </w:p>
        </w:tc>
        <w:tc>
          <w:tcPr>
            <w:tcW w:w="2835" w:type="dxa"/>
            <w:vAlign w:val="center"/>
          </w:tcPr>
          <w:p>
            <w:pPr>
              <w:pStyle w:val="14"/>
            </w:pPr>
            <w:r>
              <w:t>违法犯罪比上年降低比例</w:t>
            </w:r>
          </w:p>
        </w:tc>
        <w:tc>
          <w:tcPr>
            <w:tcW w:w="2551" w:type="dxa"/>
            <w:vAlign w:val="center"/>
          </w:tcPr>
          <w:p>
            <w:pPr>
              <w:pStyle w:val="14"/>
            </w:pPr>
            <w:r>
              <w:t>长期性</w:t>
            </w:r>
          </w:p>
        </w:tc>
        <w:tc>
          <w:tcPr>
            <w:tcW w:w="2268" w:type="dxa"/>
            <w:vAlign w:val="center"/>
          </w:tcPr>
          <w:p>
            <w:pPr>
              <w:pStyle w:val="14"/>
            </w:pPr>
            <w:r>
              <w:t>根据上级文件规定及实际情况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羁押人员安全感及满意度</w:t>
            </w:r>
          </w:p>
        </w:tc>
        <w:tc>
          <w:tcPr>
            <w:tcW w:w="2835" w:type="dxa"/>
            <w:vAlign w:val="center"/>
          </w:tcPr>
          <w:p>
            <w:pPr>
              <w:pStyle w:val="14"/>
            </w:pPr>
            <w:r>
              <w:t>调查人员满意人数占调查总数的比例</w:t>
            </w:r>
          </w:p>
        </w:tc>
        <w:tc>
          <w:tcPr>
            <w:tcW w:w="2551" w:type="dxa"/>
            <w:vAlign w:val="center"/>
          </w:tcPr>
          <w:p>
            <w:pPr>
              <w:pStyle w:val="14"/>
            </w:pPr>
            <w:r>
              <w:t>≥90%</w:t>
            </w:r>
          </w:p>
        </w:tc>
        <w:tc>
          <w:tcPr>
            <w:tcW w:w="2268" w:type="dxa"/>
            <w:vAlign w:val="center"/>
          </w:tcPr>
          <w:p>
            <w:pPr>
              <w:pStyle w:val="14"/>
            </w:pPr>
            <w:r>
              <w:t>根据上级文件规定及实际情况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2022年，魏县拘留所本级安排政府采购预算0.00万元。具体内容见下表。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473001魏县拘留所本级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魏县拘留所本级上年末固定资产金额为1.40万元（详见下表）。本年度拟购置固定资产总额为0.00万元，已按要求列入政府采购预算，详见政府采购预算表。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473001魏县拘留所本级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2、车辆（台、辆）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2</w:t>
            </w:r>
          </w:p>
        </w:tc>
        <w:tc>
          <w:tcPr>
            <w:tcW w:w="2835" w:type="dxa"/>
            <w:vAlign w:val="center"/>
          </w:tcPr>
          <w:p>
            <w:pPr>
              <w:pStyle w:val="13"/>
            </w:pPr>
            <w:r>
              <w:t>1.40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5372A"/>
    <w:multiLevelType w:val="singleLevel"/>
    <w:tmpl w:val="BEB5372A"/>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341536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2022-03-03T15:22:25Z</dcterms:created>
  <dcterms:modified xsi:type="dcterms:W3CDTF">2022-03-03T07:22:25Z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2022-03-03T15:22:24Z</dcterms:created>
  <dcterms:modified xsi:type="dcterms:W3CDTF">2022-03-03T07:22:24Z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2022-03-03T15:22:24Z</dcterms:created>
  <dcterms:modified xsi:type="dcterms:W3CDTF">2022-03-03T07:22:24Z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2022-03-03T15:22:24Z</dcterms:created>
  <dcterms:modified xsi:type="dcterms:W3CDTF">2022-03-03T07:22:24Z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2022-03-03T15:22:24Z</dcterms:created>
  <dcterms:modified xsi:type="dcterms:W3CDTF">2022-03-03T07:22:24Z</dcterms:modified>
</cp:core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2022-03-03T15:22:20Z</dcterms:created>
  <dcterms:modified xsi:type="dcterms:W3CDTF">2022-03-03T07:22:20Z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2022-03-03T15:22:23Z</dcterms:created>
  <dcterms:modified xsi:type="dcterms:W3CDTF">2022-03-03T07:22:23Z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2022-03-03T15:22:20Z</dcterms:created>
  <dcterms:modified xsi:type="dcterms:W3CDTF">2022-03-03T07:22:20Z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2022-03-03T15:22:20Z</dcterms:created>
  <dcterms:modified xsi:type="dcterms:W3CDTF">2022-03-03T07:22:20Z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2022-03-03T15:22:19Z</dcterms:created>
  <dcterms:modified xsi:type="dcterms:W3CDTF">2022-03-03T07:22:19Z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2022-03-03T15:22:20Z</dcterms:created>
  <dcterms:modified xsi:type="dcterms:W3CDTF">2022-03-03T07:22:20Z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2022-03-03T15:22:20Z</dcterms:created>
  <dcterms:modified xsi:type="dcterms:W3CDTF">2022-03-03T07:22:20Z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2022-03-03T15:22:20Z</dcterms:created>
  <dcterms:modified xsi:type="dcterms:W3CDTF">2022-03-03T07:22:20Z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2a024a8-3ebf-4c97-ab72-dcdca88b8bf9}">
  <ds:schemaRefs/>
</ds:datastoreItem>
</file>

<file path=customXml/itemProps11.xml><?xml version="1.0" encoding="utf-8"?>
<ds:datastoreItem xmlns:ds="http://schemas.openxmlformats.org/officeDocument/2006/customXml" ds:itemID="{22e8570f-c1d1-43c2-80a8-87892e792a57}">
  <ds:schemaRefs/>
</ds:datastoreItem>
</file>

<file path=customXml/itemProps12.xml><?xml version="1.0" encoding="utf-8"?>
<ds:datastoreItem xmlns:ds="http://schemas.openxmlformats.org/officeDocument/2006/customXml" ds:itemID="{e2a11369-325c-4695-ab7d-5198eb6aeb76}">
  <ds:schemaRefs/>
</ds:datastoreItem>
</file>

<file path=customXml/itemProps13.xml><?xml version="1.0" encoding="utf-8"?>
<ds:datastoreItem xmlns:ds="http://schemas.openxmlformats.org/officeDocument/2006/customXml" ds:itemID="{3c74414e-2228-4075-86aa-76301439a190}">
  <ds:schemaRefs/>
</ds:datastoreItem>
</file>

<file path=customXml/itemProps14.xml><?xml version="1.0" encoding="utf-8"?>
<ds:datastoreItem xmlns:ds="http://schemas.openxmlformats.org/officeDocument/2006/customXml" ds:itemID="{dd36015d-ded6-4bcd-adc6-11504f3de394}">
  <ds:schemaRefs/>
</ds:datastoreItem>
</file>

<file path=customXml/itemProps15.xml><?xml version="1.0" encoding="utf-8"?>
<ds:datastoreItem xmlns:ds="http://schemas.openxmlformats.org/officeDocument/2006/customXml" ds:itemID="{19539d7e-49a9-47d7-860f-f436c784124b}">
  <ds:schemaRefs/>
</ds:datastoreItem>
</file>

<file path=customXml/itemProps16.xml><?xml version="1.0" encoding="utf-8"?>
<ds:datastoreItem xmlns:ds="http://schemas.openxmlformats.org/officeDocument/2006/customXml" ds:itemID="{80e8a103-b043-4f41-ac24-420c25dcd846}">
  <ds:schemaRefs/>
</ds:datastoreItem>
</file>

<file path=customXml/itemProps17.xml><?xml version="1.0" encoding="utf-8"?>
<ds:datastoreItem xmlns:ds="http://schemas.openxmlformats.org/officeDocument/2006/customXml" ds:itemID="{55536331-e1d6-4710-a6a2-fa553da76422}">
  <ds:schemaRefs/>
</ds:datastoreItem>
</file>

<file path=customXml/itemProps18.xml><?xml version="1.0" encoding="utf-8"?>
<ds:datastoreItem xmlns:ds="http://schemas.openxmlformats.org/officeDocument/2006/customXml" ds:itemID="{0a2b374c-30b0-4973-b4af-73e731ac4f46}">
  <ds:schemaRefs/>
</ds:datastoreItem>
</file>

<file path=customXml/itemProps19.xml><?xml version="1.0" encoding="utf-8"?>
<ds:datastoreItem xmlns:ds="http://schemas.openxmlformats.org/officeDocument/2006/customXml" ds:itemID="{2f6c410e-36e5-4f54-b8f5-97e9c381b4ca}">
  <ds:schemaRefs/>
</ds:datastoreItem>
</file>

<file path=customXml/itemProps2.xml><?xml version="1.0" encoding="utf-8"?>
<ds:datastoreItem xmlns:ds="http://schemas.openxmlformats.org/officeDocument/2006/customXml" ds:itemID="{926ed53b-1189-4a4e-8e30-effff923c677}">
  <ds:schemaRefs/>
</ds:datastoreItem>
</file>

<file path=customXml/itemProps20.xml><?xml version="1.0" encoding="utf-8"?>
<ds:datastoreItem xmlns:ds="http://schemas.openxmlformats.org/officeDocument/2006/customXml" ds:itemID="{9e0897da-dfcd-4cfe-a745-54b32febac3e}">
  <ds:schemaRefs/>
</ds:datastoreItem>
</file>

<file path=customXml/itemProps21.xml><?xml version="1.0" encoding="utf-8"?>
<ds:datastoreItem xmlns:ds="http://schemas.openxmlformats.org/officeDocument/2006/customXml" ds:itemID="{c8e12f41-e566-4bfb-ab3b-1eff8e5dcae3}">
  <ds:schemaRefs/>
</ds:datastoreItem>
</file>

<file path=customXml/itemProps22.xml><?xml version="1.0" encoding="utf-8"?>
<ds:datastoreItem xmlns:ds="http://schemas.openxmlformats.org/officeDocument/2006/customXml" ds:itemID="{79ed18c6-241a-4ec4-bb07-0e3a814f7632}">
  <ds:schemaRefs/>
</ds:datastoreItem>
</file>

<file path=customXml/itemProps23.xml><?xml version="1.0" encoding="utf-8"?>
<ds:datastoreItem xmlns:ds="http://schemas.openxmlformats.org/officeDocument/2006/customXml" ds:itemID="{b1cf0a49-3094-4dbd-bdd0-b9cb721210f9}">
  <ds:schemaRefs/>
</ds:datastoreItem>
</file>

<file path=customXml/itemProps24.xml><?xml version="1.0" encoding="utf-8"?>
<ds:datastoreItem xmlns:ds="http://schemas.openxmlformats.org/officeDocument/2006/customXml" ds:itemID="{8ca6d917-6946-4ab1-90d7-51c94aeaee53}">
  <ds:schemaRefs/>
</ds:datastoreItem>
</file>

<file path=customXml/itemProps25.xml><?xml version="1.0" encoding="utf-8"?>
<ds:datastoreItem xmlns:ds="http://schemas.openxmlformats.org/officeDocument/2006/customXml" ds:itemID="{1cc09532-053a-4fb7-aa2e-d012637703a4}">
  <ds:schemaRefs/>
</ds:datastoreItem>
</file>

<file path=customXml/itemProps26.xml><?xml version="1.0" encoding="utf-8"?>
<ds:datastoreItem xmlns:ds="http://schemas.openxmlformats.org/officeDocument/2006/customXml" ds:itemID="{bc691004-7ea4-4791-975e-8f5c1d97fc1d}">
  <ds:schemaRefs/>
</ds:datastoreItem>
</file>

<file path=customXml/itemProps27.xml><?xml version="1.0" encoding="utf-8"?>
<ds:datastoreItem xmlns:ds="http://schemas.openxmlformats.org/officeDocument/2006/customXml" ds:itemID="{8c878496-ed45-41a2-a729-bbd6abb4e979}">
  <ds:schemaRefs/>
</ds:datastoreItem>
</file>

<file path=customXml/itemProps3.xml><?xml version="1.0" encoding="utf-8"?>
<ds:datastoreItem xmlns:ds="http://schemas.openxmlformats.org/officeDocument/2006/customXml" ds:itemID="{80532e7c-f835-45f8-a134-3640a394c964}">
  <ds:schemaRefs/>
</ds:datastoreItem>
</file>

<file path=customXml/itemProps4.xml><?xml version="1.0" encoding="utf-8"?>
<ds:datastoreItem xmlns:ds="http://schemas.openxmlformats.org/officeDocument/2006/customXml" ds:itemID="{cc296036-bd59-40be-af98-cb7b9acb088c}">
  <ds:schemaRefs/>
</ds:datastoreItem>
</file>

<file path=customXml/itemProps5.xml><?xml version="1.0" encoding="utf-8"?>
<ds:datastoreItem xmlns:ds="http://schemas.openxmlformats.org/officeDocument/2006/customXml" ds:itemID="{0742dd25-9b71-4af3-8f2b-a2eb56c98acd}">
  <ds:schemaRefs/>
</ds:datastoreItem>
</file>

<file path=customXml/itemProps6.xml><?xml version="1.0" encoding="utf-8"?>
<ds:datastoreItem xmlns:ds="http://schemas.openxmlformats.org/officeDocument/2006/customXml" ds:itemID="{0877da3e-d113-4137-99a4-fb4594facee2}">
  <ds:schemaRefs/>
</ds:datastoreItem>
</file>

<file path=customXml/itemProps7.xml><?xml version="1.0" encoding="utf-8"?>
<ds:datastoreItem xmlns:ds="http://schemas.openxmlformats.org/officeDocument/2006/customXml" ds:itemID="{982fd742-5aca-4575-a6fa-42baf69621a9}">
  <ds:schemaRefs/>
</ds:datastoreItem>
</file>

<file path=customXml/itemProps8.xml><?xml version="1.0" encoding="utf-8"?>
<ds:datastoreItem xmlns:ds="http://schemas.openxmlformats.org/officeDocument/2006/customXml" ds:itemID="{5d89f0b3-9ecd-40ec-b506-5402cdcfda67}">
  <ds:schemaRefs/>
</ds:datastoreItem>
</file>

<file path=customXml/itemProps9.xml><?xml version="1.0" encoding="utf-8"?>
<ds:datastoreItem xmlns:ds="http://schemas.openxmlformats.org/officeDocument/2006/customXml" ds:itemID="{f9cb3497-495e-4206-973b-c1fb03b5fd79}">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Office_11.1.0.11365_F1E327BC-269C-435d-A152-05C5408002CA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2022-03-03T15:22:00Z</dcterms:created>
  <dc:creator>Administrator</dc:creator>
  <cp:lastModifiedBy>Administrator</cp:lastModifiedBy>
  <dcterms:modified xsi:type="dcterms:W3CDTF">2022-03-05T09:03:23Z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4CBE49466ECB4331A05F1178D8E5AB23</vt:lpwstr>
  </property>
</Properties>
</file>