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color w:val="FFFFFF" w:themeColor="background1"/>
          <w:sz w:val="120"/>
          <w:szCs w:val="120"/>
        </w:rPr>
      </w:pPr>
      <w:r>
        <w:rPr>
          <w:rFonts w:ascii="Times New Roman" w:hAnsi="Times New Roman" w:eastAsia="新宋体" w:cs="Times New Roman"/>
          <w:b/>
          <w:color w:val="FFFFFF" w:themeColor="background1"/>
          <w:sz w:val="120"/>
          <w:szCs w:val="120"/>
        </w:rPr>
        <w:t>魏县财政局</w:t>
      </w:r>
      <w:r>
        <w:rPr>
          <w:rFonts w:ascii="Times New Roman" w:hAnsi="Times New Roman" w:cs="Times New Roman"/>
          <w:b/>
          <w:color w:val="FFFFFF" w:themeColor="background1"/>
          <w:sz w:val="120"/>
          <w:szCs w:val="120"/>
        </w:rPr>
        <w:t>文件</w:t>
      </w:r>
    </w:p>
    <w:p>
      <w:pPr>
        <w:spacing w:beforeLines="5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beforeLines="5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5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5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魏财</w:t>
      </w:r>
      <w:r>
        <w:rPr>
          <w:rFonts w:hint="eastAsia" w:ascii="Times New Roman" w:hAnsi="Times New Roman" w:eastAsia="仿宋" w:cs="Times New Roman"/>
          <w:sz w:val="32"/>
          <w:szCs w:val="32"/>
        </w:rPr>
        <w:t>农</w:t>
      </w:r>
      <w:r>
        <w:rPr>
          <w:rFonts w:ascii="Times New Roman" w:hAnsi="Times New Roman" w:eastAsia="仿宋" w:cs="Times New Roman"/>
          <w:sz w:val="32"/>
          <w:szCs w:val="32"/>
        </w:rPr>
        <w:t>〔20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spacing w:beforeLines="50" w:line="2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26" o:spid="_x0000_s1026" o:spt="32" type="#_x0000_t32" style="position:absolute;left:0pt;flip:y;margin-left:2pt;margin-top:12.45pt;height:0.75pt;width:446.25pt;z-index:251659264;mso-width-relative:page;mso-height-relative:page;" o:connectortype="straight" filled="f" stroked="t" coordsize="21600,21600">
            <v:path arrowok="t"/>
            <v:fill on="f" focussize="0,0"/>
            <v:stroke weight="2pt" color="#FFFFFF"/>
            <v:imagedata o:title=""/>
            <o:lock v:ext="edit"/>
          </v:shape>
        </w:pic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魏县财政局</w:t>
      </w: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关于</w:t>
      </w:r>
      <w:r>
        <w:rPr>
          <w:rFonts w:hint="eastAsia" w:ascii="宋体" w:hAnsi="宋体"/>
          <w:sz w:val="44"/>
          <w:szCs w:val="44"/>
          <w:lang w:eastAsia="zh-CN"/>
        </w:rPr>
        <w:t>下达</w:t>
      </w:r>
      <w:r>
        <w:rPr>
          <w:rFonts w:hint="eastAsia" w:ascii="宋体" w:hAnsi="宋体"/>
          <w:sz w:val="44"/>
          <w:szCs w:val="44"/>
          <w:lang w:val="en-US" w:eastAsia="zh-CN"/>
        </w:rPr>
        <w:t>2021年</w:t>
      </w:r>
      <w:r>
        <w:rPr>
          <w:rFonts w:hint="eastAsia" w:ascii="宋体" w:hAnsi="宋体"/>
          <w:sz w:val="44"/>
          <w:szCs w:val="44"/>
        </w:rPr>
        <w:t>中央农业生产</w:t>
      </w:r>
      <w:r>
        <w:rPr>
          <w:rFonts w:hint="eastAsia" w:ascii="宋体" w:hAnsi="宋体"/>
          <w:sz w:val="44"/>
          <w:szCs w:val="44"/>
          <w:lang w:eastAsia="zh-CN"/>
        </w:rPr>
        <w:t>和水利救灾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  <w:sz w:val="44"/>
          <w:szCs w:val="44"/>
          <w:lang w:eastAsia="zh-CN"/>
        </w:rPr>
        <w:t>资金</w:t>
      </w:r>
      <w:r>
        <w:rPr>
          <w:rFonts w:hint="eastAsia" w:ascii="宋体" w:hAnsi="宋体"/>
          <w:sz w:val="44"/>
          <w:szCs w:val="44"/>
        </w:rPr>
        <w:t>的通知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农业农村局：</w:t>
      </w:r>
    </w:p>
    <w:p>
      <w:pPr>
        <w:spacing w:line="5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河北省财政厅关于下达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/>
          <w:sz w:val="32"/>
          <w:szCs w:val="32"/>
        </w:rPr>
        <w:t>农业生产</w:t>
      </w:r>
      <w:r>
        <w:rPr>
          <w:rFonts w:hint="eastAsia" w:ascii="仿宋" w:hAnsi="仿宋" w:eastAsia="仿宋"/>
          <w:sz w:val="32"/>
          <w:szCs w:val="32"/>
          <w:lang w:eastAsia="zh-CN"/>
        </w:rPr>
        <w:t>和水利救灾资金的通知</w:t>
      </w:r>
      <w:r>
        <w:rPr>
          <w:rFonts w:hint="eastAsia" w:ascii="仿宋" w:hAnsi="仿宋" w:eastAsia="仿宋"/>
          <w:sz w:val="32"/>
          <w:szCs w:val="32"/>
        </w:rPr>
        <w:t>》(冀财农</w:t>
      </w:r>
      <w:r>
        <w:rPr>
          <w:rFonts w:ascii="Times New Roman" w:hAnsi="Times New Roman" w:eastAsia="仿宋" w:cs="Times New Roman"/>
          <w:sz w:val="32"/>
          <w:szCs w:val="32"/>
        </w:rPr>
        <w:t>〔20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sz w:val="32"/>
          <w:szCs w:val="32"/>
        </w:rPr>
        <w:t>号)，</w:t>
      </w:r>
      <w:r>
        <w:rPr>
          <w:rFonts w:hint="eastAsia" w:ascii="仿宋" w:hAnsi="仿宋" w:eastAsia="仿宋"/>
          <w:sz w:val="32"/>
          <w:szCs w:val="32"/>
          <w:lang w:eastAsia="zh-CN"/>
        </w:rPr>
        <w:t>结合当地受灾综合因素，</w:t>
      </w: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  <w:lang w:eastAsia="zh-CN"/>
        </w:rPr>
        <w:t>下达你单位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2021年农业生产和水利救灾补助资金，重点用于支持秋冬种相关工作，</w:t>
      </w: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hint="eastAsia" w:ascii="仿宋" w:hAnsi="仿宋" w:eastAsia="仿宋"/>
          <w:sz w:val="32"/>
          <w:szCs w:val="32"/>
          <w:lang w:eastAsia="zh-CN"/>
        </w:rPr>
        <w:t>下达金额</w:t>
      </w:r>
      <w:r>
        <w:rPr>
          <w:rFonts w:hint="eastAsia" w:ascii="仿宋" w:hAnsi="仿宋" w:eastAsia="仿宋"/>
          <w:sz w:val="32"/>
          <w:szCs w:val="32"/>
        </w:rPr>
        <w:t>见附件。该资金收入列1100252“农林水共同财政事权转移支付收入”科目，支出列2130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防灾救灾</w:t>
      </w:r>
      <w:r>
        <w:rPr>
          <w:rFonts w:hint="eastAsia" w:ascii="仿宋" w:hAnsi="仿宋" w:eastAsia="仿宋"/>
          <w:sz w:val="32"/>
          <w:szCs w:val="32"/>
        </w:rPr>
        <w:t>”科目。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请你单位抓紧做好秋冬种、农田排涝等灾后农业生产恢复相关工作，对农业生产恢复所需物资材料及服务给予补助，重点弥补农机作业因柴油价格上涨而增加的成本。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要求使用补助资金，及时制定本地区救灾资金使用实施方案，进一步加快资金分配执行，切实发挥资金使用效益。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附件：202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年农业生产</w:t>
      </w:r>
      <w:r>
        <w:rPr>
          <w:rFonts w:hint="eastAsia" w:ascii="仿宋" w:hAnsi="仿宋" w:eastAsia="仿宋"/>
          <w:sz w:val="32"/>
          <w:szCs w:val="32"/>
          <w:lang w:eastAsia="zh-CN"/>
        </w:rPr>
        <w:t>和水利救灾资金分配表</w:t>
      </w:r>
    </w:p>
    <w:p>
      <w:pPr>
        <w:spacing w:line="560" w:lineRule="atLeast"/>
        <w:ind w:left="2080" w:hanging="2080" w:hangingChars="6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atLeast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魏县财政局</w:t>
      </w:r>
    </w:p>
    <w:p>
      <w:pPr>
        <w:spacing w:line="56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jc w:val="center"/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年农业生产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和水利救灾资金分配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page" w:tblpX="1402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07"/>
        <w:gridCol w:w="2091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27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市县名称</w:t>
            </w:r>
          </w:p>
        </w:tc>
        <w:tc>
          <w:tcPr>
            <w:tcW w:w="1807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预算代码</w:t>
            </w:r>
          </w:p>
        </w:tc>
        <w:tc>
          <w:tcPr>
            <w:tcW w:w="2091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金额（万元）</w:t>
            </w:r>
          </w:p>
        </w:tc>
        <w:tc>
          <w:tcPr>
            <w:tcW w:w="361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27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魏县</w:t>
            </w:r>
          </w:p>
        </w:tc>
        <w:tc>
          <w:tcPr>
            <w:tcW w:w="1807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130434</w:t>
            </w:r>
          </w:p>
        </w:tc>
        <w:tc>
          <w:tcPr>
            <w:tcW w:w="2091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288</w:t>
            </w:r>
          </w:p>
        </w:tc>
        <w:tc>
          <w:tcPr>
            <w:tcW w:w="3613" w:type="dxa"/>
            <w:vAlign w:val="center"/>
          </w:tcPr>
          <w:p>
            <w:pPr>
              <w:spacing w:line="560" w:lineRule="atLeast"/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spacing w:line="560" w:lineRule="atLeas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atLeast"/>
        <w:jc w:val="left"/>
      </w:pP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D84"/>
    <w:rsid w:val="0002794A"/>
    <w:rsid w:val="00036258"/>
    <w:rsid w:val="000524A9"/>
    <w:rsid w:val="00074085"/>
    <w:rsid w:val="001072A2"/>
    <w:rsid w:val="00120CC8"/>
    <w:rsid w:val="00192248"/>
    <w:rsid w:val="002B5E8D"/>
    <w:rsid w:val="00420609"/>
    <w:rsid w:val="004D2CCC"/>
    <w:rsid w:val="004E2FFB"/>
    <w:rsid w:val="004F32A1"/>
    <w:rsid w:val="00606037"/>
    <w:rsid w:val="007061F7"/>
    <w:rsid w:val="00816D84"/>
    <w:rsid w:val="00830C30"/>
    <w:rsid w:val="008417BF"/>
    <w:rsid w:val="00871918"/>
    <w:rsid w:val="008B7F34"/>
    <w:rsid w:val="009772E5"/>
    <w:rsid w:val="00A42E79"/>
    <w:rsid w:val="00AB497D"/>
    <w:rsid w:val="00AC66DE"/>
    <w:rsid w:val="00AC7285"/>
    <w:rsid w:val="00AD4F81"/>
    <w:rsid w:val="00AF1742"/>
    <w:rsid w:val="00B167A0"/>
    <w:rsid w:val="00B55817"/>
    <w:rsid w:val="00BA1214"/>
    <w:rsid w:val="00BD264D"/>
    <w:rsid w:val="00C56CD9"/>
    <w:rsid w:val="00C85DCE"/>
    <w:rsid w:val="00C9393A"/>
    <w:rsid w:val="00CA129C"/>
    <w:rsid w:val="00F11AF9"/>
    <w:rsid w:val="00FC2D72"/>
    <w:rsid w:val="00FF5D6A"/>
    <w:rsid w:val="06857A2D"/>
    <w:rsid w:val="0A2574AE"/>
    <w:rsid w:val="0BCB4E66"/>
    <w:rsid w:val="0BF57D2C"/>
    <w:rsid w:val="17E138BC"/>
    <w:rsid w:val="1B616C4C"/>
    <w:rsid w:val="32DC76D3"/>
    <w:rsid w:val="342151EF"/>
    <w:rsid w:val="38242395"/>
    <w:rsid w:val="3D8C3CB7"/>
    <w:rsid w:val="3FE13062"/>
    <w:rsid w:val="535F4BAE"/>
    <w:rsid w:val="538301D0"/>
    <w:rsid w:val="60503E8C"/>
    <w:rsid w:val="61533C46"/>
    <w:rsid w:val="65452167"/>
    <w:rsid w:val="662167E0"/>
    <w:rsid w:val="66930140"/>
    <w:rsid w:val="690C0BDF"/>
    <w:rsid w:val="6F753167"/>
    <w:rsid w:val="72541ADE"/>
    <w:rsid w:val="78556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87</Words>
  <Characters>498</Characters>
  <Lines>4</Lines>
  <Paragraphs>1</Paragraphs>
  <TotalTime>26</TotalTime>
  <ScaleCrop>false</ScaleCrop>
  <LinksUpToDate>false</LinksUpToDate>
  <CharactersWithSpaces>584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2019-02-24T12:21:00Z</dcterms:created>
  <dc:creator>Lenovo</dc:creator>
  <cp:lastModifiedBy>Administrator</cp:lastModifiedBy>
  <cp:lastPrinted>2019-11-06T16:53:00Z</cp:lastPrinted>
  <dcterms:modified xsi:type="dcterms:W3CDTF">2021-11-29T01:13:23Z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A969BDFD7F3044738D3307347EF9B671</vt:lpwstr>
  </property>
</Properties>
</file>