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20" w:lineRule="exact"/>
        <w:jc w:val="center"/>
        <w:textAlignment w:val="auto"/>
        <w:rPr>
          <w:rFonts w:ascii="Times New Roman" w:hAnsi="Times New Roman" w:eastAsia="仿宋" w:cs="Times New Roman"/>
          <w:b/>
          <w:sz w:val="32"/>
          <w:szCs w:val="32"/>
        </w:rPr>
      </w:pPr>
    </w:p>
    <w:p>
      <w:pPr>
        <w:pStyle w:val="2"/>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 w:cs="Times New Roman"/>
          <w:b/>
          <w:sz w:val="32"/>
          <w:szCs w:val="32"/>
        </w:rPr>
      </w:pPr>
    </w:p>
    <w:p>
      <w:pPr>
        <w:pStyle w:val="2"/>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 w:cs="Times New Roman"/>
          <w:b/>
          <w:sz w:val="32"/>
          <w:szCs w:val="32"/>
        </w:rPr>
      </w:pPr>
    </w:p>
    <w:p>
      <w:pPr>
        <w:pStyle w:val="2"/>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 w:cs="Times New Roman"/>
          <w:b/>
          <w:sz w:val="32"/>
          <w:szCs w:val="32"/>
        </w:rPr>
      </w:pPr>
    </w:p>
    <w:p>
      <w:pPr>
        <w:pStyle w:val="2"/>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 w:cs="Times New Roman"/>
          <w:b/>
          <w:sz w:val="32"/>
          <w:szCs w:val="32"/>
        </w:rPr>
      </w:pPr>
    </w:p>
    <w:p>
      <w:pPr>
        <w:pStyle w:val="2"/>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2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10</w:t>
      </w:r>
      <w:r>
        <w:rPr>
          <w:rFonts w:ascii="Times New Roman" w:hAnsi="Times New Roman" w:eastAsia="仿宋" w:cs="Times New Roman"/>
          <w:b/>
          <w:sz w:val="32"/>
          <w:szCs w:val="32"/>
        </w:rPr>
        <w:t>号</w:t>
      </w:r>
    </w:p>
    <w:p>
      <w:pPr>
        <w:pStyle w:val="2"/>
        <w:keepNext w:val="0"/>
        <w:keepLines w:val="0"/>
        <w:pageBreakBefore w:val="0"/>
        <w:widowControl w:val="0"/>
        <w:kinsoku/>
        <w:wordWrap/>
        <w:overflowPunct/>
        <w:topLinePunct w:val="0"/>
        <w:autoSpaceDE/>
        <w:autoSpaceDN/>
        <w:bidi w:val="0"/>
        <w:adjustRightInd/>
        <w:spacing w:line="620" w:lineRule="exact"/>
        <w:ind w:left="0" w:firstLine="0"/>
        <w:textAlignment w:val="auto"/>
      </w:pPr>
    </w:p>
    <w:p>
      <w:pPr>
        <w:pStyle w:val="2"/>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2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2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w:t>
      </w:r>
      <w:r>
        <w:rPr>
          <w:rFonts w:hint="eastAsia" w:ascii="Times New Roman" w:hAnsi="Times New Roman" w:eastAsia="宋体" w:cs="Times New Roman"/>
          <w:b/>
          <w:w w:val="92"/>
          <w:sz w:val="44"/>
          <w:szCs w:val="44"/>
          <w:lang w:eastAsia="zh-CN"/>
        </w:rPr>
        <w:t>德友精工科技</w:t>
      </w:r>
      <w:r>
        <w:rPr>
          <w:rFonts w:hint="eastAsia" w:ascii="Times New Roman" w:hAnsi="Times New Roman" w:eastAsia="宋体" w:cs="Times New Roman"/>
          <w:b/>
          <w:w w:val="92"/>
          <w:sz w:val="44"/>
          <w:szCs w:val="44"/>
        </w:rPr>
        <w:t>有限公司</w:t>
      </w:r>
      <w:r>
        <w:rPr>
          <w:rFonts w:hint="eastAsia" w:ascii="Times New Roman" w:hAnsi="Times New Roman" w:eastAsia="宋体" w:cs="Times New Roman"/>
          <w:b/>
          <w:w w:val="92"/>
          <w:sz w:val="44"/>
          <w:szCs w:val="44"/>
          <w:lang w:val="en-US" w:eastAsia="zh-CN"/>
        </w:rPr>
        <w:t>11万吨/年高强度紧固件热处理</w:t>
      </w:r>
      <w:r>
        <w:rPr>
          <w:rFonts w:hint="eastAsia" w:ascii="Times New Roman" w:hAnsi="Times New Roman" w:eastAsia="宋体" w:cs="Times New Roman"/>
          <w:b/>
          <w:w w:val="92"/>
          <w:sz w:val="44"/>
          <w:szCs w:val="44"/>
        </w:rPr>
        <w:t>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62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 w:hAnsi="仿宋" w:eastAsia="仿宋" w:cs="仿宋"/>
          <w:sz w:val="32"/>
          <w:szCs w:val="32"/>
        </w:rPr>
      </w:pPr>
      <w:r>
        <w:rPr>
          <w:rFonts w:hint="eastAsia" w:ascii="仿宋" w:hAnsi="仿宋" w:eastAsia="仿宋" w:cs="仿宋"/>
          <w:sz w:val="32"/>
          <w:szCs w:val="32"/>
        </w:rPr>
        <w:t>魏县</w:t>
      </w:r>
      <w:r>
        <w:rPr>
          <w:rFonts w:hint="eastAsia" w:ascii="仿宋" w:hAnsi="仿宋" w:eastAsia="仿宋" w:cs="仿宋"/>
          <w:sz w:val="32"/>
          <w:szCs w:val="32"/>
          <w:lang w:eastAsia="zh-CN"/>
        </w:rPr>
        <w:t>德友精工科技</w:t>
      </w:r>
      <w:r>
        <w:rPr>
          <w:rFonts w:hint="eastAsia" w:ascii="仿宋" w:hAnsi="仿宋" w:eastAsia="仿宋" w:cs="仿宋"/>
          <w:sz w:val="32"/>
          <w:szCs w:val="32"/>
        </w:rPr>
        <w:t>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eastAsia="zh-CN"/>
        </w:rPr>
        <w:t>《魏县德友精工科技有限公司</w:t>
      </w:r>
      <w:r>
        <w:rPr>
          <w:rFonts w:hint="eastAsia" w:ascii="仿宋" w:hAnsi="仿宋" w:eastAsia="仿宋" w:cs="仿宋"/>
          <w:sz w:val="32"/>
          <w:szCs w:val="32"/>
          <w:lang w:val="en-US" w:eastAsia="zh-CN"/>
        </w:rPr>
        <w:t>11万吨/年高强度紧固件热处理</w:t>
      </w:r>
      <w:r>
        <w:rPr>
          <w:rFonts w:hint="eastAsia" w:ascii="仿宋" w:hAnsi="仿宋" w:eastAsia="仿宋" w:cs="仿宋"/>
          <w:sz w:val="32"/>
          <w:szCs w:val="32"/>
          <w:lang w:eastAsia="zh-CN"/>
        </w:rPr>
        <w:t>项目环境影响报告表</w:t>
      </w:r>
      <w:r>
        <w:rPr>
          <w:rFonts w:hint="eastAsia" w:ascii="仿宋" w:hAnsi="仿宋" w:eastAsia="仿宋" w:cs="仿宋"/>
          <w:sz w:val="32"/>
          <w:szCs w:val="32"/>
        </w:rPr>
        <w:t>》收悉。经研究，批复如下：</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项目位于河北省邯郸市魏县</w:t>
      </w:r>
      <w:r>
        <w:rPr>
          <w:rFonts w:hint="eastAsia" w:ascii="仿宋" w:hAnsi="仿宋" w:eastAsia="仿宋" w:cs="仿宋"/>
          <w:sz w:val="32"/>
          <w:szCs w:val="32"/>
          <w:lang w:eastAsia="zh-CN"/>
        </w:rPr>
        <w:t>经济开发区天雨东路</w:t>
      </w:r>
      <w:r>
        <w:rPr>
          <w:rFonts w:hint="eastAsia" w:ascii="仿宋" w:hAnsi="仿宋" w:eastAsia="仿宋" w:cs="仿宋"/>
          <w:sz w:val="32"/>
          <w:szCs w:val="32"/>
          <w:lang w:val="en-US" w:eastAsia="zh-CN"/>
        </w:rPr>
        <w:t>2888号</w:t>
      </w:r>
      <w:r>
        <w:rPr>
          <w:rFonts w:hint="eastAsia" w:ascii="仿宋" w:hAnsi="仿宋" w:eastAsia="仿宋" w:cs="仿宋"/>
          <w:sz w:val="32"/>
          <w:szCs w:val="32"/>
        </w:rPr>
        <w:t>，厂址中心地</w:t>
      </w:r>
      <w:r>
        <w:rPr>
          <w:rFonts w:hint="eastAsia" w:ascii="仿宋" w:hAnsi="仿宋" w:eastAsia="仿宋" w:cs="仿宋"/>
          <w:sz w:val="32"/>
          <w:szCs w:val="32"/>
          <w:lang w:eastAsia="zh-CN"/>
        </w:rPr>
        <w:t>理坐标为北纬36°</w:t>
      </w:r>
      <w:r>
        <w:rPr>
          <w:rFonts w:hint="eastAsia" w:ascii="仿宋" w:hAnsi="仿宋" w:eastAsia="仿宋" w:cs="仿宋"/>
          <w:sz w:val="32"/>
          <w:szCs w:val="32"/>
          <w:lang w:val="en-US" w:eastAsia="zh-CN"/>
        </w:rPr>
        <w:t>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47</w:t>
      </w:r>
      <w:r>
        <w:rPr>
          <w:rFonts w:hint="eastAsia" w:ascii="仿宋" w:hAnsi="仿宋" w:eastAsia="仿宋" w:cs="仿宋"/>
          <w:sz w:val="32"/>
          <w:szCs w:val="32"/>
          <w:lang w:eastAsia="zh-CN"/>
        </w:rPr>
        <w:t>"，东经114°</w:t>
      </w:r>
      <w:r>
        <w:rPr>
          <w:rFonts w:hint="eastAsia" w:ascii="仿宋" w:hAnsi="仿宋" w:eastAsia="仿宋" w:cs="仿宋"/>
          <w:sz w:val="32"/>
          <w:szCs w:val="32"/>
          <w:lang w:val="en-US" w:eastAsia="zh-CN"/>
        </w:rPr>
        <w:t>58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27</w:t>
      </w:r>
      <w:r>
        <w:rPr>
          <w:rFonts w:hint="eastAsia" w:ascii="仿宋" w:hAnsi="仿宋" w:eastAsia="仿宋" w:cs="仿宋"/>
          <w:sz w:val="32"/>
          <w:szCs w:val="32"/>
          <w:lang w:eastAsia="zh-CN"/>
        </w:rPr>
        <w:t>"。建设内容及建设规模：该项目占地</w:t>
      </w:r>
      <w:r>
        <w:rPr>
          <w:rFonts w:hint="eastAsia" w:ascii="仿宋" w:hAnsi="仿宋" w:eastAsia="仿宋" w:cs="仿宋"/>
          <w:sz w:val="32"/>
          <w:szCs w:val="32"/>
          <w:lang w:val="en-US" w:eastAsia="zh-CN"/>
        </w:rPr>
        <w:t>17000</w:t>
      </w:r>
      <w:r>
        <w:rPr>
          <w:rFonts w:hint="eastAsia" w:ascii="仿宋" w:hAnsi="仿宋" w:eastAsia="仿宋" w:cs="仿宋"/>
          <w:sz w:val="32"/>
          <w:szCs w:val="32"/>
          <w:lang w:eastAsia="zh-CN"/>
        </w:rPr>
        <w:t>平方米，总建筑面积</w:t>
      </w:r>
      <w:r>
        <w:rPr>
          <w:rFonts w:hint="eastAsia" w:ascii="仿宋" w:hAnsi="仿宋" w:eastAsia="仿宋" w:cs="仿宋"/>
          <w:sz w:val="32"/>
          <w:szCs w:val="32"/>
          <w:lang w:val="en-US" w:eastAsia="zh-CN"/>
        </w:rPr>
        <w:t>17000</w:t>
      </w:r>
      <w:r>
        <w:rPr>
          <w:rFonts w:hint="eastAsia" w:ascii="仿宋" w:hAnsi="仿宋" w:eastAsia="仿宋" w:cs="仿宋"/>
          <w:sz w:val="32"/>
          <w:szCs w:val="32"/>
          <w:lang w:eastAsia="zh-CN"/>
        </w:rPr>
        <w:t>平方米；建设生产车间、</w:t>
      </w:r>
      <w:r>
        <w:rPr>
          <w:rFonts w:hint="eastAsia" w:ascii="仿宋" w:hAnsi="仿宋" w:eastAsia="仿宋" w:cs="仿宋"/>
          <w:sz w:val="32"/>
          <w:szCs w:val="32"/>
          <w:lang w:val="en-US" w:eastAsia="zh-CN"/>
        </w:rPr>
        <w:t>备料区</w:t>
      </w:r>
      <w:r>
        <w:rPr>
          <w:rFonts w:hint="eastAsia" w:ascii="仿宋" w:hAnsi="仿宋" w:eastAsia="仿宋" w:cs="仿宋"/>
          <w:sz w:val="32"/>
          <w:szCs w:val="32"/>
          <w:lang w:eastAsia="zh-CN"/>
        </w:rPr>
        <w:t>、办公区和值班室，购置天然气网带式热处理炉、不锈钢专用热处理炉、行车及叉车等设备</w:t>
      </w:r>
      <w:r>
        <w:rPr>
          <w:rFonts w:hint="eastAsia" w:ascii="仿宋" w:hAnsi="仿宋" w:eastAsia="仿宋" w:cs="仿宋"/>
          <w:sz w:val="32"/>
          <w:szCs w:val="32"/>
          <w:lang w:val="en-US" w:eastAsia="zh-CN"/>
        </w:rPr>
        <w:t>,建成后11万吨/年高强度紧固件热处理；项目</w:t>
      </w:r>
      <w:r>
        <w:rPr>
          <w:rFonts w:hint="eastAsia" w:ascii="仿宋" w:hAnsi="仿宋" w:eastAsia="仿宋" w:cs="仿宋"/>
          <w:sz w:val="32"/>
          <w:szCs w:val="32"/>
          <w:lang w:eastAsia="zh-CN"/>
        </w:rPr>
        <w:t>总投资</w:t>
      </w:r>
      <w:r>
        <w:rPr>
          <w:rFonts w:hint="eastAsia" w:ascii="仿宋" w:hAnsi="仿宋" w:eastAsia="仿宋" w:cs="仿宋"/>
          <w:sz w:val="32"/>
          <w:szCs w:val="32"/>
          <w:lang w:val="en-US" w:eastAsia="zh-CN"/>
        </w:rPr>
        <w:t>10000万元，其中环保投资180万元，占总投资1.8%</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北京中检环能环保科技有限公司</w:t>
      </w:r>
      <w:r>
        <w:rPr>
          <w:rFonts w:hint="eastAsia" w:ascii="仿宋" w:hAnsi="仿宋" w:eastAsia="仿宋" w:cs="仿宋"/>
          <w:sz w:val="32"/>
          <w:szCs w:val="32"/>
        </w:rPr>
        <w:t>编制的《</w:t>
      </w:r>
      <w:r>
        <w:rPr>
          <w:rFonts w:hint="eastAsia" w:ascii="仿宋" w:hAnsi="仿宋" w:eastAsia="仿宋" w:cs="仿宋"/>
          <w:sz w:val="32"/>
          <w:szCs w:val="32"/>
          <w:lang w:eastAsia="zh-CN"/>
        </w:rPr>
        <w:t>魏县德友精工科技有限公司</w:t>
      </w:r>
      <w:r>
        <w:rPr>
          <w:rFonts w:hint="eastAsia" w:ascii="仿宋" w:hAnsi="仿宋" w:eastAsia="仿宋" w:cs="仿宋"/>
          <w:sz w:val="32"/>
          <w:szCs w:val="32"/>
          <w:lang w:val="en-US" w:eastAsia="zh-CN"/>
        </w:rPr>
        <w:t>11万吨/年高强度紧固件热处理</w:t>
      </w:r>
      <w:r>
        <w:rPr>
          <w:rFonts w:hint="eastAsia" w:ascii="仿宋" w:hAnsi="仿宋" w:eastAsia="仿宋" w:cs="仿宋"/>
          <w:sz w:val="32"/>
          <w:szCs w:val="32"/>
        </w:rPr>
        <w:t>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营运期：⑴废气：该项目废气主要为</w:t>
      </w:r>
      <w:r>
        <w:rPr>
          <w:rFonts w:hint="default" w:ascii="仿宋" w:hAnsi="仿宋" w:eastAsia="仿宋" w:cs="仿宋"/>
          <w:sz w:val="32"/>
          <w:szCs w:val="32"/>
        </w:rPr>
        <w:t>天然气</w:t>
      </w:r>
      <w:r>
        <w:rPr>
          <w:rFonts w:hint="eastAsia" w:ascii="仿宋" w:hAnsi="仿宋" w:eastAsia="仿宋" w:cs="仿宋"/>
          <w:sz w:val="32"/>
          <w:szCs w:val="32"/>
          <w:lang w:eastAsia="zh-CN"/>
        </w:rPr>
        <w:t>热处理炉</w:t>
      </w:r>
      <w:r>
        <w:rPr>
          <w:rFonts w:hint="default" w:ascii="仿宋" w:hAnsi="仿宋" w:eastAsia="仿宋" w:cs="仿宋"/>
          <w:sz w:val="32"/>
          <w:szCs w:val="32"/>
        </w:rPr>
        <w:t>燃烧废气</w:t>
      </w:r>
      <w:r>
        <w:rPr>
          <w:rFonts w:hint="eastAsia" w:ascii="仿宋" w:hAnsi="仿宋" w:eastAsia="仿宋" w:cs="仿宋"/>
          <w:sz w:val="32"/>
          <w:szCs w:val="32"/>
          <w:lang w:eastAsia="zh-CN"/>
        </w:rPr>
        <w:t>、</w:t>
      </w:r>
      <w:r>
        <w:rPr>
          <w:rFonts w:hint="default" w:ascii="仿宋" w:hAnsi="仿宋" w:eastAsia="仿宋" w:cs="仿宋"/>
          <w:sz w:val="32"/>
          <w:szCs w:val="32"/>
        </w:rPr>
        <w:t>热处理废气</w:t>
      </w:r>
      <w:r>
        <w:rPr>
          <w:rFonts w:hint="eastAsia" w:ascii="仿宋" w:hAnsi="仿宋" w:eastAsia="仿宋" w:cs="仿宋"/>
          <w:sz w:val="32"/>
          <w:szCs w:val="32"/>
          <w:lang w:eastAsia="zh-CN"/>
        </w:rPr>
        <w:t>及未被集气罩收集的氨和非甲烷总烃。天然气燃烧废气</w:t>
      </w:r>
      <w:r>
        <w:rPr>
          <w:rFonts w:hint="default" w:ascii="仿宋" w:hAnsi="仿宋" w:eastAsia="仿宋" w:cs="仿宋"/>
          <w:sz w:val="32"/>
          <w:szCs w:val="32"/>
        </w:rPr>
        <w:t>能满足河北省《工业炉窑大气污染物排放标准》（DB13/1640-2012）表1及表2中新建炉窑限值要求同时满足《</w:t>
      </w:r>
      <w:r>
        <w:rPr>
          <w:rFonts w:hint="default" w:ascii="仿宋" w:hAnsi="仿宋" w:eastAsia="仿宋" w:cs="仿宋"/>
          <w:sz w:val="32"/>
          <w:szCs w:val="32"/>
          <w:lang w:eastAsia="zh-CN"/>
        </w:rPr>
        <w:t>河北省</w:t>
      </w:r>
      <w:r>
        <w:rPr>
          <w:rFonts w:hint="default" w:ascii="仿宋" w:hAnsi="仿宋" w:eastAsia="仿宋" w:cs="仿宋"/>
          <w:sz w:val="32"/>
          <w:szCs w:val="32"/>
        </w:rPr>
        <w:t>工业炉窑综合治理</w:t>
      </w:r>
      <w:r>
        <w:rPr>
          <w:rFonts w:hint="default" w:ascii="仿宋" w:hAnsi="仿宋" w:eastAsia="仿宋" w:cs="仿宋"/>
          <w:sz w:val="32"/>
          <w:szCs w:val="32"/>
          <w:lang w:eastAsia="zh-CN"/>
        </w:rPr>
        <w:t>实施</w:t>
      </w:r>
      <w:r>
        <w:rPr>
          <w:rFonts w:hint="default" w:ascii="仿宋" w:hAnsi="仿宋" w:eastAsia="仿宋" w:cs="仿宋"/>
          <w:sz w:val="32"/>
          <w:szCs w:val="32"/>
        </w:rPr>
        <w:t>方案》</w:t>
      </w:r>
      <w:r>
        <w:rPr>
          <w:rFonts w:hint="default" w:ascii="仿宋" w:hAnsi="仿宋" w:eastAsia="仿宋" w:cs="仿宋"/>
          <w:sz w:val="32"/>
          <w:szCs w:val="32"/>
          <w:lang w:eastAsia="zh-CN"/>
        </w:rPr>
        <w:t>（冀环大气</w:t>
      </w:r>
      <w:r>
        <w:rPr>
          <w:rFonts w:hint="default" w:ascii="仿宋" w:hAnsi="仿宋" w:eastAsia="仿宋" w:cs="仿宋"/>
          <w:sz w:val="32"/>
          <w:szCs w:val="32"/>
          <w:lang w:val="en-US" w:eastAsia="zh-CN"/>
        </w:rPr>
        <w:t>[2019]607号</w:t>
      </w:r>
      <w:r>
        <w:rPr>
          <w:rFonts w:hint="default" w:ascii="仿宋" w:hAnsi="仿宋" w:eastAsia="仿宋" w:cs="仿宋"/>
          <w:sz w:val="32"/>
          <w:szCs w:val="32"/>
          <w:lang w:eastAsia="zh-CN"/>
        </w:rPr>
        <w:t>）</w:t>
      </w:r>
      <w:r>
        <w:rPr>
          <w:rFonts w:hint="default" w:ascii="仿宋" w:hAnsi="仿宋" w:eastAsia="仿宋" w:cs="仿宋"/>
          <w:sz w:val="32"/>
          <w:szCs w:val="32"/>
        </w:rPr>
        <w:t>的相关要求；</w:t>
      </w:r>
      <w:r>
        <w:rPr>
          <w:rFonts w:hint="eastAsia" w:ascii="仿宋" w:hAnsi="仿宋" w:eastAsia="仿宋" w:cs="仿宋"/>
          <w:sz w:val="32"/>
          <w:szCs w:val="32"/>
          <w:lang w:val="en-US" w:eastAsia="zh-CN"/>
        </w:rPr>
        <w:t>热处理废气主要产生于淬火和回火工序，项目采用</w:t>
      </w:r>
      <w:r>
        <w:rPr>
          <w:rFonts w:hint="eastAsia" w:ascii="仿宋" w:hAnsi="仿宋" w:eastAsia="仿宋" w:cs="仿宋"/>
          <w:sz w:val="32"/>
          <w:szCs w:val="32"/>
          <w:lang w:eastAsia="zh-CN"/>
        </w:rPr>
        <w:t>静电式工业油雾净化设备</w:t>
      </w:r>
      <w:r>
        <w:rPr>
          <w:rFonts w:hint="eastAsia" w:ascii="仿宋" w:hAnsi="仿宋" w:eastAsia="仿宋" w:cs="仿宋"/>
          <w:sz w:val="32"/>
          <w:szCs w:val="32"/>
          <w:lang w:val="en-US" w:eastAsia="zh-CN"/>
        </w:rPr>
        <w:t>+水</w:t>
      </w:r>
      <w:r>
        <w:rPr>
          <w:rFonts w:hint="eastAsia" w:ascii="仿宋" w:hAnsi="仿宋" w:eastAsia="仿宋" w:cs="仿宋"/>
          <w:sz w:val="32"/>
          <w:szCs w:val="32"/>
          <w:lang w:eastAsia="zh-CN"/>
        </w:rPr>
        <w:t>喷淋塔装置处理废气后经</w:t>
      </w:r>
      <w:r>
        <w:rPr>
          <w:rFonts w:hint="eastAsia" w:ascii="仿宋" w:hAnsi="仿宋" w:eastAsia="仿宋" w:cs="仿宋"/>
          <w:sz w:val="32"/>
          <w:szCs w:val="32"/>
          <w:lang w:val="en-US" w:eastAsia="zh-CN"/>
        </w:rPr>
        <w:t>15m排气筒排放,</w:t>
      </w:r>
      <w:r>
        <w:rPr>
          <w:rFonts w:hint="eastAsia" w:ascii="仿宋" w:hAnsi="仿宋" w:eastAsia="仿宋" w:cs="仿宋"/>
          <w:sz w:val="32"/>
          <w:szCs w:val="32"/>
        </w:rPr>
        <w:t>非甲烷总烃排放浓度满足《工业企业挥发性有机物排放控制标准》（DB13/2322-2016）表1“其他行业”标准限值要求。氨排放满足《恶臭污染物排放标准》（GB14554-93）表2</w:t>
      </w:r>
      <w:r>
        <w:rPr>
          <w:rFonts w:hint="eastAsia" w:ascii="仿宋" w:hAnsi="仿宋" w:eastAsia="仿宋" w:cs="仿宋"/>
          <w:sz w:val="32"/>
          <w:szCs w:val="32"/>
          <w:lang w:eastAsia="zh-CN"/>
        </w:rPr>
        <w:t>污染物排放</w:t>
      </w:r>
      <w:r>
        <w:rPr>
          <w:rFonts w:hint="eastAsia" w:ascii="仿宋" w:hAnsi="仿宋" w:eastAsia="仿宋" w:cs="仿宋"/>
          <w:sz w:val="32"/>
          <w:szCs w:val="32"/>
        </w:rPr>
        <w:t>标准</w:t>
      </w:r>
      <w:r>
        <w:rPr>
          <w:rFonts w:hint="eastAsia" w:ascii="仿宋" w:hAnsi="仿宋" w:eastAsia="仿宋" w:cs="仿宋"/>
          <w:sz w:val="32"/>
          <w:szCs w:val="32"/>
          <w:lang w:eastAsia="zh-CN"/>
        </w:rPr>
        <w:t>限值；未被集气罩收集的氨和非甲烷总烃主要采取加强车间密闭的措施</w:t>
      </w:r>
      <w:r>
        <w:rPr>
          <w:rFonts w:hint="eastAsia" w:ascii="仿宋" w:hAnsi="仿宋" w:eastAsia="仿宋" w:cs="仿宋"/>
          <w:sz w:val="32"/>
          <w:szCs w:val="32"/>
          <w:lang w:val="en-US" w:eastAsia="zh-CN"/>
        </w:rPr>
        <w:t>，非甲烷总烃、氨排放浓度可以满足相应标准中厂界无组织排放限值要求。</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eastAsia" w:ascii="仿宋" w:hAnsi="仿宋" w:eastAsia="仿宋" w:cs="仿宋"/>
          <w:sz w:val="32"/>
          <w:szCs w:val="32"/>
        </w:rPr>
        <w:t>项目废水主要为</w:t>
      </w:r>
      <w:r>
        <w:rPr>
          <w:rFonts w:hint="eastAsia" w:ascii="仿宋" w:hAnsi="仿宋" w:eastAsia="仿宋" w:cs="仿宋"/>
          <w:sz w:val="32"/>
          <w:szCs w:val="32"/>
          <w:lang w:val="en-US" w:eastAsia="zh-CN"/>
        </w:rPr>
        <w:t>生活污水和清理废水。</w:t>
      </w:r>
      <w:r>
        <w:rPr>
          <w:rFonts w:hint="default" w:ascii="仿宋" w:hAnsi="仿宋" w:eastAsia="仿宋" w:cs="仿宋"/>
          <w:sz w:val="32"/>
          <w:szCs w:val="32"/>
          <w:lang w:val="en-US" w:eastAsia="zh-CN"/>
        </w:rPr>
        <w:t>员工均为附近</w:t>
      </w:r>
      <w:r>
        <w:rPr>
          <w:rFonts w:hint="eastAsia" w:ascii="仿宋" w:hAnsi="仿宋" w:eastAsia="仿宋" w:cs="仿宋"/>
          <w:sz w:val="32"/>
          <w:szCs w:val="32"/>
          <w:lang w:val="en-US" w:eastAsia="zh-CN"/>
        </w:rPr>
        <w:t>居民</w:t>
      </w:r>
      <w:r>
        <w:rPr>
          <w:rFonts w:hint="default" w:ascii="仿宋" w:hAnsi="仿宋" w:eastAsia="仿宋" w:cs="仿宋"/>
          <w:sz w:val="32"/>
          <w:szCs w:val="32"/>
          <w:lang w:val="en-US" w:eastAsia="zh-CN"/>
        </w:rPr>
        <w:t>，厂内不提供食宿和洗浴设施</w:t>
      </w:r>
      <w:r>
        <w:rPr>
          <w:rFonts w:hint="eastAsia" w:ascii="仿宋" w:hAnsi="仿宋" w:eastAsia="仿宋" w:cs="仿宋"/>
          <w:sz w:val="32"/>
          <w:szCs w:val="32"/>
          <w:lang w:val="en-US" w:eastAsia="zh-CN"/>
        </w:rPr>
        <w:t>,生活污水主要为员工生活盥洗废水,</w:t>
      </w:r>
      <w:r>
        <w:rPr>
          <w:rFonts w:hint="eastAsia" w:ascii="仿宋" w:hAnsi="仿宋" w:eastAsia="仿宋" w:cs="仿宋"/>
          <w:sz w:val="32"/>
          <w:szCs w:val="32"/>
          <w:lang w:val="zh-CN" w:eastAsia="zh-CN"/>
        </w:rPr>
        <w:t>废水经过化粪池预处理后排入魏县经济开发区污水处理厂进一步处理</w:t>
      </w:r>
      <w:r>
        <w:rPr>
          <w:rFonts w:hint="eastAsia" w:ascii="仿宋" w:hAnsi="仿宋" w:eastAsia="仿宋" w:cs="仿宋"/>
          <w:sz w:val="32"/>
          <w:szCs w:val="32"/>
          <w:lang w:val="en-US" w:eastAsia="zh-CN"/>
        </w:rPr>
        <w:t>;热处理清洗废水主要为清洗槽产生的清洗废水，清洗槽用水利用退火炉的余热加热，温水回流至清洗槽，废水经油水分离后循环使用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项目噪声主要为</w:t>
      </w:r>
      <w:r>
        <w:rPr>
          <w:rFonts w:hint="eastAsia" w:ascii="仿宋" w:hAnsi="仿宋" w:eastAsia="仿宋" w:cs="仿宋"/>
          <w:sz w:val="32"/>
          <w:szCs w:val="32"/>
          <w:lang w:eastAsia="zh-CN"/>
        </w:rPr>
        <w:t>热处理炉、清洗机等</w:t>
      </w:r>
      <w:r>
        <w:rPr>
          <w:rFonts w:hint="eastAsia" w:ascii="仿宋" w:hAnsi="仿宋" w:eastAsia="仿宋" w:cs="仿宋"/>
          <w:sz w:val="32"/>
          <w:szCs w:val="32"/>
        </w:rPr>
        <w:t>设备运行噪声</w:t>
      </w:r>
      <w:r>
        <w:rPr>
          <w:rFonts w:hint="eastAsia" w:ascii="仿宋" w:hAnsi="仿宋" w:eastAsia="仿宋" w:cs="仿宋"/>
          <w:sz w:val="32"/>
          <w:szCs w:val="32"/>
          <w:lang w:val="en-US" w:eastAsia="zh-CN"/>
        </w:rPr>
        <w:t>,</w:t>
      </w:r>
      <w:r>
        <w:rPr>
          <w:rFonts w:hint="eastAsia" w:ascii="仿宋" w:hAnsi="仿宋" w:eastAsia="仿宋" w:cs="仿宋"/>
          <w:sz w:val="32"/>
          <w:szCs w:val="32"/>
        </w:rPr>
        <w:t>项目通过采用低噪设备，对产噪设备进行基础减振，合理布局，设置在车间内部，密闭生产，</w:t>
      </w:r>
      <w:r>
        <w:rPr>
          <w:rFonts w:hint="eastAsia" w:ascii="仿宋" w:hAnsi="仿宋" w:eastAsia="仿宋" w:cs="仿宋"/>
          <w:sz w:val="32"/>
          <w:szCs w:val="32"/>
          <w:lang w:eastAsia="zh-CN"/>
        </w:rPr>
        <w:t>再</w:t>
      </w:r>
      <w:r>
        <w:rPr>
          <w:rFonts w:hint="eastAsia" w:ascii="仿宋" w:hAnsi="仿宋" w:eastAsia="仿宋" w:cs="仿宋"/>
          <w:sz w:val="32"/>
          <w:szCs w:val="32"/>
        </w:rPr>
        <w:t>经距离衰减后</w:t>
      </w:r>
      <w:r>
        <w:rPr>
          <w:rFonts w:hint="eastAsia" w:ascii="仿宋" w:hAnsi="仿宋" w:eastAsia="仿宋" w:cs="仿宋"/>
          <w:sz w:val="32"/>
          <w:szCs w:val="32"/>
          <w:lang w:eastAsia="zh-CN"/>
        </w:rPr>
        <w:t>，</w:t>
      </w:r>
      <w:r>
        <w:rPr>
          <w:rFonts w:hint="default" w:ascii="仿宋" w:hAnsi="仿宋" w:eastAsia="仿宋" w:cs="仿宋"/>
          <w:sz w:val="32"/>
          <w:szCs w:val="32"/>
        </w:rPr>
        <w:t>符合《工业企业厂界环境噪声排放标准》(GB12348-2008)</w:t>
      </w:r>
      <w:r>
        <w:rPr>
          <w:rFonts w:hint="eastAsia" w:ascii="仿宋" w:hAnsi="仿宋" w:eastAsia="仿宋" w:cs="仿宋"/>
          <w:sz w:val="32"/>
          <w:szCs w:val="32"/>
          <w:lang w:val="en-US" w:eastAsia="zh-CN"/>
        </w:rPr>
        <w:t>3</w:t>
      </w:r>
      <w:r>
        <w:rPr>
          <w:rFonts w:hint="default" w:ascii="仿宋" w:hAnsi="仿宋" w:eastAsia="仿宋" w:cs="仿宋"/>
          <w:sz w:val="32"/>
          <w:szCs w:val="32"/>
        </w:rPr>
        <w:t>类标准</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（4）固体废物：该</w:t>
      </w:r>
      <w:r>
        <w:rPr>
          <w:rFonts w:hint="eastAsia" w:ascii="仿宋" w:hAnsi="仿宋" w:eastAsia="仿宋" w:cs="仿宋"/>
          <w:sz w:val="32"/>
          <w:szCs w:val="32"/>
          <w:lang w:eastAsia="zh-CN"/>
        </w:rPr>
        <w:t>项目固体废物</w:t>
      </w:r>
      <w:r>
        <w:rPr>
          <w:rFonts w:hint="eastAsia" w:ascii="仿宋" w:hAnsi="仿宋" w:eastAsia="仿宋" w:cs="仿宋"/>
          <w:sz w:val="32"/>
          <w:szCs w:val="32"/>
        </w:rPr>
        <w:t>主要</w:t>
      </w:r>
      <w:r>
        <w:rPr>
          <w:rFonts w:hint="eastAsia" w:ascii="仿宋" w:hAnsi="仿宋" w:eastAsia="仿宋" w:cs="仿宋"/>
          <w:sz w:val="32"/>
          <w:szCs w:val="32"/>
          <w:lang w:eastAsia="zh-CN"/>
        </w:rPr>
        <w:t>为一般固废和危险废物。一般固废为职工生活垃圾，</w:t>
      </w:r>
      <w:r>
        <w:rPr>
          <w:rFonts w:hint="eastAsia" w:ascii="仿宋" w:hAnsi="仿宋" w:eastAsia="仿宋" w:cs="仿宋"/>
          <w:sz w:val="32"/>
          <w:szCs w:val="32"/>
          <w:lang w:val="en-US" w:eastAsia="zh-CN"/>
        </w:rPr>
        <w:t>由当地环卫部门统一处理</w:t>
      </w:r>
      <w:r>
        <w:rPr>
          <w:rFonts w:hint="eastAsia" w:ascii="仿宋" w:hAnsi="仿宋" w:eastAsia="仿宋" w:cs="仿宋"/>
          <w:sz w:val="32"/>
          <w:szCs w:val="32"/>
          <w:lang w:eastAsia="zh-CN"/>
        </w:rPr>
        <w:t>；危险废物包括：废淬火油、废包装桶、废机油、油雾净化器和油水分离器收集的废矿物油，</w:t>
      </w:r>
      <w:r>
        <w:rPr>
          <w:rFonts w:hint="eastAsia" w:ascii="仿宋" w:hAnsi="仿宋" w:eastAsia="仿宋" w:cs="仿宋"/>
          <w:sz w:val="32"/>
          <w:szCs w:val="32"/>
          <w:lang w:val="en-US" w:eastAsia="zh-CN"/>
        </w:rPr>
        <w:t>淬火油、机油等使用后的包装物，暂存危废间，定期委托有资质单位处置；设备产生的废机油、</w:t>
      </w:r>
      <w:r>
        <w:rPr>
          <w:rFonts w:hint="default" w:ascii="仿宋" w:hAnsi="仿宋" w:eastAsia="仿宋" w:cs="仿宋"/>
          <w:sz w:val="32"/>
          <w:szCs w:val="32"/>
          <w:lang w:val="en-US" w:eastAsia="zh-CN"/>
        </w:rPr>
        <w:t>废</w:t>
      </w:r>
      <w:r>
        <w:rPr>
          <w:rFonts w:hint="eastAsia" w:ascii="仿宋" w:hAnsi="仿宋" w:eastAsia="仿宋" w:cs="仿宋"/>
          <w:sz w:val="32"/>
          <w:szCs w:val="32"/>
          <w:lang w:val="en-US" w:eastAsia="zh-CN"/>
        </w:rPr>
        <w:t>淬火</w:t>
      </w:r>
      <w:r>
        <w:rPr>
          <w:rFonts w:hint="default" w:ascii="仿宋" w:hAnsi="仿宋" w:eastAsia="仿宋" w:cs="仿宋"/>
          <w:sz w:val="32"/>
          <w:szCs w:val="32"/>
          <w:lang w:val="en-US" w:eastAsia="zh-CN"/>
        </w:rPr>
        <w:t>油</w:t>
      </w:r>
      <w:r>
        <w:rPr>
          <w:rFonts w:hint="eastAsia" w:ascii="仿宋" w:hAnsi="仿宋" w:eastAsia="仿宋" w:cs="仿宋"/>
          <w:sz w:val="32"/>
          <w:szCs w:val="32"/>
          <w:lang w:val="en-US" w:eastAsia="zh-CN"/>
        </w:rPr>
        <w:t>，暂存危废间，定期委托有资质单位处置；废矿物油主要为油雾净化器过滤产生及含油废水经油水分离产生的，部分回用，剩余部分危废间暂存，定期交有资质单位处置。</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2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firstLine="5760" w:firstLineChars="1800"/>
        <w:textAlignment w:val="auto"/>
        <w:rPr>
          <w:rFonts w:hint="eastAsia" w:ascii="仿宋" w:hAnsi="仿宋" w:eastAsia="仿宋" w:cs="仿宋"/>
          <w:color w:val="auto"/>
          <w:sz w:val="32"/>
          <w:szCs w:val="32"/>
        </w:rPr>
      </w:pPr>
      <w:bookmarkStart w:id="0" w:name="_GoBack"/>
      <w:bookmarkEnd w:id="0"/>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20" w:lineRule="exact"/>
        <w:ind w:firstLine="5440" w:firstLineChars="1700"/>
        <w:textAlignment w:val="auto"/>
        <w:rPr>
          <w:rFonts w:ascii="Times New Roman" w:hAnsi="Times New Roman" w:eastAsia="仿宋_GB2312" w:cs="Times New Roman"/>
          <w:color w:val="auto"/>
          <w:sz w:val="28"/>
          <w:szCs w:val="28"/>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十九</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19</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2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8"/>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2E31FF"/>
    <w:rsid w:val="0A3E0954"/>
    <w:rsid w:val="0A9D106A"/>
    <w:rsid w:val="0A9F0C15"/>
    <w:rsid w:val="0C68597E"/>
    <w:rsid w:val="0F1C2311"/>
    <w:rsid w:val="10425AEB"/>
    <w:rsid w:val="11DE4705"/>
    <w:rsid w:val="12AB7149"/>
    <w:rsid w:val="14491426"/>
    <w:rsid w:val="157E222F"/>
    <w:rsid w:val="17510115"/>
    <w:rsid w:val="19895A0E"/>
    <w:rsid w:val="19913FE0"/>
    <w:rsid w:val="1B362764"/>
    <w:rsid w:val="1DB67F7F"/>
    <w:rsid w:val="1F136F5C"/>
    <w:rsid w:val="1F6F439B"/>
    <w:rsid w:val="20E03FCA"/>
    <w:rsid w:val="20F90A4D"/>
    <w:rsid w:val="215A3CFB"/>
    <w:rsid w:val="21AF7885"/>
    <w:rsid w:val="242D6531"/>
    <w:rsid w:val="254A07D3"/>
    <w:rsid w:val="25645A32"/>
    <w:rsid w:val="271D64A4"/>
    <w:rsid w:val="295874A6"/>
    <w:rsid w:val="29A32F4D"/>
    <w:rsid w:val="2E02633C"/>
    <w:rsid w:val="2E2D6C30"/>
    <w:rsid w:val="2E434E08"/>
    <w:rsid w:val="2EF56638"/>
    <w:rsid w:val="35B62865"/>
    <w:rsid w:val="36CF1C25"/>
    <w:rsid w:val="38B24769"/>
    <w:rsid w:val="399C0497"/>
    <w:rsid w:val="3B6E30B9"/>
    <w:rsid w:val="3DD36C8E"/>
    <w:rsid w:val="3E7120FF"/>
    <w:rsid w:val="3E973002"/>
    <w:rsid w:val="41127513"/>
    <w:rsid w:val="4311484D"/>
    <w:rsid w:val="43942C39"/>
    <w:rsid w:val="467D4506"/>
    <w:rsid w:val="47746782"/>
    <w:rsid w:val="47BF2A01"/>
    <w:rsid w:val="4AB132DC"/>
    <w:rsid w:val="4BF941A0"/>
    <w:rsid w:val="4C473D74"/>
    <w:rsid w:val="4E610056"/>
    <w:rsid w:val="4EF77B4F"/>
    <w:rsid w:val="53E73FF6"/>
    <w:rsid w:val="53F72BDF"/>
    <w:rsid w:val="544F2E7F"/>
    <w:rsid w:val="57636D42"/>
    <w:rsid w:val="58102F39"/>
    <w:rsid w:val="5ACF54A7"/>
    <w:rsid w:val="5BA03DE2"/>
    <w:rsid w:val="5D041EC4"/>
    <w:rsid w:val="62265EA5"/>
    <w:rsid w:val="63655EDA"/>
    <w:rsid w:val="63CA359B"/>
    <w:rsid w:val="65222343"/>
    <w:rsid w:val="658D21DE"/>
    <w:rsid w:val="66A7176F"/>
    <w:rsid w:val="66E4190D"/>
    <w:rsid w:val="6776216B"/>
    <w:rsid w:val="718928E9"/>
    <w:rsid w:val="72E739F5"/>
    <w:rsid w:val="73234838"/>
    <w:rsid w:val="75E16874"/>
    <w:rsid w:val="77261A15"/>
    <w:rsid w:val="77387F1B"/>
    <w:rsid w:val="79531210"/>
    <w:rsid w:val="7A295A6E"/>
    <w:rsid w:val="7AE665D2"/>
    <w:rsid w:val="7C273A6C"/>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ind w:left="113" w:right="113" w:firstLine="595"/>
      <w:jc w:val="left"/>
    </w:pPr>
    <w:rPr>
      <w:sz w:val="28"/>
    </w:rPr>
  </w:style>
  <w:style w:type="paragraph" w:styleId="4">
    <w:name w:val="Normal Indent"/>
    <w:basedOn w:val="1"/>
    <w:next w:val="1"/>
    <w:qFormat/>
    <w:uiPriority w:val="0"/>
    <w:pPr>
      <w:adjustRightInd w:val="0"/>
      <w:spacing w:line="360" w:lineRule="atLeast"/>
      <w:ind w:firstLine="420"/>
      <w:jc w:val="left"/>
      <w:textAlignment w:val="baseline"/>
    </w:pPr>
    <w:rPr>
      <w:kern w:val="0"/>
      <w:sz w:val="24"/>
    </w:rPr>
  </w:style>
  <w:style w:type="paragraph" w:styleId="5">
    <w:name w:val="Body Text Indent"/>
    <w:basedOn w:val="1"/>
    <w:qFormat/>
    <w:uiPriority w:val="0"/>
    <w:pPr>
      <w:spacing w:line="340" w:lineRule="exact"/>
      <w:ind w:firstLine="522"/>
    </w:pPr>
    <w:rPr>
      <w:color w:val="000000"/>
      <w:sz w:val="28"/>
    </w:rPr>
  </w:style>
  <w:style w:type="paragraph" w:styleId="6">
    <w:name w:val="Plain Text"/>
    <w:basedOn w:val="1"/>
    <w:qFormat/>
    <w:uiPriority w:val="0"/>
    <w:rPr>
      <w:rFonts w:ascii="宋体" w:hAnsi="Courier New" w:eastAsia="宋体" w:cs="宋体"/>
      <w:sz w:val="24"/>
    </w:r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qFormat/>
    <w:uiPriority w:val="0"/>
    <w:pPr>
      <w:ind w:left="420" w:leftChars="200"/>
    </w:pPr>
  </w:style>
  <w:style w:type="paragraph" w:styleId="11">
    <w:name w:val="Body Text First Indent 2"/>
    <w:basedOn w:val="5"/>
    <w:qFormat/>
    <w:uiPriority w:val="0"/>
    <w:pPr>
      <w:spacing w:line="240" w:lineRule="auto"/>
      <w:ind w:left="420" w:leftChars="200" w:firstLine="420" w:firstLineChars="200"/>
    </w:pPr>
    <w:rPr>
      <w:sz w:val="21"/>
    </w:r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样式 样式 样式 四号 左侧:  1.53 厘米 + 首行缩进:  2 字符 + 居中 左侧:  2 字符 首行缩进:  2..."/>
    <w:basedOn w:val="18"/>
    <w:qFormat/>
    <w:uiPriority w:val="0"/>
    <w:pPr>
      <w:jc w:val="center"/>
    </w:pPr>
  </w:style>
  <w:style w:type="paragraph" w:customStyle="1" w:styleId="18">
    <w:name w:val="样式 样式 四号 左侧:  1.53 厘米 + 首行缩进:  2 字符"/>
    <w:basedOn w:val="19"/>
    <w:qFormat/>
    <w:uiPriority w:val="0"/>
    <w:pPr>
      <w:ind w:left="200" w:leftChars="200"/>
    </w:pPr>
    <w:rPr>
      <w:szCs w:val="20"/>
    </w:rPr>
  </w:style>
  <w:style w:type="paragraph" w:customStyle="1" w:styleId="19">
    <w:name w:val="样式 四号 左侧:  1.53 厘米"/>
    <w:basedOn w:val="1"/>
    <w:qFormat/>
    <w:uiPriority w:val="0"/>
    <w:pPr>
      <w:adjustRightInd w:val="0"/>
    </w:pPr>
    <w:rPr>
      <w:w w:val="90"/>
      <w:sz w:val="28"/>
      <w:szCs w:val="28"/>
    </w:rPr>
  </w:style>
  <w:style w:type="paragraph" w:customStyle="1" w:styleId="20">
    <w:name w:val="正文1"/>
    <w:basedOn w:val="1"/>
    <w:qFormat/>
    <w:uiPriority w:val="0"/>
    <w:pPr>
      <w:adjustRightInd w:val="0"/>
      <w:snapToGrid w:val="0"/>
      <w:spacing w:line="480" w:lineRule="exact"/>
      <w:ind w:firstLine="200"/>
    </w:pPr>
    <w:rPr>
      <w:szCs w:val="20"/>
    </w:rPr>
  </w:style>
  <w:style w:type="character" w:customStyle="1" w:styleId="21">
    <w:name w:val="批注框文本 Char"/>
    <w:basedOn w:val="14"/>
    <w:link w:val="7"/>
    <w:qFormat/>
    <w:uiPriority w:val="0"/>
    <w:rPr>
      <w:rFonts w:asciiTheme="minorHAnsi" w:hAnsiTheme="minorHAnsi" w:eastAsiaTheme="minorEastAsia" w:cstheme="minorBidi"/>
      <w:kern w:val="2"/>
      <w:sz w:val="18"/>
      <w:szCs w:val="18"/>
    </w:rPr>
  </w:style>
  <w:style w:type="paragraph" w:customStyle="1" w:styleId="2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3">
    <w:name w:val="List Paragraph"/>
    <w:basedOn w:val="1"/>
    <w:unhideWhenUsed/>
    <w:qFormat/>
    <w:uiPriority w:val="99"/>
    <w:pPr>
      <w:ind w:firstLine="420" w:firstLineChars="200"/>
    </w:pPr>
  </w:style>
  <w:style w:type="paragraph" w:customStyle="1" w:styleId="24">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12</TotalTime>
  <ScaleCrop>false</ScaleCrop>
  <LinksUpToDate>false</LinksUpToDate>
  <CharactersWithSpaces>1395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Administrator</cp:lastModifiedBy>
  <cp:lastPrinted>2021-01-11T00:45:00Z</cp:lastPrinted>
  <dcterms:modified xsi:type="dcterms:W3CDTF">2021-04-19T01:24:10Z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78A02F6404464428BB7FBCDD679C8CD5</vt:lpwstr>
  </property>
</Properties>
</file>