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eastAsia="华文中宋"/>
          <w:b/>
          <w:bCs/>
          <w:spacing w:val="20"/>
          <w:sz w:val="64"/>
        </w:rPr>
      </w:pPr>
    </w:p>
    <w:p>
      <w:pPr>
        <w:jc w:val="center"/>
        <w:rPr>
          <w:rFonts w:ascii="Times New Roman" w:eastAsia="华文中宋"/>
          <w:b/>
          <w:bCs/>
          <w:spacing w:val="20"/>
          <w:sz w:val="64"/>
        </w:rPr>
      </w:pPr>
    </w:p>
    <w:p>
      <w:pPr>
        <w:spacing w:line="740" w:lineRule="exact"/>
        <w:jc w:val="center"/>
        <w:rPr>
          <w:rFonts w:ascii="Times New Roman"/>
          <w:b/>
          <w:bCs/>
          <w:sz w:val="70"/>
          <w:szCs w:val="70"/>
        </w:rPr>
      </w:pPr>
      <w:r>
        <w:rPr>
          <w:rFonts w:ascii="Times New Roman"/>
          <w:b/>
          <w:bCs/>
          <w:sz w:val="70"/>
          <w:szCs w:val="70"/>
        </w:rPr>
        <w:t>建设项目环境影响报告表</w:t>
      </w:r>
    </w:p>
    <w:p>
      <w:pPr>
        <w:rPr>
          <w:rFonts w:ascii="Times New Roman"/>
          <w:bCs/>
          <w:sz w:val="28"/>
          <w:szCs w:val="20"/>
        </w:rPr>
      </w:pPr>
    </w:p>
    <w:p>
      <w:pPr>
        <w:rPr>
          <w:rFonts w:ascii="Times New Roman"/>
          <w:bCs/>
          <w:sz w:val="28"/>
          <w:szCs w:val="20"/>
        </w:rPr>
      </w:pPr>
    </w:p>
    <w:p>
      <w:pPr>
        <w:rPr>
          <w:rFonts w:ascii="Times New Roman"/>
          <w:bCs/>
          <w:sz w:val="28"/>
          <w:szCs w:val="20"/>
        </w:rPr>
      </w:pPr>
    </w:p>
    <w:p>
      <w:pPr>
        <w:rPr>
          <w:rFonts w:ascii="Times New Roman"/>
          <w:bCs/>
          <w:sz w:val="28"/>
          <w:szCs w:val="20"/>
        </w:rPr>
      </w:pPr>
    </w:p>
    <w:p>
      <w:pPr>
        <w:rPr>
          <w:rFonts w:ascii="Times New Roman"/>
          <w:bCs/>
          <w:sz w:val="28"/>
          <w:szCs w:val="20"/>
        </w:rPr>
      </w:pPr>
    </w:p>
    <w:p>
      <w:pPr>
        <w:rPr>
          <w:rFonts w:ascii="Times New Roman"/>
          <w:bCs/>
          <w:sz w:val="28"/>
          <w:szCs w:val="20"/>
        </w:rPr>
      </w:pPr>
    </w:p>
    <w:p>
      <w:pPr>
        <w:rPr>
          <w:rFonts w:ascii="Times New Roman"/>
          <w:bCs/>
          <w:sz w:val="28"/>
          <w:szCs w:val="20"/>
        </w:rPr>
      </w:pPr>
    </w:p>
    <w:p>
      <w:pPr>
        <w:rPr>
          <w:rFonts w:ascii="Times New Roman"/>
          <w:bCs/>
          <w:sz w:val="28"/>
          <w:szCs w:val="20"/>
        </w:rPr>
      </w:pPr>
    </w:p>
    <w:p>
      <w:pPr>
        <w:pStyle w:val="14"/>
        <w:ind w:left="500"/>
      </w:pPr>
    </w:p>
    <w:p/>
    <w:p>
      <w:pPr>
        <w:pStyle w:val="14"/>
        <w:ind w:left="500"/>
      </w:pPr>
    </w:p>
    <w:p/>
    <w:p>
      <w:pPr>
        <w:pStyle w:val="14"/>
        <w:ind w:left="500"/>
      </w:pPr>
    </w:p>
    <w:p/>
    <w:p>
      <w:pPr>
        <w:pStyle w:val="14"/>
        <w:ind w:left="500"/>
      </w:pPr>
    </w:p>
    <w:p/>
    <w:p>
      <w:pPr>
        <w:rPr>
          <w:rFonts w:ascii="Times New Roman"/>
          <w:bCs/>
          <w:sz w:val="28"/>
          <w:szCs w:val="20"/>
        </w:rPr>
      </w:pPr>
    </w:p>
    <w:p>
      <w:pPr>
        <w:spacing w:line="480" w:lineRule="atLeast"/>
        <w:jc w:val="center"/>
        <w:rPr>
          <w:rFonts w:ascii="Times New Roman"/>
          <w:b/>
          <w:bCs/>
          <w:sz w:val="32"/>
          <w:szCs w:val="32"/>
          <w:u w:val="single"/>
        </w:rPr>
      </w:pPr>
      <w:r>
        <w:rPr>
          <w:rFonts w:ascii="Times New Roman"/>
          <w:b/>
          <w:bCs/>
          <w:sz w:val="32"/>
          <w:szCs w:val="32"/>
        </w:rPr>
        <w:t>项目名称：</w:t>
      </w:r>
      <w:r>
        <w:rPr>
          <w:rFonts w:hint="eastAsia" w:ascii="Times New Roman"/>
          <w:b/>
          <w:bCs/>
          <w:sz w:val="32"/>
          <w:szCs w:val="32"/>
          <w:u w:val="single"/>
        </w:rPr>
        <w:t>河北玖昊新型材料有限公司</w:t>
      </w:r>
    </w:p>
    <w:p>
      <w:pPr>
        <w:spacing w:line="480" w:lineRule="atLeast"/>
        <w:ind w:left="1500" w:leftChars="600"/>
        <w:jc w:val="center"/>
        <w:rPr>
          <w:rFonts w:ascii="Times New Roman"/>
          <w:b/>
          <w:bCs/>
          <w:sz w:val="32"/>
          <w:szCs w:val="32"/>
          <w:u w:val="single"/>
        </w:rPr>
      </w:pPr>
      <w:r>
        <w:rPr>
          <w:rFonts w:hint="eastAsia" w:ascii="Times New Roman"/>
          <w:b/>
          <w:bCs/>
          <w:sz w:val="32"/>
          <w:szCs w:val="32"/>
          <w:u w:val="single"/>
        </w:rPr>
        <w:t>新建腻子粉混合分装项目</w:t>
      </w:r>
    </w:p>
    <w:p>
      <w:pPr>
        <w:spacing w:line="480" w:lineRule="atLeast"/>
        <w:ind w:right="750" w:rightChars="300"/>
        <w:jc w:val="center"/>
        <w:rPr>
          <w:rFonts w:ascii="Times New Roman"/>
          <w:b/>
          <w:bCs/>
          <w:sz w:val="32"/>
          <w:szCs w:val="32"/>
        </w:rPr>
      </w:pPr>
      <w:r>
        <w:rPr>
          <w:rFonts w:ascii="Times New Roman"/>
          <w:b/>
          <w:bCs/>
          <w:sz w:val="32"/>
          <w:szCs w:val="32"/>
        </w:rPr>
        <w:t>建设单位(盖章)：</w:t>
      </w:r>
      <w:r>
        <w:rPr>
          <w:rFonts w:hint="eastAsia" w:ascii="Times New Roman"/>
          <w:b/>
          <w:bCs/>
          <w:sz w:val="32"/>
          <w:szCs w:val="32"/>
          <w:u w:val="single"/>
        </w:rPr>
        <w:t>河北玖昊新型材料有限公司</w:t>
      </w:r>
    </w:p>
    <w:p>
      <w:pPr>
        <w:rPr>
          <w:rFonts w:ascii="Times New Roman"/>
          <w:bCs/>
          <w:sz w:val="28"/>
          <w:szCs w:val="20"/>
        </w:rPr>
      </w:pPr>
    </w:p>
    <w:p>
      <w:pPr>
        <w:rPr>
          <w:rFonts w:ascii="Times New Roman"/>
          <w:bCs/>
          <w:sz w:val="28"/>
          <w:szCs w:val="20"/>
        </w:rPr>
      </w:pPr>
    </w:p>
    <w:p>
      <w:pPr>
        <w:rPr>
          <w:rFonts w:ascii="Times New Roman"/>
          <w:bCs/>
          <w:sz w:val="28"/>
          <w:szCs w:val="20"/>
        </w:rPr>
      </w:pPr>
    </w:p>
    <w:p>
      <w:pPr>
        <w:spacing w:line="600" w:lineRule="exact"/>
        <w:jc w:val="center"/>
        <w:rPr>
          <w:rFonts w:ascii="Times New Roman"/>
          <w:b/>
          <w:bCs/>
          <w:sz w:val="32"/>
          <w:szCs w:val="32"/>
        </w:rPr>
      </w:pPr>
      <w:r>
        <w:rPr>
          <w:rFonts w:ascii="Times New Roman"/>
          <w:b/>
          <w:bCs/>
          <w:sz w:val="32"/>
          <w:szCs w:val="32"/>
        </w:rPr>
        <w:t>编制日期：20</w:t>
      </w:r>
      <w:r>
        <w:rPr>
          <w:rFonts w:hint="eastAsia" w:ascii="Times New Roman"/>
          <w:b/>
          <w:bCs/>
          <w:sz w:val="32"/>
          <w:szCs w:val="32"/>
        </w:rPr>
        <w:t>2</w:t>
      </w:r>
      <w:r>
        <w:rPr>
          <w:rFonts w:hint="eastAsia" w:ascii="Times New Roman"/>
          <w:b/>
          <w:bCs/>
          <w:sz w:val="32"/>
          <w:szCs w:val="32"/>
          <w:lang w:val="en-US" w:eastAsia="zh-CN"/>
        </w:rPr>
        <w:t>1</w:t>
      </w:r>
      <w:r>
        <w:rPr>
          <w:rFonts w:ascii="Times New Roman"/>
          <w:b/>
          <w:bCs/>
          <w:sz w:val="32"/>
          <w:szCs w:val="32"/>
        </w:rPr>
        <w:t>年</w:t>
      </w:r>
      <w:r>
        <w:rPr>
          <w:rFonts w:hint="eastAsia" w:ascii="Times New Roman"/>
          <w:b/>
          <w:bCs/>
          <w:sz w:val="32"/>
          <w:szCs w:val="32"/>
        </w:rPr>
        <w:t>1</w:t>
      </w:r>
      <w:r>
        <w:rPr>
          <w:rFonts w:ascii="Times New Roman"/>
          <w:b/>
          <w:bCs/>
          <w:sz w:val="32"/>
          <w:szCs w:val="32"/>
        </w:rPr>
        <w:t>月</w:t>
      </w:r>
    </w:p>
    <w:p>
      <w:pPr>
        <w:spacing w:line="360" w:lineRule="auto"/>
        <w:jc w:val="center"/>
        <w:rPr>
          <w:rFonts w:ascii="Times New Roman" w:eastAsia="华文中宋"/>
          <w:spacing w:val="20"/>
          <w:sz w:val="36"/>
        </w:rPr>
      </w:pPr>
      <w:r>
        <w:rPr>
          <w:rFonts w:ascii="Times New Roman" w:eastAsia="华文中宋"/>
          <w:spacing w:val="20"/>
          <w:sz w:val="36"/>
        </w:rPr>
        <w:br w:type="page"/>
      </w:r>
    </w:p>
    <w:p>
      <w:pPr>
        <w:spacing w:line="360" w:lineRule="auto"/>
        <w:jc w:val="center"/>
        <w:rPr>
          <w:rFonts w:ascii="Times New Roman"/>
          <w:bCs/>
          <w:sz w:val="32"/>
        </w:rPr>
      </w:pPr>
      <w:r>
        <w:rPr>
          <w:rFonts w:ascii="Times New Roman"/>
          <w:bCs/>
          <w:sz w:val="32"/>
        </w:rPr>
        <w:t>《建设项目环境影响报告表》编制说明</w:t>
      </w:r>
    </w:p>
    <w:p>
      <w:pPr>
        <w:spacing w:line="360" w:lineRule="auto"/>
        <w:rPr>
          <w:rFonts w:ascii="Times New Roman"/>
          <w:bCs/>
          <w:sz w:val="28"/>
        </w:rPr>
      </w:pPr>
    </w:p>
    <w:p>
      <w:pPr>
        <w:spacing w:line="360" w:lineRule="auto"/>
        <w:ind w:firstLine="560" w:firstLineChars="200"/>
        <w:rPr>
          <w:rFonts w:ascii="Times New Roman"/>
          <w:bCs/>
          <w:sz w:val="28"/>
        </w:rPr>
      </w:pPr>
      <w:r>
        <w:rPr>
          <w:rFonts w:ascii="Times New Roman"/>
          <w:bCs/>
          <w:sz w:val="28"/>
        </w:rPr>
        <w:t>《建设项目环境影响报告表》由具有从事环境影响评价工作资质的单位编制。</w:t>
      </w:r>
    </w:p>
    <w:p>
      <w:pPr>
        <w:spacing w:line="360" w:lineRule="auto"/>
        <w:ind w:firstLine="560" w:firstLineChars="200"/>
        <w:rPr>
          <w:rFonts w:ascii="Times New Roman"/>
          <w:bCs/>
          <w:sz w:val="28"/>
        </w:rPr>
      </w:pPr>
      <w:r>
        <w:rPr>
          <w:rFonts w:ascii="Times New Roman"/>
          <w:bCs/>
          <w:sz w:val="28"/>
        </w:rPr>
        <w:t>1、项目名称——指项目立项批复时的名称，应不超过30个字(两个英文字段作一个汉字)。</w:t>
      </w:r>
    </w:p>
    <w:p>
      <w:pPr>
        <w:spacing w:line="360" w:lineRule="auto"/>
        <w:ind w:firstLine="560" w:firstLineChars="200"/>
        <w:rPr>
          <w:rFonts w:ascii="Times New Roman"/>
          <w:bCs/>
          <w:sz w:val="28"/>
        </w:rPr>
      </w:pPr>
      <w:r>
        <w:rPr>
          <w:rFonts w:ascii="Times New Roman"/>
          <w:bCs/>
          <w:sz w:val="28"/>
        </w:rPr>
        <w:t xml:space="preserve">2、建设地点——指项目所在地详细地址，公路、铁路应填写起止地点。    </w:t>
      </w:r>
    </w:p>
    <w:p>
      <w:pPr>
        <w:spacing w:line="360" w:lineRule="auto"/>
        <w:ind w:firstLine="560" w:firstLineChars="200"/>
        <w:rPr>
          <w:rFonts w:ascii="Times New Roman"/>
          <w:bCs/>
          <w:sz w:val="28"/>
        </w:rPr>
      </w:pPr>
      <w:r>
        <w:rPr>
          <w:rFonts w:ascii="Times New Roman"/>
          <w:bCs/>
          <w:sz w:val="28"/>
        </w:rPr>
        <w:t>3、行业类别——按国标填写。</w:t>
      </w:r>
    </w:p>
    <w:p>
      <w:pPr>
        <w:spacing w:line="360" w:lineRule="auto"/>
        <w:ind w:firstLine="560" w:firstLineChars="200"/>
        <w:rPr>
          <w:rFonts w:ascii="Times New Roman"/>
          <w:bCs/>
          <w:sz w:val="28"/>
        </w:rPr>
      </w:pPr>
      <w:r>
        <w:rPr>
          <w:rFonts w:ascii="Times New Roman"/>
          <w:bCs/>
          <w:sz w:val="28"/>
        </w:rPr>
        <w:t>4、总投资——指项目投资总额。</w:t>
      </w:r>
    </w:p>
    <w:p>
      <w:pPr>
        <w:spacing w:line="360" w:lineRule="auto"/>
        <w:ind w:firstLine="560" w:firstLineChars="200"/>
        <w:rPr>
          <w:rFonts w:ascii="Times New Roman"/>
          <w:bCs/>
          <w:sz w:val="28"/>
        </w:rPr>
      </w:pPr>
      <w:r>
        <w:rPr>
          <w:rFonts w:ascii="Times New Roman"/>
          <w:bCs/>
          <w:sz w:val="28"/>
        </w:rPr>
        <w:t>5、主要环境保护目标——指项目区周围一定范围内集中居民住宅区、学校、医院、保护文物、风景名胜区、水源地和生态敏感点等，应尽可能给出保护目标、性质、规模和距厂界距离等。</w:t>
      </w:r>
    </w:p>
    <w:p>
      <w:pPr>
        <w:spacing w:line="360" w:lineRule="auto"/>
        <w:ind w:firstLine="560" w:firstLineChars="200"/>
        <w:rPr>
          <w:rFonts w:ascii="Times New Roman"/>
          <w:bCs/>
          <w:sz w:val="28"/>
        </w:rPr>
      </w:pPr>
      <w:r>
        <w:rPr>
          <w:rFonts w:ascii="Times New Roman"/>
          <w:bCs/>
          <w:sz w:val="28"/>
        </w:rPr>
        <w:t>6、结论与建议——给出本工程清洁生产、达标排放和总量控制的分析结论，确定污染防治措施的有效性，说明本工程对环境造成的影响，给出建设项目环境可行性的明确结论。同时提出减少环境影响的其他建议。</w:t>
      </w:r>
    </w:p>
    <w:p>
      <w:pPr>
        <w:spacing w:line="360" w:lineRule="auto"/>
        <w:ind w:firstLine="560" w:firstLineChars="200"/>
        <w:rPr>
          <w:rFonts w:ascii="Times New Roman"/>
          <w:bCs/>
          <w:sz w:val="28"/>
        </w:rPr>
      </w:pPr>
      <w:r>
        <w:rPr>
          <w:rFonts w:ascii="Times New Roman"/>
          <w:bCs/>
          <w:sz w:val="28"/>
        </w:rPr>
        <w:t>7、预审意见——由行业主管部门填写答复意见，无主管部门项目，可不填。</w:t>
      </w:r>
    </w:p>
    <w:p>
      <w:pPr>
        <w:spacing w:line="360" w:lineRule="auto"/>
        <w:ind w:firstLine="560" w:firstLineChars="200"/>
        <w:rPr>
          <w:rFonts w:ascii="Times New Roman"/>
        </w:rPr>
      </w:pPr>
      <w:r>
        <w:rPr>
          <w:rFonts w:ascii="Times New Roman"/>
          <w:bCs/>
          <w:sz w:val="28"/>
        </w:rPr>
        <w:t>8、审批意见——由负责审批该项目的环境保护行政主管部门批复。</w:t>
      </w:r>
    </w:p>
    <w:p/>
    <w:p/>
    <w:p>
      <w:pPr>
        <w:pStyle w:val="15"/>
        <w:rPr>
          <w:rFonts w:ascii="Times New Roman" w:hAnsi="Times New Roman"/>
        </w:rPr>
        <w:sectPr>
          <w:pgSz w:w="11906" w:h="16838"/>
          <w:pgMar w:top="1327" w:right="1304" w:bottom="1701" w:left="1304" w:header="851" w:footer="992" w:gutter="0"/>
          <w:cols w:space="0" w:num="1"/>
          <w:docGrid w:type="lines" w:linePitch="345" w:charSpace="0"/>
        </w:sectPr>
      </w:pPr>
    </w:p>
    <w:p>
      <w:pPr>
        <w:pStyle w:val="15"/>
        <w:rPr>
          <w:rFonts w:ascii="Times New Roman" w:hAnsi="Times New Roman"/>
        </w:rPr>
      </w:pPr>
      <w:r>
        <w:rPr>
          <w:rFonts w:ascii="Times New Roman" w:hAnsi="Times New Roman"/>
        </w:rPr>
        <w:t>建设项目基本情况</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28" w:type="dxa"/>
          <w:left w:w="108" w:type="dxa"/>
          <w:bottom w:w="28" w:type="dxa"/>
          <w:right w:w="108" w:type="dxa"/>
        </w:tblCellMar>
      </w:tblPr>
      <w:tblGrid>
        <w:gridCol w:w="1344"/>
        <w:gridCol w:w="993"/>
        <w:gridCol w:w="1690"/>
        <w:gridCol w:w="105"/>
        <w:gridCol w:w="1274"/>
        <w:gridCol w:w="258"/>
        <w:gridCol w:w="524"/>
        <w:gridCol w:w="654"/>
        <w:gridCol w:w="168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28" w:type="dxa"/>
            <w:left w:w="108" w:type="dxa"/>
            <w:bottom w:w="28" w:type="dxa"/>
            <w:right w:w="108" w:type="dxa"/>
          </w:tblCellMar>
        </w:tblPrEx>
        <w:trPr>
          <w:trHeight w:val="32" w:hRule="atLeast"/>
          <w:jc w:val="center"/>
        </w:trPr>
        <w:tc>
          <w:tcPr>
            <w:tcW w:w="1526" w:type="dxa"/>
            <w:vAlign w:val="center"/>
          </w:tcPr>
          <w:p>
            <w:pPr>
              <w:spacing w:line="400" w:lineRule="exact"/>
              <w:jc w:val="center"/>
              <w:rPr>
                <w:rFonts w:ascii="Times New Roman"/>
                <w:sz w:val="24"/>
                <w:szCs w:val="24"/>
              </w:rPr>
            </w:pPr>
            <w:r>
              <w:rPr>
                <w:rFonts w:ascii="Times New Roman"/>
                <w:sz w:val="24"/>
                <w:szCs w:val="24"/>
              </w:rPr>
              <w:t>项目名称</w:t>
            </w:r>
          </w:p>
        </w:tc>
        <w:tc>
          <w:tcPr>
            <w:tcW w:w="7988" w:type="dxa"/>
            <w:gridSpan w:val="8"/>
            <w:vAlign w:val="center"/>
          </w:tcPr>
          <w:p>
            <w:pPr>
              <w:spacing w:line="400" w:lineRule="exact"/>
              <w:jc w:val="center"/>
              <w:rPr>
                <w:rFonts w:ascii="Times New Roman"/>
                <w:sz w:val="24"/>
                <w:szCs w:val="24"/>
              </w:rPr>
            </w:pPr>
            <w:r>
              <w:rPr>
                <w:rFonts w:hint="eastAsia" w:ascii="Times New Roman"/>
                <w:sz w:val="24"/>
                <w:szCs w:val="24"/>
              </w:rPr>
              <w:t>河北玖昊新型材料有限公司新建腻子粉混合分装项目</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28" w:type="dxa"/>
            <w:left w:w="108" w:type="dxa"/>
            <w:bottom w:w="28" w:type="dxa"/>
            <w:right w:w="108" w:type="dxa"/>
          </w:tblCellMar>
        </w:tblPrEx>
        <w:trPr>
          <w:trHeight w:val="19" w:hRule="atLeast"/>
          <w:jc w:val="center"/>
        </w:trPr>
        <w:tc>
          <w:tcPr>
            <w:tcW w:w="1526" w:type="dxa"/>
            <w:vAlign w:val="center"/>
          </w:tcPr>
          <w:p>
            <w:pPr>
              <w:spacing w:line="400" w:lineRule="exact"/>
              <w:jc w:val="center"/>
              <w:rPr>
                <w:rFonts w:ascii="Times New Roman"/>
                <w:sz w:val="24"/>
                <w:szCs w:val="24"/>
              </w:rPr>
            </w:pPr>
            <w:r>
              <w:rPr>
                <w:rFonts w:ascii="Times New Roman"/>
                <w:sz w:val="24"/>
                <w:szCs w:val="24"/>
              </w:rPr>
              <w:t>建设单位</w:t>
            </w:r>
          </w:p>
        </w:tc>
        <w:tc>
          <w:tcPr>
            <w:tcW w:w="7988" w:type="dxa"/>
            <w:gridSpan w:val="8"/>
            <w:vAlign w:val="center"/>
          </w:tcPr>
          <w:p>
            <w:pPr>
              <w:spacing w:line="400" w:lineRule="exact"/>
              <w:jc w:val="center"/>
              <w:rPr>
                <w:rFonts w:ascii="Times New Roman"/>
                <w:sz w:val="24"/>
                <w:szCs w:val="24"/>
              </w:rPr>
            </w:pPr>
            <w:r>
              <w:rPr>
                <w:rFonts w:hint="eastAsia" w:ascii="Times New Roman"/>
                <w:sz w:val="24"/>
                <w:szCs w:val="24"/>
              </w:rPr>
              <w:t>河北玖昊新型材料有限公司</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28" w:type="dxa"/>
            <w:left w:w="108" w:type="dxa"/>
            <w:bottom w:w="28" w:type="dxa"/>
            <w:right w:w="108" w:type="dxa"/>
          </w:tblCellMar>
        </w:tblPrEx>
        <w:trPr>
          <w:trHeight w:val="19" w:hRule="atLeast"/>
          <w:jc w:val="center"/>
        </w:trPr>
        <w:tc>
          <w:tcPr>
            <w:tcW w:w="1526" w:type="dxa"/>
            <w:vAlign w:val="center"/>
          </w:tcPr>
          <w:p>
            <w:pPr>
              <w:spacing w:line="400" w:lineRule="exact"/>
              <w:jc w:val="center"/>
              <w:rPr>
                <w:rFonts w:ascii="Times New Roman"/>
                <w:sz w:val="24"/>
                <w:szCs w:val="24"/>
              </w:rPr>
            </w:pPr>
            <w:r>
              <w:rPr>
                <w:rFonts w:ascii="Times New Roman"/>
                <w:sz w:val="24"/>
                <w:szCs w:val="24"/>
              </w:rPr>
              <w:t>法人代表</w:t>
            </w:r>
          </w:p>
        </w:tc>
        <w:tc>
          <w:tcPr>
            <w:tcW w:w="3046" w:type="dxa"/>
            <w:gridSpan w:val="3"/>
            <w:vAlign w:val="center"/>
          </w:tcPr>
          <w:p>
            <w:pPr>
              <w:spacing w:line="400" w:lineRule="exact"/>
              <w:jc w:val="center"/>
              <w:rPr>
                <w:rFonts w:ascii="Times New Roman"/>
                <w:sz w:val="24"/>
                <w:szCs w:val="24"/>
              </w:rPr>
            </w:pPr>
            <w:r>
              <w:rPr>
                <w:rFonts w:hint="eastAsia" w:ascii="Times New Roman"/>
                <w:sz w:val="24"/>
                <w:szCs w:val="24"/>
              </w:rPr>
              <w:t>聂欢宇</w:t>
            </w:r>
          </w:p>
        </w:tc>
        <w:tc>
          <w:tcPr>
            <w:tcW w:w="1459" w:type="dxa"/>
            <w:vAlign w:val="center"/>
          </w:tcPr>
          <w:p>
            <w:pPr>
              <w:spacing w:line="400" w:lineRule="exact"/>
              <w:jc w:val="center"/>
              <w:rPr>
                <w:rFonts w:ascii="Times New Roman"/>
                <w:sz w:val="24"/>
                <w:szCs w:val="24"/>
              </w:rPr>
            </w:pPr>
            <w:r>
              <w:rPr>
                <w:rFonts w:ascii="Times New Roman"/>
                <w:sz w:val="24"/>
                <w:szCs w:val="24"/>
              </w:rPr>
              <w:t>联 系 人</w:t>
            </w:r>
          </w:p>
        </w:tc>
        <w:tc>
          <w:tcPr>
            <w:tcW w:w="3483" w:type="dxa"/>
            <w:gridSpan w:val="4"/>
            <w:vAlign w:val="center"/>
          </w:tcPr>
          <w:p>
            <w:pPr>
              <w:spacing w:line="400" w:lineRule="exact"/>
              <w:jc w:val="center"/>
              <w:rPr>
                <w:rFonts w:ascii="Times New Roman"/>
                <w:sz w:val="24"/>
                <w:szCs w:val="24"/>
              </w:rPr>
            </w:pPr>
            <w:r>
              <w:rPr>
                <w:rFonts w:hint="eastAsia" w:ascii="Times New Roman"/>
                <w:sz w:val="24"/>
                <w:szCs w:val="24"/>
              </w:rPr>
              <w:t>聂欢宇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28" w:type="dxa"/>
            <w:left w:w="108" w:type="dxa"/>
            <w:bottom w:w="28" w:type="dxa"/>
            <w:right w:w="108" w:type="dxa"/>
          </w:tblCellMar>
        </w:tblPrEx>
        <w:trPr>
          <w:trHeight w:val="19" w:hRule="atLeast"/>
          <w:jc w:val="center"/>
        </w:trPr>
        <w:tc>
          <w:tcPr>
            <w:tcW w:w="1526" w:type="dxa"/>
            <w:vAlign w:val="center"/>
          </w:tcPr>
          <w:p>
            <w:pPr>
              <w:spacing w:line="400" w:lineRule="exact"/>
              <w:jc w:val="center"/>
              <w:rPr>
                <w:rFonts w:ascii="Times New Roman"/>
                <w:sz w:val="24"/>
                <w:szCs w:val="24"/>
              </w:rPr>
            </w:pPr>
            <w:r>
              <w:rPr>
                <w:rFonts w:ascii="Times New Roman"/>
                <w:sz w:val="24"/>
                <w:szCs w:val="24"/>
              </w:rPr>
              <w:t>通讯地址</w:t>
            </w:r>
          </w:p>
        </w:tc>
        <w:tc>
          <w:tcPr>
            <w:tcW w:w="7988" w:type="dxa"/>
            <w:gridSpan w:val="8"/>
            <w:vAlign w:val="center"/>
          </w:tcPr>
          <w:p>
            <w:pPr>
              <w:widowControl/>
              <w:spacing w:line="400" w:lineRule="exact"/>
              <w:jc w:val="center"/>
              <w:rPr>
                <w:rFonts w:ascii="Times New Roman"/>
                <w:kern w:val="0"/>
                <w:sz w:val="24"/>
                <w:szCs w:val="24"/>
              </w:rPr>
            </w:pPr>
            <w:r>
              <w:rPr>
                <w:rFonts w:hint="eastAsia" w:ascii="Times New Roman"/>
                <w:kern w:val="0"/>
                <w:sz w:val="24"/>
                <w:szCs w:val="24"/>
              </w:rPr>
              <w:t>河北省邯郸市魏县仕望集乡胡庄村75-1号</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28" w:type="dxa"/>
            <w:left w:w="108" w:type="dxa"/>
            <w:bottom w:w="28" w:type="dxa"/>
            <w:right w:w="108" w:type="dxa"/>
          </w:tblCellMar>
        </w:tblPrEx>
        <w:trPr>
          <w:trHeight w:val="45" w:hRule="atLeast"/>
          <w:jc w:val="center"/>
        </w:trPr>
        <w:tc>
          <w:tcPr>
            <w:tcW w:w="1526" w:type="dxa"/>
            <w:vAlign w:val="center"/>
          </w:tcPr>
          <w:p>
            <w:pPr>
              <w:spacing w:line="400" w:lineRule="exact"/>
              <w:jc w:val="center"/>
              <w:rPr>
                <w:rFonts w:ascii="Times New Roman"/>
                <w:sz w:val="24"/>
                <w:szCs w:val="24"/>
              </w:rPr>
            </w:pPr>
            <w:r>
              <w:rPr>
                <w:rFonts w:ascii="Times New Roman"/>
                <w:sz w:val="24"/>
                <w:szCs w:val="24"/>
              </w:rPr>
              <w:t>联系电话</w:t>
            </w:r>
          </w:p>
        </w:tc>
        <w:tc>
          <w:tcPr>
            <w:tcW w:w="3046" w:type="dxa"/>
            <w:gridSpan w:val="3"/>
            <w:tcBorders>
              <w:top w:val="single" w:color="auto" w:sz="6" w:space="0"/>
              <w:bottom w:val="single" w:color="auto" w:sz="6" w:space="0"/>
            </w:tcBorders>
            <w:vAlign w:val="center"/>
          </w:tcPr>
          <w:p>
            <w:pPr>
              <w:spacing w:line="400" w:lineRule="exact"/>
              <w:jc w:val="center"/>
              <w:rPr>
                <w:rFonts w:ascii="Times New Roman"/>
                <w:sz w:val="24"/>
                <w:szCs w:val="24"/>
              </w:rPr>
            </w:pPr>
            <w:r>
              <w:rPr>
                <w:rFonts w:hint="eastAsia" w:ascii="Times New Roman"/>
                <w:sz w:val="24"/>
                <w:szCs w:val="24"/>
              </w:rPr>
              <w:t>18631076606</w:t>
            </w:r>
          </w:p>
        </w:tc>
        <w:tc>
          <w:tcPr>
            <w:tcW w:w="2371" w:type="dxa"/>
            <w:gridSpan w:val="3"/>
            <w:vAlign w:val="center"/>
          </w:tcPr>
          <w:p>
            <w:pPr>
              <w:spacing w:line="400" w:lineRule="exact"/>
              <w:jc w:val="center"/>
              <w:rPr>
                <w:rFonts w:ascii="Times New Roman"/>
                <w:sz w:val="24"/>
                <w:szCs w:val="24"/>
              </w:rPr>
            </w:pPr>
            <w:r>
              <w:rPr>
                <w:rFonts w:ascii="Times New Roman"/>
                <w:sz w:val="24"/>
                <w:szCs w:val="24"/>
              </w:rPr>
              <w:t>邮政编码</w:t>
            </w:r>
          </w:p>
        </w:tc>
        <w:tc>
          <w:tcPr>
            <w:tcW w:w="2571" w:type="dxa"/>
            <w:gridSpan w:val="2"/>
            <w:vAlign w:val="center"/>
          </w:tcPr>
          <w:p>
            <w:pPr>
              <w:spacing w:line="400" w:lineRule="exact"/>
              <w:jc w:val="center"/>
              <w:rPr>
                <w:rFonts w:ascii="Times New Roman"/>
                <w:sz w:val="24"/>
                <w:szCs w:val="24"/>
              </w:rPr>
            </w:pPr>
            <w:r>
              <w:rPr>
                <w:rFonts w:hint="eastAsia" w:ascii="Times New Roman"/>
                <w:sz w:val="24"/>
                <w:szCs w:val="24"/>
              </w:rPr>
              <w:t>056800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28" w:type="dxa"/>
            <w:left w:w="108" w:type="dxa"/>
            <w:bottom w:w="28" w:type="dxa"/>
            <w:right w:w="108" w:type="dxa"/>
          </w:tblCellMar>
        </w:tblPrEx>
        <w:trPr>
          <w:trHeight w:val="19" w:hRule="atLeast"/>
          <w:jc w:val="center"/>
        </w:trPr>
        <w:tc>
          <w:tcPr>
            <w:tcW w:w="1526" w:type="dxa"/>
            <w:vAlign w:val="center"/>
          </w:tcPr>
          <w:p>
            <w:pPr>
              <w:spacing w:line="400" w:lineRule="exact"/>
              <w:jc w:val="center"/>
              <w:rPr>
                <w:rFonts w:ascii="Times New Roman"/>
                <w:sz w:val="24"/>
                <w:szCs w:val="24"/>
              </w:rPr>
            </w:pPr>
            <w:r>
              <w:rPr>
                <w:rFonts w:ascii="Times New Roman"/>
                <w:sz w:val="24"/>
                <w:szCs w:val="24"/>
              </w:rPr>
              <w:t>建设地点</w:t>
            </w:r>
          </w:p>
        </w:tc>
        <w:tc>
          <w:tcPr>
            <w:tcW w:w="7988" w:type="dxa"/>
            <w:gridSpan w:val="8"/>
            <w:vAlign w:val="center"/>
          </w:tcPr>
          <w:p>
            <w:pPr>
              <w:spacing w:line="400" w:lineRule="exact"/>
              <w:jc w:val="center"/>
              <w:rPr>
                <w:rFonts w:ascii="Times New Roman"/>
                <w:sz w:val="24"/>
                <w:szCs w:val="24"/>
              </w:rPr>
            </w:pPr>
            <w:r>
              <w:rPr>
                <w:rFonts w:hint="eastAsia" w:ascii="Times New Roman"/>
                <w:sz w:val="24"/>
                <w:szCs w:val="24"/>
              </w:rPr>
              <w:t>河北省邯郸市魏县</w:t>
            </w:r>
            <w:r>
              <w:rPr>
                <w:rFonts w:hint="eastAsia" w:ascii="Times New Roman"/>
                <w:kern w:val="0"/>
                <w:sz w:val="24"/>
                <w:szCs w:val="24"/>
              </w:rPr>
              <w:t>仕望集乡胡庄村</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28" w:type="dxa"/>
            <w:left w:w="108" w:type="dxa"/>
            <w:bottom w:w="28" w:type="dxa"/>
            <w:right w:w="108" w:type="dxa"/>
          </w:tblCellMar>
        </w:tblPrEx>
        <w:trPr>
          <w:trHeight w:val="70" w:hRule="atLeast"/>
          <w:jc w:val="center"/>
        </w:trPr>
        <w:tc>
          <w:tcPr>
            <w:tcW w:w="1526" w:type="dxa"/>
            <w:tcMar>
              <w:left w:w="0" w:type="dxa"/>
              <w:right w:w="0" w:type="dxa"/>
            </w:tcMar>
            <w:vAlign w:val="center"/>
          </w:tcPr>
          <w:p>
            <w:pPr>
              <w:spacing w:line="400" w:lineRule="exact"/>
              <w:jc w:val="center"/>
              <w:rPr>
                <w:rFonts w:ascii="Times New Roman"/>
                <w:sz w:val="24"/>
                <w:szCs w:val="24"/>
              </w:rPr>
            </w:pPr>
            <w:r>
              <w:rPr>
                <w:rFonts w:ascii="Times New Roman"/>
                <w:sz w:val="24"/>
                <w:szCs w:val="24"/>
              </w:rPr>
              <w:t>立项审批部门</w:t>
            </w:r>
          </w:p>
        </w:tc>
        <w:tc>
          <w:tcPr>
            <w:tcW w:w="2917" w:type="dxa"/>
            <w:gridSpan w:val="2"/>
            <w:tcMar>
              <w:left w:w="0" w:type="dxa"/>
              <w:right w:w="0" w:type="dxa"/>
            </w:tcMar>
            <w:vAlign w:val="center"/>
          </w:tcPr>
          <w:p>
            <w:pPr>
              <w:spacing w:line="400" w:lineRule="exact"/>
              <w:jc w:val="center"/>
              <w:rPr>
                <w:rFonts w:ascii="Times New Roman"/>
                <w:sz w:val="24"/>
                <w:szCs w:val="24"/>
              </w:rPr>
            </w:pPr>
            <w:r>
              <w:rPr>
                <w:rFonts w:hint="eastAsia" w:ascii="Times New Roman"/>
                <w:sz w:val="24"/>
                <w:szCs w:val="24"/>
              </w:rPr>
              <w:t>魏县行政审批局</w:t>
            </w:r>
          </w:p>
        </w:tc>
        <w:tc>
          <w:tcPr>
            <w:tcW w:w="1902" w:type="dxa"/>
            <w:gridSpan w:val="3"/>
            <w:vAlign w:val="center"/>
          </w:tcPr>
          <w:p>
            <w:pPr>
              <w:spacing w:line="400" w:lineRule="exact"/>
              <w:jc w:val="center"/>
              <w:rPr>
                <w:rFonts w:ascii="Times New Roman"/>
                <w:sz w:val="24"/>
                <w:szCs w:val="24"/>
              </w:rPr>
            </w:pPr>
            <w:r>
              <w:rPr>
                <w:rFonts w:ascii="Times New Roman"/>
                <w:sz w:val="24"/>
                <w:szCs w:val="24"/>
              </w:rPr>
              <w:t>批准文号</w:t>
            </w:r>
          </w:p>
        </w:tc>
        <w:tc>
          <w:tcPr>
            <w:tcW w:w="3169" w:type="dxa"/>
            <w:gridSpan w:val="3"/>
            <w:vAlign w:val="center"/>
          </w:tcPr>
          <w:p>
            <w:pPr>
              <w:spacing w:line="400" w:lineRule="exact"/>
              <w:jc w:val="center"/>
              <w:rPr>
                <w:rFonts w:ascii="Times New Roman"/>
                <w:sz w:val="24"/>
                <w:szCs w:val="24"/>
              </w:rPr>
            </w:pPr>
            <w:r>
              <w:rPr>
                <w:rFonts w:hint="eastAsia" w:ascii="Times New Roman"/>
                <w:sz w:val="24"/>
                <w:szCs w:val="24"/>
              </w:rPr>
              <w:t>魏投资备案[2020]140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28" w:type="dxa"/>
            <w:left w:w="108" w:type="dxa"/>
            <w:bottom w:w="28" w:type="dxa"/>
            <w:right w:w="108" w:type="dxa"/>
          </w:tblCellMar>
        </w:tblPrEx>
        <w:trPr>
          <w:trHeight w:val="70" w:hRule="atLeast"/>
          <w:jc w:val="center"/>
        </w:trPr>
        <w:tc>
          <w:tcPr>
            <w:tcW w:w="1526" w:type="dxa"/>
            <w:vAlign w:val="center"/>
          </w:tcPr>
          <w:p>
            <w:pPr>
              <w:spacing w:line="400" w:lineRule="exact"/>
              <w:jc w:val="center"/>
              <w:rPr>
                <w:rFonts w:ascii="Times New Roman"/>
                <w:sz w:val="24"/>
                <w:szCs w:val="24"/>
              </w:rPr>
            </w:pPr>
            <w:r>
              <w:rPr>
                <w:rFonts w:ascii="Times New Roman"/>
                <w:sz w:val="24"/>
                <w:szCs w:val="24"/>
              </w:rPr>
              <w:t>建设性质</w:t>
            </w:r>
          </w:p>
        </w:tc>
        <w:tc>
          <w:tcPr>
            <w:tcW w:w="2917" w:type="dxa"/>
            <w:gridSpan w:val="2"/>
            <w:vAlign w:val="center"/>
          </w:tcPr>
          <w:p>
            <w:pPr>
              <w:spacing w:line="400" w:lineRule="exact"/>
              <w:jc w:val="center"/>
              <w:rPr>
                <w:rFonts w:ascii="Times New Roman"/>
                <w:sz w:val="24"/>
                <w:szCs w:val="24"/>
              </w:rPr>
            </w:pPr>
            <w:r>
              <w:rPr>
                <w:rFonts w:ascii="Times New Roman"/>
                <w:sz w:val="24"/>
                <w:szCs w:val="24"/>
              </w:rPr>
              <w:t>新建</w:t>
            </w:r>
            <w:r>
              <w:rPr>
                <w:rFonts w:hint="eastAsia" w:ascii="Times New Roman"/>
                <w:sz w:val="24"/>
                <w:szCs w:val="24"/>
              </w:rPr>
              <w:t>☑</w:t>
            </w:r>
            <w:r>
              <w:rPr>
                <w:rFonts w:ascii="Times New Roman"/>
                <w:sz w:val="24"/>
                <w:szCs w:val="24"/>
              </w:rPr>
              <w:t>改扩建□</w:t>
            </w:r>
            <w:r>
              <w:rPr>
                <w:rFonts w:hint="eastAsia" w:ascii="Times New Roman"/>
                <w:sz w:val="24"/>
                <w:szCs w:val="24"/>
              </w:rPr>
              <w:t>技改</w:t>
            </w:r>
            <w:r>
              <w:rPr>
                <w:rFonts w:ascii="Times New Roman"/>
                <w:b/>
                <w:sz w:val="24"/>
                <w:szCs w:val="24"/>
              </w:rPr>
              <w:fldChar w:fldCharType="begin"/>
            </w:r>
            <w:r>
              <w:rPr>
                <w:rFonts w:ascii="Times New Roman"/>
                <w:b/>
                <w:sz w:val="24"/>
                <w:szCs w:val="24"/>
              </w:rPr>
              <w:instrText xml:space="preserve"> eq \o\ac(□)</w:instrText>
            </w:r>
            <w:r>
              <w:rPr>
                <w:rFonts w:ascii="Times New Roman"/>
                <w:b/>
                <w:sz w:val="24"/>
                <w:szCs w:val="24"/>
              </w:rPr>
              <w:fldChar w:fldCharType="end"/>
            </w:r>
          </w:p>
        </w:tc>
        <w:tc>
          <w:tcPr>
            <w:tcW w:w="1902" w:type="dxa"/>
            <w:gridSpan w:val="3"/>
            <w:vAlign w:val="center"/>
          </w:tcPr>
          <w:p>
            <w:pPr>
              <w:spacing w:line="400" w:lineRule="exact"/>
              <w:jc w:val="center"/>
              <w:rPr>
                <w:rFonts w:ascii="Times New Roman"/>
                <w:sz w:val="24"/>
                <w:szCs w:val="24"/>
              </w:rPr>
            </w:pPr>
            <w:r>
              <w:rPr>
                <w:rFonts w:ascii="Times New Roman"/>
                <w:sz w:val="24"/>
                <w:szCs w:val="24"/>
              </w:rPr>
              <w:t>行业类别及代码</w:t>
            </w:r>
          </w:p>
        </w:tc>
        <w:tc>
          <w:tcPr>
            <w:tcW w:w="3169" w:type="dxa"/>
            <w:gridSpan w:val="3"/>
            <w:vAlign w:val="center"/>
          </w:tcPr>
          <w:p>
            <w:pPr>
              <w:spacing w:line="400" w:lineRule="exact"/>
              <w:jc w:val="center"/>
              <w:rPr>
                <w:rFonts w:ascii="Times New Roman"/>
                <w:sz w:val="24"/>
                <w:szCs w:val="24"/>
              </w:rPr>
            </w:pPr>
            <w:r>
              <w:rPr>
                <w:rFonts w:ascii="Times New Roman"/>
                <w:bCs/>
                <w:sz w:val="24"/>
                <w:szCs w:val="24"/>
              </w:rPr>
              <w:t>C</w:t>
            </w:r>
            <w:r>
              <w:rPr>
                <w:rFonts w:hint="eastAsia" w:ascii="Times New Roman"/>
                <w:bCs/>
                <w:sz w:val="24"/>
                <w:szCs w:val="24"/>
              </w:rPr>
              <w:t>3039其他建筑材料制造</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28" w:type="dxa"/>
            <w:left w:w="108" w:type="dxa"/>
            <w:bottom w:w="28" w:type="dxa"/>
            <w:right w:w="108" w:type="dxa"/>
          </w:tblCellMar>
        </w:tblPrEx>
        <w:trPr>
          <w:trHeight w:val="92" w:hRule="atLeast"/>
          <w:jc w:val="center"/>
        </w:trPr>
        <w:tc>
          <w:tcPr>
            <w:tcW w:w="1526" w:type="dxa"/>
            <w:vAlign w:val="center"/>
          </w:tcPr>
          <w:p>
            <w:pPr>
              <w:spacing w:line="400" w:lineRule="exact"/>
              <w:jc w:val="center"/>
              <w:rPr>
                <w:rFonts w:ascii="Times New Roman"/>
                <w:sz w:val="24"/>
                <w:szCs w:val="24"/>
              </w:rPr>
            </w:pPr>
            <w:r>
              <w:rPr>
                <w:rFonts w:ascii="Times New Roman"/>
                <w:sz w:val="24"/>
                <w:szCs w:val="24"/>
              </w:rPr>
              <w:t>占地面积</w:t>
            </w:r>
          </w:p>
        </w:tc>
        <w:tc>
          <w:tcPr>
            <w:tcW w:w="2917" w:type="dxa"/>
            <w:gridSpan w:val="2"/>
            <w:vAlign w:val="center"/>
          </w:tcPr>
          <w:p>
            <w:pPr>
              <w:spacing w:line="400" w:lineRule="exact"/>
              <w:jc w:val="center"/>
              <w:rPr>
                <w:rFonts w:ascii="Times New Roman"/>
                <w:sz w:val="24"/>
                <w:szCs w:val="24"/>
              </w:rPr>
            </w:pPr>
            <w:r>
              <w:rPr>
                <w:rFonts w:hint="eastAsia" w:ascii="Times New Roman"/>
                <w:sz w:val="24"/>
                <w:szCs w:val="24"/>
              </w:rPr>
              <w:t>2400m</w:t>
            </w:r>
            <w:r>
              <w:rPr>
                <w:rFonts w:hint="eastAsia" w:ascii="Times New Roman"/>
                <w:sz w:val="24"/>
                <w:szCs w:val="24"/>
                <w:vertAlign w:val="superscript"/>
              </w:rPr>
              <w:t>2</w:t>
            </w:r>
          </w:p>
        </w:tc>
        <w:tc>
          <w:tcPr>
            <w:tcW w:w="1902" w:type="dxa"/>
            <w:gridSpan w:val="3"/>
            <w:vAlign w:val="center"/>
          </w:tcPr>
          <w:p>
            <w:pPr>
              <w:spacing w:line="400" w:lineRule="exact"/>
              <w:jc w:val="center"/>
              <w:rPr>
                <w:rFonts w:ascii="Times New Roman"/>
                <w:sz w:val="24"/>
                <w:szCs w:val="24"/>
              </w:rPr>
            </w:pPr>
            <w:r>
              <w:rPr>
                <w:rFonts w:ascii="Times New Roman"/>
                <w:sz w:val="24"/>
                <w:szCs w:val="24"/>
              </w:rPr>
              <w:t>绿化面积</w:t>
            </w:r>
          </w:p>
        </w:tc>
        <w:tc>
          <w:tcPr>
            <w:tcW w:w="3169" w:type="dxa"/>
            <w:gridSpan w:val="3"/>
            <w:vAlign w:val="center"/>
          </w:tcPr>
          <w:p>
            <w:pPr>
              <w:spacing w:line="400" w:lineRule="exact"/>
              <w:jc w:val="center"/>
              <w:rPr>
                <w:rFonts w:ascii="Times New Roman"/>
                <w:sz w:val="24"/>
                <w:szCs w:val="24"/>
              </w:rPr>
            </w:pPr>
            <w:r>
              <w:rPr>
                <w:rFonts w:hint="eastAsia" w:ascii="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28" w:type="dxa"/>
            <w:left w:w="108" w:type="dxa"/>
            <w:bottom w:w="28" w:type="dxa"/>
            <w:right w:w="108" w:type="dxa"/>
          </w:tblCellMar>
        </w:tblPrEx>
        <w:trPr>
          <w:trHeight w:val="67" w:hRule="atLeast"/>
          <w:jc w:val="center"/>
        </w:trPr>
        <w:tc>
          <w:tcPr>
            <w:tcW w:w="1526" w:type="dxa"/>
            <w:vAlign w:val="center"/>
          </w:tcPr>
          <w:p>
            <w:pPr>
              <w:spacing w:line="400" w:lineRule="exact"/>
              <w:jc w:val="center"/>
              <w:rPr>
                <w:rFonts w:ascii="Times New Roman"/>
                <w:sz w:val="24"/>
                <w:szCs w:val="24"/>
              </w:rPr>
            </w:pPr>
            <w:r>
              <w:rPr>
                <w:rFonts w:ascii="Times New Roman"/>
                <w:sz w:val="24"/>
                <w:szCs w:val="24"/>
              </w:rPr>
              <w:t>总投资</w:t>
            </w:r>
          </w:p>
          <w:p>
            <w:pPr>
              <w:spacing w:line="400" w:lineRule="exact"/>
              <w:jc w:val="center"/>
              <w:rPr>
                <w:rFonts w:ascii="Times New Roman"/>
                <w:sz w:val="24"/>
                <w:szCs w:val="24"/>
              </w:rPr>
            </w:pPr>
            <w:r>
              <w:rPr>
                <w:rFonts w:ascii="Times New Roman"/>
                <w:sz w:val="24"/>
                <w:szCs w:val="24"/>
              </w:rPr>
              <w:t>(万元)</w:t>
            </w:r>
          </w:p>
        </w:tc>
        <w:tc>
          <w:tcPr>
            <w:tcW w:w="1087" w:type="dxa"/>
            <w:vAlign w:val="center"/>
          </w:tcPr>
          <w:p>
            <w:pPr>
              <w:spacing w:line="400" w:lineRule="exact"/>
              <w:jc w:val="center"/>
              <w:rPr>
                <w:rFonts w:ascii="Times New Roman"/>
                <w:sz w:val="24"/>
                <w:szCs w:val="24"/>
              </w:rPr>
            </w:pPr>
            <w:r>
              <w:rPr>
                <w:rFonts w:hint="eastAsia" w:ascii="Times New Roman"/>
                <w:sz w:val="24"/>
                <w:szCs w:val="24"/>
              </w:rPr>
              <w:t>500</w:t>
            </w:r>
          </w:p>
        </w:tc>
        <w:tc>
          <w:tcPr>
            <w:tcW w:w="1830" w:type="dxa"/>
            <w:vAlign w:val="center"/>
          </w:tcPr>
          <w:p>
            <w:pPr>
              <w:spacing w:line="400" w:lineRule="exact"/>
              <w:ind w:left="360" w:hanging="360" w:hangingChars="150"/>
              <w:rPr>
                <w:rFonts w:ascii="Times New Roman"/>
                <w:sz w:val="24"/>
                <w:szCs w:val="24"/>
              </w:rPr>
            </w:pPr>
            <w:r>
              <w:rPr>
                <w:rFonts w:ascii="Times New Roman"/>
                <w:sz w:val="24"/>
                <w:szCs w:val="24"/>
              </w:rPr>
              <w:t>其中：环保投资(万元)</w:t>
            </w:r>
          </w:p>
        </w:tc>
        <w:tc>
          <w:tcPr>
            <w:tcW w:w="1902" w:type="dxa"/>
            <w:gridSpan w:val="3"/>
            <w:vAlign w:val="center"/>
          </w:tcPr>
          <w:p>
            <w:pPr>
              <w:spacing w:line="400" w:lineRule="exact"/>
              <w:jc w:val="center"/>
              <w:rPr>
                <w:rFonts w:ascii="Times New Roman"/>
                <w:sz w:val="24"/>
                <w:szCs w:val="24"/>
              </w:rPr>
            </w:pPr>
            <w:r>
              <w:rPr>
                <w:rFonts w:hint="eastAsia" w:ascii="Times New Roman"/>
                <w:sz w:val="24"/>
                <w:szCs w:val="24"/>
              </w:rPr>
              <w:t>25</w:t>
            </w:r>
          </w:p>
        </w:tc>
        <w:tc>
          <w:tcPr>
            <w:tcW w:w="1314" w:type="dxa"/>
            <w:gridSpan w:val="2"/>
            <w:vAlign w:val="center"/>
          </w:tcPr>
          <w:p>
            <w:pPr>
              <w:spacing w:line="400" w:lineRule="exact"/>
              <w:jc w:val="center"/>
              <w:rPr>
                <w:rFonts w:ascii="Times New Roman"/>
                <w:sz w:val="24"/>
                <w:szCs w:val="24"/>
              </w:rPr>
            </w:pPr>
            <w:r>
              <w:rPr>
                <w:rFonts w:ascii="Times New Roman"/>
                <w:sz w:val="24"/>
                <w:szCs w:val="24"/>
              </w:rPr>
              <w:t>环保投资占总投资比例(%)</w:t>
            </w:r>
          </w:p>
        </w:tc>
        <w:tc>
          <w:tcPr>
            <w:tcW w:w="1855" w:type="dxa"/>
            <w:vAlign w:val="center"/>
          </w:tcPr>
          <w:p>
            <w:pPr>
              <w:spacing w:line="400" w:lineRule="exact"/>
              <w:jc w:val="center"/>
              <w:rPr>
                <w:rFonts w:ascii="Times New Roman"/>
                <w:sz w:val="24"/>
                <w:szCs w:val="24"/>
              </w:rPr>
            </w:pPr>
            <w:r>
              <w:rPr>
                <w:rFonts w:hint="eastAsia" w:ascii="Times New Roman"/>
                <w:sz w:val="24"/>
                <w:szCs w:val="24"/>
              </w:rPr>
              <w:t>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28" w:type="dxa"/>
            <w:left w:w="108" w:type="dxa"/>
            <w:bottom w:w="28" w:type="dxa"/>
            <w:right w:w="108" w:type="dxa"/>
          </w:tblCellMar>
        </w:tblPrEx>
        <w:trPr>
          <w:trHeight w:val="19" w:hRule="atLeast"/>
          <w:jc w:val="center"/>
        </w:trPr>
        <w:tc>
          <w:tcPr>
            <w:tcW w:w="1526" w:type="dxa"/>
            <w:vAlign w:val="center"/>
          </w:tcPr>
          <w:p>
            <w:pPr>
              <w:spacing w:line="400" w:lineRule="exact"/>
              <w:jc w:val="center"/>
              <w:rPr>
                <w:rFonts w:ascii="Times New Roman"/>
                <w:sz w:val="24"/>
                <w:szCs w:val="24"/>
              </w:rPr>
            </w:pPr>
            <w:r>
              <w:rPr>
                <w:rFonts w:ascii="Times New Roman"/>
                <w:sz w:val="24"/>
                <w:szCs w:val="24"/>
              </w:rPr>
              <w:t>评价经费</w:t>
            </w:r>
          </w:p>
        </w:tc>
        <w:tc>
          <w:tcPr>
            <w:tcW w:w="2917" w:type="dxa"/>
            <w:gridSpan w:val="2"/>
            <w:vAlign w:val="center"/>
          </w:tcPr>
          <w:p>
            <w:pPr>
              <w:spacing w:line="400" w:lineRule="exact"/>
              <w:jc w:val="center"/>
              <w:rPr>
                <w:rFonts w:ascii="Times New Roman"/>
                <w:sz w:val="24"/>
                <w:szCs w:val="24"/>
              </w:rPr>
            </w:pPr>
            <w:r>
              <w:rPr>
                <w:rFonts w:hint="eastAsia" w:ascii="Times New Roman"/>
                <w:sz w:val="24"/>
                <w:szCs w:val="24"/>
              </w:rPr>
              <w:t>--</w:t>
            </w:r>
          </w:p>
        </w:tc>
        <w:tc>
          <w:tcPr>
            <w:tcW w:w="1902" w:type="dxa"/>
            <w:gridSpan w:val="3"/>
            <w:vAlign w:val="center"/>
          </w:tcPr>
          <w:p>
            <w:pPr>
              <w:spacing w:line="400" w:lineRule="exact"/>
              <w:jc w:val="center"/>
              <w:rPr>
                <w:rFonts w:ascii="Times New Roman"/>
                <w:sz w:val="24"/>
                <w:szCs w:val="24"/>
              </w:rPr>
            </w:pPr>
            <w:r>
              <w:rPr>
                <w:rFonts w:ascii="Times New Roman"/>
                <w:sz w:val="24"/>
                <w:szCs w:val="24"/>
              </w:rPr>
              <w:t>预期投产日期</w:t>
            </w:r>
          </w:p>
        </w:tc>
        <w:tc>
          <w:tcPr>
            <w:tcW w:w="3169" w:type="dxa"/>
            <w:gridSpan w:val="3"/>
            <w:vAlign w:val="center"/>
          </w:tcPr>
          <w:p>
            <w:pPr>
              <w:spacing w:line="400" w:lineRule="exact"/>
              <w:jc w:val="center"/>
              <w:rPr>
                <w:rFonts w:ascii="Times New Roman"/>
                <w:sz w:val="24"/>
                <w:szCs w:val="24"/>
              </w:rPr>
            </w:pPr>
            <w:r>
              <w:rPr>
                <w:rFonts w:hint="eastAsia" w:ascii="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28" w:type="dxa"/>
            <w:left w:w="108" w:type="dxa"/>
            <w:bottom w:w="28" w:type="dxa"/>
            <w:right w:w="108" w:type="dxa"/>
          </w:tblCellMar>
        </w:tblPrEx>
        <w:trPr>
          <w:trHeight w:val="242" w:hRule="atLeast"/>
          <w:jc w:val="center"/>
        </w:trPr>
        <w:tc>
          <w:tcPr>
            <w:tcW w:w="9514" w:type="dxa"/>
            <w:gridSpan w:val="9"/>
            <w:vAlign w:val="center"/>
          </w:tcPr>
          <w:p>
            <w:pPr>
              <w:adjustRightInd w:val="0"/>
              <w:snapToGrid w:val="0"/>
              <w:spacing w:before="172" w:beforeLines="50" w:line="360" w:lineRule="auto"/>
              <w:rPr>
                <w:rFonts w:ascii="Times New Roman"/>
                <w:b/>
                <w:sz w:val="28"/>
              </w:rPr>
            </w:pPr>
            <w:r>
              <w:rPr>
                <w:rFonts w:ascii="Times New Roman"/>
                <w:b/>
                <w:sz w:val="28"/>
              </w:rPr>
              <w:t>工程内容及规模：</w:t>
            </w:r>
          </w:p>
          <w:p>
            <w:pPr>
              <w:adjustRightInd w:val="0"/>
              <w:snapToGrid w:val="0"/>
              <w:spacing w:line="360" w:lineRule="auto"/>
              <w:ind w:firstLine="482" w:firstLineChars="200"/>
              <w:rPr>
                <w:rFonts w:ascii="Times New Roman"/>
                <w:b/>
                <w:sz w:val="24"/>
                <w:szCs w:val="24"/>
              </w:rPr>
            </w:pPr>
            <w:r>
              <w:rPr>
                <w:rFonts w:hint="eastAsia" w:ascii="Times New Roman"/>
                <w:b/>
                <w:sz w:val="24"/>
                <w:szCs w:val="24"/>
              </w:rPr>
              <w:t>一</w:t>
            </w:r>
            <w:r>
              <w:rPr>
                <w:rFonts w:ascii="Times New Roman"/>
                <w:b/>
                <w:sz w:val="24"/>
                <w:szCs w:val="24"/>
              </w:rPr>
              <w:t>、项目由来</w:t>
            </w:r>
          </w:p>
          <w:p>
            <w:pPr>
              <w:snapToGrid w:val="0"/>
              <w:spacing w:line="360" w:lineRule="auto"/>
              <w:ind w:firstLine="480" w:firstLineChars="200"/>
              <w:rPr>
                <w:rFonts w:ascii="Times New Roman"/>
                <w:bCs/>
                <w:snapToGrid w:val="0"/>
                <w:sz w:val="24"/>
              </w:rPr>
            </w:pPr>
            <w:bookmarkStart w:id="0" w:name="OLE_LINK13"/>
            <w:r>
              <w:rPr>
                <w:rFonts w:hint="eastAsia" w:ascii="Times New Roman"/>
                <w:bCs/>
                <w:snapToGrid w:val="0"/>
                <w:sz w:val="24"/>
              </w:rPr>
              <w:t>腻子粉、干粉真石漆都是粉状装饰材料，由于其良好特性，同时在生产过程不添加任何防腐材料，符合现代家庭装修环保要求，深受消费者喜欢。因此，腻子粉、干粉真石漆具有良好的市场前景，具有较大的市场容量。</w:t>
            </w:r>
          </w:p>
          <w:p>
            <w:pPr>
              <w:snapToGrid w:val="0"/>
              <w:spacing w:line="360" w:lineRule="auto"/>
              <w:ind w:firstLine="480" w:firstLineChars="200"/>
              <w:rPr>
                <w:rFonts w:ascii="Times New Roman"/>
                <w:kern w:val="0"/>
                <w:sz w:val="24"/>
                <w:szCs w:val="24"/>
              </w:rPr>
            </w:pPr>
            <w:r>
              <w:rPr>
                <w:rFonts w:hint="eastAsia" w:ascii="Times New Roman"/>
                <w:bCs/>
                <w:snapToGrid w:val="0"/>
                <w:sz w:val="24"/>
              </w:rPr>
              <w:t>河北玖昊新型材料有限公司在仔细研究国家政策，经过周密的市场调查，决定拟投资500万元建设</w:t>
            </w:r>
            <w:r>
              <w:rPr>
                <w:rFonts w:hint="eastAsia" w:ascii="Times New Roman"/>
                <w:sz w:val="24"/>
                <w:szCs w:val="24"/>
              </w:rPr>
              <w:t>河北玖昊新型材料有限公司新建腻子粉混合分装</w:t>
            </w:r>
            <w:r>
              <w:rPr>
                <w:rFonts w:hint="eastAsia" w:ascii="Times New Roman"/>
                <w:bCs/>
                <w:snapToGrid w:val="0"/>
                <w:sz w:val="24"/>
              </w:rPr>
              <w:t>项目（以下简称本项目）。本项目位于河北省</w:t>
            </w:r>
            <w:r>
              <w:rPr>
                <w:rFonts w:hint="eastAsia" w:ascii="Times New Roman"/>
                <w:kern w:val="0"/>
                <w:sz w:val="24"/>
                <w:szCs w:val="24"/>
              </w:rPr>
              <w:t>邯郸市魏县仕望集乡胡庄村75-1号</w:t>
            </w:r>
            <w:r>
              <w:rPr>
                <w:rFonts w:hint="eastAsia" w:ascii="Times New Roman"/>
                <w:bCs/>
                <w:snapToGrid w:val="0"/>
                <w:sz w:val="24"/>
              </w:rPr>
              <w:t>。</w:t>
            </w:r>
            <w:r>
              <w:rPr>
                <w:rFonts w:hint="eastAsia" w:ascii="Times New Roman"/>
                <w:kern w:val="0"/>
                <w:sz w:val="24"/>
                <w:szCs w:val="24"/>
              </w:rPr>
              <w:t>建设内容：本项目占地面积2400m</w:t>
            </w:r>
            <w:r>
              <w:rPr>
                <w:rFonts w:hint="eastAsia" w:ascii="Times New Roman"/>
                <w:kern w:val="0"/>
                <w:sz w:val="24"/>
                <w:szCs w:val="24"/>
                <w:vertAlign w:val="superscript"/>
              </w:rPr>
              <w:t>2</w:t>
            </w:r>
            <w:r>
              <w:rPr>
                <w:rFonts w:hint="eastAsia" w:ascii="Times New Roman"/>
                <w:kern w:val="0"/>
                <w:sz w:val="24"/>
                <w:szCs w:val="24"/>
              </w:rPr>
              <w:t>（3.6亩），</w:t>
            </w:r>
            <w:r>
              <w:rPr>
                <w:rFonts w:hint="eastAsia" w:ascii="Times New Roman"/>
                <w:kern w:val="0"/>
                <w:sz w:val="24"/>
                <w:szCs w:val="24"/>
                <w:lang w:val="en-US" w:eastAsia="zh-CN"/>
              </w:rPr>
              <w:t>利用现有</w:t>
            </w:r>
            <w:r>
              <w:rPr>
                <w:rFonts w:hint="eastAsia" w:ascii="Times New Roman"/>
                <w:kern w:val="0"/>
                <w:sz w:val="24"/>
                <w:szCs w:val="24"/>
              </w:rPr>
              <w:t>办公区、生产车间、原料库（成品库）及配套用房等</w:t>
            </w:r>
            <w:bookmarkStart w:id="109" w:name="_GoBack"/>
            <w:bookmarkEnd w:id="109"/>
            <w:r>
              <w:rPr>
                <w:rFonts w:hint="eastAsia" w:ascii="Times New Roman"/>
                <w:kern w:val="0"/>
                <w:sz w:val="24"/>
                <w:szCs w:val="24"/>
              </w:rPr>
              <w:t>。购置安装混合搅拌机4台、包装机4台、机器人抓臂机1套、除尘器1套。项目建成后年分装腻子粉2000吨，干粉真石漆2000吨。</w:t>
            </w:r>
          </w:p>
          <w:p>
            <w:pPr>
              <w:snapToGrid w:val="0"/>
              <w:spacing w:before="172" w:beforeLines="50" w:line="360" w:lineRule="auto"/>
              <w:ind w:firstLine="480" w:firstLineChars="200"/>
              <w:rPr>
                <w:rFonts w:ascii="Times New Roman"/>
                <w:bCs/>
                <w:snapToGrid w:val="0"/>
                <w:sz w:val="24"/>
              </w:rPr>
            </w:pPr>
            <w:r>
              <w:rPr>
                <w:rFonts w:ascii="Times New Roman"/>
                <w:bCs/>
                <w:snapToGrid w:val="0"/>
                <w:sz w:val="24"/>
              </w:rPr>
              <w:t>按照《中华人民共和国环境保护法》、《中华人民共和国环境影响评价法》、国务院第682号令《建设项目环境保护管理条例》的相关规定，本项目应进行环境影响评价工作。根据《建设项目环境影响评价分类管理名录》</w:t>
            </w:r>
            <w:r>
              <w:rPr>
                <w:rFonts w:hint="eastAsia" w:ascii="Times New Roman"/>
                <w:bCs/>
                <w:snapToGrid w:val="0"/>
                <w:sz w:val="24"/>
              </w:rPr>
              <w:t>（2021版）</w:t>
            </w:r>
            <w:r>
              <w:rPr>
                <w:rFonts w:ascii="Times New Roman"/>
                <w:bCs/>
                <w:snapToGrid w:val="0"/>
                <w:sz w:val="24"/>
              </w:rPr>
              <w:t>，本项目属于</w:t>
            </w:r>
            <w:r>
              <w:rPr>
                <w:rFonts w:hint="eastAsia" w:ascii="Times New Roman"/>
                <w:bCs/>
                <w:snapToGrid w:val="0"/>
                <w:sz w:val="24"/>
              </w:rPr>
              <w:t>“二十七</w:t>
            </w:r>
            <w:r>
              <w:rPr>
                <w:rFonts w:ascii="Times New Roman"/>
                <w:bCs/>
                <w:snapToGrid w:val="0"/>
                <w:sz w:val="24"/>
              </w:rPr>
              <w:t>、非金属矿物制品业</w:t>
            </w:r>
            <w:r>
              <w:rPr>
                <w:rFonts w:hint="eastAsia" w:ascii="Times New Roman"/>
                <w:bCs/>
                <w:snapToGrid w:val="0"/>
                <w:sz w:val="24"/>
              </w:rPr>
              <w:t>”</w:t>
            </w:r>
            <w:r>
              <w:rPr>
                <w:rFonts w:ascii="Times New Roman"/>
                <w:bCs/>
                <w:snapToGrid w:val="0"/>
                <w:sz w:val="24"/>
              </w:rPr>
              <w:t>中</w:t>
            </w:r>
            <w:r>
              <w:rPr>
                <w:rFonts w:hint="eastAsia" w:ascii="Times New Roman"/>
                <w:bCs/>
                <w:snapToGrid w:val="0"/>
                <w:sz w:val="24"/>
              </w:rPr>
              <w:t>的“56 砖瓦、石材等建筑材料制造  其他建筑材料制造”</w:t>
            </w:r>
            <w:r>
              <w:rPr>
                <w:rFonts w:ascii="Times New Roman"/>
                <w:bCs/>
                <w:snapToGrid w:val="0"/>
                <w:sz w:val="24"/>
              </w:rPr>
              <w:t>，应编制环境影响报告表。</w:t>
            </w:r>
          </w:p>
          <w:p>
            <w:pPr>
              <w:snapToGrid w:val="0"/>
              <w:spacing w:line="360" w:lineRule="auto"/>
              <w:ind w:firstLine="480" w:firstLineChars="200"/>
              <w:rPr>
                <w:rFonts w:ascii="Times New Roman"/>
                <w:bCs/>
                <w:snapToGrid w:val="0"/>
                <w:sz w:val="24"/>
              </w:rPr>
            </w:pPr>
            <w:r>
              <w:rPr>
                <w:rFonts w:ascii="Times New Roman"/>
                <w:bCs/>
                <w:snapToGrid w:val="0"/>
                <w:sz w:val="24"/>
              </w:rPr>
              <w:t>因此，</w:t>
            </w:r>
            <w:r>
              <w:rPr>
                <w:rFonts w:hint="eastAsia" w:ascii="Times New Roman"/>
                <w:bCs/>
                <w:snapToGrid w:val="0"/>
                <w:sz w:val="24"/>
              </w:rPr>
              <w:t>河北玖昊新型材料有限公司根据现行法律法规要求</w:t>
            </w:r>
            <w:r>
              <w:rPr>
                <w:rFonts w:ascii="Times New Roman"/>
                <w:bCs/>
                <w:snapToGrid w:val="0"/>
                <w:sz w:val="24"/>
              </w:rPr>
              <w:t>委托</w:t>
            </w:r>
            <w:r>
              <w:rPr>
                <w:rFonts w:hint="eastAsia" w:ascii="Times New Roman"/>
                <w:b/>
                <w:snapToGrid w:val="0"/>
                <w:color w:val="000000"/>
                <w:sz w:val="24"/>
                <w:lang w:val="en-US" w:eastAsia="zh-CN"/>
              </w:rPr>
              <w:t>邯郸择沐环保科技有限公司</w:t>
            </w:r>
            <w:r>
              <w:rPr>
                <w:rFonts w:ascii="Times New Roman"/>
                <w:bCs/>
                <w:snapToGrid w:val="0"/>
                <w:sz w:val="24"/>
              </w:rPr>
              <w:t>承担本项目的环境影响评价工作。我公司接受委托后，立即组织专业技术人员进行了现场踏勘、调查和资料收集，按照《环境影响评价技术导则》和相关环境标准编制了本项目环境影响报告表。</w:t>
            </w:r>
          </w:p>
          <w:p>
            <w:pPr>
              <w:snapToGrid w:val="0"/>
              <w:spacing w:line="360" w:lineRule="auto"/>
              <w:ind w:firstLine="482" w:firstLineChars="200"/>
              <w:rPr>
                <w:rFonts w:ascii="Times New Roman"/>
                <w:b/>
                <w:bCs/>
                <w:snapToGrid w:val="0"/>
                <w:sz w:val="24"/>
              </w:rPr>
            </w:pPr>
            <w:r>
              <w:rPr>
                <w:rFonts w:hint="eastAsia" w:ascii="Times New Roman"/>
                <w:b/>
                <w:bCs/>
                <w:snapToGrid w:val="0"/>
                <w:sz w:val="24"/>
              </w:rPr>
              <w:t>二</w:t>
            </w:r>
            <w:r>
              <w:rPr>
                <w:rFonts w:ascii="Times New Roman"/>
                <w:b/>
                <w:bCs/>
                <w:snapToGrid w:val="0"/>
                <w:sz w:val="24"/>
              </w:rPr>
              <w:t>、工程概况</w:t>
            </w:r>
          </w:p>
          <w:bookmarkEnd w:id="0"/>
          <w:p>
            <w:pPr>
              <w:snapToGrid w:val="0"/>
              <w:spacing w:line="360" w:lineRule="auto"/>
              <w:ind w:firstLine="480" w:firstLineChars="200"/>
              <w:rPr>
                <w:rFonts w:ascii="Times New Roman"/>
                <w:sz w:val="24"/>
                <w:szCs w:val="24"/>
              </w:rPr>
            </w:pPr>
            <w:r>
              <w:rPr>
                <w:rFonts w:ascii="Times New Roman"/>
                <w:bCs/>
                <w:snapToGrid w:val="0"/>
                <w:sz w:val="24"/>
              </w:rPr>
              <w:t>（1）项目名称：</w:t>
            </w:r>
            <w:r>
              <w:rPr>
                <w:rFonts w:hint="eastAsia" w:ascii="Times New Roman"/>
                <w:sz w:val="24"/>
                <w:szCs w:val="24"/>
              </w:rPr>
              <w:t>河北玖昊新型材料有限公司新建腻子粉混合分装项目</w:t>
            </w:r>
          </w:p>
          <w:p>
            <w:pPr>
              <w:snapToGrid w:val="0"/>
              <w:spacing w:line="360" w:lineRule="auto"/>
              <w:ind w:firstLine="480" w:firstLineChars="200"/>
              <w:rPr>
                <w:rFonts w:ascii="Times New Roman"/>
                <w:bCs/>
                <w:snapToGrid w:val="0"/>
                <w:sz w:val="24"/>
              </w:rPr>
            </w:pPr>
            <w:r>
              <w:rPr>
                <w:rFonts w:ascii="Times New Roman"/>
                <w:bCs/>
                <w:snapToGrid w:val="0"/>
                <w:sz w:val="24"/>
              </w:rPr>
              <w:t>（2）建设单位：</w:t>
            </w:r>
            <w:r>
              <w:rPr>
                <w:rFonts w:hint="eastAsia" w:ascii="Times New Roman"/>
                <w:bCs/>
                <w:snapToGrid w:val="0"/>
                <w:sz w:val="24"/>
              </w:rPr>
              <w:t>河北玖昊新型材料有限公司</w:t>
            </w:r>
          </w:p>
          <w:p>
            <w:pPr>
              <w:snapToGrid w:val="0"/>
              <w:spacing w:line="360" w:lineRule="auto"/>
              <w:ind w:firstLine="480" w:firstLineChars="200"/>
              <w:rPr>
                <w:rFonts w:ascii="Times New Roman"/>
                <w:bCs/>
                <w:snapToGrid w:val="0"/>
                <w:sz w:val="24"/>
              </w:rPr>
            </w:pPr>
            <w:r>
              <w:rPr>
                <w:rFonts w:ascii="Times New Roman"/>
                <w:bCs/>
                <w:snapToGrid w:val="0"/>
                <w:sz w:val="24"/>
              </w:rPr>
              <w:t>（3）建设性质：</w:t>
            </w:r>
            <w:r>
              <w:rPr>
                <w:rFonts w:hint="eastAsia" w:ascii="Times New Roman"/>
                <w:bCs/>
                <w:snapToGrid w:val="0"/>
                <w:sz w:val="24"/>
              </w:rPr>
              <w:t>新建</w:t>
            </w:r>
          </w:p>
          <w:p>
            <w:pPr>
              <w:snapToGrid w:val="0"/>
              <w:spacing w:line="360" w:lineRule="auto"/>
              <w:ind w:firstLine="480" w:firstLineChars="200"/>
              <w:rPr>
                <w:rFonts w:ascii="Times New Roman"/>
                <w:bCs/>
                <w:snapToGrid w:val="0"/>
                <w:sz w:val="24"/>
              </w:rPr>
            </w:pPr>
            <w:r>
              <w:rPr>
                <w:rFonts w:ascii="Times New Roman"/>
                <w:bCs/>
                <w:snapToGrid w:val="0"/>
                <w:sz w:val="24"/>
              </w:rPr>
              <w:t>（4）项目投资：总投资</w:t>
            </w:r>
            <w:r>
              <w:rPr>
                <w:rFonts w:hint="eastAsia" w:ascii="Times New Roman"/>
                <w:bCs/>
                <w:snapToGrid w:val="0"/>
                <w:sz w:val="24"/>
              </w:rPr>
              <w:t>500</w:t>
            </w:r>
            <w:r>
              <w:rPr>
                <w:rFonts w:ascii="Times New Roman"/>
                <w:bCs/>
                <w:snapToGrid w:val="0"/>
                <w:sz w:val="24"/>
              </w:rPr>
              <w:t>万元，其中环保投资</w:t>
            </w:r>
            <w:r>
              <w:rPr>
                <w:rFonts w:hint="eastAsia" w:ascii="Times New Roman"/>
                <w:bCs/>
                <w:snapToGrid w:val="0"/>
                <w:sz w:val="24"/>
              </w:rPr>
              <w:t>25</w:t>
            </w:r>
            <w:r>
              <w:rPr>
                <w:rFonts w:ascii="Times New Roman"/>
                <w:bCs/>
                <w:snapToGrid w:val="0"/>
                <w:sz w:val="24"/>
              </w:rPr>
              <w:t>万元，占总投资的</w:t>
            </w:r>
            <w:r>
              <w:rPr>
                <w:rFonts w:hint="eastAsia" w:ascii="Times New Roman"/>
                <w:bCs/>
                <w:snapToGrid w:val="0"/>
                <w:sz w:val="24"/>
              </w:rPr>
              <w:t>5.0</w:t>
            </w:r>
            <w:r>
              <w:rPr>
                <w:rFonts w:ascii="Times New Roman"/>
                <w:bCs/>
                <w:snapToGrid w:val="0"/>
                <w:sz w:val="24"/>
              </w:rPr>
              <w:t>%。</w:t>
            </w:r>
          </w:p>
          <w:p>
            <w:pPr>
              <w:snapToGrid w:val="0"/>
              <w:spacing w:line="360" w:lineRule="auto"/>
              <w:ind w:firstLine="480" w:firstLineChars="200"/>
              <w:rPr>
                <w:rFonts w:ascii="Times New Roman"/>
                <w:bCs/>
                <w:snapToGrid w:val="0"/>
                <w:sz w:val="24"/>
              </w:rPr>
            </w:pPr>
            <w:r>
              <w:rPr>
                <w:rFonts w:ascii="Times New Roman"/>
                <w:bCs/>
                <w:snapToGrid w:val="0"/>
                <w:sz w:val="24"/>
              </w:rPr>
              <w:t>（5）建设地点：</w:t>
            </w:r>
            <w:r>
              <w:rPr>
                <w:rFonts w:ascii="Times New Roman"/>
                <w:sz w:val="24"/>
                <w:szCs w:val="24"/>
              </w:rPr>
              <w:t>本项目位于</w:t>
            </w:r>
            <w:r>
              <w:rPr>
                <w:rFonts w:hint="eastAsia" w:ascii="Times New Roman"/>
                <w:bCs/>
                <w:sz w:val="24"/>
                <w:szCs w:val="24"/>
              </w:rPr>
              <w:t>河北省邯郸市魏县仕望集乡胡庄村75-1号</w:t>
            </w:r>
            <w:r>
              <w:rPr>
                <w:rFonts w:ascii="Times New Roman"/>
                <w:bCs/>
                <w:sz w:val="24"/>
                <w:szCs w:val="24"/>
              </w:rPr>
              <w:t>，</w:t>
            </w:r>
            <w:r>
              <w:rPr>
                <w:rFonts w:ascii="Times New Roman"/>
                <w:sz w:val="24"/>
                <w:szCs w:val="24"/>
              </w:rPr>
              <w:t>中心地理坐标为：</w:t>
            </w:r>
            <w:r>
              <w:rPr>
                <w:rFonts w:hint="eastAsia" w:ascii="Times New Roman"/>
                <w:sz w:val="24"/>
                <w:szCs w:val="24"/>
              </w:rPr>
              <w:t>36°18′</w:t>
            </w:r>
            <w:r>
              <w:rPr>
                <w:rFonts w:hint="eastAsia" w:ascii="Times New Roman"/>
                <w:sz w:val="24"/>
                <w:szCs w:val="24"/>
                <w:lang w:val="en-US" w:eastAsia="zh-CN"/>
              </w:rPr>
              <w:t>22.80</w:t>
            </w:r>
            <w:r>
              <w:rPr>
                <w:rFonts w:hint="eastAsia" w:ascii="Times New Roman"/>
                <w:sz w:val="24"/>
                <w:szCs w:val="24"/>
              </w:rPr>
              <w:t>"N</w:t>
            </w:r>
            <w:r>
              <w:rPr>
                <w:rFonts w:ascii="Times New Roman"/>
                <w:sz w:val="24"/>
                <w:szCs w:val="24"/>
              </w:rPr>
              <w:t>，</w:t>
            </w:r>
            <w:r>
              <w:rPr>
                <w:rFonts w:hint="eastAsia" w:ascii="Times New Roman"/>
                <w:sz w:val="24"/>
                <w:szCs w:val="24"/>
              </w:rPr>
              <w:t>114°53′</w:t>
            </w:r>
            <w:r>
              <w:rPr>
                <w:rFonts w:hint="eastAsia" w:ascii="Times New Roman"/>
                <w:sz w:val="24"/>
                <w:szCs w:val="24"/>
                <w:lang w:val="en-US" w:eastAsia="zh-CN"/>
              </w:rPr>
              <w:t>7.43</w:t>
            </w:r>
            <w:r>
              <w:rPr>
                <w:rFonts w:hint="eastAsia" w:ascii="Times New Roman"/>
                <w:sz w:val="24"/>
                <w:szCs w:val="24"/>
              </w:rPr>
              <w:t>"E</w:t>
            </w:r>
            <w:r>
              <w:rPr>
                <w:rFonts w:ascii="Times New Roman"/>
                <w:sz w:val="24"/>
                <w:szCs w:val="24"/>
              </w:rPr>
              <w:t>。项</w:t>
            </w:r>
            <w:r>
              <w:rPr>
                <w:rFonts w:ascii="Times New Roman"/>
                <w:bCs/>
                <w:sz w:val="24"/>
                <w:szCs w:val="24"/>
              </w:rPr>
              <w:t>目</w:t>
            </w:r>
            <w:r>
              <w:rPr>
                <w:rFonts w:hint="eastAsia" w:ascii="Times New Roman"/>
                <w:bCs/>
                <w:sz w:val="24"/>
                <w:szCs w:val="24"/>
              </w:rPr>
              <w:t>南侧为定况线路，东侧为空地，北侧为废弃仓库，西侧为</w:t>
            </w:r>
            <w:r>
              <w:rPr>
                <w:rFonts w:hint="eastAsia" w:ascii="Times New Roman" w:hAnsi="Times New Roman" w:cs="Times New Roman"/>
                <w:bCs/>
                <w:snapToGrid w:val="0"/>
                <w:sz w:val="24"/>
                <w:lang w:val="en-US" w:eastAsia="zh-CN"/>
              </w:rPr>
              <w:t>员工临时休息区</w:t>
            </w:r>
            <w:r>
              <w:rPr>
                <w:rFonts w:ascii="Times New Roman"/>
                <w:bCs/>
                <w:sz w:val="24"/>
                <w:szCs w:val="24"/>
              </w:rPr>
              <w:t>。本项目最近敏感点为</w:t>
            </w:r>
            <w:r>
              <w:rPr>
                <w:rFonts w:hint="eastAsia" w:ascii="Times New Roman"/>
                <w:bCs/>
                <w:sz w:val="24"/>
                <w:szCs w:val="24"/>
              </w:rPr>
              <w:t>西</w:t>
            </w:r>
            <w:r>
              <w:rPr>
                <w:rFonts w:ascii="Times New Roman"/>
                <w:bCs/>
                <w:sz w:val="24"/>
                <w:szCs w:val="24"/>
              </w:rPr>
              <w:t>南侧</w:t>
            </w:r>
            <w:r>
              <w:rPr>
                <w:rFonts w:hint="eastAsia" w:ascii="Times New Roman"/>
                <w:bCs/>
                <w:sz w:val="24"/>
                <w:szCs w:val="24"/>
              </w:rPr>
              <w:t>80</w:t>
            </w:r>
            <w:r>
              <w:rPr>
                <w:rFonts w:ascii="Times New Roman"/>
                <w:bCs/>
                <w:sz w:val="24"/>
                <w:szCs w:val="24"/>
              </w:rPr>
              <w:t>m处的</w:t>
            </w:r>
            <w:r>
              <w:rPr>
                <w:rFonts w:hint="eastAsia" w:ascii="Times New Roman"/>
                <w:bCs/>
                <w:sz w:val="24"/>
                <w:szCs w:val="24"/>
              </w:rPr>
              <w:t>胡庄村</w:t>
            </w:r>
            <w:r>
              <w:rPr>
                <w:rFonts w:ascii="Times New Roman"/>
                <w:bCs/>
                <w:sz w:val="24"/>
                <w:szCs w:val="24"/>
              </w:rPr>
              <w:t>。</w:t>
            </w:r>
          </w:p>
          <w:p>
            <w:pPr>
              <w:snapToGrid w:val="0"/>
              <w:spacing w:line="360" w:lineRule="auto"/>
              <w:ind w:firstLine="480" w:firstLineChars="200"/>
              <w:rPr>
                <w:rFonts w:ascii="Times New Roman"/>
                <w:bCs/>
                <w:snapToGrid w:val="0"/>
                <w:sz w:val="24"/>
                <w:highlight w:val="yellow"/>
              </w:rPr>
            </w:pPr>
            <w:r>
              <w:rPr>
                <w:rFonts w:ascii="Times New Roman"/>
                <w:bCs/>
                <w:snapToGrid w:val="0"/>
                <w:sz w:val="24"/>
              </w:rPr>
              <w:t>（6）建设内容：</w:t>
            </w:r>
            <w:r>
              <w:rPr>
                <w:rFonts w:hint="eastAsia" w:ascii="Times New Roman"/>
                <w:kern w:val="0"/>
                <w:sz w:val="24"/>
                <w:szCs w:val="24"/>
              </w:rPr>
              <w:t>本项目占地面积2400m</w:t>
            </w:r>
            <w:r>
              <w:rPr>
                <w:rFonts w:hint="eastAsia" w:ascii="Times New Roman"/>
                <w:kern w:val="0"/>
                <w:sz w:val="24"/>
                <w:szCs w:val="24"/>
                <w:vertAlign w:val="superscript"/>
              </w:rPr>
              <w:t>2</w:t>
            </w:r>
            <w:r>
              <w:rPr>
                <w:rFonts w:hint="eastAsia" w:ascii="Times New Roman"/>
                <w:kern w:val="0"/>
                <w:sz w:val="24"/>
                <w:szCs w:val="24"/>
              </w:rPr>
              <w:t>（3.6亩），</w:t>
            </w:r>
            <w:r>
              <w:rPr>
                <w:rFonts w:hint="eastAsia" w:ascii="Times New Roman"/>
                <w:kern w:val="0"/>
                <w:sz w:val="24"/>
                <w:szCs w:val="24"/>
                <w:lang w:val="en-US" w:eastAsia="zh-CN"/>
              </w:rPr>
              <w:t>利用现有</w:t>
            </w:r>
            <w:r>
              <w:rPr>
                <w:rFonts w:hint="eastAsia" w:ascii="Times New Roman"/>
                <w:kern w:val="0"/>
                <w:sz w:val="24"/>
                <w:szCs w:val="24"/>
              </w:rPr>
              <w:t>办公区、生产车间、原料库（成品库）及配套用房等。购置安装混合搅拌机4台、包装机4台、机器人抓臂机1套、除尘器1套。</w:t>
            </w:r>
          </w:p>
          <w:p>
            <w:pPr>
              <w:jc w:val="center"/>
              <w:rPr>
                <w:rFonts w:ascii="Times New Roman"/>
                <w:b/>
                <w:snapToGrid w:val="0"/>
                <w:sz w:val="21"/>
                <w:szCs w:val="21"/>
              </w:rPr>
            </w:pPr>
            <w:r>
              <w:rPr>
                <w:rFonts w:ascii="Times New Roman"/>
                <w:b/>
                <w:snapToGrid w:val="0"/>
                <w:sz w:val="21"/>
                <w:szCs w:val="21"/>
              </w:rPr>
              <w:t>表</w:t>
            </w:r>
            <w:r>
              <w:rPr>
                <w:rFonts w:hint="eastAsia" w:ascii="Times New Roman"/>
                <w:b/>
                <w:snapToGrid w:val="0"/>
                <w:sz w:val="21"/>
                <w:szCs w:val="21"/>
              </w:rPr>
              <w:t>1</w:t>
            </w:r>
            <w:r>
              <w:rPr>
                <w:rFonts w:ascii="Times New Roman"/>
                <w:b/>
                <w:snapToGrid w:val="0"/>
                <w:sz w:val="21"/>
                <w:szCs w:val="21"/>
              </w:rPr>
              <w:t xml:space="preserve">  全厂工程内容一览表</w:t>
            </w:r>
          </w:p>
          <w:tbl>
            <w:tblPr>
              <w:tblStyle w:val="17"/>
              <w:tblW w:w="5000" w:type="pct"/>
              <w:tblInd w:w="1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28" w:type="dxa"/>
                <w:bottom w:w="0" w:type="dxa"/>
                <w:right w:w="28" w:type="dxa"/>
              </w:tblCellMar>
            </w:tblPr>
            <w:tblGrid>
              <w:gridCol w:w="868"/>
              <w:gridCol w:w="1424"/>
              <w:gridCol w:w="5207"/>
              <w:gridCol w:w="797"/>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510" w:hRule="atLeast"/>
              </w:trPr>
              <w:tc>
                <w:tcPr>
                  <w:tcW w:w="523" w:type="pct"/>
                  <w:vAlign w:val="center"/>
                </w:tcPr>
                <w:p>
                  <w:pPr>
                    <w:jc w:val="center"/>
                    <w:rPr>
                      <w:rFonts w:ascii="Times New Roman"/>
                      <w:b/>
                      <w:spacing w:val="-10"/>
                      <w:sz w:val="21"/>
                      <w:szCs w:val="21"/>
                    </w:rPr>
                  </w:pPr>
                  <w:r>
                    <w:rPr>
                      <w:rFonts w:hint="eastAsia" w:ascii="Times New Roman"/>
                      <w:b/>
                      <w:spacing w:val="-10"/>
                      <w:sz w:val="21"/>
                      <w:szCs w:val="21"/>
                    </w:rPr>
                    <w:t>类别</w:t>
                  </w:r>
                </w:p>
              </w:tc>
              <w:tc>
                <w:tcPr>
                  <w:tcW w:w="858" w:type="pct"/>
                  <w:vAlign w:val="center"/>
                </w:tcPr>
                <w:p>
                  <w:pPr>
                    <w:jc w:val="center"/>
                    <w:rPr>
                      <w:rFonts w:ascii="Times New Roman"/>
                      <w:b/>
                      <w:spacing w:val="-10"/>
                      <w:sz w:val="21"/>
                      <w:szCs w:val="21"/>
                    </w:rPr>
                  </w:pPr>
                  <w:r>
                    <w:rPr>
                      <w:rFonts w:hint="eastAsia" w:ascii="Times New Roman"/>
                      <w:b/>
                      <w:spacing w:val="-10"/>
                      <w:sz w:val="21"/>
                      <w:szCs w:val="21"/>
                    </w:rPr>
                    <w:t>名称</w:t>
                  </w:r>
                </w:p>
              </w:tc>
              <w:tc>
                <w:tcPr>
                  <w:tcW w:w="3137" w:type="pct"/>
                  <w:vAlign w:val="center"/>
                </w:tcPr>
                <w:p>
                  <w:pPr>
                    <w:jc w:val="center"/>
                    <w:rPr>
                      <w:rFonts w:ascii="Times New Roman"/>
                      <w:b/>
                      <w:spacing w:val="-10"/>
                      <w:sz w:val="21"/>
                      <w:szCs w:val="21"/>
                    </w:rPr>
                  </w:pPr>
                  <w:r>
                    <w:rPr>
                      <w:rFonts w:hint="eastAsia" w:ascii="Times New Roman"/>
                      <w:b/>
                      <w:spacing w:val="-10"/>
                      <w:sz w:val="21"/>
                      <w:szCs w:val="21"/>
                    </w:rPr>
                    <w:t>建设内容</w:t>
                  </w:r>
                </w:p>
              </w:tc>
              <w:tc>
                <w:tcPr>
                  <w:tcW w:w="480" w:type="pct"/>
                  <w:vAlign w:val="center"/>
                </w:tcPr>
                <w:p>
                  <w:pPr>
                    <w:jc w:val="center"/>
                    <w:rPr>
                      <w:rFonts w:ascii="Times New Roman"/>
                      <w:b/>
                      <w:spacing w:val="-10"/>
                      <w:sz w:val="21"/>
                      <w:szCs w:val="21"/>
                    </w:rPr>
                  </w:pPr>
                  <w:r>
                    <w:rPr>
                      <w:rFonts w:hint="eastAsia" w:ascii="Times New Roman"/>
                      <w:b/>
                      <w:spacing w:val="-1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510" w:hRule="atLeast"/>
              </w:trPr>
              <w:tc>
                <w:tcPr>
                  <w:tcW w:w="523" w:type="pct"/>
                  <w:vAlign w:val="center"/>
                </w:tcPr>
                <w:p>
                  <w:pPr>
                    <w:jc w:val="center"/>
                    <w:rPr>
                      <w:rFonts w:ascii="Times New Roman"/>
                      <w:spacing w:val="-10"/>
                      <w:sz w:val="21"/>
                      <w:szCs w:val="21"/>
                    </w:rPr>
                  </w:pPr>
                  <w:r>
                    <w:rPr>
                      <w:rFonts w:hint="eastAsia" w:ascii="Times New Roman"/>
                      <w:spacing w:val="-10"/>
                      <w:sz w:val="21"/>
                      <w:szCs w:val="21"/>
                    </w:rPr>
                    <w:t>主体工程</w:t>
                  </w:r>
                </w:p>
              </w:tc>
              <w:tc>
                <w:tcPr>
                  <w:tcW w:w="858" w:type="pct"/>
                  <w:vAlign w:val="center"/>
                </w:tcPr>
                <w:p>
                  <w:pPr>
                    <w:jc w:val="center"/>
                    <w:rPr>
                      <w:rFonts w:ascii="Times New Roman"/>
                      <w:spacing w:val="-10"/>
                      <w:sz w:val="21"/>
                      <w:szCs w:val="21"/>
                    </w:rPr>
                  </w:pPr>
                  <w:r>
                    <w:rPr>
                      <w:rFonts w:hint="eastAsia" w:ascii="Times New Roman"/>
                      <w:spacing w:val="-10"/>
                      <w:sz w:val="21"/>
                      <w:szCs w:val="21"/>
                    </w:rPr>
                    <w:t>生产</w:t>
                  </w:r>
                  <w:r>
                    <w:rPr>
                      <w:rFonts w:ascii="Times New Roman"/>
                      <w:spacing w:val="-10"/>
                      <w:sz w:val="21"/>
                      <w:szCs w:val="21"/>
                    </w:rPr>
                    <w:t>车间</w:t>
                  </w:r>
                </w:p>
              </w:tc>
              <w:tc>
                <w:tcPr>
                  <w:tcW w:w="3137" w:type="pct"/>
                  <w:vAlign w:val="center"/>
                </w:tcPr>
                <w:p>
                  <w:pPr>
                    <w:jc w:val="center"/>
                    <w:rPr>
                      <w:rFonts w:ascii="Times New Roman"/>
                      <w:spacing w:val="-10"/>
                      <w:sz w:val="21"/>
                      <w:szCs w:val="21"/>
                    </w:rPr>
                  </w:pPr>
                  <w:r>
                    <w:rPr>
                      <w:rFonts w:hint="eastAsia" w:ascii="Times New Roman"/>
                      <w:spacing w:val="-10"/>
                      <w:sz w:val="21"/>
                      <w:szCs w:val="21"/>
                    </w:rPr>
                    <w:t>建筑面积200平方米，设有搅拌机、包装机等设备</w:t>
                  </w:r>
                </w:p>
              </w:tc>
              <w:tc>
                <w:tcPr>
                  <w:tcW w:w="480" w:type="pct"/>
                  <w:vAlign w:val="center"/>
                </w:tcPr>
                <w:p>
                  <w:pPr>
                    <w:jc w:val="center"/>
                    <w:rPr>
                      <w:rFonts w:ascii="Times New Roman"/>
                      <w:spacing w:val="-10"/>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510" w:hRule="atLeast"/>
              </w:trPr>
              <w:tc>
                <w:tcPr>
                  <w:tcW w:w="523" w:type="pct"/>
                  <w:vMerge w:val="restart"/>
                  <w:vAlign w:val="center"/>
                </w:tcPr>
                <w:p>
                  <w:pPr>
                    <w:jc w:val="center"/>
                    <w:rPr>
                      <w:rFonts w:ascii="Times New Roman"/>
                      <w:spacing w:val="-10"/>
                      <w:sz w:val="21"/>
                      <w:szCs w:val="21"/>
                    </w:rPr>
                  </w:pPr>
                  <w:r>
                    <w:rPr>
                      <w:rFonts w:hint="eastAsia" w:ascii="Times New Roman"/>
                      <w:spacing w:val="-10"/>
                      <w:sz w:val="21"/>
                      <w:szCs w:val="21"/>
                    </w:rPr>
                    <w:t>辅助工程</w:t>
                  </w:r>
                </w:p>
              </w:tc>
              <w:tc>
                <w:tcPr>
                  <w:tcW w:w="858" w:type="pct"/>
                  <w:vAlign w:val="center"/>
                </w:tcPr>
                <w:p>
                  <w:pPr>
                    <w:jc w:val="center"/>
                    <w:rPr>
                      <w:rFonts w:ascii="Times New Roman"/>
                      <w:spacing w:val="-10"/>
                      <w:sz w:val="21"/>
                      <w:szCs w:val="21"/>
                    </w:rPr>
                  </w:pPr>
                  <w:r>
                    <w:rPr>
                      <w:rFonts w:hint="eastAsia" w:ascii="Times New Roman"/>
                      <w:spacing w:val="-10"/>
                      <w:sz w:val="21"/>
                      <w:szCs w:val="21"/>
                    </w:rPr>
                    <w:t>办公室</w:t>
                  </w:r>
                </w:p>
              </w:tc>
              <w:tc>
                <w:tcPr>
                  <w:tcW w:w="3137" w:type="pct"/>
                  <w:vAlign w:val="center"/>
                </w:tcPr>
                <w:p>
                  <w:pPr>
                    <w:jc w:val="center"/>
                    <w:rPr>
                      <w:rFonts w:ascii="Times New Roman"/>
                      <w:spacing w:val="-10"/>
                      <w:sz w:val="21"/>
                      <w:szCs w:val="21"/>
                    </w:rPr>
                  </w:pPr>
                  <w:r>
                    <w:rPr>
                      <w:rFonts w:hint="eastAsia" w:ascii="Times New Roman"/>
                      <w:spacing w:val="-10"/>
                      <w:sz w:val="21"/>
                      <w:szCs w:val="21"/>
                    </w:rPr>
                    <w:t>建筑面积150平方米，用于日常办公</w:t>
                  </w:r>
                </w:p>
              </w:tc>
              <w:tc>
                <w:tcPr>
                  <w:tcW w:w="480" w:type="pct"/>
                  <w:vMerge w:val="restart"/>
                  <w:vAlign w:val="center"/>
                </w:tcPr>
                <w:p>
                  <w:pPr>
                    <w:jc w:val="center"/>
                    <w:rPr>
                      <w:rFonts w:ascii="Times New Roman"/>
                      <w:spacing w:val="-10"/>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510" w:hRule="atLeast"/>
              </w:trPr>
              <w:tc>
                <w:tcPr>
                  <w:tcW w:w="523" w:type="pct"/>
                  <w:vMerge w:val="continue"/>
                  <w:vAlign w:val="center"/>
                </w:tcPr>
                <w:p>
                  <w:pPr>
                    <w:jc w:val="center"/>
                  </w:pPr>
                </w:p>
              </w:tc>
              <w:tc>
                <w:tcPr>
                  <w:tcW w:w="858" w:type="pct"/>
                  <w:vAlign w:val="center"/>
                </w:tcPr>
                <w:p>
                  <w:pPr>
                    <w:jc w:val="center"/>
                    <w:rPr>
                      <w:rFonts w:ascii="Times New Roman"/>
                      <w:spacing w:val="-10"/>
                      <w:sz w:val="21"/>
                      <w:szCs w:val="21"/>
                    </w:rPr>
                  </w:pPr>
                  <w:r>
                    <w:rPr>
                      <w:rFonts w:hint="eastAsia" w:ascii="Times New Roman"/>
                      <w:spacing w:val="-10"/>
                      <w:sz w:val="21"/>
                      <w:szCs w:val="21"/>
                    </w:rPr>
                    <w:t>员工</w:t>
                  </w:r>
                  <w:r>
                    <w:rPr>
                      <w:rFonts w:hint="eastAsia" w:ascii="Times New Roman"/>
                      <w:spacing w:val="-10"/>
                      <w:sz w:val="21"/>
                      <w:szCs w:val="21"/>
                      <w:lang w:val="en-US" w:eastAsia="zh-CN"/>
                    </w:rPr>
                    <w:t>临时</w:t>
                  </w:r>
                  <w:r>
                    <w:rPr>
                      <w:rFonts w:hint="eastAsia" w:ascii="Times New Roman"/>
                      <w:spacing w:val="-10"/>
                      <w:sz w:val="21"/>
                      <w:szCs w:val="21"/>
                    </w:rPr>
                    <w:t>休息区</w:t>
                  </w:r>
                </w:p>
              </w:tc>
              <w:tc>
                <w:tcPr>
                  <w:tcW w:w="3137" w:type="pct"/>
                  <w:vAlign w:val="center"/>
                </w:tcPr>
                <w:p>
                  <w:pPr>
                    <w:jc w:val="center"/>
                    <w:rPr>
                      <w:rFonts w:ascii="Times New Roman"/>
                      <w:spacing w:val="-10"/>
                      <w:sz w:val="21"/>
                      <w:szCs w:val="21"/>
                    </w:rPr>
                  </w:pPr>
                  <w:r>
                    <w:rPr>
                      <w:rFonts w:hint="eastAsia" w:ascii="Times New Roman"/>
                      <w:spacing w:val="-10"/>
                      <w:sz w:val="21"/>
                      <w:szCs w:val="21"/>
                    </w:rPr>
                    <w:t>租赁两套居民住宅，建筑面积1300</w:t>
                  </w:r>
                  <w:r>
                    <w:rPr>
                      <w:rFonts w:hint="eastAsia" w:ascii="Times New Roman"/>
                      <w:kern w:val="0"/>
                      <w:sz w:val="24"/>
                      <w:szCs w:val="24"/>
                    </w:rPr>
                    <w:t>m</w:t>
                  </w:r>
                  <w:r>
                    <w:rPr>
                      <w:rFonts w:hint="eastAsia" w:ascii="Times New Roman"/>
                      <w:kern w:val="0"/>
                      <w:sz w:val="24"/>
                      <w:szCs w:val="24"/>
                      <w:vertAlign w:val="superscript"/>
                    </w:rPr>
                    <w:t>2</w:t>
                  </w:r>
                </w:p>
              </w:tc>
              <w:tc>
                <w:tcPr>
                  <w:tcW w:w="480" w:type="pct"/>
                  <w:vMerge w:val="continue"/>
                  <w:vAlign w:val="center"/>
                </w:tcPr>
                <w:p>
                  <w:pPr>
                    <w:jc w:val="center"/>
                    <w:rPr>
                      <w:rFonts w:ascii="Times New Roman"/>
                      <w:spacing w:val="-10"/>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510" w:hRule="atLeast"/>
              </w:trPr>
              <w:tc>
                <w:tcPr>
                  <w:tcW w:w="523" w:type="pct"/>
                  <w:vAlign w:val="center"/>
                </w:tcPr>
                <w:p>
                  <w:pPr>
                    <w:jc w:val="center"/>
                    <w:rPr>
                      <w:rFonts w:ascii="Times New Roman"/>
                      <w:spacing w:val="-10"/>
                      <w:sz w:val="21"/>
                      <w:szCs w:val="21"/>
                    </w:rPr>
                  </w:pPr>
                  <w:r>
                    <w:rPr>
                      <w:rFonts w:hint="eastAsia" w:ascii="Times New Roman"/>
                      <w:spacing w:val="-10"/>
                      <w:sz w:val="21"/>
                      <w:szCs w:val="21"/>
                    </w:rPr>
                    <w:t>储运工程</w:t>
                  </w:r>
                </w:p>
              </w:tc>
              <w:tc>
                <w:tcPr>
                  <w:tcW w:w="858" w:type="pct"/>
                  <w:vAlign w:val="center"/>
                </w:tcPr>
                <w:p>
                  <w:pPr>
                    <w:jc w:val="center"/>
                    <w:rPr>
                      <w:rFonts w:ascii="Times New Roman"/>
                      <w:spacing w:val="-10"/>
                      <w:sz w:val="21"/>
                      <w:szCs w:val="21"/>
                    </w:rPr>
                  </w:pPr>
                  <w:r>
                    <w:rPr>
                      <w:rFonts w:hint="eastAsia" w:ascii="Times New Roman"/>
                      <w:spacing w:val="-10"/>
                      <w:sz w:val="21"/>
                      <w:szCs w:val="21"/>
                    </w:rPr>
                    <w:t>原料库（成品库）</w:t>
                  </w:r>
                </w:p>
              </w:tc>
              <w:tc>
                <w:tcPr>
                  <w:tcW w:w="3137" w:type="pct"/>
                  <w:vAlign w:val="center"/>
                </w:tcPr>
                <w:p>
                  <w:pPr>
                    <w:jc w:val="center"/>
                    <w:rPr>
                      <w:rFonts w:ascii="Times New Roman"/>
                      <w:spacing w:val="-10"/>
                      <w:sz w:val="21"/>
                      <w:szCs w:val="21"/>
                    </w:rPr>
                  </w:pPr>
                  <w:r>
                    <w:rPr>
                      <w:rFonts w:hint="eastAsia" w:ascii="Times New Roman"/>
                      <w:spacing w:val="-10"/>
                      <w:sz w:val="21"/>
                      <w:szCs w:val="21"/>
                    </w:rPr>
                    <w:t>建筑面积450平方米，仓库内划分原料区，成品区</w:t>
                  </w:r>
                </w:p>
              </w:tc>
              <w:tc>
                <w:tcPr>
                  <w:tcW w:w="480" w:type="pct"/>
                  <w:vAlign w:val="center"/>
                </w:tcPr>
                <w:p>
                  <w:pPr>
                    <w:jc w:val="center"/>
                    <w:rPr>
                      <w:rFonts w:ascii="Times New Roman"/>
                      <w:spacing w:val="-10"/>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510" w:hRule="atLeast"/>
              </w:trPr>
              <w:tc>
                <w:tcPr>
                  <w:tcW w:w="523" w:type="pct"/>
                  <w:vMerge w:val="restart"/>
                  <w:vAlign w:val="center"/>
                </w:tcPr>
                <w:p>
                  <w:pPr>
                    <w:jc w:val="center"/>
                    <w:rPr>
                      <w:rFonts w:ascii="Times New Roman"/>
                      <w:spacing w:val="-10"/>
                      <w:sz w:val="21"/>
                      <w:szCs w:val="21"/>
                    </w:rPr>
                  </w:pPr>
                  <w:r>
                    <w:rPr>
                      <w:rFonts w:hint="eastAsia" w:ascii="Times New Roman"/>
                      <w:spacing w:val="-10"/>
                      <w:sz w:val="21"/>
                      <w:szCs w:val="21"/>
                    </w:rPr>
                    <w:t>公用工程</w:t>
                  </w:r>
                </w:p>
              </w:tc>
              <w:tc>
                <w:tcPr>
                  <w:tcW w:w="858" w:type="pct"/>
                  <w:vAlign w:val="center"/>
                </w:tcPr>
                <w:p>
                  <w:pPr>
                    <w:jc w:val="center"/>
                    <w:rPr>
                      <w:rFonts w:ascii="Times New Roman"/>
                      <w:spacing w:val="-10"/>
                      <w:sz w:val="21"/>
                      <w:szCs w:val="21"/>
                    </w:rPr>
                  </w:pPr>
                  <w:r>
                    <w:rPr>
                      <w:rFonts w:hint="eastAsia" w:ascii="Times New Roman"/>
                      <w:spacing w:val="-10"/>
                      <w:sz w:val="21"/>
                      <w:szCs w:val="21"/>
                    </w:rPr>
                    <w:t>供水</w:t>
                  </w:r>
                </w:p>
              </w:tc>
              <w:tc>
                <w:tcPr>
                  <w:tcW w:w="3137" w:type="pct"/>
                  <w:vAlign w:val="center"/>
                </w:tcPr>
                <w:p>
                  <w:pPr>
                    <w:jc w:val="center"/>
                    <w:rPr>
                      <w:rFonts w:ascii="Times New Roman"/>
                      <w:spacing w:val="-10"/>
                      <w:sz w:val="21"/>
                      <w:szCs w:val="21"/>
                    </w:rPr>
                  </w:pPr>
                  <w:r>
                    <w:rPr>
                      <w:rFonts w:hint="eastAsia" w:ascii="Times New Roman"/>
                      <w:spacing w:val="-10"/>
                      <w:sz w:val="21"/>
                      <w:szCs w:val="21"/>
                    </w:rPr>
                    <w:t>由胡庄村供水管网供给</w:t>
                  </w:r>
                </w:p>
              </w:tc>
              <w:tc>
                <w:tcPr>
                  <w:tcW w:w="480" w:type="pct"/>
                  <w:vAlign w:val="center"/>
                </w:tcPr>
                <w:p>
                  <w:pPr>
                    <w:jc w:val="center"/>
                    <w:rPr>
                      <w:rFonts w:ascii="Times New Roman"/>
                      <w:spacing w:val="-10"/>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510" w:hRule="atLeast"/>
              </w:trPr>
              <w:tc>
                <w:tcPr>
                  <w:tcW w:w="523" w:type="pct"/>
                  <w:vMerge w:val="continue"/>
                  <w:vAlign w:val="center"/>
                </w:tcPr>
                <w:p>
                  <w:pPr>
                    <w:widowControl/>
                    <w:jc w:val="center"/>
                    <w:rPr>
                      <w:rFonts w:ascii="Times New Roman"/>
                      <w:spacing w:val="-10"/>
                      <w:sz w:val="21"/>
                      <w:szCs w:val="21"/>
                    </w:rPr>
                  </w:pPr>
                </w:p>
              </w:tc>
              <w:tc>
                <w:tcPr>
                  <w:tcW w:w="858" w:type="pct"/>
                  <w:vAlign w:val="center"/>
                </w:tcPr>
                <w:p>
                  <w:pPr>
                    <w:jc w:val="center"/>
                    <w:rPr>
                      <w:rFonts w:ascii="Times New Roman"/>
                      <w:spacing w:val="-10"/>
                      <w:sz w:val="21"/>
                      <w:szCs w:val="21"/>
                    </w:rPr>
                  </w:pPr>
                  <w:r>
                    <w:rPr>
                      <w:rFonts w:hint="eastAsia" w:ascii="Times New Roman"/>
                      <w:spacing w:val="-10"/>
                      <w:sz w:val="21"/>
                      <w:szCs w:val="21"/>
                    </w:rPr>
                    <w:t>排水</w:t>
                  </w:r>
                </w:p>
              </w:tc>
              <w:tc>
                <w:tcPr>
                  <w:tcW w:w="3137" w:type="pct"/>
                  <w:vAlign w:val="center"/>
                </w:tcPr>
                <w:p>
                  <w:pPr>
                    <w:jc w:val="center"/>
                    <w:rPr>
                      <w:rFonts w:ascii="Times New Roman"/>
                      <w:spacing w:val="-10"/>
                      <w:sz w:val="21"/>
                      <w:szCs w:val="21"/>
                    </w:rPr>
                  </w:pPr>
                  <w:r>
                    <w:rPr>
                      <w:rFonts w:hint="eastAsia" w:ascii="Times New Roman"/>
                      <w:spacing w:val="-10"/>
                      <w:sz w:val="21"/>
                      <w:szCs w:val="21"/>
                    </w:rPr>
                    <w:t>废水主要为职工生活污水，用于生产车间泼洒抑尘</w:t>
                  </w:r>
                </w:p>
              </w:tc>
              <w:tc>
                <w:tcPr>
                  <w:tcW w:w="480" w:type="pct"/>
                  <w:vAlign w:val="center"/>
                </w:tcPr>
                <w:p>
                  <w:pPr>
                    <w:jc w:val="center"/>
                    <w:rPr>
                      <w:rFonts w:ascii="Times New Roman"/>
                      <w:spacing w:val="-10"/>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510" w:hRule="atLeast"/>
              </w:trPr>
              <w:tc>
                <w:tcPr>
                  <w:tcW w:w="523" w:type="pct"/>
                  <w:vMerge w:val="continue"/>
                  <w:vAlign w:val="center"/>
                </w:tcPr>
                <w:p>
                  <w:pPr>
                    <w:widowControl/>
                    <w:jc w:val="center"/>
                    <w:rPr>
                      <w:rFonts w:ascii="Times New Roman"/>
                      <w:spacing w:val="-10"/>
                      <w:sz w:val="21"/>
                      <w:szCs w:val="21"/>
                    </w:rPr>
                  </w:pPr>
                </w:p>
              </w:tc>
              <w:tc>
                <w:tcPr>
                  <w:tcW w:w="858" w:type="pct"/>
                  <w:vAlign w:val="center"/>
                </w:tcPr>
                <w:p>
                  <w:pPr>
                    <w:jc w:val="center"/>
                    <w:rPr>
                      <w:rFonts w:ascii="Times New Roman"/>
                      <w:spacing w:val="-10"/>
                      <w:sz w:val="21"/>
                      <w:szCs w:val="21"/>
                    </w:rPr>
                  </w:pPr>
                  <w:r>
                    <w:rPr>
                      <w:rFonts w:hint="eastAsia" w:ascii="Times New Roman"/>
                      <w:spacing w:val="-10"/>
                      <w:sz w:val="21"/>
                      <w:szCs w:val="21"/>
                    </w:rPr>
                    <w:t>供电</w:t>
                  </w:r>
                </w:p>
              </w:tc>
              <w:tc>
                <w:tcPr>
                  <w:tcW w:w="3137" w:type="pct"/>
                  <w:vAlign w:val="center"/>
                </w:tcPr>
                <w:p>
                  <w:pPr>
                    <w:jc w:val="center"/>
                    <w:rPr>
                      <w:rFonts w:ascii="Times New Roman"/>
                      <w:spacing w:val="-10"/>
                      <w:sz w:val="21"/>
                      <w:szCs w:val="21"/>
                    </w:rPr>
                  </w:pPr>
                  <w:r>
                    <w:rPr>
                      <w:rFonts w:hint="eastAsia" w:ascii="Times New Roman"/>
                      <w:spacing w:val="-10"/>
                      <w:sz w:val="21"/>
                      <w:szCs w:val="21"/>
                    </w:rPr>
                    <w:t>由胡庄村供电线路供给</w:t>
                  </w:r>
                </w:p>
              </w:tc>
              <w:tc>
                <w:tcPr>
                  <w:tcW w:w="480" w:type="pct"/>
                  <w:vAlign w:val="center"/>
                </w:tcPr>
                <w:p>
                  <w:pPr>
                    <w:jc w:val="center"/>
                    <w:rPr>
                      <w:rFonts w:ascii="Times New Roman"/>
                      <w:spacing w:val="-10"/>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510" w:hRule="atLeast"/>
              </w:trPr>
              <w:tc>
                <w:tcPr>
                  <w:tcW w:w="523" w:type="pct"/>
                  <w:vMerge w:val="continue"/>
                  <w:vAlign w:val="center"/>
                </w:tcPr>
                <w:p>
                  <w:pPr>
                    <w:widowControl/>
                    <w:jc w:val="center"/>
                    <w:rPr>
                      <w:rFonts w:ascii="Times New Roman"/>
                      <w:spacing w:val="-10"/>
                      <w:sz w:val="21"/>
                      <w:szCs w:val="21"/>
                    </w:rPr>
                  </w:pPr>
                </w:p>
              </w:tc>
              <w:tc>
                <w:tcPr>
                  <w:tcW w:w="858" w:type="pct"/>
                  <w:vAlign w:val="center"/>
                </w:tcPr>
                <w:p>
                  <w:pPr>
                    <w:jc w:val="center"/>
                    <w:rPr>
                      <w:rFonts w:ascii="Times New Roman"/>
                      <w:spacing w:val="-10"/>
                      <w:sz w:val="21"/>
                      <w:szCs w:val="21"/>
                    </w:rPr>
                  </w:pPr>
                  <w:r>
                    <w:rPr>
                      <w:rFonts w:hint="eastAsia" w:ascii="Times New Roman"/>
                      <w:spacing w:val="-10"/>
                      <w:sz w:val="21"/>
                      <w:szCs w:val="21"/>
                    </w:rPr>
                    <w:t>供热</w:t>
                  </w:r>
                </w:p>
              </w:tc>
              <w:tc>
                <w:tcPr>
                  <w:tcW w:w="3137" w:type="pct"/>
                  <w:vAlign w:val="center"/>
                </w:tcPr>
                <w:p>
                  <w:pPr>
                    <w:jc w:val="center"/>
                    <w:rPr>
                      <w:rFonts w:ascii="Times New Roman"/>
                      <w:spacing w:val="-10"/>
                      <w:sz w:val="21"/>
                      <w:szCs w:val="21"/>
                    </w:rPr>
                  </w:pPr>
                  <w:r>
                    <w:rPr>
                      <w:rFonts w:hint="eastAsia" w:ascii="Times New Roman"/>
                      <w:sz w:val="21"/>
                      <w:szCs w:val="21"/>
                    </w:rPr>
                    <w:t>冬季</w:t>
                  </w:r>
                  <w:r>
                    <w:rPr>
                      <w:rFonts w:ascii="Times New Roman"/>
                      <w:sz w:val="21"/>
                      <w:szCs w:val="21"/>
                    </w:rPr>
                    <w:t>采暖</w:t>
                  </w:r>
                  <w:r>
                    <w:rPr>
                      <w:rFonts w:hint="eastAsia" w:ascii="Times New Roman"/>
                      <w:sz w:val="21"/>
                      <w:szCs w:val="21"/>
                    </w:rPr>
                    <w:t>和夏季</w:t>
                  </w:r>
                  <w:r>
                    <w:rPr>
                      <w:rFonts w:ascii="Times New Roman"/>
                      <w:sz w:val="21"/>
                      <w:szCs w:val="21"/>
                    </w:rPr>
                    <w:t>制冷使用空调</w:t>
                  </w:r>
                </w:p>
              </w:tc>
              <w:tc>
                <w:tcPr>
                  <w:tcW w:w="480" w:type="pct"/>
                  <w:vAlign w:val="center"/>
                </w:tcPr>
                <w:p>
                  <w:pPr>
                    <w:jc w:val="center"/>
                    <w:rPr>
                      <w:rFonts w:ascii="Times New Roman"/>
                      <w:bCs/>
                      <w:spacing w:val="-10"/>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510" w:hRule="atLeast"/>
              </w:trPr>
              <w:tc>
                <w:tcPr>
                  <w:tcW w:w="523" w:type="pct"/>
                  <w:vMerge w:val="restart"/>
                  <w:vAlign w:val="center"/>
                </w:tcPr>
                <w:p>
                  <w:pPr>
                    <w:jc w:val="center"/>
                    <w:rPr>
                      <w:rFonts w:ascii="Times New Roman"/>
                      <w:spacing w:val="-10"/>
                      <w:sz w:val="21"/>
                      <w:szCs w:val="21"/>
                    </w:rPr>
                  </w:pPr>
                  <w:r>
                    <w:rPr>
                      <w:rFonts w:hint="eastAsia" w:ascii="Times New Roman"/>
                      <w:spacing w:val="-10"/>
                      <w:sz w:val="21"/>
                      <w:szCs w:val="21"/>
                    </w:rPr>
                    <w:t>环保工程</w:t>
                  </w:r>
                </w:p>
              </w:tc>
              <w:tc>
                <w:tcPr>
                  <w:tcW w:w="858" w:type="pct"/>
                  <w:vAlign w:val="center"/>
                </w:tcPr>
                <w:p>
                  <w:pPr>
                    <w:jc w:val="center"/>
                    <w:rPr>
                      <w:rFonts w:ascii="Times New Roman"/>
                      <w:spacing w:val="-10"/>
                      <w:sz w:val="21"/>
                      <w:szCs w:val="21"/>
                    </w:rPr>
                  </w:pPr>
                  <w:r>
                    <w:rPr>
                      <w:rFonts w:hint="eastAsia" w:ascii="Times New Roman"/>
                      <w:spacing w:val="-10"/>
                      <w:sz w:val="21"/>
                      <w:szCs w:val="21"/>
                    </w:rPr>
                    <w:t>废气</w:t>
                  </w:r>
                </w:p>
              </w:tc>
              <w:tc>
                <w:tcPr>
                  <w:tcW w:w="3137" w:type="pct"/>
                  <w:vAlign w:val="center"/>
                </w:tcPr>
                <w:p>
                  <w:pPr>
                    <w:widowControl/>
                    <w:jc w:val="left"/>
                  </w:pPr>
                  <w:r>
                    <w:rPr>
                      <w:rFonts w:hint="eastAsia" w:ascii="Times New Roman"/>
                      <w:spacing w:val="-10"/>
                      <w:sz w:val="21"/>
                      <w:szCs w:val="21"/>
                    </w:rPr>
                    <w:t>有组织废气：投料、搅拌、包装工序产生的颗粒物经设备上方的集气罩收集后通过布袋除尘器处理后通过</w:t>
                  </w:r>
                  <w:r>
                    <w:rPr>
                      <w:rFonts w:ascii="Times New Roman"/>
                      <w:spacing w:val="-10"/>
                      <w:sz w:val="21"/>
                      <w:szCs w:val="21"/>
                    </w:rPr>
                    <w:t>15m</w:t>
                  </w:r>
                  <w:r>
                    <w:rPr>
                      <w:rFonts w:hint="eastAsia" w:ascii="Times New Roman"/>
                      <w:spacing w:val="-10"/>
                      <w:sz w:val="21"/>
                      <w:szCs w:val="21"/>
                    </w:rPr>
                    <w:t>高排气筒排放；</w:t>
                  </w:r>
                </w:p>
                <w:p>
                  <w:r>
                    <w:rPr>
                      <w:rFonts w:hint="eastAsia" w:ascii="Times New Roman"/>
                      <w:spacing w:val="-10"/>
                      <w:sz w:val="21"/>
                      <w:szCs w:val="21"/>
                    </w:rPr>
                    <w:t>无组织废气：投料、搅拌、包装工序未被收集的颗粒物，车间密闭，定期清扫。</w:t>
                  </w:r>
                </w:p>
              </w:tc>
              <w:tc>
                <w:tcPr>
                  <w:tcW w:w="480" w:type="pct"/>
                  <w:vAlign w:val="center"/>
                </w:tcPr>
                <w:p>
                  <w:pPr>
                    <w:jc w:val="center"/>
                    <w:rPr>
                      <w:rFonts w:ascii="Times New Roman"/>
                      <w:spacing w:val="-10"/>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510" w:hRule="atLeast"/>
              </w:trPr>
              <w:tc>
                <w:tcPr>
                  <w:tcW w:w="523" w:type="pct"/>
                  <w:vMerge w:val="continue"/>
                  <w:vAlign w:val="center"/>
                </w:tcPr>
                <w:p>
                  <w:pPr>
                    <w:widowControl/>
                    <w:jc w:val="center"/>
                    <w:rPr>
                      <w:rFonts w:ascii="Times New Roman"/>
                      <w:spacing w:val="-10"/>
                      <w:sz w:val="21"/>
                      <w:szCs w:val="21"/>
                    </w:rPr>
                  </w:pPr>
                </w:p>
              </w:tc>
              <w:tc>
                <w:tcPr>
                  <w:tcW w:w="858" w:type="pct"/>
                  <w:vAlign w:val="center"/>
                </w:tcPr>
                <w:p>
                  <w:pPr>
                    <w:jc w:val="center"/>
                    <w:rPr>
                      <w:rFonts w:ascii="Times New Roman"/>
                      <w:spacing w:val="-10"/>
                      <w:sz w:val="21"/>
                      <w:szCs w:val="21"/>
                    </w:rPr>
                  </w:pPr>
                  <w:r>
                    <w:rPr>
                      <w:rFonts w:hint="eastAsia" w:ascii="Times New Roman"/>
                      <w:spacing w:val="-10"/>
                      <w:sz w:val="21"/>
                      <w:szCs w:val="21"/>
                    </w:rPr>
                    <w:t>废水</w:t>
                  </w:r>
                </w:p>
              </w:tc>
              <w:tc>
                <w:tcPr>
                  <w:tcW w:w="3137" w:type="pct"/>
                  <w:vAlign w:val="center"/>
                </w:tcPr>
                <w:p>
                  <w:pPr>
                    <w:jc w:val="center"/>
                    <w:rPr>
                      <w:rFonts w:ascii="Times New Roman"/>
                      <w:spacing w:val="-10"/>
                      <w:sz w:val="21"/>
                      <w:szCs w:val="21"/>
                    </w:rPr>
                  </w:pPr>
                  <w:r>
                    <w:rPr>
                      <w:rFonts w:hint="eastAsia" w:ascii="Times New Roman"/>
                      <w:spacing w:val="-10"/>
                      <w:sz w:val="21"/>
                      <w:szCs w:val="21"/>
                    </w:rPr>
                    <w:t>废水主要为职工生活污水，用于厂区泼洒抑尘。</w:t>
                  </w:r>
                </w:p>
              </w:tc>
              <w:tc>
                <w:tcPr>
                  <w:tcW w:w="480" w:type="pct"/>
                  <w:vAlign w:val="center"/>
                </w:tcPr>
                <w:p>
                  <w:pPr>
                    <w:jc w:val="center"/>
                    <w:rPr>
                      <w:rFonts w:ascii="Times New Roman"/>
                      <w:bCs/>
                      <w:spacing w:val="-10"/>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510" w:hRule="atLeast"/>
              </w:trPr>
              <w:tc>
                <w:tcPr>
                  <w:tcW w:w="523" w:type="pct"/>
                  <w:vMerge w:val="continue"/>
                  <w:vAlign w:val="center"/>
                </w:tcPr>
                <w:p>
                  <w:pPr>
                    <w:widowControl/>
                    <w:jc w:val="center"/>
                    <w:rPr>
                      <w:rFonts w:ascii="Times New Roman"/>
                      <w:spacing w:val="-10"/>
                      <w:sz w:val="21"/>
                      <w:szCs w:val="21"/>
                    </w:rPr>
                  </w:pPr>
                </w:p>
              </w:tc>
              <w:tc>
                <w:tcPr>
                  <w:tcW w:w="858" w:type="pct"/>
                  <w:vAlign w:val="center"/>
                </w:tcPr>
                <w:p>
                  <w:pPr>
                    <w:jc w:val="center"/>
                    <w:rPr>
                      <w:rFonts w:ascii="Times New Roman"/>
                      <w:spacing w:val="-10"/>
                      <w:sz w:val="21"/>
                      <w:szCs w:val="21"/>
                    </w:rPr>
                  </w:pPr>
                  <w:r>
                    <w:rPr>
                      <w:rFonts w:hint="eastAsia" w:ascii="Times New Roman"/>
                      <w:spacing w:val="-10"/>
                      <w:sz w:val="21"/>
                      <w:szCs w:val="21"/>
                    </w:rPr>
                    <w:t>固废</w:t>
                  </w:r>
                </w:p>
              </w:tc>
              <w:tc>
                <w:tcPr>
                  <w:tcW w:w="3137" w:type="pct"/>
                  <w:vAlign w:val="center"/>
                </w:tcPr>
                <w:p>
                  <w:pPr>
                    <w:jc w:val="center"/>
                    <w:rPr>
                      <w:rFonts w:ascii="Times New Roman"/>
                      <w:spacing w:val="-10"/>
                      <w:sz w:val="21"/>
                      <w:szCs w:val="21"/>
                    </w:rPr>
                  </w:pPr>
                  <w:r>
                    <w:rPr>
                      <w:rFonts w:hint="eastAsia" w:ascii="Times New Roman"/>
                      <w:spacing w:val="-10"/>
                      <w:sz w:val="21"/>
                      <w:szCs w:val="21"/>
                    </w:rPr>
                    <w:t>固废主要为废包装袋、除尘灰、落地料、生活垃圾，废包装袋收集后外售，布袋除尘器中的除尘灰回用于生产，落地料收集后回用于生产，生活垃圾收集后交由环卫部门处置</w:t>
                  </w:r>
                </w:p>
              </w:tc>
              <w:tc>
                <w:tcPr>
                  <w:tcW w:w="480" w:type="pct"/>
                  <w:vAlign w:val="center"/>
                </w:tcPr>
                <w:p>
                  <w:pPr>
                    <w:jc w:val="center"/>
                    <w:rPr>
                      <w:rFonts w:ascii="Times New Roman"/>
                      <w:spacing w:val="-10"/>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510" w:hRule="atLeast"/>
              </w:trPr>
              <w:tc>
                <w:tcPr>
                  <w:tcW w:w="523" w:type="pct"/>
                  <w:vMerge w:val="continue"/>
                  <w:vAlign w:val="center"/>
                </w:tcPr>
                <w:p>
                  <w:pPr>
                    <w:widowControl/>
                    <w:jc w:val="center"/>
                    <w:rPr>
                      <w:rFonts w:ascii="Times New Roman"/>
                      <w:spacing w:val="-10"/>
                      <w:sz w:val="21"/>
                      <w:szCs w:val="21"/>
                    </w:rPr>
                  </w:pPr>
                </w:p>
              </w:tc>
              <w:tc>
                <w:tcPr>
                  <w:tcW w:w="858" w:type="pct"/>
                  <w:vAlign w:val="center"/>
                </w:tcPr>
                <w:p>
                  <w:pPr>
                    <w:jc w:val="center"/>
                    <w:rPr>
                      <w:rFonts w:ascii="Times New Roman"/>
                      <w:spacing w:val="-10"/>
                      <w:sz w:val="21"/>
                      <w:szCs w:val="21"/>
                    </w:rPr>
                  </w:pPr>
                  <w:r>
                    <w:rPr>
                      <w:rFonts w:hint="eastAsia" w:ascii="Times New Roman"/>
                      <w:spacing w:val="-10"/>
                      <w:sz w:val="21"/>
                      <w:szCs w:val="21"/>
                    </w:rPr>
                    <w:t>噪声</w:t>
                  </w:r>
                </w:p>
              </w:tc>
              <w:tc>
                <w:tcPr>
                  <w:tcW w:w="3137" w:type="pct"/>
                  <w:vAlign w:val="center"/>
                </w:tcPr>
                <w:p>
                  <w:pPr>
                    <w:jc w:val="center"/>
                    <w:rPr>
                      <w:rFonts w:ascii="Times New Roman"/>
                      <w:spacing w:val="-10"/>
                      <w:sz w:val="21"/>
                      <w:szCs w:val="21"/>
                    </w:rPr>
                  </w:pPr>
                  <w:r>
                    <w:rPr>
                      <w:rFonts w:hint="eastAsia" w:ascii="Times New Roman"/>
                      <w:sz w:val="21"/>
                      <w:szCs w:val="21"/>
                    </w:rPr>
                    <w:t>选用低噪设备、基础减震、设备置于厂房内</w:t>
                  </w:r>
                </w:p>
              </w:tc>
              <w:tc>
                <w:tcPr>
                  <w:tcW w:w="480" w:type="pct"/>
                  <w:vAlign w:val="center"/>
                </w:tcPr>
                <w:p>
                  <w:pPr>
                    <w:jc w:val="center"/>
                    <w:rPr>
                      <w:rFonts w:ascii="Times New Roman"/>
                      <w:spacing w:val="-10"/>
                      <w:sz w:val="21"/>
                      <w:szCs w:val="21"/>
                    </w:rPr>
                  </w:pPr>
                </w:p>
              </w:tc>
            </w:tr>
          </w:tbl>
          <w:p>
            <w:pPr>
              <w:snapToGrid w:val="0"/>
              <w:spacing w:before="172" w:beforeLines="50" w:line="360" w:lineRule="auto"/>
              <w:ind w:firstLine="482" w:firstLineChars="200"/>
              <w:rPr>
                <w:rFonts w:ascii="Times New Roman"/>
                <w:b/>
                <w:bCs/>
                <w:snapToGrid w:val="0"/>
                <w:sz w:val="24"/>
              </w:rPr>
            </w:pPr>
            <w:r>
              <w:rPr>
                <w:rFonts w:hint="eastAsia" w:ascii="Times New Roman"/>
                <w:b/>
                <w:bCs/>
                <w:snapToGrid w:val="0"/>
                <w:sz w:val="24"/>
              </w:rPr>
              <w:t>2</w:t>
            </w:r>
            <w:r>
              <w:rPr>
                <w:rFonts w:ascii="Times New Roman"/>
                <w:b/>
                <w:bCs/>
                <w:snapToGrid w:val="0"/>
                <w:sz w:val="24"/>
              </w:rPr>
              <w:t>、全厂主要生产设备</w:t>
            </w:r>
          </w:p>
          <w:p>
            <w:pPr>
              <w:snapToGrid w:val="0"/>
              <w:spacing w:line="360" w:lineRule="auto"/>
              <w:ind w:firstLine="480" w:firstLineChars="200"/>
              <w:rPr>
                <w:rFonts w:ascii="Times New Roman"/>
                <w:bCs/>
                <w:snapToGrid w:val="0"/>
                <w:sz w:val="24"/>
              </w:rPr>
            </w:pPr>
            <w:r>
              <w:rPr>
                <w:rFonts w:ascii="Times New Roman"/>
                <w:bCs/>
                <w:snapToGrid w:val="0"/>
                <w:sz w:val="24"/>
              </w:rPr>
              <w:t>全厂生产设备见表</w:t>
            </w:r>
            <w:r>
              <w:rPr>
                <w:rFonts w:hint="eastAsia" w:ascii="Times New Roman"/>
                <w:bCs/>
                <w:snapToGrid w:val="0"/>
                <w:sz w:val="24"/>
              </w:rPr>
              <w:t>2</w:t>
            </w:r>
            <w:r>
              <w:rPr>
                <w:rFonts w:ascii="Times New Roman"/>
                <w:bCs/>
                <w:snapToGrid w:val="0"/>
                <w:sz w:val="24"/>
              </w:rPr>
              <w:t>。</w:t>
            </w:r>
          </w:p>
          <w:p>
            <w:pPr>
              <w:jc w:val="center"/>
              <w:rPr>
                <w:rFonts w:ascii="Times New Roman"/>
                <w:b/>
                <w:snapToGrid w:val="0"/>
                <w:sz w:val="21"/>
                <w:szCs w:val="21"/>
              </w:rPr>
            </w:pPr>
            <w:r>
              <w:rPr>
                <w:rFonts w:ascii="Times New Roman"/>
                <w:b/>
                <w:snapToGrid w:val="0"/>
                <w:sz w:val="21"/>
                <w:szCs w:val="21"/>
              </w:rPr>
              <w:t>表</w:t>
            </w:r>
            <w:r>
              <w:rPr>
                <w:rFonts w:hint="eastAsia" w:ascii="Times New Roman"/>
                <w:b/>
                <w:snapToGrid w:val="0"/>
                <w:sz w:val="21"/>
                <w:szCs w:val="21"/>
              </w:rPr>
              <w:t>2</w:t>
            </w:r>
            <w:r>
              <w:rPr>
                <w:rFonts w:ascii="Times New Roman"/>
                <w:b/>
                <w:snapToGrid w:val="0"/>
                <w:sz w:val="21"/>
                <w:szCs w:val="21"/>
              </w:rPr>
              <w:t xml:space="preserve">  全厂主要设备一览表</w:t>
            </w:r>
          </w:p>
          <w:tbl>
            <w:tblPr>
              <w:tblStyle w:val="17"/>
              <w:tblW w:w="4995" w:type="pct"/>
              <w:jc w:val="center"/>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Layout w:type="autofit"/>
              <w:tblCellMar>
                <w:top w:w="15" w:type="dxa"/>
                <w:left w:w="15" w:type="dxa"/>
                <w:bottom w:w="15" w:type="dxa"/>
                <w:right w:w="15" w:type="dxa"/>
              </w:tblCellMar>
            </w:tblPr>
            <w:tblGrid>
              <w:gridCol w:w="937"/>
              <w:gridCol w:w="2860"/>
              <w:gridCol w:w="1994"/>
              <w:gridCol w:w="1231"/>
              <w:gridCol w:w="1266"/>
            </w:tblGrid>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15" w:type="dxa"/>
                  <w:left w:w="15" w:type="dxa"/>
                  <w:bottom w:w="15" w:type="dxa"/>
                  <w:right w:w="15" w:type="dxa"/>
                </w:tblCellMar>
              </w:tblPrEx>
              <w:trPr>
                <w:trHeight w:val="340" w:hRule="atLeast"/>
                <w:jc w:val="center"/>
              </w:trPr>
              <w:tc>
                <w:tcPr>
                  <w:tcW w:w="565" w:type="pct"/>
                  <w:vAlign w:val="center"/>
                </w:tcPr>
                <w:p>
                  <w:pPr>
                    <w:widowControl/>
                    <w:jc w:val="center"/>
                    <w:textAlignment w:val="center"/>
                    <w:rPr>
                      <w:rFonts w:ascii="Times New Roman"/>
                      <w:b/>
                      <w:bCs/>
                      <w:sz w:val="21"/>
                      <w:szCs w:val="21"/>
                    </w:rPr>
                  </w:pPr>
                  <w:r>
                    <w:rPr>
                      <w:rFonts w:ascii="Times New Roman"/>
                      <w:b/>
                      <w:bCs/>
                      <w:kern w:val="0"/>
                      <w:sz w:val="21"/>
                      <w:szCs w:val="21"/>
                      <w:lang w:bidi="ar"/>
                    </w:rPr>
                    <w:t>序号</w:t>
                  </w:r>
                </w:p>
              </w:tc>
              <w:tc>
                <w:tcPr>
                  <w:tcW w:w="1724" w:type="pct"/>
                  <w:vAlign w:val="center"/>
                </w:tcPr>
                <w:p>
                  <w:pPr>
                    <w:widowControl/>
                    <w:jc w:val="center"/>
                    <w:textAlignment w:val="center"/>
                    <w:rPr>
                      <w:rFonts w:ascii="Times New Roman"/>
                      <w:b/>
                      <w:bCs/>
                      <w:sz w:val="21"/>
                      <w:szCs w:val="21"/>
                    </w:rPr>
                  </w:pPr>
                  <w:r>
                    <w:rPr>
                      <w:rFonts w:ascii="Times New Roman"/>
                      <w:b/>
                      <w:bCs/>
                      <w:kern w:val="0"/>
                      <w:sz w:val="21"/>
                      <w:szCs w:val="21"/>
                      <w:lang w:bidi="ar"/>
                    </w:rPr>
                    <w:t>设备名称</w:t>
                  </w:r>
                </w:p>
              </w:tc>
              <w:tc>
                <w:tcPr>
                  <w:tcW w:w="1202" w:type="pct"/>
                  <w:vAlign w:val="center"/>
                </w:tcPr>
                <w:p>
                  <w:pPr>
                    <w:widowControl/>
                    <w:jc w:val="center"/>
                    <w:textAlignment w:val="center"/>
                    <w:rPr>
                      <w:rFonts w:ascii="Times New Roman"/>
                      <w:b/>
                      <w:bCs/>
                      <w:sz w:val="21"/>
                      <w:szCs w:val="21"/>
                    </w:rPr>
                  </w:pPr>
                  <w:r>
                    <w:rPr>
                      <w:rFonts w:hint="eastAsia" w:ascii="Times New Roman"/>
                      <w:b/>
                      <w:bCs/>
                      <w:sz w:val="21"/>
                      <w:szCs w:val="21"/>
                    </w:rPr>
                    <w:t>型号</w:t>
                  </w:r>
                </w:p>
              </w:tc>
              <w:tc>
                <w:tcPr>
                  <w:tcW w:w="742" w:type="pct"/>
                  <w:vAlign w:val="center"/>
                </w:tcPr>
                <w:p>
                  <w:pPr>
                    <w:widowControl/>
                    <w:jc w:val="center"/>
                    <w:textAlignment w:val="center"/>
                    <w:rPr>
                      <w:rFonts w:ascii="Times New Roman"/>
                      <w:b/>
                      <w:bCs/>
                      <w:sz w:val="21"/>
                      <w:szCs w:val="21"/>
                    </w:rPr>
                  </w:pPr>
                  <w:r>
                    <w:rPr>
                      <w:rFonts w:ascii="Times New Roman"/>
                      <w:b/>
                      <w:bCs/>
                      <w:kern w:val="0"/>
                      <w:sz w:val="21"/>
                      <w:szCs w:val="21"/>
                      <w:lang w:bidi="ar"/>
                    </w:rPr>
                    <w:t>数量（台/套）</w:t>
                  </w:r>
                </w:p>
              </w:tc>
              <w:tc>
                <w:tcPr>
                  <w:tcW w:w="763" w:type="pct"/>
                  <w:vAlign w:val="center"/>
                </w:tcPr>
                <w:p>
                  <w:pPr>
                    <w:widowControl/>
                    <w:jc w:val="center"/>
                    <w:textAlignment w:val="center"/>
                    <w:rPr>
                      <w:rFonts w:ascii="Times New Roman"/>
                      <w:b/>
                      <w:bCs/>
                      <w:kern w:val="0"/>
                      <w:sz w:val="21"/>
                      <w:szCs w:val="21"/>
                      <w:lang w:bidi="ar"/>
                    </w:rPr>
                  </w:pPr>
                  <w:r>
                    <w:rPr>
                      <w:rFonts w:ascii="Times New Roman"/>
                      <w:b/>
                      <w:bCs/>
                      <w:kern w:val="0"/>
                      <w:sz w:val="21"/>
                      <w:szCs w:val="21"/>
                      <w:lang w:bidi="ar"/>
                    </w:rPr>
                    <w:t>备注</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15" w:type="dxa"/>
                  <w:left w:w="15" w:type="dxa"/>
                  <w:bottom w:w="15" w:type="dxa"/>
                  <w:right w:w="15" w:type="dxa"/>
                </w:tblCellMar>
              </w:tblPrEx>
              <w:trPr>
                <w:trHeight w:val="340" w:hRule="atLeast"/>
                <w:jc w:val="center"/>
              </w:trPr>
              <w:tc>
                <w:tcPr>
                  <w:tcW w:w="565" w:type="pct"/>
                  <w:vAlign w:val="center"/>
                </w:tcPr>
                <w:p>
                  <w:pPr>
                    <w:widowControl/>
                    <w:jc w:val="center"/>
                    <w:textAlignment w:val="center"/>
                    <w:rPr>
                      <w:rFonts w:ascii="Times New Roman"/>
                      <w:kern w:val="0"/>
                      <w:sz w:val="21"/>
                      <w:szCs w:val="21"/>
                      <w:lang w:bidi="ar"/>
                    </w:rPr>
                  </w:pPr>
                  <w:r>
                    <w:rPr>
                      <w:rFonts w:ascii="Times New Roman"/>
                      <w:kern w:val="0"/>
                      <w:sz w:val="21"/>
                      <w:szCs w:val="21"/>
                      <w:lang w:bidi="ar"/>
                    </w:rPr>
                    <w:t>1</w:t>
                  </w:r>
                </w:p>
              </w:tc>
              <w:tc>
                <w:tcPr>
                  <w:tcW w:w="1724" w:type="pct"/>
                  <w:vAlign w:val="center"/>
                </w:tcPr>
                <w:p>
                  <w:pPr>
                    <w:widowControl/>
                    <w:jc w:val="center"/>
                    <w:textAlignment w:val="center"/>
                    <w:rPr>
                      <w:rFonts w:ascii="Times New Roman"/>
                      <w:kern w:val="0"/>
                      <w:sz w:val="21"/>
                      <w:szCs w:val="21"/>
                      <w:lang w:bidi="ar"/>
                    </w:rPr>
                  </w:pPr>
                  <w:r>
                    <w:rPr>
                      <w:rFonts w:hint="eastAsia" w:ascii="Times New Roman"/>
                      <w:kern w:val="0"/>
                      <w:sz w:val="21"/>
                      <w:szCs w:val="21"/>
                      <w:lang w:bidi="ar"/>
                    </w:rPr>
                    <w:t>混合搅拌机</w:t>
                  </w:r>
                </w:p>
              </w:tc>
              <w:tc>
                <w:tcPr>
                  <w:tcW w:w="1202" w:type="pct"/>
                  <w:vAlign w:val="center"/>
                </w:tcPr>
                <w:p>
                  <w:pPr>
                    <w:jc w:val="center"/>
                    <w:rPr>
                      <w:rFonts w:ascii="Times New Roman"/>
                      <w:sz w:val="21"/>
                      <w:szCs w:val="21"/>
                    </w:rPr>
                  </w:pPr>
                  <w:r>
                    <w:rPr>
                      <w:rFonts w:hint="eastAsia" w:ascii="Times New Roman"/>
                      <w:sz w:val="21"/>
                      <w:szCs w:val="21"/>
                    </w:rPr>
                    <w:t>/</w:t>
                  </w:r>
                </w:p>
              </w:tc>
              <w:tc>
                <w:tcPr>
                  <w:tcW w:w="742" w:type="pct"/>
                  <w:vAlign w:val="center"/>
                </w:tcPr>
                <w:p>
                  <w:pPr>
                    <w:widowControl/>
                    <w:jc w:val="center"/>
                    <w:textAlignment w:val="center"/>
                    <w:rPr>
                      <w:rFonts w:ascii="Times New Roman"/>
                      <w:kern w:val="0"/>
                      <w:sz w:val="21"/>
                      <w:szCs w:val="21"/>
                      <w:lang w:bidi="ar"/>
                    </w:rPr>
                  </w:pPr>
                  <w:r>
                    <w:rPr>
                      <w:rFonts w:hint="eastAsia" w:ascii="Times New Roman"/>
                      <w:kern w:val="0"/>
                      <w:sz w:val="21"/>
                      <w:szCs w:val="21"/>
                      <w:lang w:bidi="ar"/>
                    </w:rPr>
                    <w:t>4</w:t>
                  </w:r>
                </w:p>
              </w:tc>
              <w:tc>
                <w:tcPr>
                  <w:tcW w:w="763" w:type="pct"/>
                  <w:vAlign w:val="center"/>
                </w:tcPr>
                <w:p>
                  <w:pPr>
                    <w:widowControl/>
                    <w:jc w:val="center"/>
                    <w:textAlignment w:val="center"/>
                    <w:rPr>
                      <w:rFonts w:ascii="Times New Roman"/>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15" w:type="dxa"/>
                  <w:left w:w="15" w:type="dxa"/>
                  <w:bottom w:w="15" w:type="dxa"/>
                  <w:right w:w="15" w:type="dxa"/>
                </w:tblCellMar>
              </w:tblPrEx>
              <w:trPr>
                <w:trHeight w:val="340" w:hRule="atLeast"/>
                <w:jc w:val="center"/>
              </w:trPr>
              <w:tc>
                <w:tcPr>
                  <w:tcW w:w="565" w:type="pct"/>
                  <w:vAlign w:val="center"/>
                </w:tcPr>
                <w:p>
                  <w:pPr>
                    <w:widowControl/>
                    <w:jc w:val="center"/>
                    <w:textAlignment w:val="center"/>
                    <w:rPr>
                      <w:rFonts w:ascii="Times New Roman"/>
                      <w:kern w:val="0"/>
                      <w:sz w:val="21"/>
                      <w:szCs w:val="21"/>
                      <w:lang w:bidi="ar"/>
                    </w:rPr>
                  </w:pPr>
                  <w:r>
                    <w:rPr>
                      <w:rFonts w:ascii="Times New Roman"/>
                      <w:kern w:val="0"/>
                      <w:sz w:val="21"/>
                      <w:szCs w:val="21"/>
                      <w:lang w:bidi="ar"/>
                    </w:rPr>
                    <w:t>2</w:t>
                  </w:r>
                </w:p>
              </w:tc>
              <w:tc>
                <w:tcPr>
                  <w:tcW w:w="1724" w:type="pct"/>
                  <w:vAlign w:val="center"/>
                </w:tcPr>
                <w:p>
                  <w:pPr>
                    <w:widowControl/>
                    <w:jc w:val="center"/>
                    <w:textAlignment w:val="center"/>
                    <w:rPr>
                      <w:rFonts w:ascii="Times New Roman"/>
                      <w:kern w:val="0"/>
                      <w:sz w:val="21"/>
                      <w:szCs w:val="21"/>
                      <w:lang w:bidi="ar"/>
                    </w:rPr>
                  </w:pPr>
                  <w:r>
                    <w:rPr>
                      <w:rFonts w:hint="eastAsia" w:ascii="Times New Roman"/>
                      <w:kern w:val="0"/>
                      <w:sz w:val="21"/>
                      <w:szCs w:val="21"/>
                      <w:lang w:bidi="ar"/>
                    </w:rPr>
                    <w:t>包装机</w:t>
                  </w:r>
                </w:p>
              </w:tc>
              <w:tc>
                <w:tcPr>
                  <w:tcW w:w="1202" w:type="pct"/>
                  <w:vAlign w:val="center"/>
                </w:tcPr>
                <w:p>
                  <w:pPr>
                    <w:widowControl/>
                    <w:jc w:val="center"/>
                    <w:textAlignment w:val="center"/>
                    <w:rPr>
                      <w:rFonts w:ascii="Times New Roman"/>
                      <w:sz w:val="21"/>
                      <w:szCs w:val="21"/>
                    </w:rPr>
                  </w:pPr>
                  <w:r>
                    <w:rPr>
                      <w:rFonts w:hint="eastAsia" w:ascii="Times New Roman"/>
                      <w:sz w:val="21"/>
                      <w:szCs w:val="21"/>
                    </w:rPr>
                    <w:t>/</w:t>
                  </w:r>
                </w:p>
              </w:tc>
              <w:tc>
                <w:tcPr>
                  <w:tcW w:w="742" w:type="pct"/>
                  <w:vAlign w:val="center"/>
                </w:tcPr>
                <w:p>
                  <w:pPr>
                    <w:widowControl/>
                    <w:jc w:val="center"/>
                    <w:textAlignment w:val="center"/>
                    <w:rPr>
                      <w:rFonts w:ascii="Times New Roman"/>
                      <w:kern w:val="0"/>
                      <w:sz w:val="21"/>
                      <w:szCs w:val="21"/>
                      <w:lang w:bidi="ar"/>
                    </w:rPr>
                  </w:pPr>
                  <w:r>
                    <w:rPr>
                      <w:rFonts w:hint="eastAsia" w:ascii="Times New Roman"/>
                      <w:kern w:val="0"/>
                      <w:sz w:val="21"/>
                      <w:szCs w:val="21"/>
                      <w:lang w:bidi="ar"/>
                    </w:rPr>
                    <w:t>4</w:t>
                  </w:r>
                </w:p>
              </w:tc>
              <w:tc>
                <w:tcPr>
                  <w:tcW w:w="763" w:type="pct"/>
                  <w:vAlign w:val="center"/>
                </w:tcPr>
                <w:p>
                  <w:pPr>
                    <w:widowControl/>
                    <w:jc w:val="center"/>
                    <w:textAlignment w:val="center"/>
                    <w:rPr>
                      <w:rFonts w:ascii="Times New Roman"/>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15" w:type="dxa"/>
                  <w:left w:w="15" w:type="dxa"/>
                  <w:bottom w:w="15" w:type="dxa"/>
                  <w:right w:w="15" w:type="dxa"/>
                </w:tblCellMar>
              </w:tblPrEx>
              <w:trPr>
                <w:trHeight w:val="340" w:hRule="atLeast"/>
                <w:jc w:val="center"/>
              </w:trPr>
              <w:tc>
                <w:tcPr>
                  <w:tcW w:w="565" w:type="pct"/>
                  <w:vAlign w:val="center"/>
                </w:tcPr>
                <w:p>
                  <w:pPr>
                    <w:widowControl/>
                    <w:jc w:val="center"/>
                    <w:textAlignment w:val="center"/>
                    <w:rPr>
                      <w:rFonts w:ascii="Times New Roman"/>
                      <w:kern w:val="0"/>
                      <w:sz w:val="21"/>
                      <w:szCs w:val="21"/>
                      <w:lang w:bidi="ar"/>
                    </w:rPr>
                  </w:pPr>
                  <w:r>
                    <w:rPr>
                      <w:rFonts w:ascii="Times New Roman"/>
                      <w:kern w:val="0"/>
                      <w:sz w:val="21"/>
                      <w:szCs w:val="21"/>
                      <w:lang w:bidi="ar"/>
                    </w:rPr>
                    <w:t>3</w:t>
                  </w:r>
                </w:p>
              </w:tc>
              <w:tc>
                <w:tcPr>
                  <w:tcW w:w="1724" w:type="pct"/>
                  <w:vAlign w:val="center"/>
                </w:tcPr>
                <w:p>
                  <w:pPr>
                    <w:widowControl/>
                    <w:jc w:val="center"/>
                    <w:textAlignment w:val="center"/>
                    <w:rPr>
                      <w:rFonts w:ascii="Times New Roman"/>
                      <w:kern w:val="0"/>
                      <w:sz w:val="21"/>
                      <w:szCs w:val="21"/>
                      <w:lang w:bidi="ar"/>
                    </w:rPr>
                  </w:pPr>
                  <w:r>
                    <w:rPr>
                      <w:rFonts w:hint="eastAsia" w:ascii="Times New Roman"/>
                      <w:kern w:val="0"/>
                      <w:sz w:val="21"/>
                      <w:szCs w:val="21"/>
                      <w:lang w:bidi="ar"/>
                    </w:rPr>
                    <w:t>机器人抓臂机</w:t>
                  </w:r>
                </w:p>
              </w:tc>
              <w:tc>
                <w:tcPr>
                  <w:tcW w:w="1202" w:type="pct"/>
                  <w:vAlign w:val="center"/>
                </w:tcPr>
                <w:p>
                  <w:pPr>
                    <w:jc w:val="center"/>
                    <w:rPr>
                      <w:rFonts w:ascii="Times New Roman"/>
                      <w:sz w:val="21"/>
                      <w:szCs w:val="21"/>
                    </w:rPr>
                  </w:pPr>
                  <w:r>
                    <w:rPr>
                      <w:rFonts w:hint="eastAsia" w:ascii="Times New Roman"/>
                      <w:sz w:val="21"/>
                      <w:szCs w:val="21"/>
                    </w:rPr>
                    <w:t>/</w:t>
                  </w:r>
                </w:p>
              </w:tc>
              <w:tc>
                <w:tcPr>
                  <w:tcW w:w="742" w:type="pct"/>
                  <w:vAlign w:val="center"/>
                </w:tcPr>
                <w:p>
                  <w:pPr>
                    <w:widowControl/>
                    <w:jc w:val="center"/>
                    <w:textAlignment w:val="center"/>
                    <w:rPr>
                      <w:rFonts w:ascii="Times New Roman"/>
                      <w:kern w:val="0"/>
                      <w:sz w:val="21"/>
                      <w:szCs w:val="21"/>
                      <w:lang w:bidi="ar"/>
                    </w:rPr>
                  </w:pPr>
                  <w:r>
                    <w:rPr>
                      <w:rFonts w:hint="eastAsia" w:ascii="Times New Roman"/>
                      <w:kern w:val="0"/>
                      <w:sz w:val="21"/>
                      <w:szCs w:val="21"/>
                      <w:lang w:bidi="ar"/>
                    </w:rPr>
                    <w:t>1</w:t>
                  </w:r>
                </w:p>
              </w:tc>
              <w:tc>
                <w:tcPr>
                  <w:tcW w:w="763" w:type="pct"/>
                  <w:vAlign w:val="center"/>
                </w:tcPr>
                <w:p>
                  <w:pPr>
                    <w:widowControl/>
                    <w:jc w:val="center"/>
                    <w:textAlignment w:val="center"/>
                    <w:rPr>
                      <w:rFonts w:ascii="Times New Roman"/>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15" w:type="dxa"/>
                  <w:left w:w="15" w:type="dxa"/>
                  <w:bottom w:w="15" w:type="dxa"/>
                  <w:right w:w="15" w:type="dxa"/>
                </w:tblCellMar>
              </w:tblPrEx>
              <w:trPr>
                <w:trHeight w:val="340" w:hRule="atLeast"/>
                <w:jc w:val="center"/>
              </w:trPr>
              <w:tc>
                <w:tcPr>
                  <w:tcW w:w="565" w:type="pct"/>
                  <w:vAlign w:val="center"/>
                </w:tcPr>
                <w:p>
                  <w:pPr>
                    <w:widowControl/>
                    <w:jc w:val="center"/>
                    <w:textAlignment w:val="center"/>
                    <w:rPr>
                      <w:rFonts w:ascii="Times New Roman"/>
                      <w:kern w:val="0"/>
                      <w:sz w:val="21"/>
                      <w:szCs w:val="21"/>
                      <w:lang w:bidi="ar"/>
                    </w:rPr>
                  </w:pPr>
                  <w:r>
                    <w:rPr>
                      <w:rFonts w:ascii="Times New Roman"/>
                      <w:kern w:val="0"/>
                      <w:sz w:val="21"/>
                      <w:szCs w:val="21"/>
                      <w:lang w:bidi="ar"/>
                    </w:rPr>
                    <w:t>4</w:t>
                  </w:r>
                </w:p>
              </w:tc>
              <w:tc>
                <w:tcPr>
                  <w:tcW w:w="1724" w:type="pct"/>
                  <w:vAlign w:val="center"/>
                </w:tcPr>
                <w:p>
                  <w:pPr>
                    <w:widowControl/>
                    <w:jc w:val="center"/>
                    <w:textAlignment w:val="center"/>
                    <w:rPr>
                      <w:rFonts w:ascii="Times New Roman"/>
                      <w:kern w:val="0"/>
                      <w:sz w:val="21"/>
                      <w:szCs w:val="21"/>
                      <w:lang w:bidi="ar"/>
                    </w:rPr>
                  </w:pPr>
                  <w:r>
                    <w:rPr>
                      <w:rFonts w:hint="eastAsia" w:ascii="Times New Roman"/>
                      <w:kern w:val="0"/>
                      <w:sz w:val="21"/>
                      <w:szCs w:val="21"/>
                      <w:lang w:bidi="ar"/>
                    </w:rPr>
                    <w:t>除尘器</w:t>
                  </w:r>
                </w:p>
              </w:tc>
              <w:tc>
                <w:tcPr>
                  <w:tcW w:w="1202" w:type="pct"/>
                  <w:vAlign w:val="center"/>
                </w:tcPr>
                <w:p>
                  <w:pPr>
                    <w:widowControl/>
                    <w:jc w:val="center"/>
                    <w:textAlignment w:val="center"/>
                    <w:rPr>
                      <w:rFonts w:ascii="Times New Roman"/>
                      <w:sz w:val="21"/>
                      <w:szCs w:val="21"/>
                    </w:rPr>
                  </w:pPr>
                  <w:r>
                    <w:rPr>
                      <w:rFonts w:hint="eastAsia" w:ascii="Times New Roman"/>
                      <w:sz w:val="21"/>
                      <w:szCs w:val="21"/>
                    </w:rPr>
                    <w:t>/</w:t>
                  </w:r>
                </w:p>
              </w:tc>
              <w:tc>
                <w:tcPr>
                  <w:tcW w:w="742" w:type="pct"/>
                  <w:vAlign w:val="center"/>
                </w:tcPr>
                <w:p>
                  <w:pPr>
                    <w:widowControl/>
                    <w:jc w:val="center"/>
                    <w:textAlignment w:val="center"/>
                    <w:rPr>
                      <w:rFonts w:ascii="Times New Roman"/>
                      <w:kern w:val="0"/>
                      <w:sz w:val="21"/>
                      <w:szCs w:val="21"/>
                      <w:lang w:bidi="ar"/>
                    </w:rPr>
                  </w:pPr>
                  <w:r>
                    <w:rPr>
                      <w:rFonts w:hint="eastAsia" w:ascii="Times New Roman"/>
                      <w:kern w:val="0"/>
                      <w:sz w:val="21"/>
                      <w:szCs w:val="21"/>
                      <w:lang w:bidi="ar"/>
                    </w:rPr>
                    <w:t>1</w:t>
                  </w:r>
                </w:p>
              </w:tc>
              <w:tc>
                <w:tcPr>
                  <w:tcW w:w="763" w:type="pct"/>
                  <w:vAlign w:val="center"/>
                </w:tcPr>
                <w:p>
                  <w:pPr>
                    <w:widowControl/>
                    <w:jc w:val="center"/>
                    <w:textAlignment w:val="center"/>
                    <w:rPr>
                      <w:rFonts w:ascii="Times New Roman"/>
                      <w:kern w:val="0"/>
                      <w:sz w:val="21"/>
                      <w:szCs w:val="21"/>
                      <w:lang w:bidi="ar"/>
                    </w:rPr>
                  </w:pPr>
                </w:p>
              </w:tc>
            </w:tr>
          </w:tbl>
          <w:p>
            <w:pPr>
              <w:snapToGrid w:val="0"/>
              <w:spacing w:before="172" w:beforeLines="50" w:line="360" w:lineRule="auto"/>
              <w:ind w:firstLine="482" w:firstLineChars="200"/>
              <w:rPr>
                <w:rFonts w:ascii="Times New Roman"/>
                <w:b/>
                <w:bCs/>
                <w:snapToGrid w:val="0"/>
                <w:sz w:val="24"/>
              </w:rPr>
            </w:pPr>
            <w:r>
              <w:rPr>
                <w:rFonts w:hint="eastAsia" w:ascii="Times New Roman"/>
                <w:b/>
                <w:bCs/>
                <w:snapToGrid w:val="0"/>
                <w:sz w:val="24"/>
              </w:rPr>
              <w:t>3、项目新增原辅材料及能源消耗</w:t>
            </w:r>
          </w:p>
          <w:p>
            <w:pPr>
              <w:snapToGrid w:val="0"/>
              <w:spacing w:line="360" w:lineRule="auto"/>
              <w:ind w:firstLine="480" w:firstLineChars="200"/>
              <w:rPr>
                <w:rFonts w:ascii="Times New Roman"/>
                <w:bCs/>
                <w:snapToGrid w:val="0"/>
                <w:sz w:val="24"/>
              </w:rPr>
            </w:pPr>
            <w:r>
              <w:rPr>
                <w:rFonts w:ascii="Times New Roman"/>
                <w:bCs/>
                <w:snapToGrid w:val="0"/>
                <w:sz w:val="24"/>
              </w:rPr>
              <w:t>项目原辅材料及能源消耗见表</w:t>
            </w:r>
            <w:r>
              <w:rPr>
                <w:rFonts w:hint="eastAsia" w:ascii="Times New Roman"/>
                <w:bCs/>
                <w:snapToGrid w:val="0"/>
                <w:sz w:val="24"/>
              </w:rPr>
              <w:t>3</w:t>
            </w:r>
            <w:r>
              <w:rPr>
                <w:rFonts w:ascii="Times New Roman"/>
                <w:bCs/>
                <w:snapToGrid w:val="0"/>
                <w:sz w:val="24"/>
              </w:rPr>
              <w:t>。</w:t>
            </w:r>
          </w:p>
          <w:p>
            <w:pPr>
              <w:jc w:val="center"/>
              <w:rPr>
                <w:rFonts w:ascii="Times New Roman"/>
                <w:b/>
                <w:snapToGrid w:val="0"/>
                <w:sz w:val="21"/>
                <w:szCs w:val="21"/>
              </w:rPr>
            </w:pPr>
            <w:r>
              <w:rPr>
                <w:rFonts w:ascii="Times New Roman"/>
                <w:b/>
                <w:snapToGrid w:val="0"/>
                <w:sz w:val="21"/>
                <w:szCs w:val="21"/>
              </w:rPr>
              <w:t>表</w:t>
            </w:r>
            <w:r>
              <w:rPr>
                <w:rFonts w:hint="eastAsia" w:ascii="Times New Roman"/>
                <w:b/>
                <w:snapToGrid w:val="0"/>
                <w:sz w:val="21"/>
                <w:szCs w:val="21"/>
              </w:rPr>
              <w:t>3</w:t>
            </w:r>
            <w:r>
              <w:rPr>
                <w:rFonts w:ascii="Times New Roman"/>
                <w:b/>
                <w:snapToGrid w:val="0"/>
                <w:sz w:val="21"/>
                <w:szCs w:val="21"/>
              </w:rPr>
              <w:t xml:space="preserve">  主要原辅材料及能源消耗一览表</w:t>
            </w:r>
          </w:p>
          <w:tbl>
            <w:tblPr>
              <w:tblStyle w:val="17"/>
              <w:tblW w:w="4996"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832"/>
              <w:gridCol w:w="1664"/>
              <w:gridCol w:w="1378"/>
              <w:gridCol w:w="1799"/>
              <w:gridCol w:w="261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502" w:type="pct"/>
                  <w:vAlign w:val="center"/>
                </w:tcPr>
                <w:p>
                  <w:pPr>
                    <w:jc w:val="center"/>
                    <w:rPr>
                      <w:rFonts w:ascii="Times New Roman"/>
                      <w:b/>
                      <w:sz w:val="21"/>
                      <w:szCs w:val="21"/>
                    </w:rPr>
                  </w:pPr>
                  <w:r>
                    <w:rPr>
                      <w:rFonts w:ascii="Times New Roman"/>
                      <w:b/>
                      <w:sz w:val="21"/>
                      <w:szCs w:val="21"/>
                    </w:rPr>
                    <w:t>序号</w:t>
                  </w:r>
                </w:p>
              </w:tc>
              <w:tc>
                <w:tcPr>
                  <w:tcW w:w="1004" w:type="pct"/>
                  <w:vAlign w:val="center"/>
                </w:tcPr>
                <w:p>
                  <w:pPr>
                    <w:jc w:val="center"/>
                    <w:rPr>
                      <w:rFonts w:ascii="Times New Roman"/>
                      <w:b/>
                      <w:sz w:val="21"/>
                      <w:szCs w:val="21"/>
                    </w:rPr>
                  </w:pPr>
                  <w:r>
                    <w:rPr>
                      <w:rFonts w:ascii="Times New Roman"/>
                      <w:b/>
                      <w:sz w:val="21"/>
                      <w:szCs w:val="21"/>
                    </w:rPr>
                    <w:t>名称</w:t>
                  </w:r>
                </w:p>
              </w:tc>
              <w:tc>
                <w:tcPr>
                  <w:tcW w:w="831" w:type="pct"/>
                  <w:vAlign w:val="center"/>
                </w:tcPr>
                <w:p>
                  <w:pPr>
                    <w:jc w:val="center"/>
                    <w:rPr>
                      <w:rFonts w:ascii="Times New Roman"/>
                      <w:b/>
                      <w:sz w:val="21"/>
                      <w:szCs w:val="21"/>
                    </w:rPr>
                  </w:pPr>
                  <w:r>
                    <w:rPr>
                      <w:rFonts w:ascii="Times New Roman"/>
                      <w:b/>
                      <w:sz w:val="21"/>
                      <w:szCs w:val="21"/>
                    </w:rPr>
                    <w:t>单位</w:t>
                  </w:r>
                </w:p>
              </w:tc>
              <w:tc>
                <w:tcPr>
                  <w:tcW w:w="1085" w:type="pct"/>
                  <w:vAlign w:val="center"/>
                </w:tcPr>
                <w:p>
                  <w:pPr>
                    <w:jc w:val="center"/>
                    <w:rPr>
                      <w:rFonts w:ascii="Times New Roman"/>
                      <w:b/>
                      <w:sz w:val="21"/>
                      <w:szCs w:val="21"/>
                    </w:rPr>
                  </w:pPr>
                  <w:r>
                    <w:rPr>
                      <w:rFonts w:hint="eastAsia" w:ascii="Times New Roman"/>
                      <w:b/>
                      <w:sz w:val="21"/>
                      <w:szCs w:val="21"/>
                    </w:rPr>
                    <w:t>消耗量</w:t>
                  </w:r>
                </w:p>
              </w:tc>
              <w:tc>
                <w:tcPr>
                  <w:tcW w:w="1576" w:type="pct"/>
                  <w:vAlign w:val="center"/>
                </w:tcPr>
                <w:p>
                  <w:pPr>
                    <w:jc w:val="center"/>
                    <w:rPr>
                      <w:rFonts w:ascii="Times New Roman"/>
                      <w:b/>
                      <w:sz w:val="21"/>
                      <w:szCs w:val="21"/>
                    </w:rPr>
                  </w:pPr>
                  <w:r>
                    <w:rPr>
                      <w:rFonts w:ascii="Times New Roman"/>
                      <w:b/>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5000" w:type="pct"/>
                  <w:gridSpan w:val="5"/>
                  <w:vAlign w:val="center"/>
                </w:tcPr>
                <w:p>
                  <w:pPr>
                    <w:jc w:val="center"/>
                    <w:rPr>
                      <w:rFonts w:ascii="Times New Roman"/>
                      <w:bCs/>
                      <w:sz w:val="21"/>
                      <w:szCs w:val="21"/>
                    </w:rPr>
                  </w:pPr>
                  <w:r>
                    <w:rPr>
                      <w:rFonts w:hint="eastAsia" w:ascii="Times New Roman"/>
                      <w:b/>
                      <w:sz w:val="21"/>
                      <w:szCs w:val="21"/>
                    </w:rPr>
                    <w:t>腻子粉</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502" w:type="pct"/>
                  <w:vAlign w:val="center"/>
                </w:tcPr>
                <w:p>
                  <w:pPr>
                    <w:jc w:val="center"/>
                    <w:rPr>
                      <w:rFonts w:ascii="Times New Roman"/>
                      <w:bCs/>
                      <w:sz w:val="21"/>
                      <w:szCs w:val="21"/>
                    </w:rPr>
                  </w:pPr>
                  <w:r>
                    <w:rPr>
                      <w:rFonts w:ascii="Times New Roman"/>
                      <w:bCs/>
                      <w:sz w:val="21"/>
                      <w:szCs w:val="21"/>
                    </w:rPr>
                    <w:t>1</w:t>
                  </w:r>
                </w:p>
              </w:tc>
              <w:tc>
                <w:tcPr>
                  <w:tcW w:w="1004" w:type="pct"/>
                  <w:vAlign w:val="center"/>
                </w:tcPr>
                <w:p>
                  <w:pPr>
                    <w:widowControl/>
                    <w:jc w:val="center"/>
                    <w:textAlignment w:val="center"/>
                    <w:rPr>
                      <w:rFonts w:hAnsi="宋体" w:cs="宋体"/>
                      <w:kern w:val="0"/>
                      <w:sz w:val="21"/>
                      <w:szCs w:val="21"/>
                      <w:lang w:bidi="ar"/>
                    </w:rPr>
                  </w:pPr>
                  <w:r>
                    <w:rPr>
                      <w:rFonts w:hint="eastAsia" w:hAnsi="宋体" w:cs="宋体"/>
                      <w:kern w:val="0"/>
                      <w:sz w:val="21"/>
                      <w:szCs w:val="21"/>
                      <w:lang w:bidi="ar"/>
                    </w:rPr>
                    <w:t>重质碳酸钙</w:t>
                  </w:r>
                </w:p>
              </w:tc>
              <w:tc>
                <w:tcPr>
                  <w:tcW w:w="831" w:type="pct"/>
                  <w:vAlign w:val="center"/>
                </w:tcPr>
                <w:p>
                  <w:pPr>
                    <w:jc w:val="center"/>
                    <w:rPr>
                      <w:rFonts w:ascii="Times New Roman"/>
                      <w:bCs/>
                      <w:sz w:val="21"/>
                      <w:szCs w:val="21"/>
                    </w:rPr>
                  </w:pPr>
                  <w:r>
                    <w:rPr>
                      <w:rFonts w:hint="eastAsia" w:ascii="Times New Roman"/>
                      <w:bCs/>
                      <w:sz w:val="21"/>
                      <w:szCs w:val="21"/>
                    </w:rPr>
                    <w:t>t/a</w:t>
                  </w:r>
                </w:p>
              </w:tc>
              <w:tc>
                <w:tcPr>
                  <w:tcW w:w="1085" w:type="pct"/>
                  <w:vAlign w:val="center"/>
                </w:tcPr>
                <w:p>
                  <w:pPr>
                    <w:widowControl/>
                    <w:jc w:val="center"/>
                    <w:textAlignment w:val="center"/>
                    <w:rPr>
                      <w:rFonts w:ascii="Times New Roman"/>
                      <w:bCs/>
                      <w:sz w:val="21"/>
                      <w:szCs w:val="21"/>
                    </w:rPr>
                  </w:pPr>
                  <w:r>
                    <w:rPr>
                      <w:rFonts w:hint="eastAsia" w:ascii="Times New Roman"/>
                      <w:sz w:val="20"/>
                      <w:szCs w:val="20"/>
                    </w:rPr>
                    <w:t>2000</w:t>
                  </w:r>
                </w:p>
              </w:tc>
              <w:tc>
                <w:tcPr>
                  <w:tcW w:w="1576" w:type="pct"/>
                  <w:vAlign w:val="center"/>
                </w:tcPr>
                <w:p>
                  <w:pPr>
                    <w:jc w:val="center"/>
                    <w:rPr>
                      <w:rFonts w:ascii="Times New Roman"/>
                      <w:bCs/>
                      <w:sz w:val="21"/>
                      <w:szCs w:val="21"/>
                    </w:rPr>
                  </w:pPr>
                  <w:r>
                    <w:rPr>
                      <w:rFonts w:hint="eastAsia" w:ascii="Times New Roman"/>
                      <w:bCs/>
                      <w:sz w:val="21"/>
                      <w:szCs w:val="21"/>
                    </w:rPr>
                    <w:t>袋装,1t/袋</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502" w:type="pct"/>
                  <w:vAlign w:val="center"/>
                </w:tcPr>
                <w:p>
                  <w:pPr>
                    <w:jc w:val="center"/>
                    <w:rPr>
                      <w:rFonts w:ascii="Times New Roman"/>
                      <w:bCs/>
                      <w:sz w:val="21"/>
                      <w:szCs w:val="21"/>
                    </w:rPr>
                  </w:pPr>
                  <w:r>
                    <w:rPr>
                      <w:rFonts w:ascii="Times New Roman"/>
                      <w:bCs/>
                      <w:sz w:val="21"/>
                      <w:szCs w:val="21"/>
                    </w:rPr>
                    <w:t>2</w:t>
                  </w:r>
                </w:p>
              </w:tc>
              <w:tc>
                <w:tcPr>
                  <w:tcW w:w="1004" w:type="pct"/>
                  <w:vAlign w:val="center"/>
                </w:tcPr>
                <w:p>
                  <w:pPr>
                    <w:widowControl/>
                    <w:jc w:val="center"/>
                    <w:textAlignment w:val="center"/>
                    <w:rPr>
                      <w:rFonts w:hAnsi="宋体" w:cs="宋体"/>
                      <w:kern w:val="0"/>
                      <w:sz w:val="21"/>
                      <w:szCs w:val="21"/>
                      <w:lang w:bidi="ar"/>
                    </w:rPr>
                  </w:pPr>
                  <w:r>
                    <w:rPr>
                      <w:rFonts w:hint="eastAsia" w:hAnsi="宋体" w:cs="宋体"/>
                      <w:kern w:val="0"/>
                      <w:sz w:val="21"/>
                      <w:szCs w:val="21"/>
                      <w:lang w:bidi="ar"/>
                    </w:rPr>
                    <w:t>纤维素</w:t>
                  </w:r>
                </w:p>
              </w:tc>
              <w:tc>
                <w:tcPr>
                  <w:tcW w:w="831" w:type="pct"/>
                  <w:vAlign w:val="center"/>
                </w:tcPr>
                <w:p>
                  <w:pPr>
                    <w:jc w:val="center"/>
                    <w:rPr>
                      <w:rFonts w:ascii="Times New Roman"/>
                      <w:bCs/>
                      <w:sz w:val="21"/>
                      <w:szCs w:val="21"/>
                    </w:rPr>
                  </w:pPr>
                  <w:r>
                    <w:rPr>
                      <w:rFonts w:hint="eastAsia" w:ascii="Times New Roman"/>
                      <w:bCs/>
                      <w:sz w:val="21"/>
                      <w:szCs w:val="21"/>
                    </w:rPr>
                    <w:t>t/a</w:t>
                  </w:r>
                </w:p>
              </w:tc>
              <w:tc>
                <w:tcPr>
                  <w:tcW w:w="1085" w:type="pct"/>
                  <w:vAlign w:val="center"/>
                </w:tcPr>
                <w:p>
                  <w:pPr>
                    <w:widowControl/>
                    <w:jc w:val="center"/>
                    <w:textAlignment w:val="center"/>
                    <w:rPr>
                      <w:rFonts w:ascii="Times New Roman"/>
                      <w:bCs/>
                      <w:sz w:val="21"/>
                      <w:szCs w:val="21"/>
                    </w:rPr>
                  </w:pPr>
                  <w:r>
                    <w:rPr>
                      <w:rFonts w:hint="eastAsia" w:ascii="Times New Roman"/>
                      <w:kern w:val="0"/>
                      <w:sz w:val="20"/>
                      <w:szCs w:val="20"/>
                      <w:lang w:bidi="ar"/>
                    </w:rPr>
                    <w:t>8</w:t>
                  </w:r>
                </w:p>
              </w:tc>
              <w:tc>
                <w:tcPr>
                  <w:tcW w:w="1576" w:type="pct"/>
                  <w:vAlign w:val="center"/>
                </w:tcPr>
                <w:p>
                  <w:pPr>
                    <w:jc w:val="center"/>
                    <w:rPr>
                      <w:rFonts w:ascii="Times New Roman"/>
                      <w:bCs/>
                      <w:sz w:val="21"/>
                      <w:szCs w:val="21"/>
                    </w:rPr>
                  </w:pPr>
                  <w:r>
                    <w:rPr>
                      <w:rFonts w:hint="eastAsia" w:ascii="Times New Roman"/>
                      <w:bCs/>
                      <w:sz w:val="21"/>
                      <w:szCs w:val="21"/>
                    </w:rPr>
                    <w:t>袋装,50kg/袋</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502" w:type="pct"/>
                  <w:vAlign w:val="center"/>
                </w:tcPr>
                <w:p>
                  <w:pPr>
                    <w:jc w:val="center"/>
                    <w:rPr>
                      <w:rFonts w:ascii="Times New Roman"/>
                      <w:bCs/>
                      <w:sz w:val="21"/>
                      <w:szCs w:val="21"/>
                    </w:rPr>
                  </w:pPr>
                  <w:r>
                    <w:rPr>
                      <w:rFonts w:ascii="Times New Roman"/>
                      <w:bCs/>
                      <w:sz w:val="21"/>
                      <w:szCs w:val="21"/>
                    </w:rPr>
                    <w:t>3</w:t>
                  </w:r>
                </w:p>
              </w:tc>
              <w:tc>
                <w:tcPr>
                  <w:tcW w:w="1004" w:type="pct"/>
                  <w:vAlign w:val="center"/>
                </w:tcPr>
                <w:p>
                  <w:pPr>
                    <w:widowControl/>
                    <w:jc w:val="center"/>
                    <w:textAlignment w:val="center"/>
                    <w:rPr>
                      <w:rFonts w:hAnsi="宋体" w:cs="宋体"/>
                      <w:kern w:val="0"/>
                      <w:sz w:val="21"/>
                      <w:szCs w:val="21"/>
                      <w:lang w:bidi="ar"/>
                    </w:rPr>
                  </w:pPr>
                  <w:r>
                    <w:rPr>
                      <w:rFonts w:hint="eastAsia" w:hAnsi="宋体" w:cs="宋体"/>
                      <w:kern w:val="0"/>
                      <w:sz w:val="21"/>
                      <w:szCs w:val="21"/>
                      <w:lang w:bidi="ar"/>
                    </w:rPr>
                    <w:t>胶粉</w:t>
                  </w:r>
                </w:p>
              </w:tc>
              <w:tc>
                <w:tcPr>
                  <w:tcW w:w="831" w:type="pct"/>
                  <w:vAlign w:val="center"/>
                </w:tcPr>
                <w:p>
                  <w:pPr>
                    <w:jc w:val="center"/>
                    <w:rPr>
                      <w:rFonts w:ascii="Times New Roman"/>
                      <w:bCs/>
                      <w:sz w:val="21"/>
                      <w:szCs w:val="21"/>
                    </w:rPr>
                  </w:pPr>
                  <w:r>
                    <w:rPr>
                      <w:rFonts w:hint="eastAsia" w:ascii="Times New Roman"/>
                      <w:bCs/>
                      <w:sz w:val="21"/>
                      <w:szCs w:val="21"/>
                    </w:rPr>
                    <w:t>t/a</w:t>
                  </w:r>
                </w:p>
              </w:tc>
              <w:tc>
                <w:tcPr>
                  <w:tcW w:w="1085" w:type="pct"/>
                  <w:vAlign w:val="center"/>
                </w:tcPr>
                <w:p>
                  <w:pPr>
                    <w:widowControl/>
                    <w:jc w:val="center"/>
                    <w:textAlignment w:val="center"/>
                    <w:rPr>
                      <w:rFonts w:ascii="Times New Roman"/>
                      <w:bCs/>
                      <w:sz w:val="21"/>
                      <w:szCs w:val="21"/>
                    </w:rPr>
                  </w:pPr>
                  <w:r>
                    <w:rPr>
                      <w:rFonts w:hint="eastAsia" w:ascii="Times New Roman"/>
                      <w:kern w:val="0"/>
                      <w:sz w:val="20"/>
                      <w:szCs w:val="20"/>
                      <w:lang w:bidi="ar"/>
                    </w:rPr>
                    <w:t>8</w:t>
                  </w:r>
                </w:p>
              </w:tc>
              <w:tc>
                <w:tcPr>
                  <w:tcW w:w="1576" w:type="pct"/>
                  <w:vAlign w:val="center"/>
                </w:tcPr>
                <w:p>
                  <w:pPr>
                    <w:jc w:val="center"/>
                    <w:rPr>
                      <w:rFonts w:ascii="Times New Roman"/>
                      <w:bCs/>
                      <w:sz w:val="21"/>
                      <w:szCs w:val="21"/>
                    </w:rPr>
                  </w:pPr>
                  <w:r>
                    <w:rPr>
                      <w:rFonts w:hint="eastAsia" w:ascii="Times New Roman"/>
                      <w:bCs/>
                      <w:sz w:val="21"/>
                      <w:szCs w:val="21"/>
                    </w:rPr>
                    <w:t>袋装,50kg/袋</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5000" w:type="pct"/>
                  <w:gridSpan w:val="5"/>
                  <w:vAlign w:val="center"/>
                </w:tcPr>
                <w:p>
                  <w:pPr>
                    <w:jc w:val="center"/>
                    <w:rPr>
                      <w:rFonts w:ascii="Times New Roman"/>
                      <w:bCs/>
                      <w:sz w:val="21"/>
                      <w:szCs w:val="21"/>
                    </w:rPr>
                  </w:pPr>
                  <w:r>
                    <w:rPr>
                      <w:rFonts w:hint="eastAsia" w:ascii="Times New Roman"/>
                      <w:b/>
                      <w:sz w:val="21"/>
                      <w:szCs w:val="21"/>
                    </w:rPr>
                    <w:t>干粉真石漆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502" w:type="pct"/>
                  <w:vAlign w:val="center"/>
                </w:tcPr>
                <w:p>
                  <w:pPr>
                    <w:jc w:val="center"/>
                    <w:rPr>
                      <w:rFonts w:ascii="Times New Roman"/>
                      <w:bCs/>
                      <w:sz w:val="21"/>
                      <w:szCs w:val="21"/>
                    </w:rPr>
                  </w:pPr>
                  <w:r>
                    <w:rPr>
                      <w:rFonts w:hint="eastAsia" w:ascii="Times New Roman"/>
                      <w:bCs/>
                      <w:sz w:val="21"/>
                      <w:szCs w:val="21"/>
                    </w:rPr>
                    <w:t>4</w:t>
                  </w:r>
                </w:p>
              </w:tc>
              <w:tc>
                <w:tcPr>
                  <w:tcW w:w="1004" w:type="pct"/>
                  <w:vAlign w:val="center"/>
                </w:tcPr>
                <w:p>
                  <w:pPr>
                    <w:widowControl/>
                    <w:jc w:val="center"/>
                    <w:textAlignment w:val="center"/>
                    <w:rPr>
                      <w:rFonts w:hAnsi="宋体" w:cs="宋体"/>
                      <w:kern w:val="0"/>
                      <w:sz w:val="21"/>
                      <w:szCs w:val="21"/>
                      <w:lang w:bidi="ar"/>
                    </w:rPr>
                  </w:pPr>
                  <w:r>
                    <w:rPr>
                      <w:rFonts w:hint="eastAsia" w:hAnsi="宋体" w:cs="宋体"/>
                      <w:kern w:val="0"/>
                      <w:sz w:val="21"/>
                      <w:szCs w:val="21"/>
                      <w:lang w:bidi="ar"/>
                    </w:rPr>
                    <w:t>天然彩砂</w:t>
                  </w:r>
                </w:p>
              </w:tc>
              <w:tc>
                <w:tcPr>
                  <w:tcW w:w="831" w:type="pct"/>
                  <w:vAlign w:val="center"/>
                </w:tcPr>
                <w:p>
                  <w:pPr>
                    <w:jc w:val="center"/>
                    <w:rPr>
                      <w:rFonts w:ascii="Times New Roman"/>
                      <w:bCs/>
                      <w:sz w:val="21"/>
                      <w:szCs w:val="21"/>
                    </w:rPr>
                  </w:pPr>
                  <w:r>
                    <w:rPr>
                      <w:rFonts w:hint="eastAsia" w:ascii="Times New Roman"/>
                      <w:bCs/>
                      <w:sz w:val="21"/>
                      <w:szCs w:val="21"/>
                    </w:rPr>
                    <w:t>t/a</w:t>
                  </w:r>
                </w:p>
              </w:tc>
              <w:tc>
                <w:tcPr>
                  <w:tcW w:w="1085" w:type="pct"/>
                  <w:vAlign w:val="center"/>
                </w:tcPr>
                <w:p>
                  <w:pPr>
                    <w:widowControl/>
                    <w:jc w:val="center"/>
                    <w:textAlignment w:val="center"/>
                    <w:rPr>
                      <w:rFonts w:ascii="Times New Roman"/>
                      <w:bCs/>
                      <w:sz w:val="21"/>
                      <w:szCs w:val="21"/>
                    </w:rPr>
                  </w:pPr>
                  <w:r>
                    <w:rPr>
                      <w:rFonts w:hint="eastAsia" w:ascii="Times New Roman"/>
                      <w:sz w:val="20"/>
                      <w:szCs w:val="20"/>
                    </w:rPr>
                    <w:t>2000</w:t>
                  </w:r>
                </w:p>
              </w:tc>
              <w:tc>
                <w:tcPr>
                  <w:tcW w:w="1576" w:type="pct"/>
                  <w:vAlign w:val="center"/>
                </w:tcPr>
                <w:p>
                  <w:pPr>
                    <w:jc w:val="center"/>
                    <w:rPr>
                      <w:rFonts w:ascii="Times New Roman"/>
                      <w:bCs/>
                      <w:sz w:val="21"/>
                      <w:szCs w:val="21"/>
                    </w:rPr>
                  </w:pPr>
                  <w:r>
                    <w:rPr>
                      <w:rFonts w:hint="eastAsia" w:ascii="Times New Roman"/>
                      <w:bCs/>
                      <w:sz w:val="21"/>
                      <w:szCs w:val="21"/>
                    </w:rPr>
                    <w:t>袋装,50kg/袋</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502" w:type="pct"/>
                  <w:vAlign w:val="center"/>
                </w:tcPr>
                <w:p>
                  <w:pPr>
                    <w:jc w:val="center"/>
                    <w:rPr>
                      <w:rFonts w:ascii="Times New Roman"/>
                      <w:bCs/>
                      <w:sz w:val="21"/>
                      <w:szCs w:val="21"/>
                    </w:rPr>
                  </w:pPr>
                  <w:r>
                    <w:rPr>
                      <w:rFonts w:hint="eastAsia" w:ascii="Times New Roman"/>
                      <w:bCs/>
                      <w:sz w:val="21"/>
                      <w:szCs w:val="21"/>
                    </w:rPr>
                    <w:t>5</w:t>
                  </w:r>
                </w:p>
              </w:tc>
              <w:tc>
                <w:tcPr>
                  <w:tcW w:w="1004" w:type="pct"/>
                  <w:vAlign w:val="center"/>
                </w:tcPr>
                <w:p>
                  <w:pPr>
                    <w:widowControl/>
                    <w:jc w:val="center"/>
                    <w:textAlignment w:val="center"/>
                    <w:rPr>
                      <w:rFonts w:hAnsi="宋体" w:cs="宋体"/>
                      <w:kern w:val="0"/>
                      <w:sz w:val="21"/>
                      <w:szCs w:val="21"/>
                      <w:lang w:bidi="ar"/>
                    </w:rPr>
                  </w:pPr>
                  <w:r>
                    <w:rPr>
                      <w:rFonts w:hint="eastAsia" w:hAnsi="宋体" w:cs="宋体"/>
                      <w:kern w:val="0"/>
                      <w:sz w:val="21"/>
                      <w:szCs w:val="21"/>
                      <w:lang w:bidi="ar"/>
                    </w:rPr>
                    <w:t>胶粉</w:t>
                  </w:r>
                </w:p>
              </w:tc>
              <w:tc>
                <w:tcPr>
                  <w:tcW w:w="831" w:type="pct"/>
                  <w:vAlign w:val="center"/>
                </w:tcPr>
                <w:p>
                  <w:pPr>
                    <w:jc w:val="center"/>
                    <w:rPr>
                      <w:rFonts w:ascii="Times New Roman"/>
                      <w:bCs/>
                      <w:sz w:val="21"/>
                      <w:szCs w:val="21"/>
                    </w:rPr>
                  </w:pPr>
                  <w:r>
                    <w:rPr>
                      <w:rFonts w:hint="eastAsia" w:ascii="Times New Roman"/>
                      <w:bCs/>
                      <w:sz w:val="21"/>
                      <w:szCs w:val="21"/>
                    </w:rPr>
                    <w:t>t/a</w:t>
                  </w:r>
                </w:p>
              </w:tc>
              <w:tc>
                <w:tcPr>
                  <w:tcW w:w="1085" w:type="pct"/>
                  <w:vAlign w:val="center"/>
                </w:tcPr>
                <w:p>
                  <w:pPr>
                    <w:widowControl/>
                    <w:jc w:val="center"/>
                    <w:textAlignment w:val="center"/>
                    <w:rPr>
                      <w:rFonts w:ascii="Times New Roman"/>
                      <w:bCs/>
                      <w:sz w:val="21"/>
                      <w:szCs w:val="21"/>
                      <w:highlight w:val="yellow"/>
                    </w:rPr>
                  </w:pPr>
                  <w:r>
                    <w:rPr>
                      <w:rFonts w:hint="eastAsia" w:ascii="Times New Roman"/>
                      <w:kern w:val="0"/>
                      <w:sz w:val="20"/>
                      <w:szCs w:val="20"/>
                      <w:lang w:bidi="ar"/>
                    </w:rPr>
                    <w:t>20</w:t>
                  </w:r>
                </w:p>
              </w:tc>
              <w:tc>
                <w:tcPr>
                  <w:tcW w:w="1576" w:type="pct"/>
                  <w:vAlign w:val="center"/>
                </w:tcPr>
                <w:p>
                  <w:pPr>
                    <w:jc w:val="center"/>
                    <w:rPr>
                      <w:rFonts w:ascii="Times New Roman"/>
                      <w:bCs/>
                      <w:sz w:val="21"/>
                      <w:szCs w:val="21"/>
                    </w:rPr>
                  </w:pPr>
                  <w:r>
                    <w:rPr>
                      <w:rFonts w:hint="eastAsia" w:ascii="Times New Roman"/>
                      <w:bCs/>
                      <w:sz w:val="21"/>
                      <w:szCs w:val="21"/>
                    </w:rPr>
                    <w:t>袋装,50kg/袋</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502" w:type="pct"/>
                  <w:vAlign w:val="center"/>
                </w:tcPr>
                <w:p>
                  <w:pPr>
                    <w:jc w:val="center"/>
                    <w:rPr>
                      <w:rFonts w:ascii="Times New Roman"/>
                      <w:bCs/>
                      <w:sz w:val="21"/>
                      <w:szCs w:val="21"/>
                    </w:rPr>
                  </w:pPr>
                  <w:r>
                    <w:rPr>
                      <w:rFonts w:hint="eastAsia" w:ascii="Times New Roman"/>
                      <w:bCs/>
                      <w:sz w:val="21"/>
                      <w:szCs w:val="21"/>
                    </w:rPr>
                    <w:t>6</w:t>
                  </w:r>
                </w:p>
              </w:tc>
              <w:tc>
                <w:tcPr>
                  <w:tcW w:w="1004" w:type="pct"/>
                  <w:vAlign w:val="center"/>
                </w:tcPr>
                <w:p>
                  <w:pPr>
                    <w:widowControl/>
                    <w:jc w:val="center"/>
                    <w:textAlignment w:val="center"/>
                    <w:rPr>
                      <w:rFonts w:hAnsi="宋体" w:cs="宋体"/>
                      <w:kern w:val="0"/>
                      <w:sz w:val="21"/>
                      <w:szCs w:val="21"/>
                      <w:lang w:bidi="ar"/>
                    </w:rPr>
                  </w:pPr>
                  <w:r>
                    <w:rPr>
                      <w:rFonts w:hint="eastAsia" w:hAnsi="宋体" w:cs="宋体"/>
                      <w:kern w:val="0"/>
                      <w:sz w:val="21"/>
                      <w:szCs w:val="21"/>
                      <w:lang w:bidi="ar"/>
                    </w:rPr>
                    <w:t>纤维素</w:t>
                  </w:r>
                </w:p>
              </w:tc>
              <w:tc>
                <w:tcPr>
                  <w:tcW w:w="831" w:type="pct"/>
                  <w:vAlign w:val="center"/>
                </w:tcPr>
                <w:p>
                  <w:pPr>
                    <w:jc w:val="center"/>
                    <w:rPr>
                      <w:rFonts w:ascii="Times New Roman"/>
                      <w:bCs/>
                      <w:sz w:val="21"/>
                      <w:szCs w:val="21"/>
                    </w:rPr>
                  </w:pPr>
                  <w:r>
                    <w:rPr>
                      <w:rFonts w:hint="eastAsia" w:ascii="Times New Roman"/>
                      <w:bCs/>
                      <w:sz w:val="21"/>
                      <w:szCs w:val="21"/>
                    </w:rPr>
                    <w:t>t/a</w:t>
                  </w:r>
                </w:p>
              </w:tc>
              <w:tc>
                <w:tcPr>
                  <w:tcW w:w="1085" w:type="pct"/>
                  <w:vAlign w:val="center"/>
                </w:tcPr>
                <w:p>
                  <w:pPr>
                    <w:widowControl/>
                    <w:jc w:val="center"/>
                    <w:textAlignment w:val="center"/>
                    <w:rPr>
                      <w:rFonts w:ascii="Times New Roman"/>
                      <w:bCs/>
                      <w:sz w:val="21"/>
                      <w:szCs w:val="21"/>
                    </w:rPr>
                  </w:pPr>
                  <w:r>
                    <w:rPr>
                      <w:rFonts w:hint="eastAsia" w:ascii="Times New Roman"/>
                      <w:kern w:val="0"/>
                      <w:sz w:val="20"/>
                      <w:szCs w:val="20"/>
                      <w:lang w:bidi="ar"/>
                    </w:rPr>
                    <w:t>4</w:t>
                  </w:r>
                </w:p>
              </w:tc>
              <w:tc>
                <w:tcPr>
                  <w:tcW w:w="1576" w:type="pct"/>
                  <w:vAlign w:val="center"/>
                </w:tcPr>
                <w:p>
                  <w:pPr>
                    <w:jc w:val="center"/>
                    <w:rPr>
                      <w:rFonts w:ascii="Times New Roman"/>
                      <w:bCs/>
                      <w:sz w:val="21"/>
                      <w:szCs w:val="21"/>
                    </w:rPr>
                  </w:pPr>
                  <w:r>
                    <w:rPr>
                      <w:rFonts w:hint="eastAsia" w:ascii="Times New Roman"/>
                      <w:bCs/>
                      <w:sz w:val="21"/>
                      <w:szCs w:val="21"/>
                    </w:rPr>
                    <w:t>袋装,50kg/袋</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5000" w:type="pct"/>
                  <w:gridSpan w:val="5"/>
                  <w:vAlign w:val="center"/>
                </w:tcPr>
                <w:p>
                  <w:pPr>
                    <w:jc w:val="center"/>
                    <w:rPr>
                      <w:rFonts w:ascii="Times New Roman"/>
                      <w:bCs/>
                      <w:sz w:val="21"/>
                      <w:szCs w:val="21"/>
                    </w:rPr>
                  </w:pPr>
                  <w:r>
                    <w:rPr>
                      <w:rFonts w:hint="eastAsia" w:ascii="Times New Roman"/>
                      <w:b/>
                      <w:sz w:val="21"/>
                      <w:szCs w:val="21"/>
                    </w:rPr>
                    <w:t>能源消耗</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502" w:type="pct"/>
                  <w:vAlign w:val="center"/>
                </w:tcPr>
                <w:p>
                  <w:pPr>
                    <w:jc w:val="center"/>
                    <w:rPr>
                      <w:rFonts w:ascii="Times New Roman"/>
                      <w:bCs/>
                      <w:sz w:val="21"/>
                      <w:szCs w:val="21"/>
                    </w:rPr>
                  </w:pPr>
                  <w:r>
                    <w:rPr>
                      <w:rFonts w:hint="eastAsia" w:ascii="Times New Roman"/>
                      <w:bCs/>
                      <w:sz w:val="21"/>
                      <w:szCs w:val="21"/>
                    </w:rPr>
                    <w:t>7</w:t>
                  </w:r>
                </w:p>
              </w:tc>
              <w:tc>
                <w:tcPr>
                  <w:tcW w:w="1004" w:type="pct"/>
                  <w:vAlign w:val="center"/>
                </w:tcPr>
                <w:p>
                  <w:pPr>
                    <w:widowControl/>
                    <w:jc w:val="center"/>
                    <w:textAlignment w:val="center"/>
                    <w:rPr>
                      <w:rFonts w:hAnsi="宋体" w:cs="宋体"/>
                      <w:kern w:val="0"/>
                      <w:sz w:val="21"/>
                      <w:szCs w:val="21"/>
                      <w:lang w:bidi="ar"/>
                    </w:rPr>
                  </w:pPr>
                  <w:r>
                    <w:rPr>
                      <w:rFonts w:hint="eastAsia" w:hAnsi="宋体" w:cs="宋体"/>
                      <w:kern w:val="0"/>
                      <w:sz w:val="21"/>
                      <w:szCs w:val="21"/>
                      <w:lang w:bidi="ar"/>
                    </w:rPr>
                    <w:t>水</w:t>
                  </w:r>
                </w:p>
              </w:tc>
              <w:tc>
                <w:tcPr>
                  <w:tcW w:w="831" w:type="pct"/>
                  <w:vAlign w:val="center"/>
                </w:tcPr>
                <w:p>
                  <w:pPr>
                    <w:jc w:val="center"/>
                    <w:rPr>
                      <w:rFonts w:ascii="Times New Roman"/>
                      <w:bCs/>
                      <w:sz w:val="21"/>
                      <w:szCs w:val="21"/>
                    </w:rPr>
                  </w:pPr>
                  <w:r>
                    <w:rPr>
                      <w:rFonts w:hint="eastAsia" w:ascii="Times New Roman"/>
                      <w:bCs/>
                      <w:sz w:val="21"/>
                      <w:szCs w:val="21"/>
                    </w:rPr>
                    <w:t>t/a</w:t>
                  </w:r>
                </w:p>
              </w:tc>
              <w:tc>
                <w:tcPr>
                  <w:tcW w:w="1085" w:type="pct"/>
                  <w:vAlign w:val="center"/>
                </w:tcPr>
                <w:p>
                  <w:pPr>
                    <w:jc w:val="center"/>
                    <w:rPr>
                      <w:rFonts w:ascii="Times New Roman"/>
                      <w:bCs/>
                      <w:sz w:val="21"/>
                      <w:szCs w:val="21"/>
                    </w:rPr>
                  </w:pPr>
                  <w:r>
                    <w:rPr>
                      <w:rFonts w:hint="eastAsia" w:ascii="Times New Roman"/>
                      <w:bCs/>
                      <w:sz w:val="21"/>
                      <w:szCs w:val="21"/>
                    </w:rPr>
                    <w:t>90</w:t>
                  </w:r>
                </w:p>
              </w:tc>
              <w:tc>
                <w:tcPr>
                  <w:tcW w:w="1576" w:type="pct"/>
                  <w:vAlign w:val="center"/>
                </w:tcPr>
                <w:p>
                  <w:pPr>
                    <w:jc w:val="center"/>
                    <w:rPr>
                      <w:rFonts w:ascii="Times New Roman"/>
                      <w:bCs/>
                      <w:sz w:val="21"/>
                      <w:szCs w:val="21"/>
                    </w:rPr>
                  </w:pPr>
                  <w:r>
                    <w:rPr>
                      <w:rFonts w:hint="eastAsia" w:ascii="Times New Roman"/>
                      <w:spacing w:val="-10"/>
                      <w:sz w:val="21"/>
                      <w:szCs w:val="21"/>
                    </w:rPr>
                    <w:t>由胡庄村供水管网供给</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502" w:type="pct"/>
                  <w:vAlign w:val="center"/>
                </w:tcPr>
                <w:p>
                  <w:pPr>
                    <w:jc w:val="center"/>
                    <w:rPr>
                      <w:rFonts w:ascii="Times New Roman"/>
                      <w:bCs/>
                      <w:sz w:val="21"/>
                      <w:szCs w:val="21"/>
                    </w:rPr>
                  </w:pPr>
                  <w:r>
                    <w:rPr>
                      <w:rFonts w:hint="eastAsia" w:ascii="Times New Roman"/>
                      <w:bCs/>
                      <w:sz w:val="21"/>
                      <w:szCs w:val="21"/>
                    </w:rPr>
                    <w:t>8</w:t>
                  </w:r>
                </w:p>
              </w:tc>
              <w:tc>
                <w:tcPr>
                  <w:tcW w:w="1004" w:type="pct"/>
                  <w:vAlign w:val="center"/>
                </w:tcPr>
                <w:p>
                  <w:pPr>
                    <w:widowControl/>
                    <w:jc w:val="center"/>
                    <w:textAlignment w:val="center"/>
                    <w:rPr>
                      <w:rFonts w:hAnsi="宋体" w:cs="宋体"/>
                      <w:kern w:val="0"/>
                      <w:sz w:val="21"/>
                      <w:szCs w:val="21"/>
                      <w:lang w:bidi="ar"/>
                    </w:rPr>
                  </w:pPr>
                  <w:r>
                    <w:rPr>
                      <w:rFonts w:hint="eastAsia" w:hAnsi="宋体" w:cs="宋体"/>
                      <w:kern w:val="0"/>
                      <w:sz w:val="21"/>
                      <w:szCs w:val="21"/>
                      <w:lang w:bidi="ar"/>
                    </w:rPr>
                    <w:t>电</w:t>
                  </w:r>
                </w:p>
              </w:tc>
              <w:tc>
                <w:tcPr>
                  <w:tcW w:w="831" w:type="pct"/>
                  <w:vAlign w:val="center"/>
                </w:tcPr>
                <w:p>
                  <w:pPr>
                    <w:jc w:val="center"/>
                    <w:rPr>
                      <w:rFonts w:ascii="Times New Roman"/>
                      <w:bCs/>
                      <w:sz w:val="21"/>
                      <w:szCs w:val="21"/>
                    </w:rPr>
                  </w:pPr>
                  <w:r>
                    <w:rPr>
                      <w:rFonts w:hint="eastAsia" w:ascii="Times New Roman"/>
                      <w:bCs/>
                      <w:sz w:val="21"/>
                      <w:szCs w:val="21"/>
                    </w:rPr>
                    <w:t>万</w:t>
                  </w:r>
                  <w:r>
                    <w:rPr>
                      <w:rFonts w:ascii="Times New Roman"/>
                      <w:szCs w:val="21"/>
                    </w:rPr>
                    <w:t>Kwh/a</w:t>
                  </w:r>
                </w:p>
              </w:tc>
              <w:tc>
                <w:tcPr>
                  <w:tcW w:w="1085" w:type="pct"/>
                  <w:vAlign w:val="center"/>
                </w:tcPr>
                <w:p>
                  <w:pPr>
                    <w:jc w:val="center"/>
                    <w:rPr>
                      <w:rFonts w:ascii="Times New Roman"/>
                      <w:bCs/>
                      <w:sz w:val="21"/>
                      <w:szCs w:val="21"/>
                    </w:rPr>
                  </w:pPr>
                  <w:r>
                    <w:rPr>
                      <w:rFonts w:hint="eastAsia" w:ascii="Times New Roman"/>
                      <w:bCs/>
                      <w:sz w:val="21"/>
                      <w:szCs w:val="21"/>
                    </w:rPr>
                    <w:t>30</w:t>
                  </w:r>
                </w:p>
              </w:tc>
              <w:tc>
                <w:tcPr>
                  <w:tcW w:w="1576" w:type="pct"/>
                  <w:vAlign w:val="center"/>
                </w:tcPr>
                <w:p>
                  <w:pPr>
                    <w:jc w:val="center"/>
                    <w:rPr>
                      <w:rFonts w:ascii="Times New Roman"/>
                      <w:bCs/>
                      <w:sz w:val="21"/>
                      <w:szCs w:val="21"/>
                    </w:rPr>
                  </w:pPr>
                  <w:r>
                    <w:rPr>
                      <w:rFonts w:hint="eastAsia" w:ascii="Times New Roman"/>
                      <w:spacing w:val="-10"/>
                      <w:sz w:val="21"/>
                      <w:szCs w:val="21"/>
                    </w:rPr>
                    <w:t>由胡庄村供电线路供给</w:t>
                  </w:r>
                </w:p>
              </w:tc>
            </w:tr>
          </w:tbl>
          <w:p>
            <w:pPr>
              <w:widowControl/>
              <w:snapToGrid w:val="0"/>
              <w:spacing w:before="172" w:beforeLines="50" w:line="360" w:lineRule="auto"/>
              <w:ind w:firstLine="480" w:firstLineChars="200"/>
              <w:rPr>
                <w:rFonts w:ascii="Times New Roman" w:cs="宋体"/>
                <w:color w:val="000000"/>
                <w:kern w:val="0"/>
                <w:sz w:val="24"/>
                <w:szCs w:val="24"/>
                <w:lang w:bidi="ar"/>
              </w:rPr>
            </w:pPr>
            <w:r>
              <w:rPr>
                <w:rFonts w:hint="eastAsia" w:ascii="Times New Roman"/>
                <w:snapToGrid w:val="0"/>
                <w:sz w:val="24"/>
                <w:szCs w:val="24"/>
              </w:rPr>
              <w:t>重质碳酸钙：</w:t>
            </w:r>
            <w:r>
              <w:rPr>
                <w:rFonts w:hint="eastAsia" w:ascii="Times New Roman" w:cs="宋体"/>
                <w:color w:val="000000"/>
                <w:kern w:val="0"/>
                <w:sz w:val="24"/>
                <w:szCs w:val="24"/>
                <w:lang w:bidi="ar"/>
              </w:rPr>
              <w:t>是由天然碳酸盐矿物如方解石、大理石、石灰石磨碎而成。是常用的粉状无机填料，具有化学纯度高、惰性大、不易化学反应、热稳定性好、在</w:t>
            </w:r>
            <w:r>
              <w:rPr>
                <w:rFonts w:ascii="Times New Roman"/>
                <w:color w:val="000000"/>
                <w:kern w:val="0"/>
                <w:sz w:val="24"/>
                <w:szCs w:val="24"/>
                <w:lang w:bidi="ar"/>
              </w:rPr>
              <w:t>400</w:t>
            </w:r>
            <w:r>
              <w:rPr>
                <w:rFonts w:hint="eastAsia" w:ascii="Times New Roman" w:cs="宋体"/>
                <w:color w:val="000000"/>
                <w:kern w:val="0"/>
                <w:sz w:val="24"/>
                <w:szCs w:val="24"/>
                <w:lang w:bidi="ar"/>
              </w:rPr>
              <w:t>℃以下不会分解、白度高、吸油率低、折光率低、质软、干燥、不含结晶水、硬度低磨耗值小、无毒、无味、无臭、分散性好等优点。</w:t>
            </w:r>
          </w:p>
          <w:p>
            <w:pPr>
              <w:snapToGrid w:val="0"/>
              <w:spacing w:line="360" w:lineRule="auto"/>
              <w:ind w:firstLine="500" w:firstLineChars="200"/>
            </w:pPr>
            <w:r>
              <w:rPr>
                <w:rFonts w:hint="eastAsia"/>
              </w:rPr>
              <w:t>纤维素：白色或浅黄色粉末，无味，可燃。常温下难溶于苯和乙醚，溶于水、甲醇、乙醇、异丙醇等极性有机溶剂。本品是一种非离子型纤维素衍生物。热塑性、成膜性能、粘结性、乳胶稳定性及分散性均好，灰分极少。</w:t>
            </w:r>
          </w:p>
          <w:p>
            <w:pPr>
              <w:snapToGrid w:val="0"/>
              <w:spacing w:line="360" w:lineRule="auto"/>
              <w:ind w:firstLine="480" w:firstLineChars="200"/>
            </w:pPr>
            <w:r>
              <w:rPr>
                <w:rFonts w:hint="eastAsia" w:ascii="Times New Roman"/>
                <w:snapToGrid w:val="0"/>
                <w:sz w:val="24"/>
              </w:rPr>
              <w:t>胶粉：白色、无味、无毒，水溶性好，具有极高的粘结能力和独特的性能，如抗水性、隔热性等。</w:t>
            </w:r>
          </w:p>
          <w:p>
            <w:pPr>
              <w:snapToGrid w:val="0"/>
              <w:spacing w:line="360" w:lineRule="auto"/>
              <w:ind w:firstLine="482" w:firstLineChars="200"/>
              <w:rPr>
                <w:rFonts w:ascii="Times New Roman"/>
                <w:b/>
                <w:bCs/>
                <w:snapToGrid w:val="0"/>
                <w:sz w:val="24"/>
              </w:rPr>
            </w:pPr>
            <w:r>
              <w:rPr>
                <w:rFonts w:hint="eastAsia" w:ascii="Times New Roman"/>
                <w:b/>
                <w:bCs/>
                <w:snapToGrid w:val="0"/>
                <w:sz w:val="24"/>
              </w:rPr>
              <w:t>4</w:t>
            </w:r>
            <w:r>
              <w:rPr>
                <w:rFonts w:ascii="Times New Roman"/>
                <w:b/>
                <w:bCs/>
                <w:snapToGrid w:val="0"/>
                <w:sz w:val="24"/>
              </w:rPr>
              <w:t>、全厂主要产品方案</w:t>
            </w:r>
          </w:p>
          <w:p>
            <w:pPr>
              <w:snapToGrid w:val="0"/>
              <w:spacing w:line="360" w:lineRule="auto"/>
              <w:ind w:firstLine="480" w:firstLineChars="200"/>
              <w:rPr>
                <w:rFonts w:ascii="Times New Roman"/>
                <w:bCs/>
                <w:snapToGrid w:val="0"/>
                <w:sz w:val="24"/>
              </w:rPr>
            </w:pPr>
            <w:r>
              <w:rPr>
                <w:rFonts w:ascii="Times New Roman"/>
                <w:bCs/>
                <w:snapToGrid w:val="0"/>
                <w:sz w:val="24"/>
              </w:rPr>
              <w:t>项目建成后全厂年</w:t>
            </w:r>
            <w:r>
              <w:rPr>
                <w:rFonts w:hint="eastAsia" w:ascii="Times New Roman"/>
                <w:bCs/>
                <w:snapToGrid w:val="0"/>
                <w:sz w:val="24"/>
              </w:rPr>
              <w:t>分装腻子粉2000吨，干粉真石漆2000吨。</w:t>
            </w:r>
          </w:p>
          <w:p>
            <w:pPr>
              <w:jc w:val="center"/>
              <w:rPr>
                <w:rFonts w:ascii="Times New Roman"/>
                <w:b/>
                <w:snapToGrid w:val="0"/>
                <w:sz w:val="21"/>
                <w:szCs w:val="21"/>
              </w:rPr>
            </w:pPr>
            <w:r>
              <w:rPr>
                <w:rFonts w:ascii="Times New Roman"/>
                <w:b/>
                <w:snapToGrid w:val="0"/>
                <w:sz w:val="21"/>
                <w:szCs w:val="21"/>
              </w:rPr>
              <w:t>表</w:t>
            </w:r>
            <w:r>
              <w:rPr>
                <w:rFonts w:hint="eastAsia" w:ascii="Times New Roman"/>
                <w:b/>
                <w:snapToGrid w:val="0"/>
                <w:sz w:val="21"/>
                <w:szCs w:val="21"/>
              </w:rPr>
              <w:t>4</w:t>
            </w:r>
            <w:r>
              <w:rPr>
                <w:rFonts w:ascii="Times New Roman"/>
                <w:b/>
                <w:snapToGrid w:val="0"/>
                <w:sz w:val="21"/>
                <w:szCs w:val="21"/>
              </w:rPr>
              <w:t xml:space="preserve">  全厂产品方案一览表</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47"/>
              <w:gridCol w:w="2802"/>
              <w:gridCol w:w="2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9" w:type="dxa"/>
                  <w:vAlign w:val="center"/>
                </w:tcPr>
                <w:p>
                  <w:pPr>
                    <w:jc w:val="center"/>
                    <w:rPr>
                      <w:rFonts w:ascii="Times New Roman"/>
                      <w:b/>
                      <w:bCs/>
                      <w:sz w:val="21"/>
                      <w:szCs w:val="21"/>
                    </w:rPr>
                  </w:pPr>
                  <w:r>
                    <w:rPr>
                      <w:rFonts w:hint="eastAsia" w:ascii="Times New Roman"/>
                      <w:b/>
                      <w:bCs/>
                      <w:sz w:val="21"/>
                      <w:szCs w:val="21"/>
                    </w:rPr>
                    <w:t>产品</w:t>
                  </w:r>
                </w:p>
              </w:tc>
              <w:tc>
                <w:tcPr>
                  <w:tcW w:w="3099" w:type="dxa"/>
                  <w:vAlign w:val="center"/>
                </w:tcPr>
                <w:p>
                  <w:pPr>
                    <w:jc w:val="center"/>
                    <w:rPr>
                      <w:rFonts w:ascii="Times New Roman"/>
                      <w:b/>
                      <w:bCs/>
                      <w:sz w:val="21"/>
                      <w:szCs w:val="21"/>
                    </w:rPr>
                  </w:pPr>
                  <w:r>
                    <w:rPr>
                      <w:rFonts w:hint="eastAsia" w:ascii="Times New Roman"/>
                      <w:b/>
                      <w:bCs/>
                      <w:sz w:val="21"/>
                      <w:szCs w:val="21"/>
                    </w:rPr>
                    <w:t>产量</w:t>
                  </w:r>
                </w:p>
              </w:tc>
              <w:tc>
                <w:tcPr>
                  <w:tcW w:w="3100" w:type="dxa"/>
                  <w:vAlign w:val="center"/>
                </w:tcPr>
                <w:p>
                  <w:pPr>
                    <w:jc w:val="center"/>
                    <w:rPr>
                      <w:rFonts w:ascii="Times New Roman"/>
                      <w:b/>
                      <w:bCs/>
                      <w:sz w:val="21"/>
                      <w:szCs w:val="21"/>
                    </w:rPr>
                  </w:pPr>
                  <w:r>
                    <w:rPr>
                      <w:rFonts w:hint="eastAsia" w:ascii="Times New Roman"/>
                      <w:b/>
                      <w:bCs/>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9" w:type="dxa"/>
                  <w:vAlign w:val="center"/>
                </w:tcPr>
                <w:p>
                  <w:pPr>
                    <w:jc w:val="center"/>
                    <w:rPr>
                      <w:rFonts w:ascii="Times New Roman"/>
                      <w:sz w:val="21"/>
                      <w:szCs w:val="21"/>
                    </w:rPr>
                  </w:pPr>
                  <w:r>
                    <w:rPr>
                      <w:rFonts w:hint="eastAsia" w:ascii="Times New Roman"/>
                      <w:sz w:val="21"/>
                      <w:szCs w:val="21"/>
                    </w:rPr>
                    <w:t>腻子粉</w:t>
                  </w:r>
                </w:p>
              </w:tc>
              <w:tc>
                <w:tcPr>
                  <w:tcW w:w="3099" w:type="dxa"/>
                  <w:vAlign w:val="center"/>
                </w:tcPr>
                <w:p>
                  <w:pPr>
                    <w:jc w:val="center"/>
                    <w:rPr>
                      <w:rFonts w:ascii="Times New Roman"/>
                      <w:sz w:val="21"/>
                      <w:szCs w:val="21"/>
                    </w:rPr>
                  </w:pPr>
                  <w:r>
                    <w:rPr>
                      <w:rFonts w:hint="eastAsia" w:ascii="Times New Roman"/>
                      <w:sz w:val="21"/>
                      <w:szCs w:val="21"/>
                    </w:rPr>
                    <w:t>2000t/a</w:t>
                  </w:r>
                </w:p>
              </w:tc>
              <w:tc>
                <w:tcPr>
                  <w:tcW w:w="3100" w:type="dxa"/>
                  <w:vAlign w:val="center"/>
                </w:tcPr>
                <w:p>
                  <w:pPr>
                    <w:jc w:val="center"/>
                    <w:rPr>
                      <w:rFonts w:ascii="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9" w:type="dxa"/>
                  <w:vAlign w:val="center"/>
                </w:tcPr>
                <w:p>
                  <w:pPr>
                    <w:jc w:val="center"/>
                    <w:rPr>
                      <w:rFonts w:ascii="Times New Roman"/>
                      <w:sz w:val="21"/>
                      <w:szCs w:val="21"/>
                    </w:rPr>
                  </w:pPr>
                  <w:r>
                    <w:rPr>
                      <w:rFonts w:hint="eastAsia" w:ascii="Times New Roman"/>
                      <w:sz w:val="21"/>
                      <w:szCs w:val="21"/>
                    </w:rPr>
                    <w:t>干粉真石漆</w:t>
                  </w:r>
                </w:p>
              </w:tc>
              <w:tc>
                <w:tcPr>
                  <w:tcW w:w="3099" w:type="dxa"/>
                  <w:vAlign w:val="center"/>
                </w:tcPr>
                <w:p>
                  <w:pPr>
                    <w:jc w:val="center"/>
                    <w:rPr>
                      <w:rFonts w:ascii="Times New Roman"/>
                      <w:sz w:val="21"/>
                      <w:szCs w:val="21"/>
                    </w:rPr>
                  </w:pPr>
                  <w:r>
                    <w:rPr>
                      <w:rFonts w:hint="eastAsia" w:ascii="Times New Roman"/>
                      <w:sz w:val="21"/>
                      <w:szCs w:val="21"/>
                    </w:rPr>
                    <w:t>2000t/a</w:t>
                  </w:r>
                </w:p>
              </w:tc>
              <w:tc>
                <w:tcPr>
                  <w:tcW w:w="3100" w:type="dxa"/>
                  <w:vAlign w:val="center"/>
                </w:tcPr>
                <w:p>
                  <w:pPr>
                    <w:jc w:val="center"/>
                    <w:rPr>
                      <w:rFonts w:ascii="Times New Roman"/>
                      <w:sz w:val="21"/>
                      <w:szCs w:val="21"/>
                    </w:rPr>
                  </w:pPr>
                </w:p>
              </w:tc>
            </w:tr>
          </w:tbl>
          <w:p>
            <w:pPr>
              <w:widowControl/>
              <w:snapToGrid w:val="0"/>
              <w:spacing w:before="172" w:beforeLines="50" w:line="360" w:lineRule="auto"/>
              <w:ind w:firstLine="480" w:firstLineChars="200"/>
              <w:rPr>
                <w:rFonts w:ascii="Times New Roman"/>
                <w:snapToGrid w:val="0"/>
                <w:sz w:val="24"/>
                <w:szCs w:val="24"/>
              </w:rPr>
            </w:pPr>
            <w:r>
              <w:rPr>
                <w:rFonts w:hint="eastAsia" w:ascii="Times New Roman"/>
                <w:snapToGrid w:val="0"/>
                <w:sz w:val="24"/>
                <w:szCs w:val="24"/>
              </w:rPr>
              <w:t>干粉真石漆：颗粒状，色彩持久，防水透气，耐久性长。本项目只是干粉真石漆混合分装，不会有化学反应。</w:t>
            </w:r>
          </w:p>
          <w:p>
            <w:pPr>
              <w:snapToGrid w:val="0"/>
              <w:spacing w:line="360" w:lineRule="auto"/>
              <w:ind w:firstLine="482"/>
              <w:rPr>
                <w:rFonts w:ascii="Times New Roman"/>
                <w:b/>
                <w:bCs/>
                <w:snapToGrid w:val="0"/>
                <w:sz w:val="24"/>
              </w:rPr>
            </w:pPr>
            <w:r>
              <w:rPr>
                <w:rFonts w:hint="eastAsia" w:ascii="Times New Roman"/>
                <w:b/>
                <w:bCs/>
                <w:snapToGrid w:val="0"/>
                <w:sz w:val="24"/>
              </w:rPr>
              <w:t>5</w:t>
            </w:r>
            <w:r>
              <w:rPr>
                <w:rFonts w:ascii="Times New Roman"/>
                <w:b/>
                <w:bCs/>
                <w:snapToGrid w:val="0"/>
                <w:sz w:val="24"/>
              </w:rPr>
              <w:t>、劳动定员及工作制度</w:t>
            </w:r>
          </w:p>
          <w:p>
            <w:pPr>
              <w:snapToGrid w:val="0"/>
              <w:spacing w:line="360" w:lineRule="auto"/>
              <w:ind w:firstLine="480" w:firstLineChars="200"/>
              <w:rPr>
                <w:rFonts w:ascii="Times New Roman"/>
                <w:bCs/>
                <w:snapToGrid w:val="0"/>
                <w:sz w:val="24"/>
              </w:rPr>
            </w:pPr>
            <w:r>
              <w:rPr>
                <w:rFonts w:ascii="Times New Roman"/>
                <w:bCs/>
                <w:snapToGrid w:val="0"/>
                <w:sz w:val="24"/>
              </w:rPr>
              <w:t>本</w:t>
            </w:r>
            <w:r>
              <w:rPr>
                <w:rFonts w:hint="eastAsia" w:ascii="Times New Roman"/>
                <w:bCs/>
                <w:snapToGrid w:val="0"/>
                <w:sz w:val="24"/>
              </w:rPr>
              <w:t>项目劳动定员6人，年工作时间300天，每天1班，每班工作8小时，夜间不生产。</w:t>
            </w:r>
          </w:p>
          <w:p>
            <w:pPr>
              <w:snapToGrid w:val="0"/>
              <w:spacing w:line="360" w:lineRule="auto"/>
              <w:ind w:firstLine="482" w:firstLineChars="200"/>
              <w:rPr>
                <w:rFonts w:ascii="Times New Roman"/>
                <w:b/>
                <w:bCs/>
                <w:snapToGrid w:val="0"/>
                <w:sz w:val="24"/>
              </w:rPr>
            </w:pPr>
            <w:r>
              <w:rPr>
                <w:rFonts w:hint="eastAsia" w:ascii="Times New Roman"/>
                <w:b/>
                <w:bCs/>
                <w:snapToGrid w:val="0"/>
                <w:sz w:val="24"/>
              </w:rPr>
              <w:t>6、</w:t>
            </w:r>
            <w:r>
              <w:rPr>
                <w:rFonts w:ascii="Times New Roman"/>
                <w:b/>
                <w:bCs/>
                <w:snapToGrid w:val="0"/>
                <w:sz w:val="24"/>
              </w:rPr>
              <w:t>公用工程</w:t>
            </w:r>
          </w:p>
          <w:p>
            <w:pPr>
              <w:snapToGrid w:val="0"/>
              <w:spacing w:line="360" w:lineRule="auto"/>
              <w:ind w:firstLine="480" w:firstLineChars="200"/>
              <w:rPr>
                <w:rFonts w:ascii="Times New Roman"/>
                <w:bCs/>
                <w:snapToGrid w:val="0"/>
                <w:sz w:val="24"/>
              </w:rPr>
            </w:pPr>
            <w:r>
              <w:rPr>
                <w:rFonts w:ascii="Times New Roman"/>
                <w:bCs/>
                <w:snapToGrid w:val="0"/>
                <w:sz w:val="24"/>
              </w:rPr>
              <w:t>（1）给水</w:t>
            </w:r>
          </w:p>
          <w:p>
            <w:pPr>
              <w:snapToGrid w:val="0"/>
              <w:spacing w:line="360" w:lineRule="auto"/>
              <w:ind w:firstLine="480" w:firstLineChars="200"/>
              <w:rPr>
                <w:rFonts w:ascii="Times New Roman"/>
                <w:bCs/>
                <w:snapToGrid w:val="0"/>
                <w:sz w:val="24"/>
              </w:rPr>
            </w:pPr>
            <w:r>
              <w:rPr>
                <w:rFonts w:ascii="Times New Roman"/>
                <w:bCs/>
                <w:snapToGrid w:val="0"/>
                <w:sz w:val="24"/>
              </w:rPr>
              <w:t>项目用水主要为</w:t>
            </w:r>
            <w:r>
              <w:rPr>
                <w:rFonts w:hint="eastAsia" w:ascii="Times New Roman"/>
                <w:bCs/>
                <w:snapToGrid w:val="0"/>
                <w:sz w:val="24"/>
              </w:rPr>
              <w:t>职工生活用水，由胡庄村供水管网供给</w:t>
            </w:r>
            <w:r>
              <w:rPr>
                <w:rFonts w:ascii="Times New Roman"/>
                <w:bCs/>
                <w:snapToGrid w:val="0"/>
                <w:sz w:val="24"/>
              </w:rPr>
              <w:t>。</w:t>
            </w:r>
          </w:p>
          <w:p>
            <w:pPr>
              <w:snapToGrid w:val="0"/>
              <w:spacing w:line="360" w:lineRule="auto"/>
              <w:ind w:firstLine="480" w:firstLineChars="200"/>
              <w:rPr>
                <w:rFonts w:ascii="Times New Roman"/>
                <w:bCs/>
                <w:snapToGrid w:val="0"/>
                <w:sz w:val="24"/>
              </w:rPr>
            </w:pPr>
            <w:r>
              <w:rPr>
                <w:rFonts w:hint="eastAsia" w:ascii="Times New Roman"/>
                <w:bCs/>
                <w:snapToGrid w:val="0"/>
                <w:sz w:val="24"/>
              </w:rPr>
              <w:t>本项目依据《河北省用水定额》(DB13/T1161.3-2016)，职工生活用水量按50L/d·人计，用水人数为6人，则用水量为0.3m</w:t>
            </w:r>
            <w:r>
              <w:rPr>
                <w:rFonts w:hint="eastAsia" w:ascii="Times New Roman"/>
                <w:bCs/>
                <w:snapToGrid w:val="0"/>
                <w:sz w:val="24"/>
                <w:vertAlign w:val="superscript"/>
              </w:rPr>
              <w:t>3</w:t>
            </w:r>
            <w:r>
              <w:rPr>
                <w:rFonts w:hint="eastAsia" w:ascii="Times New Roman"/>
                <w:bCs/>
                <w:snapToGrid w:val="0"/>
                <w:sz w:val="24"/>
              </w:rPr>
              <w:t>/d（90m</w:t>
            </w:r>
            <w:r>
              <w:rPr>
                <w:rFonts w:hint="eastAsia" w:ascii="Times New Roman"/>
                <w:bCs/>
                <w:snapToGrid w:val="0"/>
                <w:sz w:val="24"/>
                <w:vertAlign w:val="superscript"/>
              </w:rPr>
              <w:t>3</w:t>
            </w:r>
            <w:r>
              <w:rPr>
                <w:rFonts w:hint="eastAsia" w:ascii="Times New Roman"/>
                <w:bCs/>
                <w:snapToGrid w:val="0"/>
                <w:sz w:val="24"/>
              </w:rPr>
              <w:t>/a）。</w:t>
            </w:r>
          </w:p>
          <w:p>
            <w:pPr>
              <w:snapToGrid w:val="0"/>
              <w:spacing w:line="360" w:lineRule="auto"/>
              <w:ind w:firstLine="480" w:firstLineChars="200"/>
              <w:rPr>
                <w:rFonts w:ascii="Times New Roman"/>
                <w:bCs/>
                <w:snapToGrid w:val="0"/>
                <w:sz w:val="24"/>
              </w:rPr>
            </w:pPr>
            <w:r>
              <w:rPr>
                <w:rFonts w:ascii="Times New Roman"/>
                <w:bCs/>
                <w:snapToGrid w:val="0"/>
                <w:sz w:val="24"/>
              </w:rPr>
              <w:t>（2）排水</w:t>
            </w:r>
          </w:p>
          <w:p>
            <w:pPr>
              <w:snapToGrid w:val="0"/>
              <w:spacing w:before="172" w:beforeLines="50" w:line="360" w:lineRule="auto"/>
              <w:ind w:firstLine="500" w:firstLineChars="200"/>
              <w:rPr>
                <w:rFonts w:ascii="Times New Roman"/>
                <w:bCs/>
                <w:snapToGrid w:val="0"/>
                <w:sz w:val="24"/>
              </w:rPr>
            </w:pPr>
            <w:r>
              <w:drawing>
                <wp:anchor distT="0" distB="0" distL="114300" distR="114300" simplePos="0" relativeHeight="252537856" behindDoc="0" locked="0" layoutInCell="1" allowOverlap="1">
                  <wp:simplePos x="0" y="0"/>
                  <wp:positionH relativeFrom="column">
                    <wp:posOffset>403225</wp:posOffset>
                  </wp:positionH>
                  <wp:positionV relativeFrom="paragraph">
                    <wp:posOffset>1172845</wp:posOffset>
                  </wp:positionV>
                  <wp:extent cx="4962525" cy="1314450"/>
                  <wp:effectExtent l="0" t="0" r="9525" b="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4962525" cy="1314450"/>
                          </a:xfrm>
                          <a:prstGeom prst="rect">
                            <a:avLst/>
                          </a:prstGeom>
                          <a:noFill/>
                          <a:ln>
                            <a:noFill/>
                          </a:ln>
                        </pic:spPr>
                      </pic:pic>
                    </a:graphicData>
                  </a:graphic>
                </wp:anchor>
              </w:drawing>
            </w:r>
            <w:r>
              <w:rPr>
                <w:rFonts w:ascii="Times New Roman"/>
                <w:bCs/>
                <w:snapToGrid w:val="0"/>
                <w:sz w:val="24"/>
              </w:rPr>
              <w:t>项目无生产废水产生</w:t>
            </w:r>
            <w:r>
              <w:rPr>
                <w:rFonts w:hint="eastAsia" w:ascii="Times New Roman"/>
                <w:bCs/>
                <w:snapToGrid w:val="0"/>
                <w:sz w:val="24"/>
              </w:rPr>
              <w:t>，只有生活污水产生。</w:t>
            </w:r>
            <w:r>
              <w:rPr>
                <w:rFonts w:hint="eastAsia" w:ascii="Times New Roman"/>
              </w:rPr>
              <w:t>生活污水</w:t>
            </w:r>
            <w:r>
              <w:rPr>
                <w:rFonts w:ascii="Times New Roman"/>
              </w:rPr>
              <w:t>产生量以用水量的80%计，则</w:t>
            </w:r>
            <w:r>
              <w:rPr>
                <w:rFonts w:hint="eastAsia" w:ascii="Times New Roman"/>
              </w:rPr>
              <w:t>生活污水</w:t>
            </w:r>
            <w:r>
              <w:rPr>
                <w:rFonts w:ascii="Times New Roman"/>
              </w:rPr>
              <w:t>量为</w:t>
            </w:r>
            <w:r>
              <w:rPr>
                <w:rFonts w:hint="eastAsia" w:ascii="Times New Roman"/>
              </w:rPr>
              <w:t>0.24</w:t>
            </w:r>
            <w:r>
              <w:rPr>
                <w:rFonts w:ascii="Times New Roman"/>
              </w:rPr>
              <w:t>m</w:t>
            </w:r>
            <w:r>
              <w:rPr>
                <w:rFonts w:ascii="Times New Roman"/>
                <w:vertAlign w:val="superscript"/>
              </w:rPr>
              <w:t>3</w:t>
            </w:r>
            <w:r>
              <w:rPr>
                <w:rFonts w:ascii="Times New Roman"/>
              </w:rPr>
              <w:t>/d</w:t>
            </w:r>
            <w:r>
              <w:rPr>
                <w:rFonts w:hint="eastAsia" w:ascii="Times New Roman"/>
              </w:rPr>
              <w:t>（72</w:t>
            </w:r>
            <w:r>
              <w:rPr>
                <w:rFonts w:hint="eastAsia" w:ascii="Times New Roman"/>
                <w:bCs/>
                <w:snapToGrid w:val="0"/>
                <w:sz w:val="24"/>
              </w:rPr>
              <w:t>m</w:t>
            </w:r>
            <w:r>
              <w:rPr>
                <w:rFonts w:hint="eastAsia" w:ascii="Times New Roman"/>
                <w:bCs/>
                <w:snapToGrid w:val="0"/>
                <w:sz w:val="24"/>
                <w:vertAlign w:val="superscript"/>
              </w:rPr>
              <w:t>3</w:t>
            </w:r>
            <w:r>
              <w:rPr>
                <w:rFonts w:hint="eastAsia" w:ascii="Times New Roman"/>
                <w:bCs/>
                <w:snapToGrid w:val="0"/>
                <w:sz w:val="24"/>
              </w:rPr>
              <w:t>/a</w:t>
            </w:r>
            <w:r>
              <w:rPr>
                <w:rFonts w:hint="eastAsia" w:ascii="Times New Roman"/>
              </w:rPr>
              <w:t>），用于厂区泼洒抑尘。</w:t>
            </w:r>
          </w:p>
          <w:p>
            <w:pPr>
              <w:snapToGrid w:val="0"/>
              <w:spacing w:line="360" w:lineRule="auto"/>
              <w:ind w:firstLine="480" w:firstLineChars="200"/>
              <w:rPr>
                <w:rFonts w:ascii="Times New Roman"/>
                <w:bCs/>
                <w:snapToGrid w:val="0"/>
                <w:sz w:val="24"/>
              </w:rPr>
            </w:pPr>
            <w:r>
              <w:rPr>
                <w:rFonts w:ascii="Times New Roman"/>
                <w:bCs/>
                <w:snapToGrid w:val="0"/>
                <w:sz w:val="24"/>
              </w:rPr>
              <w:t>水量平衡：</w:t>
            </w:r>
          </w:p>
          <w:p>
            <w:pPr>
              <w:jc w:val="center"/>
              <w:rPr>
                <w:rFonts w:ascii="Times New Roman"/>
                <w:b/>
                <w:snapToGrid w:val="0"/>
                <w:sz w:val="21"/>
                <w:szCs w:val="21"/>
              </w:rPr>
            </w:pPr>
            <w:r>
              <w:rPr>
                <w:rFonts w:ascii="Times New Roman"/>
                <w:b/>
                <w:snapToGrid w:val="0"/>
                <w:sz w:val="21"/>
                <w:szCs w:val="21"/>
              </w:rPr>
              <w:t>图</w:t>
            </w:r>
            <w:r>
              <w:rPr>
                <w:rFonts w:hint="eastAsia" w:ascii="Times New Roman"/>
                <w:b/>
                <w:snapToGrid w:val="0"/>
                <w:sz w:val="21"/>
                <w:szCs w:val="21"/>
              </w:rPr>
              <w:t>1  全厂水平衡图</w:t>
            </w:r>
            <w:r>
              <w:rPr>
                <w:rFonts w:ascii="Times New Roman"/>
                <w:b/>
                <w:snapToGrid w:val="0"/>
                <w:sz w:val="21"/>
                <w:szCs w:val="21"/>
              </w:rPr>
              <w:t>（单位：m</w:t>
            </w:r>
            <w:r>
              <w:rPr>
                <w:rFonts w:ascii="Times New Roman"/>
                <w:b/>
                <w:snapToGrid w:val="0"/>
                <w:sz w:val="21"/>
                <w:szCs w:val="21"/>
                <w:vertAlign w:val="superscript"/>
              </w:rPr>
              <w:t>3</w:t>
            </w:r>
            <w:r>
              <w:rPr>
                <w:rFonts w:ascii="Times New Roman"/>
                <w:b/>
                <w:snapToGrid w:val="0"/>
                <w:sz w:val="21"/>
                <w:szCs w:val="21"/>
              </w:rPr>
              <w:t>/d）</w:t>
            </w:r>
          </w:p>
          <w:p>
            <w:pPr>
              <w:snapToGrid w:val="0"/>
              <w:spacing w:line="360" w:lineRule="auto"/>
              <w:ind w:firstLine="480" w:firstLineChars="200"/>
              <w:rPr>
                <w:rFonts w:ascii="Times New Roman"/>
                <w:bCs/>
                <w:snapToGrid w:val="0"/>
                <w:sz w:val="24"/>
                <w:szCs w:val="24"/>
              </w:rPr>
            </w:pPr>
            <w:r>
              <w:rPr>
                <w:rFonts w:ascii="Times New Roman"/>
                <w:bCs/>
                <w:snapToGrid w:val="0"/>
                <w:sz w:val="24"/>
                <w:szCs w:val="24"/>
              </w:rPr>
              <w:t>（3）供电</w:t>
            </w:r>
          </w:p>
          <w:p>
            <w:pPr>
              <w:snapToGrid w:val="0"/>
              <w:spacing w:line="360" w:lineRule="auto"/>
              <w:ind w:firstLine="480" w:firstLineChars="200"/>
              <w:rPr>
                <w:rFonts w:ascii="Times New Roman"/>
                <w:bCs/>
                <w:snapToGrid w:val="0"/>
                <w:sz w:val="24"/>
                <w:szCs w:val="24"/>
              </w:rPr>
            </w:pPr>
            <w:r>
              <w:rPr>
                <w:rFonts w:ascii="Times New Roman"/>
                <w:bCs/>
                <w:snapToGrid w:val="0"/>
                <w:sz w:val="24"/>
                <w:szCs w:val="24"/>
              </w:rPr>
              <w:t>项目年用电量为</w:t>
            </w:r>
            <w:r>
              <w:rPr>
                <w:rFonts w:hint="eastAsia" w:ascii="Times New Roman"/>
                <w:bCs/>
                <w:snapToGrid w:val="0"/>
                <w:sz w:val="24"/>
                <w:szCs w:val="24"/>
              </w:rPr>
              <w:t>30</w:t>
            </w:r>
            <w:r>
              <w:rPr>
                <w:rFonts w:ascii="Times New Roman"/>
                <w:bCs/>
                <w:snapToGrid w:val="0"/>
                <w:sz w:val="24"/>
                <w:szCs w:val="24"/>
              </w:rPr>
              <w:t>万kW·h，由</w:t>
            </w:r>
            <w:r>
              <w:rPr>
                <w:rFonts w:hint="eastAsia" w:ascii="Times New Roman"/>
                <w:bCs/>
                <w:snapToGrid w:val="0"/>
                <w:sz w:val="24"/>
                <w:szCs w:val="24"/>
              </w:rPr>
              <w:t>胡庄村</w:t>
            </w:r>
            <w:r>
              <w:rPr>
                <w:rFonts w:ascii="Times New Roman"/>
                <w:bCs/>
                <w:snapToGrid w:val="0"/>
                <w:sz w:val="24"/>
                <w:szCs w:val="24"/>
              </w:rPr>
              <w:t>供电线路提供，可以满足项目用电需求。</w:t>
            </w:r>
          </w:p>
          <w:p>
            <w:pPr>
              <w:snapToGrid w:val="0"/>
              <w:spacing w:line="360" w:lineRule="auto"/>
              <w:ind w:firstLine="480" w:firstLineChars="200"/>
              <w:rPr>
                <w:rFonts w:ascii="Times New Roman"/>
                <w:bCs/>
                <w:snapToGrid w:val="0"/>
                <w:sz w:val="24"/>
                <w:szCs w:val="24"/>
              </w:rPr>
            </w:pPr>
            <w:r>
              <w:rPr>
                <w:rFonts w:ascii="Times New Roman"/>
                <w:bCs/>
                <w:snapToGrid w:val="0"/>
                <w:sz w:val="24"/>
                <w:szCs w:val="24"/>
              </w:rPr>
              <w:t>（4）供热</w:t>
            </w:r>
          </w:p>
          <w:p>
            <w:pPr>
              <w:snapToGrid w:val="0"/>
              <w:spacing w:line="360" w:lineRule="auto"/>
              <w:ind w:firstLine="480" w:firstLineChars="200"/>
              <w:rPr>
                <w:rFonts w:ascii="Times New Roman"/>
                <w:bCs/>
                <w:snapToGrid w:val="0"/>
                <w:sz w:val="24"/>
                <w:szCs w:val="24"/>
              </w:rPr>
            </w:pPr>
            <w:r>
              <w:rPr>
                <w:rFonts w:ascii="Times New Roman"/>
                <w:bCs/>
                <w:snapToGrid w:val="0"/>
                <w:sz w:val="24"/>
                <w:szCs w:val="24"/>
              </w:rPr>
              <w:t>项目办公室</w:t>
            </w:r>
            <w:r>
              <w:rPr>
                <w:rFonts w:hint="eastAsia" w:ascii="Times New Roman"/>
                <w:bCs/>
                <w:snapToGrid w:val="0"/>
                <w:sz w:val="24"/>
                <w:szCs w:val="24"/>
              </w:rPr>
              <w:t>冬季</w:t>
            </w:r>
            <w:r>
              <w:rPr>
                <w:rFonts w:ascii="Times New Roman"/>
                <w:bCs/>
                <w:snapToGrid w:val="0"/>
                <w:sz w:val="24"/>
                <w:szCs w:val="24"/>
              </w:rPr>
              <w:t>采暖</w:t>
            </w:r>
            <w:r>
              <w:rPr>
                <w:rFonts w:hint="eastAsia" w:ascii="Times New Roman"/>
                <w:bCs/>
                <w:snapToGrid w:val="0"/>
                <w:sz w:val="24"/>
                <w:szCs w:val="24"/>
              </w:rPr>
              <w:t>和夏季</w:t>
            </w:r>
            <w:r>
              <w:rPr>
                <w:rFonts w:ascii="Times New Roman"/>
                <w:bCs/>
                <w:snapToGrid w:val="0"/>
                <w:sz w:val="24"/>
                <w:szCs w:val="24"/>
              </w:rPr>
              <w:t>制冷使用空调；生产</w:t>
            </w:r>
            <w:r>
              <w:rPr>
                <w:rFonts w:hint="eastAsia" w:ascii="Times New Roman"/>
                <w:bCs/>
                <w:snapToGrid w:val="0"/>
                <w:sz w:val="24"/>
                <w:szCs w:val="24"/>
              </w:rPr>
              <w:t>过程不用热</w:t>
            </w:r>
            <w:r>
              <w:rPr>
                <w:rFonts w:ascii="Times New Roman"/>
                <w:bCs/>
                <w:snapToGrid w:val="0"/>
                <w:sz w:val="24"/>
                <w:szCs w:val="24"/>
              </w:rPr>
              <w:t>。</w:t>
            </w:r>
          </w:p>
          <w:p>
            <w:pPr>
              <w:snapToGrid w:val="0"/>
              <w:spacing w:line="360" w:lineRule="auto"/>
              <w:ind w:firstLine="482" w:firstLineChars="200"/>
              <w:rPr>
                <w:rFonts w:ascii="Times New Roman"/>
                <w:b/>
                <w:bCs/>
                <w:snapToGrid w:val="0"/>
                <w:sz w:val="24"/>
                <w:szCs w:val="24"/>
              </w:rPr>
            </w:pPr>
            <w:r>
              <w:rPr>
                <w:rFonts w:hint="eastAsia" w:ascii="Times New Roman"/>
                <w:b/>
                <w:bCs/>
                <w:snapToGrid w:val="0"/>
                <w:sz w:val="24"/>
                <w:szCs w:val="24"/>
              </w:rPr>
              <w:t>7</w:t>
            </w:r>
            <w:r>
              <w:rPr>
                <w:rFonts w:ascii="Times New Roman"/>
                <w:b/>
                <w:bCs/>
                <w:snapToGrid w:val="0"/>
                <w:sz w:val="24"/>
                <w:szCs w:val="24"/>
              </w:rPr>
              <w:t>、平面布置</w:t>
            </w:r>
          </w:p>
          <w:p>
            <w:pPr>
              <w:snapToGrid w:val="0"/>
              <w:spacing w:line="360" w:lineRule="auto"/>
              <w:ind w:firstLine="480" w:firstLineChars="200"/>
              <w:rPr>
                <w:rFonts w:ascii="Times New Roman"/>
                <w:bCs/>
                <w:snapToGrid w:val="0"/>
                <w:sz w:val="24"/>
                <w:szCs w:val="24"/>
              </w:rPr>
            </w:pPr>
            <w:r>
              <w:rPr>
                <w:rFonts w:ascii="Times New Roman"/>
                <w:bCs/>
                <w:snapToGrid w:val="0"/>
                <w:sz w:val="24"/>
                <w:szCs w:val="24"/>
              </w:rPr>
              <w:t>项目厂区出入口位于厂区</w:t>
            </w:r>
            <w:r>
              <w:rPr>
                <w:rFonts w:hint="eastAsia" w:ascii="Times New Roman"/>
                <w:bCs/>
                <w:snapToGrid w:val="0"/>
                <w:sz w:val="24"/>
                <w:szCs w:val="24"/>
              </w:rPr>
              <w:t>南</w:t>
            </w:r>
            <w:r>
              <w:rPr>
                <w:rFonts w:ascii="Times New Roman"/>
                <w:bCs/>
                <w:snapToGrid w:val="0"/>
                <w:sz w:val="24"/>
                <w:szCs w:val="24"/>
              </w:rPr>
              <w:t>侧，办公区域位于</w:t>
            </w:r>
            <w:r>
              <w:rPr>
                <w:rFonts w:hint="eastAsia" w:ascii="Times New Roman"/>
                <w:bCs/>
                <w:snapToGrid w:val="0"/>
                <w:sz w:val="24"/>
                <w:szCs w:val="24"/>
              </w:rPr>
              <w:t>厂区南侧，生产车间位于厂区东北角，原料库（成品库）位于厂区西侧，</w:t>
            </w:r>
            <w:r>
              <w:rPr>
                <w:rFonts w:hint="eastAsia" w:ascii="Times New Roman"/>
                <w:bCs/>
                <w:snapToGrid w:val="0"/>
                <w:sz w:val="24"/>
                <w:szCs w:val="24"/>
                <w:lang w:val="en-US" w:eastAsia="zh-CN"/>
              </w:rPr>
              <w:t>员工临时休息区</w:t>
            </w:r>
            <w:r>
              <w:rPr>
                <w:rFonts w:hint="eastAsia" w:ascii="Times New Roman"/>
                <w:bCs/>
                <w:snapToGrid w:val="0"/>
                <w:sz w:val="24"/>
                <w:szCs w:val="24"/>
              </w:rPr>
              <w:t>位于厂区西侧，详见项目平面布置图。</w:t>
            </w:r>
          </w:p>
          <w:p>
            <w:pPr>
              <w:snapToGrid w:val="0"/>
              <w:spacing w:line="360" w:lineRule="auto"/>
              <w:ind w:firstLine="482" w:firstLineChars="200"/>
              <w:rPr>
                <w:rFonts w:ascii="Times New Roman"/>
                <w:b/>
                <w:bCs/>
                <w:snapToGrid w:val="0"/>
                <w:sz w:val="24"/>
                <w:szCs w:val="24"/>
              </w:rPr>
            </w:pPr>
            <w:r>
              <w:rPr>
                <w:rFonts w:hint="eastAsia" w:ascii="Times New Roman"/>
                <w:b/>
                <w:bCs/>
                <w:snapToGrid w:val="0"/>
                <w:sz w:val="24"/>
                <w:szCs w:val="24"/>
              </w:rPr>
              <w:t>8</w:t>
            </w:r>
            <w:r>
              <w:rPr>
                <w:rFonts w:ascii="Times New Roman"/>
                <w:b/>
                <w:bCs/>
                <w:snapToGrid w:val="0"/>
                <w:sz w:val="24"/>
                <w:szCs w:val="24"/>
              </w:rPr>
              <w:t>、产业政策符合性</w:t>
            </w:r>
          </w:p>
          <w:p>
            <w:pPr>
              <w:snapToGrid w:val="0"/>
              <w:spacing w:line="360" w:lineRule="auto"/>
              <w:ind w:firstLine="480" w:firstLineChars="200"/>
              <w:rPr>
                <w:rFonts w:ascii="Times New Roman"/>
                <w:bCs/>
                <w:snapToGrid w:val="0"/>
                <w:sz w:val="24"/>
                <w:szCs w:val="24"/>
              </w:rPr>
            </w:pPr>
            <w:r>
              <w:rPr>
                <w:rFonts w:hint="eastAsia" w:ascii="Times New Roman"/>
                <w:bCs/>
                <w:snapToGrid w:val="0"/>
                <w:sz w:val="24"/>
                <w:szCs w:val="24"/>
              </w:rPr>
              <w:t>经查阅《产业结构调整指导目录(2019年本)》，本项目不属于淘汰类和限制类项目，属于允许类。</w:t>
            </w:r>
          </w:p>
          <w:p>
            <w:pPr>
              <w:snapToGrid w:val="0"/>
              <w:spacing w:line="360" w:lineRule="auto"/>
              <w:ind w:firstLine="480" w:firstLineChars="200"/>
              <w:rPr>
                <w:rFonts w:ascii="Times New Roman"/>
                <w:bCs/>
                <w:snapToGrid w:val="0"/>
                <w:sz w:val="24"/>
                <w:szCs w:val="24"/>
              </w:rPr>
            </w:pPr>
            <w:r>
              <w:rPr>
                <w:rFonts w:hint="eastAsia" w:ascii="Times New Roman"/>
                <w:bCs/>
                <w:snapToGrid w:val="0"/>
                <w:sz w:val="24"/>
                <w:szCs w:val="24"/>
              </w:rPr>
              <w:t>本项目不属于《河北省环境敏感区支持、限制及禁止建设项目名录》（河北省环保局、河北省发改委，2005.9）与河北省人民政府文件冀政[2015]7号文《河北省新增限制和淘汰类产业目录（2015年版）》中限制和淘汰类项目，为允许建设项目。</w:t>
            </w:r>
          </w:p>
          <w:p>
            <w:pPr>
              <w:snapToGrid w:val="0"/>
              <w:spacing w:line="360" w:lineRule="auto"/>
              <w:ind w:firstLine="480" w:firstLineChars="200"/>
              <w:rPr>
                <w:rFonts w:ascii="Times New Roman"/>
                <w:bCs/>
                <w:snapToGrid w:val="0"/>
                <w:sz w:val="24"/>
                <w:szCs w:val="24"/>
              </w:rPr>
            </w:pPr>
            <w:r>
              <w:rPr>
                <w:rFonts w:hint="eastAsia" w:ascii="Times New Roman"/>
                <w:bCs/>
                <w:snapToGrid w:val="0"/>
                <w:sz w:val="24"/>
                <w:szCs w:val="24"/>
              </w:rPr>
              <w:t>本项目已经在2020年12月21日在邯郸市魏县行政审批局备案完成，备案编号：魏投资备案[2020]140号，项目代码为2012-130434-89-01-859560。</w:t>
            </w:r>
          </w:p>
          <w:p>
            <w:pPr>
              <w:snapToGrid w:val="0"/>
              <w:spacing w:line="360" w:lineRule="auto"/>
              <w:ind w:firstLine="480" w:firstLineChars="200"/>
              <w:rPr>
                <w:rFonts w:ascii="Times New Roman"/>
                <w:bCs/>
                <w:snapToGrid w:val="0"/>
                <w:sz w:val="24"/>
                <w:szCs w:val="24"/>
              </w:rPr>
            </w:pPr>
            <w:r>
              <w:rPr>
                <w:rFonts w:hint="eastAsia" w:ascii="Times New Roman"/>
                <w:bCs/>
                <w:snapToGrid w:val="0"/>
                <w:sz w:val="24"/>
                <w:szCs w:val="24"/>
              </w:rPr>
              <w:t>因此，本项目的建设符合国家和地方的产业政策要求。</w:t>
            </w:r>
          </w:p>
          <w:p>
            <w:pPr>
              <w:snapToGrid w:val="0"/>
              <w:spacing w:line="360" w:lineRule="auto"/>
              <w:ind w:firstLine="482" w:firstLineChars="200"/>
              <w:rPr>
                <w:rFonts w:ascii="Times New Roman"/>
                <w:b/>
                <w:sz w:val="24"/>
                <w:szCs w:val="24"/>
              </w:rPr>
            </w:pPr>
            <w:r>
              <w:rPr>
                <w:rFonts w:hint="eastAsia" w:ascii="Times New Roman"/>
                <w:b/>
                <w:sz w:val="24"/>
                <w:szCs w:val="24"/>
              </w:rPr>
              <w:t>9</w:t>
            </w:r>
            <w:r>
              <w:rPr>
                <w:rFonts w:ascii="Times New Roman"/>
                <w:b/>
                <w:sz w:val="24"/>
                <w:szCs w:val="24"/>
              </w:rPr>
              <w:t>、环境管理符合性分析</w:t>
            </w:r>
          </w:p>
          <w:p>
            <w:pPr>
              <w:snapToGrid w:val="0"/>
              <w:spacing w:line="360" w:lineRule="auto"/>
              <w:ind w:firstLine="480" w:firstLineChars="200"/>
              <w:rPr>
                <w:rFonts w:ascii="Times New Roman"/>
                <w:sz w:val="24"/>
                <w:szCs w:val="24"/>
              </w:rPr>
            </w:pPr>
            <w:r>
              <w:rPr>
                <w:rFonts w:ascii="Times New Roman"/>
                <w:sz w:val="24"/>
                <w:szCs w:val="24"/>
              </w:rPr>
              <w:t>（1）与大气污染防治行动计划相符性分析</w:t>
            </w:r>
          </w:p>
          <w:p>
            <w:pPr>
              <w:jc w:val="center"/>
              <w:rPr>
                <w:rFonts w:ascii="Times New Roman"/>
                <w:b/>
                <w:snapToGrid w:val="0"/>
                <w:sz w:val="21"/>
                <w:szCs w:val="21"/>
              </w:rPr>
            </w:pPr>
            <w:r>
              <w:rPr>
                <w:rFonts w:ascii="Times New Roman"/>
                <w:b/>
                <w:snapToGrid w:val="0"/>
                <w:sz w:val="21"/>
                <w:szCs w:val="21"/>
              </w:rPr>
              <w:t>表</w:t>
            </w:r>
            <w:r>
              <w:rPr>
                <w:rFonts w:hint="eastAsia" w:ascii="Times New Roman"/>
                <w:b/>
                <w:snapToGrid w:val="0"/>
                <w:sz w:val="21"/>
                <w:szCs w:val="21"/>
              </w:rPr>
              <w:t>5</w:t>
            </w:r>
            <w:r>
              <w:rPr>
                <w:rFonts w:ascii="Times New Roman"/>
                <w:b/>
                <w:snapToGrid w:val="0"/>
                <w:sz w:val="21"/>
                <w:szCs w:val="21"/>
              </w:rPr>
              <w:t xml:space="preserve">  本项目与大气污染防治行动计划相符性分析</w:t>
            </w:r>
          </w:p>
          <w:tbl>
            <w:tblPr>
              <w:tblStyle w:val="17"/>
              <w:tblW w:w="4956"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57" w:type="dxa"/>
                <w:left w:w="28" w:type="dxa"/>
                <w:bottom w:w="57" w:type="dxa"/>
                <w:right w:w="28" w:type="dxa"/>
              </w:tblCellMar>
            </w:tblPr>
            <w:tblGrid>
              <w:gridCol w:w="870"/>
              <w:gridCol w:w="3828"/>
              <w:gridCol w:w="2732"/>
              <w:gridCol w:w="79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28" w:type="dxa"/>
                  <w:bottom w:w="57" w:type="dxa"/>
                  <w:right w:w="28" w:type="dxa"/>
                </w:tblCellMar>
              </w:tblPrEx>
              <w:trPr>
                <w:trHeight w:val="624" w:hRule="atLeast"/>
                <w:tblHeader/>
                <w:jc w:val="center"/>
              </w:trPr>
              <w:tc>
                <w:tcPr>
                  <w:tcW w:w="529" w:type="pct"/>
                  <w:vAlign w:val="center"/>
                </w:tcPr>
                <w:p>
                  <w:pPr>
                    <w:pStyle w:val="27"/>
                    <w:snapToGrid w:val="0"/>
                    <w:spacing w:line="240" w:lineRule="auto"/>
                    <w:rPr>
                      <w:rFonts w:hAnsi="Times New Roman"/>
                      <w:b/>
                      <w:szCs w:val="21"/>
                    </w:rPr>
                  </w:pPr>
                  <w:r>
                    <w:rPr>
                      <w:rFonts w:hAnsi="Times New Roman"/>
                      <w:b/>
                      <w:szCs w:val="21"/>
                    </w:rPr>
                    <w:t>文件名称</w:t>
                  </w:r>
                </w:p>
              </w:tc>
              <w:tc>
                <w:tcPr>
                  <w:tcW w:w="2327" w:type="pct"/>
                  <w:tcMar>
                    <w:top w:w="57" w:type="dxa"/>
                    <w:bottom w:w="57" w:type="dxa"/>
                  </w:tcMar>
                  <w:vAlign w:val="center"/>
                </w:tcPr>
                <w:p>
                  <w:pPr>
                    <w:pStyle w:val="27"/>
                    <w:snapToGrid w:val="0"/>
                    <w:spacing w:line="240" w:lineRule="auto"/>
                    <w:rPr>
                      <w:rFonts w:hAnsi="Times New Roman"/>
                      <w:b/>
                      <w:szCs w:val="21"/>
                    </w:rPr>
                  </w:pPr>
                  <w:r>
                    <w:rPr>
                      <w:rFonts w:hAnsi="Times New Roman"/>
                      <w:b/>
                      <w:szCs w:val="21"/>
                    </w:rPr>
                    <w:t>与项目有关的条例、条文</w:t>
                  </w:r>
                </w:p>
              </w:tc>
              <w:tc>
                <w:tcPr>
                  <w:tcW w:w="1661" w:type="pct"/>
                  <w:tcMar>
                    <w:top w:w="57" w:type="dxa"/>
                    <w:bottom w:w="57" w:type="dxa"/>
                  </w:tcMar>
                  <w:vAlign w:val="center"/>
                </w:tcPr>
                <w:p>
                  <w:pPr>
                    <w:pStyle w:val="27"/>
                    <w:snapToGrid w:val="0"/>
                    <w:spacing w:line="240" w:lineRule="auto"/>
                    <w:rPr>
                      <w:rFonts w:hAnsi="Times New Roman"/>
                      <w:b/>
                      <w:szCs w:val="21"/>
                    </w:rPr>
                  </w:pPr>
                  <w:r>
                    <w:rPr>
                      <w:rFonts w:hAnsi="Times New Roman"/>
                      <w:b/>
                      <w:szCs w:val="21"/>
                    </w:rPr>
                    <w:t>本项目</w:t>
                  </w:r>
                </w:p>
              </w:tc>
              <w:tc>
                <w:tcPr>
                  <w:tcW w:w="482" w:type="pct"/>
                  <w:vAlign w:val="center"/>
                </w:tcPr>
                <w:p>
                  <w:pPr>
                    <w:pStyle w:val="27"/>
                    <w:snapToGrid w:val="0"/>
                    <w:spacing w:line="240" w:lineRule="auto"/>
                    <w:rPr>
                      <w:rFonts w:hAnsi="Times New Roman"/>
                      <w:b/>
                      <w:szCs w:val="21"/>
                    </w:rPr>
                  </w:pPr>
                  <w:r>
                    <w:rPr>
                      <w:rFonts w:hAnsi="Times New Roman"/>
                      <w:b/>
                      <w:szCs w:val="21"/>
                    </w:rPr>
                    <w:t>政策</w:t>
                  </w:r>
                </w:p>
                <w:p>
                  <w:pPr>
                    <w:pStyle w:val="27"/>
                    <w:snapToGrid w:val="0"/>
                    <w:spacing w:line="240" w:lineRule="auto"/>
                    <w:rPr>
                      <w:rFonts w:hAnsi="Times New Roman"/>
                      <w:b/>
                      <w:szCs w:val="21"/>
                    </w:rPr>
                  </w:pPr>
                  <w:r>
                    <w:rPr>
                      <w:rFonts w:hAnsi="Times New Roman"/>
                      <w:b/>
                      <w:szCs w:val="21"/>
                    </w:rPr>
                    <w:t>符</w:t>
                  </w:r>
                  <w:r>
                    <w:rPr>
                      <w:rFonts w:hint="eastAsia" w:hAnsi="Times New Roman"/>
                      <w:b/>
                      <w:szCs w:val="21"/>
                    </w:rPr>
                    <w:t>合</w:t>
                  </w:r>
                  <w:r>
                    <w:rPr>
                      <w:rFonts w:hAnsi="Times New Roman"/>
                      <w:b/>
                      <w:szCs w:val="21"/>
                    </w:rPr>
                    <w:t>性</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28" w:type="dxa"/>
                  <w:bottom w:w="57" w:type="dxa"/>
                  <w:right w:w="28" w:type="dxa"/>
                </w:tblCellMar>
              </w:tblPrEx>
              <w:trPr>
                <w:trHeight w:val="624" w:hRule="atLeast"/>
                <w:jc w:val="center"/>
              </w:trPr>
              <w:tc>
                <w:tcPr>
                  <w:tcW w:w="529" w:type="pct"/>
                  <w:vMerge w:val="restart"/>
                  <w:vAlign w:val="center"/>
                </w:tcPr>
                <w:p>
                  <w:pPr>
                    <w:pStyle w:val="27"/>
                    <w:snapToGrid w:val="0"/>
                    <w:spacing w:line="240" w:lineRule="auto"/>
                    <w:rPr>
                      <w:rFonts w:hAnsi="Times New Roman"/>
                      <w:szCs w:val="21"/>
                    </w:rPr>
                  </w:pPr>
                  <w:r>
                    <w:rPr>
                      <w:rFonts w:hAnsi="Times New Roman"/>
                      <w:szCs w:val="21"/>
                    </w:rPr>
                    <w:t>《</w:t>
                  </w:r>
                  <w:r>
                    <w:rPr>
                      <w:rFonts w:hint="eastAsia" w:hAnsi="Times New Roman"/>
                      <w:szCs w:val="21"/>
                    </w:rPr>
                    <w:t>国</w:t>
                  </w:r>
                  <w:r>
                    <w:rPr>
                      <w:rFonts w:hAnsi="Times New Roman"/>
                      <w:szCs w:val="21"/>
                    </w:rPr>
                    <w:t>务院关于印发大气污染防治行动计划的通知》（国发[2013]</w:t>
                  </w:r>
                  <w:r>
                    <w:rPr>
                      <w:rFonts w:hint="eastAsia" w:hAnsi="Times New Roman"/>
                      <w:szCs w:val="21"/>
                    </w:rPr>
                    <w:t>3</w:t>
                  </w:r>
                  <w:r>
                    <w:rPr>
                      <w:rFonts w:hAnsi="Times New Roman"/>
                      <w:szCs w:val="21"/>
                    </w:rPr>
                    <w:t>7号）</w:t>
                  </w:r>
                </w:p>
              </w:tc>
              <w:tc>
                <w:tcPr>
                  <w:tcW w:w="2327" w:type="pct"/>
                  <w:tcMar>
                    <w:top w:w="57" w:type="dxa"/>
                    <w:bottom w:w="57" w:type="dxa"/>
                  </w:tcMar>
                  <w:vAlign w:val="center"/>
                </w:tcPr>
                <w:p>
                  <w:pPr>
                    <w:pStyle w:val="27"/>
                    <w:snapToGrid w:val="0"/>
                    <w:spacing w:line="240" w:lineRule="auto"/>
                    <w:rPr>
                      <w:rFonts w:hAnsi="Times New Roman"/>
                      <w:szCs w:val="21"/>
                    </w:rPr>
                  </w:pPr>
                  <w:r>
                    <w:rPr>
                      <w:rFonts w:hAnsi="Times New Roman"/>
                      <w:szCs w:val="21"/>
                    </w:rPr>
                    <w:t>加强工业企业大气污染综合治理</w:t>
                  </w:r>
                </w:p>
              </w:tc>
              <w:tc>
                <w:tcPr>
                  <w:tcW w:w="1661" w:type="pct"/>
                  <w:tcMar>
                    <w:top w:w="57" w:type="dxa"/>
                    <w:bottom w:w="57" w:type="dxa"/>
                  </w:tcMar>
                  <w:vAlign w:val="center"/>
                </w:tcPr>
                <w:p>
                  <w:pPr>
                    <w:pStyle w:val="27"/>
                    <w:snapToGrid w:val="0"/>
                    <w:spacing w:line="240" w:lineRule="auto"/>
                    <w:rPr>
                      <w:rFonts w:hAnsi="Times New Roman"/>
                      <w:szCs w:val="21"/>
                    </w:rPr>
                  </w:pPr>
                  <w:r>
                    <w:rPr>
                      <w:rFonts w:hAnsi="Times New Roman"/>
                      <w:szCs w:val="21"/>
                    </w:rPr>
                    <w:t>本项目废气均采取合理可靠有效的废气处理措施</w:t>
                  </w:r>
                </w:p>
              </w:tc>
              <w:tc>
                <w:tcPr>
                  <w:tcW w:w="482" w:type="pct"/>
                  <w:vAlign w:val="center"/>
                </w:tcPr>
                <w:p>
                  <w:pPr>
                    <w:pStyle w:val="27"/>
                    <w:snapToGrid w:val="0"/>
                    <w:spacing w:line="240" w:lineRule="auto"/>
                    <w:rPr>
                      <w:rFonts w:hAnsi="Times New Roman"/>
                      <w:szCs w:val="21"/>
                    </w:rPr>
                  </w:pPr>
                  <w:r>
                    <w:rPr>
                      <w:rFonts w:hAnsi="Times New Roman"/>
                      <w:szCs w:val="21"/>
                    </w:rPr>
                    <w:t>符合</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28" w:type="dxa"/>
                  <w:bottom w:w="57" w:type="dxa"/>
                  <w:right w:w="28" w:type="dxa"/>
                </w:tblCellMar>
              </w:tblPrEx>
              <w:trPr>
                <w:trHeight w:val="624" w:hRule="atLeast"/>
                <w:jc w:val="center"/>
              </w:trPr>
              <w:tc>
                <w:tcPr>
                  <w:tcW w:w="529" w:type="pct"/>
                  <w:vMerge w:val="continue"/>
                  <w:vAlign w:val="center"/>
                </w:tcPr>
                <w:p>
                  <w:pPr>
                    <w:pStyle w:val="27"/>
                    <w:snapToGrid w:val="0"/>
                    <w:spacing w:line="240" w:lineRule="auto"/>
                    <w:rPr>
                      <w:rFonts w:hAnsi="Times New Roman"/>
                      <w:szCs w:val="21"/>
                    </w:rPr>
                  </w:pPr>
                </w:p>
              </w:tc>
              <w:tc>
                <w:tcPr>
                  <w:tcW w:w="2327" w:type="pct"/>
                  <w:tcMar>
                    <w:top w:w="57" w:type="dxa"/>
                    <w:bottom w:w="57" w:type="dxa"/>
                  </w:tcMar>
                  <w:vAlign w:val="center"/>
                </w:tcPr>
                <w:p>
                  <w:pPr>
                    <w:pStyle w:val="27"/>
                    <w:snapToGrid w:val="0"/>
                    <w:spacing w:line="240" w:lineRule="auto"/>
                    <w:rPr>
                      <w:rFonts w:hAnsi="Times New Roman"/>
                      <w:szCs w:val="21"/>
                    </w:rPr>
                  </w:pPr>
                  <w:r>
                    <w:rPr>
                      <w:rFonts w:hAnsi="Times New Roman"/>
                      <w:szCs w:val="21"/>
                    </w:rPr>
                    <w:t>全面整治燃煤小锅炉。在供热供气管网不能覆盖的地区，改用电、新能源或洁净煤，推广应用高效节能环保型锅炉</w:t>
                  </w:r>
                </w:p>
              </w:tc>
              <w:tc>
                <w:tcPr>
                  <w:tcW w:w="1661" w:type="pct"/>
                  <w:tcMar>
                    <w:top w:w="57" w:type="dxa"/>
                    <w:bottom w:w="57" w:type="dxa"/>
                  </w:tcMar>
                  <w:vAlign w:val="center"/>
                </w:tcPr>
                <w:p>
                  <w:pPr>
                    <w:pStyle w:val="27"/>
                    <w:snapToGrid w:val="0"/>
                    <w:spacing w:line="240" w:lineRule="auto"/>
                    <w:rPr>
                      <w:rFonts w:hAnsi="Times New Roman"/>
                      <w:szCs w:val="21"/>
                    </w:rPr>
                  </w:pPr>
                  <w:r>
                    <w:rPr>
                      <w:rFonts w:hAnsi="Times New Roman"/>
                      <w:szCs w:val="21"/>
                    </w:rPr>
                    <w:t>本项目</w:t>
                  </w:r>
                  <w:r>
                    <w:rPr>
                      <w:rFonts w:hint="eastAsia" w:hAnsi="Times New Roman"/>
                      <w:szCs w:val="21"/>
                    </w:rPr>
                    <w:t>生产不用热</w:t>
                  </w:r>
                  <w:r>
                    <w:rPr>
                      <w:rFonts w:hAnsi="Times New Roman"/>
                      <w:szCs w:val="21"/>
                    </w:rPr>
                    <w:t>，不设燃煤、燃油、燃气锅炉</w:t>
                  </w:r>
                </w:p>
              </w:tc>
              <w:tc>
                <w:tcPr>
                  <w:tcW w:w="482" w:type="pct"/>
                  <w:vAlign w:val="center"/>
                </w:tcPr>
                <w:p>
                  <w:pPr>
                    <w:pStyle w:val="27"/>
                    <w:snapToGrid w:val="0"/>
                    <w:spacing w:line="240" w:lineRule="auto"/>
                    <w:rPr>
                      <w:rFonts w:hAnsi="Times New Roman"/>
                      <w:szCs w:val="21"/>
                    </w:rPr>
                  </w:pPr>
                  <w:r>
                    <w:rPr>
                      <w:rFonts w:hAnsi="Times New Roman"/>
                      <w:szCs w:val="21"/>
                    </w:rPr>
                    <w:t>符合</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28" w:type="dxa"/>
                  <w:bottom w:w="57" w:type="dxa"/>
                  <w:right w:w="28" w:type="dxa"/>
                </w:tblCellMar>
              </w:tblPrEx>
              <w:trPr>
                <w:trHeight w:val="624" w:hRule="atLeast"/>
                <w:jc w:val="center"/>
              </w:trPr>
              <w:tc>
                <w:tcPr>
                  <w:tcW w:w="529" w:type="pct"/>
                  <w:vMerge w:val="continue"/>
                  <w:vAlign w:val="center"/>
                </w:tcPr>
                <w:p>
                  <w:pPr>
                    <w:pStyle w:val="27"/>
                    <w:snapToGrid w:val="0"/>
                    <w:spacing w:line="240" w:lineRule="auto"/>
                    <w:rPr>
                      <w:rFonts w:hAnsi="Times New Roman"/>
                      <w:szCs w:val="21"/>
                    </w:rPr>
                  </w:pPr>
                </w:p>
              </w:tc>
              <w:tc>
                <w:tcPr>
                  <w:tcW w:w="2327" w:type="pct"/>
                  <w:tcMar>
                    <w:top w:w="57" w:type="dxa"/>
                    <w:bottom w:w="57" w:type="dxa"/>
                  </w:tcMar>
                  <w:vAlign w:val="center"/>
                </w:tcPr>
                <w:p>
                  <w:pPr>
                    <w:pStyle w:val="27"/>
                    <w:snapToGrid w:val="0"/>
                    <w:spacing w:line="240" w:lineRule="auto"/>
                    <w:rPr>
                      <w:rFonts w:hAnsi="Times New Roman"/>
                      <w:b/>
                      <w:bCs/>
                      <w:szCs w:val="21"/>
                    </w:rPr>
                  </w:pPr>
                  <w:r>
                    <w:rPr>
                      <w:rFonts w:hAnsi="Times New Roman"/>
                      <w:szCs w:val="21"/>
                    </w:rPr>
                    <w:t>加快淘汰落后产能，结合产业发展实际和环境质量状况，进一步提高环保、能耗、安全、质量等标准，分区域明确落后产能淘汰任务，倒逼产业转型升级</w:t>
                  </w:r>
                </w:p>
              </w:tc>
              <w:tc>
                <w:tcPr>
                  <w:tcW w:w="1661" w:type="pct"/>
                  <w:tcMar>
                    <w:top w:w="57" w:type="dxa"/>
                    <w:bottom w:w="57" w:type="dxa"/>
                  </w:tcMar>
                  <w:vAlign w:val="center"/>
                </w:tcPr>
                <w:p>
                  <w:pPr>
                    <w:pStyle w:val="27"/>
                    <w:snapToGrid w:val="0"/>
                    <w:spacing w:line="240" w:lineRule="auto"/>
                    <w:rPr>
                      <w:rFonts w:hAnsi="Times New Roman"/>
                      <w:szCs w:val="21"/>
                    </w:rPr>
                  </w:pPr>
                  <w:r>
                    <w:rPr>
                      <w:rFonts w:hAnsi="Times New Roman"/>
                      <w:szCs w:val="21"/>
                    </w:rPr>
                    <w:t>本项目不属于《产业结构调整指导目录（20</w:t>
                  </w:r>
                  <w:r>
                    <w:rPr>
                      <w:rFonts w:hint="eastAsia" w:hAnsi="Times New Roman"/>
                      <w:szCs w:val="21"/>
                    </w:rPr>
                    <w:t>19</w:t>
                  </w:r>
                  <w:r>
                    <w:rPr>
                      <w:rFonts w:hAnsi="Times New Roman"/>
                      <w:szCs w:val="21"/>
                    </w:rPr>
                    <w:t>年本）》中规定的限制</w:t>
                  </w:r>
                  <w:r>
                    <w:rPr>
                      <w:rFonts w:hint="eastAsia" w:hAnsi="Times New Roman"/>
                      <w:szCs w:val="21"/>
                    </w:rPr>
                    <w:t>类</w:t>
                  </w:r>
                  <w:r>
                    <w:rPr>
                      <w:rFonts w:hAnsi="Times New Roman"/>
                      <w:szCs w:val="21"/>
                    </w:rPr>
                    <w:t>、淘汰类项目，属</w:t>
                  </w:r>
                  <w:r>
                    <w:rPr>
                      <w:rFonts w:hint="eastAsia" w:hAnsi="Times New Roman"/>
                      <w:szCs w:val="21"/>
                    </w:rPr>
                    <w:t>于</w:t>
                  </w:r>
                  <w:r>
                    <w:rPr>
                      <w:rFonts w:hAnsi="Times New Roman"/>
                      <w:szCs w:val="21"/>
                    </w:rPr>
                    <w:t>允许类</w:t>
                  </w:r>
                </w:p>
              </w:tc>
              <w:tc>
                <w:tcPr>
                  <w:tcW w:w="482" w:type="pct"/>
                  <w:vAlign w:val="center"/>
                </w:tcPr>
                <w:p>
                  <w:pPr>
                    <w:pStyle w:val="27"/>
                    <w:snapToGrid w:val="0"/>
                    <w:spacing w:line="240" w:lineRule="auto"/>
                    <w:rPr>
                      <w:rFonts w:hAnsi="Times New Roman"/>
                      <w:szCs w:val="21"/>
                    </w:rPr>
                  </w:pPr>
                  <w:r>
                    <w:rPr>
                      <w:rFonts w:hAnsi="Times New Roman"/>
                      <w:szCs w:val="21"/>
                    </w:rPr>
                    <w:t>符合</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28" w:type="dxa"/>
                  <w:bottom w:w="57" w:type="dxa"/>
                  <w:right w:w="28" w:type="dxa"/>
                </w:tblCellMar>
              </w:tblPrEx>
              <w:trPr>
                <w:trHeight w:val="624" w:hRule="atLeast"/>
                <w:jc w:val="center"/>
              </w:trPr>
              <w:tc>
                <w:tcPr>
                  <w:tcW w:w="529" w:type="pct"/>
                  <w:vMerge w:val="continue"/>
                  <w:vAlign w:val="center"/>
                </w:tcPr>
                <w:p>
                  <w:pPr>
                    <w:pStyle w:val="27"/>
                    <w:snapToGrid w:val="0"/>
                    <w:spacing w:line="240" w:lineRule="auto"/>
                    <w:rPr>
                      <w:rFonts w:hAnsi="Times New Roman"/>
                      <w:szCs w:val="21"/>
                    </w:rPr>
                  </w:pPr>
                </w:p>
              </w:tc>
              <w:tc>
                <w:tcPr>
                  <w:tcW w:w="2327" w:type="pct"/>
                  <w:tcMar>
                    <w:top w:w="57" w:type="dxa"/>
                    <w:bottom w:w="57" w:type="dxa"/>
                  </w:tcMar>
                  <w:vAlign w:val="center"/>
                </w:tcPr>
                <w:p>
                  <w:pPr>
                    <w:pStyle w:val="27"/>
                    <w:snapToGrid w:val="0"/>
                    <w:spacing w:line="240" w:lineRule="auto"/>
                    <w:rPr>
                      <w:rFonts w:hAnsi="Times New Roman"/>
                      <w:szCs w:val="21"/>
                    </w:rPr>
                  </w:pPr>
                  <w:r>
                    <w:rPr>
                      <w:rFonts w:hAnsi="Times New Roman"/>
                      <w:szCs w:val="21"/>
                    </w:rPr>
                    <w:t>全面推行清洁生产</w:t>
                  </w:r>
                </w:p>
              </w:tc>
              <w:tc>
                <w:tcPr>
                  <w:tcW w:w="1661" w:type="pct"/>
                  <w:tcMar>
                    <w:top w:w="57" w:type="dxa"/>
                    <w:bottom w:w="57" w:type="dxa"/>
                  </w:tcMar>
                  <w:vAlign w:val="center"/>
                </w:tcPr>
                <w:p>
                  <w:pPr>
                    <w:pStyle w:val="27"/>
                    <w:snapToGrid w:val="0"/>
                    <w:spacing w:line="240" w:lineRule="auto"/>
                    <w:rPr>
                      <w:rFonts w:hAnsi="Times New Roman"/>
                      <w:szCs w:val="21"/>
                    </w:rPr>
                  </w:pPr>
                  <w:r>
                    <w:rPr>
                      <w:rFonts w:hAnsi="Times New Roman"/>
                      <w:szCs w:val="21"/>
                    </w:rPr>
                    <w:t>本项目建设选用节能，节电环保设备，减少能源的浪费，符合清洁生产要求</w:t>
                  </w:r>
                </w:p>
              </w:tc>
              <w:tc>
                <w:tcPr>
                  <w:tcW w:w="482" w:type="pct"/>
                  <w:vAlign w:val="center"/>
                </w:tcPr>
                <w:p>
                  <w:pPr>
                    <w:pStyle w:val="27"/>
                    <w:snapToGrid w:val="0"/>
                    <w:spacing w:line="240" w:lineRule="auto"/>
                    <w:rPr>
                      <w:rFonts w:hAnsi="Times New Roman"/>
                      <w:szCs w:val="21"/>
                    </w:rPr>
                  </w:pPr>
                  <w:r>
                    <w:rPr>
                      <w:rFonts w:hAnsi="Times New Roman"/>
                      <w:szCs w:val="21"/>
                    </w:rPr>
                    <w:t>符合</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28" w:type="dxa"/>
                  <w:bottom w:w="57" w:type="dxa"/>
                  <w:right w:w="28" w:type="dxa"/>
                </w:tblCellMar>
              </w:tblPrEx>
              <w:trPr>
                <w:trHeight w:val="624" w:hRule="atLeast"/>
                <w:jc w:val="center"/>
              </w:trPr>
              <w:tc>
                <w:tcPr>
                  <w:tcW w:w="529" w:type="pct"/>
                  <w:vMerge w:val="restart"/>
                  <w:vAlign w:val="center"/>
                </w:tcPr>
                <w:p>
                  <w:pPr>
                    <w:pStyle w:val="27"/>
                    <w:snapToGrid w:val="0"/>
                    <w:spacing w:line="240" w:lineRule="auto"/>
                    <w:rPr>
                      <w:rFonts w:hAnsi="Times New Roman"/>
                      <w:szCs w:val="21"/>
                    </w:rPr>
                  </w:pPr>
                  <w:r>
                    <w:rPr>
                      <w:rFonts w:hAnsi="Times New Roman"/>
                      <w:szCs w:val="21"/>
                    </w:rPr>
                    <w:t>《河北省大气污染防治行动计划实施方案》</w:t>
                  </w:r>
                </w:p>
              </w:tc>
              <w:tc>
                <w:tcPr>
                  <w:tcW w:w="2327" w:type="pct"/>
                  <w:tcMar>
                    <w:top w:w="57" w:type="dxa"/>
                    <w:bottom w:w="57" w:type="dxa"/>
                  </w:tcMar>
                  <w:vAlign w:val="center"/>
                </w:tcPr>
                <w:p>
                  <w:pPr>
                    <w:pStyle w:val="27"/>
                    <w:snapToGrid w:val="0"/>
                    <w:spacing w:line="240" w:lineRule="auto"/>
                    <w:rPr>
                      <w:rFonts w:hAnsi="Times New Roman"/>
                      <w:szCs w:val="21"/>
                    </w:rPr>
                  </w:pPr>
                  <w:r>
                    <w:rPr>
                      <w:rFonts w:hAnsi="Times New Roman"/>
                      <w:szCs w:val="21"/>
                    </w:rPr>
                    <w:t>禁燃区内不得新建燃烧煤炭、重油、渣油等高污染燃料的设施；现有燃烧高污染燃料的设施，应当限期改用清洁能源；未改用清洁能源替代的高污染燃料设施，应当配套建设先进工艺的脱硫、脱硝、除尘装置或者采取其他措施，控制二氧化硫、氮氧化物和烟尘等排放；仍未达到大气污染物排放标准的，应当停止使用</w:t>
                  </w:r>
                </w:p>
              </w:tc>
              <w:tc>
                <w:tcPr>
                  <w:tcW w:w="1661" w:type="pct"/>
                  <w:tcMar>
                    <w:top w:w="57" w:type="dxa"/>
                    <w:bottom w:w="57" w:type="dxa"/>
                  </w:tcMar>
                  <w:vAlign w:val="center"/>
                </w:tcPr>
                <w:p>
                  <w:pPr>
                    <w:pStyle w:val="27"/>
                    <w:snapToGrid w:val="0"/>
                    <w:spacing w:line="240" w:lineRule="auto"/>
                    <w:rPr>
                      <w:rFonts w:hAnsi="Times New Roman"/>
                      <w:szCs w:val="21"/>
                    </w:rPr>
                  </w:pPr>
                  <w:r>
                    <w:rPr>
                      <w:rFonts w:hAnsi="Times New Roman"/>
                      <w:szCs w:val="21"/>
                    </w:rPr>
                    <w:t>本项目</w:t>
                  </w:r>
                  <w:r>
                    <w:rPr>
                      <w:rFonts w:hint="eastAsia" w:hAnsi="Times New Roman"/>
                      <w:szCs w:val="21"/>
                    </w:rPr>
                    <w:t>生产不</w:t>
                  </w:r>
                  <w:r>
                    <w:rPr>
                      <w:rFonts w:hAnsi="Times New Roman"/>
                      <w:szCs w:val="21"/>
                    </w:rPr>
                    <w:t>用热，不设燃煤、燃油、燃气炉</w:t>
                  </w:r>
                </w:p>
              </w:tc>
              <w:tc>
                <w:tcPr>
                  <w:tcW w:w="482" w:type="pct"/>
                  <w:vAlign w:val="center"/>
                </w:tcPr>
                <w:p>
                  <w:pPr>
                    <w:pStyle w:val="27"/>
                    <w:snapToGrid w:val="0"/>
                    <w:spacing w:line="240" w:lineRule="auto"/>
                    <w:rPr>
                      <w:rFonts w:hAnsi="Times New Roman"/>
                      <w:szCs w:val="21"/>
                    </w:rPr>
                  </w:pPr>
                  <w:r>
                    <w:rPr>
                      <w:rFonts w:hAnsi="Times New Roman"/>
                      <w:szCs w:val="21"/>
                    </w:rPr>
                    <w:t>符</w:t>
                  </w:r>
                  <w:r>
                    <w:rPr>
                      <w:rFonts w:hint="eastAsia" w:hAnsi="Times New Roman"/>
                      <w:szCs w:val="21"/>
                    </w:rPr>
                    <w:t>合</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28" w:type="dxa"/>
                  <w:bottom w:w="57" w:type="dxa"/>
                  <w:right w:w="28" w:type="dxa"/>
                </w:tblCellMar>
              </w:tblPrEx>
              <w:trPr>
                <w:trHeight w:val="624" w:hRule="atLeast"/>
                <w:jc w:val="center"/>
              </w:trPr>
              <w:tc>
                <w:tcPr>
                  <w:tcW w:w="529" w:type="pct"/>
                  <w:vMerge w:val="continue"/>
                  <w:vAlign w:val="center"/>
                </w:tcPr>
                <w:p>
                  <w:pPr>
                    <w:pStyle w:val="27"/>
                    <w:snapToGrid w:val="0"/>
                    <w:spacing w:line="240" w:lineRule="auto"/>
                    <w:rPr>
                      <w:rFonts w:hAnsi="Times New Roman"/>
                      <w:szCs w:val="21"/>
                    </w:rPr>
                  </w:pPr>
                </w:p>
              </w:tc>
              <w:tc>
                <w:tcPr>
                  <w:tcW w:w="2327" w:type="pct"/>
                  <w:tcMar>
                    <w:top w:w="57" w:type="dxa"/>
                    <w:bottom w:w="57" w:type="dxa"/>
                  </w:tcMar>
                  <w:vAlign w:val="center"/>
                </w:tcPr>
                <w:p>
                  <w:pPr>
                    <w:pStyle w:val="27"/>
                    <w:snapToGrid w:val="0"/>
                    <w:spacing w:line="240" w:lineRule="auto"/>
                    <w:rPr>
                      <w:rFonts w:hAnsi="Times New Roman"/>
                      <w:szCs w:val="21"/>
                    </w:rPr>
                  </w:pPr>
                  <w:r>
                    <w:rPr>
                      <w:rFonts w:hAnsi="Times New Roman"/>
                      <w:szCs w:val="21"/>
                    </w:rPr>
                    <w:t>根据国家产业政策，严格控制新建、改</w:t>
                  </w:r>
                  <w:r>
                    <w:rPr>
                      <w:rFonts w:hint="eastAsia" w:hAnsi="Times New Roman"/>
                      <w:szCs w:val="21"/>
                    </w:rPr>
                    <w:t>建</w:t>
                  </w:r>
                  <w:r>
                    <w:rPr>
                      <w:rFonts w:hAnsi="Times New Roman"/>
                      <w:szCs w:val="21"/>
                    </w:rPr>
                    <w:t>、扩建钢铁、水泥、平板玻璃、化学合成制药、有色金属冶炼、化工等工业项目</w:t>
                  </w:r>
                </w:p>
              </w:tc>
              <w:tc>
                <w:tcPr>
                  <w:tcW w:w="1661" w:type="pct"/>
                  <w:tcMar>
                    <w:top w:w="57" w:type="dxa"/>
                    <w:bottom w:w="57" w:type="dxa"/>
                  </w:tcMar>
                  <w:vAlign w:val="center"/>
                </w:tcPr>
                <w:p>
                  <w:pPr>
                    <w:pStyle w:val="27"/>
                    <w:snapToGrid w:val="0"/>
                    <w:spacing w:line="240" w:lineRule="auto"/>
                    <w:rPr>
                      <w:rFonts w:hAnsi="Times New Roman"/>
                      <w:szCs w:val="21"/>
                    </w:rPr>
                  </w:pPr>
                  <w:r>
                    <w:rPr>
                      <w:rFonts w:hAnsi="Times New Roman"/>
                      <w:szCs w:val="21"/>
                    </w:rPr>
                    <w:t>本项目</w:t>
                  </w:r>
                  <w:r>
                    <w:rPr>
                      <w:rFonts w:hint="eastAsia" w:hAnsi="Times New Roman"/>
                      <w:szCs w:val="21"/>
                    </w:rPr>
                    <w:t>为其他建筑材料制造</w:t>
                  </w:r>
                  <w:r>
                    <w:rPr>
                      <w:rFonts w:hAnsi="Times New Roman"/>
                      <w:szCs w:val="21"/>
                    </w:rPr>
                    <w:t xml:space="preserve">项目，不属于上述严格控制项目类别 </w:t>
                  </w:r>
                </w:p>
              </w:tc>
              <w:tc>
                <w:tcPr>
                  <w:tcW w:w="482" w:type="pct"/>
                  <w:vAlign w:val="center"/>
                </w:tcPr>
                <w:p>
                  <w:pPr>
                    <w:pStyle w:val="27"/>
                    <w:snapToGrid w:val="0"/>
                    <w:spacing w:line="240" w:lineRule="auto"/>
                    <w:rPr>
                      <w:rFonts w:hAnsi="Times New Roman"/>
                      <w:szCs w:val="21"/>
                    </w:rPr>
                  </w:pPr>
                  <w:r>
                    <w:rPr>
                      <w:rFonts w:hAnsi="Times New Roman"/>
                      <w:szCs w:val="21"/>
                    </w:rPr>
                    <w:t>符合</w:t>
                  </w:r>
                </w:p>
              </w:tc>
            </w:tr>
          </w:tbl>
          <w:p>
            <w:pPr>
              <w:snapToGrid w:val="0"/>
              <w:spacing w:before="172" w:beforeLines="50" w:line="360" w:lineRule="auto"/>
              <w:ind w:firstLine="480" w:firstLineChars="200"/>
              <w:rPr>
                <w:rFonts w:ascii="Times New Roman"/>
                <w:sz w:val="24"/>
                <w:szCs w:val="24"/>
              </w:rPr>
            </w:pPr>
            <w:r>
              <w:rPr>
                <w:rFonts w:ascii="Times New Roman"/>
                <w:sz w:val="24"/>
                <w:szCs w:val="24"/>
              </w:rPr>
              <w:t>由上可知，本项目符合《国务院关于印发大气污染防治行动计划的通知》（国发[2013]37号）及《河北省大气污染防治行动计划实施方案》中相关要求。</w:t>
            </w:r>
          </w:p>
          <w:p>
            <w:pPr>
              <w:spacing w:line="480" w:lineRule="exact"/>
              <w:ind w:firstLine="480" w:firstLineChars="200"/>
              <w:rPr>
                <w:rFonts w:ascii="Times New Roman"/>
                <w:sz w:val="24"/>
                <w:szCs w:val="24"/>
              </w:rPr>
            </w:pPr>
          </w:p>
          <w:p>
            <w:pPr>
              <w:spacing w:line="480" w:lineRule="exact"/>
              <w:ind w:firstLine="480" w:firstLineChars="200"/>
              <w:rPr>
                <w:rFonts w:ascii="Times New Roman"/>
                <w:sz w:val="24"/>
                <w:szCs w:val="24"/>
              </w:rPr>
            </w:pPr>
          </w:p>
          <w:p>
            <w:pPr>
              <w:spacing w:line="480" w:lineRule="exact"/>
              <w:ind w:firstLine="480" w:firstLineChars="200"/>
              <w:rPr>
                <w:rFonts w:ascii="Times New Roman"/>
                <w:sz w:val="24"/>
                <w:szCs w:val="24"/>
              </w:rPr>
            </w:pPr>
          </w:p>
          <w:p>
            <w:pPr>
              <w:spacing w:line="480" w:lineRule="exact"/>
              <w:ind w:firstLine="480" w:firstLineChars="200"/>
              <w:rPr>
                <w:rFonts w:ascii="Times New Roman"/>
                <w:sz w:val="24"/>
                <w:szCs w:val="24"/>
              </w:rPr>
            </w:pPr>
          </w:p>
          <w:p>
            <w:pPr>
              <w:pStyle w:val="5"/>
              <w:rPr>
                <w:rFonts w:ascii="Times New Roman"/>
                <w:sz w:val="24"/>
                <w:szCs w:val="24"/>
              </w:rPr>
            </w:pPr>
          </w:p>
          <w:p>
            <w:pPr>
              <w:pStyle w:val="4"/>
            </w:pPr>
          </w:p>
          <w:p>
            <w:pPr>
              <w:spacing w:line="480" w:lineRule="exact"/>
              <w:ind w:firstLine="480" w:firstLineChars="200"/>
              <w:rPr>
                <w:rFonts w:ascii="Times New Roman"/>
                <w:sz w:val="24"/>
                <w:szCs w:val="24"/>
              </w:rPr>
            </w:pPr>
          </w:p>
          <w:p>
            <w:pPr>
              <w:spacing w:line="480" w:lineRule="exact"/>
              <w:ind w:firstLine="480" w:firstLineChars="200"/>
              <w:rPr>
                <w:rFonts w:ascii="Times New Roman"/>
                <w:sz w:val="24"/>
                <w:szCs w:val="24"/>
              </w:rPr>
            </w:pPr>
          </w:p>
          <w:p>
            <w:pPr>
              <w:snapToGrid w:val="0"/>
              <w:spacing w:before="172" w:beforeLines="50" w:line="360" w:lineRule="auto"/>
              <w:ind w:firstLine="480" w:firstLineChars="200"/>
              <w:rPr>
                <w:rFonts w:ascii="Times New Roman"/>
                <w:sz w:val="24"/>
                <w:szCs w:val="24"/>
              </w:rPr>
            </w:pPr>
            <w:r>
              <w:rPr>
                <w:rFonts w:ascii="Times New Roman"/>
                <w:sz w:val="24"/>
                <w:szCs w:val="24"/>
              </w:rPr>
              <w:t>（2）与水污染防治行动计划相符性分析</w:t>
            </w:r>
          </w:p>
          <w:p>
            <w:pPr>
              <w:jc w:val="center"/>
              <w:rPr>
                <w:rFonts w:ascii="Times New Roman"/>
                <w:b/>
                <w:snapToGrid w:val="0"/>
                <w:sz w:val="21"/>
                <w:szCs w:val="21"/>
              </w:rPr>
            </w:pPr>
            <w:r>
              <w:rPr>
                <w:rFonts w:ascii="Times New Roman"/>
                <w:b/>
                <w:snapToGrid w:val="0"/>
                <w:sz w:val="21"/>
                <w:szCs w:val="21"/>
              </w:rPr>
              <w:t>表</w:t>
            </w:r>
            <w:r>
              <w:rPr>
                <w:rFonts w:hint="eastAsia" w:ascii="Times New Roman"/>
                <w:b/>
                <w:snapToGrid w:val="0"/>
                <w:sz w:val="21"/>
                <w:szCs w:val="21"/>
              </w:rPr>
              <w:t>6</w:t>
            </w:r>
            <w:r>
              <w:rPr>
                <w:rFonts w:ascii="Times New Roman"/>
                <w:b/>
                <w:snapToGrid w:val="0"/>
                <w:sz w:val="21"/>
                <w:szCs w:val="21"/>
              </w:rPr>
              <w:t xml:space="preserve">    本项目与水污染防治行动计划相符性分析</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57" w:type="dxa"/>
                <w:left w:w="28" w:type="dxa"/>
                <w:bottom w:w="57" w:type="dxa"/>
                <w:right w:w="28" w:type="dxa"/>
              </w:tblCellMar>
            </w:tblPr>
            <w:tblGrid>
              <w:gridCol w:w="826"/>
              <w:gridCol w:w="4873"/>
              <w:gridCol w:w="1779"/>
              <w:gridCol w:w="818"/>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28" w:type="dxa"/>
                  <w:bottom w:w="57" w:type="dxa"/>
                  <w:right w:w="28" w:type="dxa"/>
                </w:tblCellMar>
              </w:tblPrEx>
              <w:trPr>
                <w:trHeight w:val="340" w:hRule="atLeast"/>
                <w:tblHeader/>
                <w:jc w:val="center"/>
              </w:trPr>
              <w:tc>
                <w:tcPr>
                  <w:tcW w:w="393" w:type="pct"/>
                  <w:vAlign w:val="center"/>
                </w:tcPr>
                <w:p>
                  <w:pPr>
                    <w:pStyle w:val="27"/>
                    <w:snapToGrid w:val="0"/>
                    <w:spacing w:line="240" w:lineRule="auto"/>
                    <w:rPr>
                      <w:rFonts w:hAnsi="Times New Roman"/>
                      <w:b/>
                      <w:szCs w:val="21"/>
                    </w:rPr>
                  </w:pPr>
                  <w:r>
                    <w:rPr>
                      <w:rFonts w:hAnsi="Times New Roman"/>
                      <w:b/>
                      <w:szCs w:val="21"/>
                    </w:rPr>
                    <w:t>文件</w:t>
                  </w:r>
                </w:p>
                <w:p>
                  <w:pPr>
                    <w:pStyle w:val="27"/>
                    <w:snapToGrid w:val="0"/>
                    <w:spacing w:line="240" w:lineRule="auto"/>
                    <w:rPr>
                      <w:rFonts w:hAnsi="Times New Roman"/>
                      <w:b/>
                      <w:szCs w:val="21"/>
                    </w:rPr>
                  </w:pPr>
                  <w:r>
                    <w:rPr>
                      <w:rFonts w:hAnsi="Times New Roman"/>
                      <w:b/>
                      <w:szCs w:val="21"/>
                    </w:rPr>
                    <w:t>名称</w:t>
                  </w:r>
                </w:p>
              </w:tc>
              <w:tc>
                <w:tcPr>
                  <w:tcW w:w="2971" w:type="pct"/>
                  <w:tcMar>
                    <w:top w:w="57" w:type="dxa"/>
                    <w:bottom w:w="57" w:type="dxa"/>
                  </w:tcMar>
                  <w:vAlign w:val="center"/>
                </w:tcPr>
                <w:p>
                  <w:pPr>
                    <w:pStyle w:val="27"/>
                    <w:snapToGrid w:val="0"/>
                    <w:spacing w:line="240" w:lineRule="auto"/>
                    <w:rPr>
                      <w:rFonts w:hAnsi="Times New Roman"/>
                      <w:b/>
                      <w:szCs w:val="21"/>
                    </w:rPr>
                  </w:pPr>
                  <w:r>
                    <w:rPr>
                      <w:rFonts w:hAnsi="Times New Roman"/>
                      <w:b/>
                      <w:szCs w:val="21"/>
                    </w:rPr>
                    <w:t>与项目有关的条例、条文</w:t>
                  </w:r>
                </w:p>
              </w:tc>
              <w:tc>
                <w:tcPr>
                  <w:tcW w:w="1107" w:type="pct"/>
                  <w:tcMar>
                    <w:top w:w="57" w:type="dxa"/>
                    <w:bottom w:w="57" w:type="dxa"/>
                  </w:tcMar>
                  <w:vAlign w:val="center"/>
                </w:tcPr>
                <w:p>
                  <w:pPr>
                    <w:pStyle w:val="27"/>
                    <w:snapToGrid w:val="0"/>
                    <w:spacing w:line="240" w:lineRule="auto"/>
                    <w:rPr>
                      <w:rFonts w:hAnsi="Times New Roman"/>
                      <w:b/>
                      <w:szCs w:val="21"/>
                    </w:rPr>
                  </w:pPr>
                  <w:r>
                    <w:rPr>
                      <w:rFonts w:hAnsi="Times New Roman"/>
                      <w:b/>
                      <w:szCs w:val="21"/>
                    </w:rPr>
                    <w:t>本项目</w:t>
                  </w:r>
                </w:p>
              </w:tc>
              <w:tc>
                <w:tcPr>
                  <w:tcW w:w="527" w:type="pct"/>
                  <w:vAlign w:val="center"/>
                </w:tcPr>
                <w:p>
                  <w:pPr>
                    <w:pStyle w:val="27"/>
                    <w:snapToGrid w:val="0"/>
                    <w:spacing w:line="240" w:lineRule="auto"/>
                    <w:rPr>
                      <w:rFonts w:hAnsi="Times New Roman"/>
                      <w:b/>
                      <w:szCs w:val="21"/>
                    </w:rPr>
                  </w:pPr>
                  <w:r>
                    <w:rPr>
                      <w:rFonts w:hAnsi="Times New Roman"/>
                      <w:b/>
                      <w:szCs w:val="21"/>
                    </w:rPr>
                    <w:t>政策</w:t>
                  </w:r>
                </w:p>
                <w:p>
                  <w:pPr>
                    <w:pStyle w:val="27"/>
                    <w:snapToGrid w:val="0"/>
                    <w:spacing w:line="240" w:lineRule="auto"/>
                    <w:rPr>
                      <w:rFonts w:hAnsi="Times New Roman"/>
                      <w:b/>
                      <w:szCs w:val="21"/>
                    </w:rPr>
                  </w:pPr>
                  <w:r>
                    <w:rPr>
                      <w:rFonts w:hAnsi="Times New Roman"/>
                      <w:b/>
                      <w:szCs w:val="21"/>
                    </w:rPr>
                    <w:t>符合性</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28" w:type="dxa"/>
                  <w:bottom w:w="57" w:type="dxa"/>
                  <w:right w:w="28" w:type="dxa"/>
                </w:tblCellMar>
              </w:tblPrEx>
              <w:trPr>
                <w:trHeight w:val="340" w:hRule="atLeast"/>
                <w:jc w:val="center"/>
              </w:trPr>
              <w:tc>
                <w:tcPr>
                  <w:tcW w:w="393" w:type="pct"/>
                  <w:vMerge w:val="restart"/>
                  <w:vAlign w:val="center"/>
                </w:tcPr>
                <w:p>
                  <w:pPr>
                    <w:pStyle w:val="27"/>
                    <w:snapToGrid w:val="0"/>
                    <w:spacing w:line="240" w:lineRule="auto"/>
                    <w:rPr>
                      <w:rFonts w:hAnsi="Times New Roman"/>
                      <w:szCs w:val="21"/>
                    </w:rPr>
                  </w:pPr>
                  <w:r>
                    <w:rPr>
                      <w:rFonts w:hAnsi="Times New Roman"/>
                      <w:szCs w:val="21"/>
                    </w:rPr>
                    <w:t>《国务院关于印发水污染防治行动计划的通知》（国</w:t>
                  </w:r>
                  <w:r>
                    <w:rPr>
                      <w:rFonts w:hAnsi="Times New Roman"/>
                      <w:szCs w:val="21"/>
                    </w:rPr>
                    <w:cr/>
                  </w:r>
                  <w:r>
                    <w:rPr>
                      <w:rFonts w:hAnsi="Times New Roman"/>
                      <w:szCs w:val="21"/>
                    </w:rPr>
                    <w:t>[2015]17号）</w:t>
                  </w:r>
                </w:p>
              </w:tc>
              <w:tc>
                <w:tcPr>
                  <w:tcW w:w="2971" w:type="pct"/>
                  <w:tcMar>
                    <w:top w:w="57" w:type="dxa"/>
                    <w:bottom w:w="57" w:type="dxa"/>
                  </w:tcMar>
                  <w:vAlign w:val="center"/>
                </w:tcPr>
                <w:p>
                  <w:pPr>
                    <w:pStyle w:val="27"/>
                    <w:snapToGrid w:val="0"/>
                    <w:spacing w:line="240" w:lineRule="auto"/>
                    <w:rPr>
                      <w:rFonts w:hAnsi="Times New Roman"/>
                      <w:szCs w:val="21"/>
                    </w:rPr>
                  </w:pPr>
                  <w:r>
                    <w:rPr>
                      <w:rFonts w:hAnsi="Times New Roman"/>
                      <w:szCs w:val="21"/>
                    </w:rPr>
                    <w:t>全部取缔不符合国家产业政策的小型造纸、制革、印染、染料、炼焦、炼硫、炼砷、炼油、电镀、农药等严重污染水环境的生产项目</w:t>
                  </w:r>
                </w:p>
              </w:tc>
              <w:tc>
                <w:tcPr>
                  <w:tcW w:w="1107" w:type="pct"/>
                  <w:tcMar>
                    <w:top w:w="57" w:type="dxa"/>
                    <w:bottom w:w="57" w:type="dxa"/>
                  </w:tcMar>
                  <w:vAlign w:val="center"/>
                </w:tcPr>
                <w:p>
                  <w:pPr>
                    <w:pStyle w:val="27"/>
                    <w:snapToGrid w:val="0"/>
                    <w:spacing w:line="240" w:lineRule="auto"/>
                    <w:rPr>
                      <w:rFonts w:hAnsi="Times New Roman"/>
                      <w:szCs w:val="21"/>
                    </w:rPr>
                  </w:pPr>
                  <w:r>
                    <w:rPr>
                      <w:rFonts w:hAnsi="Times New Roman"/>
                      <w:szCs w:val="21"/>
                    </w:rPr>
                    <w:t>本项目为</w:t>
                  </w:r>
                  <w:r>
                    <w:rPr>
                      <w:rFonts w:hint="eastAsia" w:hAnsi="Times New Roman"/>
                      <w:szCs w:val="21"/>
                    </w:rPr>
                    <w:t>其他建筑材料制造</w:t>
                  </w:r>
                  <w:r>
                    <w:rPr>
                      <w:rFonts w:hAnsi="Times New Roman"/>
                      <w:szCs w:val="21"/>
                    </w:rPr>
                    <w:t>项目，不属于取缔类</w:t>
                  </w:r>
                </w:p>
              </w:tc>
              <w:tc>
                <w:tcPr>
                  <w:tcW w:w="527" w:type="pct"/>
                  <w:vAlign w:val="center"/>
                </w:tcPr>
                <w:p>
                  <w:pPr>
                    <w:pStyle w:val="27"/>
                    <w:snapToGrid w:val="0"/>
                    <w:spacing w:line="240" w:lineRule="auto"/>
                    <w:rPr>
                      <w:rFonts w:hAnsi="Times New Roman"/>
                      <w:szCs w:val="21"/>
                    </w:rPr>
                  </w:pPr>
                  <w:r>
                    <w:rPr>
                      <w:rFonts w:hAnsi="Times New Roman"/>
                      <w:szCs w:val="21"/>
                    </w:rPr>
                    <w:t>符合</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28" w:type="dxa"/>
                  <w:bottom w:w="57" w:type="dxa"/>
                  <w:right w:w="28" w:type="dxa"/>
                </w:tblCellMar>
              </w:tblPrEx>
              <w:trPr>
                <w:trHeight w:val="340" w:hRule="atLeast"/>
                <w:jc w:val="center"/>
              </w:trPr>
              <w:tc>
                <w:tcPr>
                  <w:tcW w:w="393" w:type="pct"/>
                  <w:vMerge w:val="continue"/>
                  <w:vAlign w:val="center"/>
                </w:tcPr>
                <w:p>
                  <w:pPr>
                    <w:pStyle w:val="27"/>
                    <w:snapToGrid w:val="0"/>
                    <w:spacing w:line="240" w:lineRule="auto"/>
                    <w:rPr>
                      <w:rFonts w:hAnsi="Times New Roman"/>
                      <w:szCs w:val="21"/>
                    </w:rPr>
                  </w:pPr>
                </w:p>
              </w:tc>
              <w:tc>
                <w:tcPr>
                  <w:tcW w:w="2971" w:type="pct"/>
                  <w:tcMar>
                    <w:top w:w="57" w:type="dxa"/>
                    <w:bottom w:w="57" w:type="dxa"/>
                  </w:tcMar>
                  <w:vAlign w:val="center"/>
                </w:tcPr>
                <w:p>
                  <w:pPr>
                    <w:pStyle w:val="27"/>
                    <w:snapToGrid w:val="0"/>
                    <w:spacing w:line="240" w:lineRule="auto"/>
                    <w:rPr>
                      <w:rFonts w:hAnsi="Times New Roman"/>
                      <w:b/>
                      <w:bCs/>
                      <w:szCs w:val="21"/>
                    </w:rPr>
                  </w:pPr>
                  <w:r>
                    <w:rPr>
                      <w:rFonts w:hAnsi="Times New Roman"/>
                      <w:szCs w:val="21"/>
                    </w:rPr>
                    <w:t>专项整治十大重点行业。制定造纸、焦化、氮肥、有色金属、印染、农副食品加工、原料药制造、制革、农药、电镀等行业专项治理方案，实施清洁化改造</w:t>
                  </w:r>
                </w:p>
              </w:tc>
              <w:tc>
                <w:tcPr>
                  <w:tcW w:w="1107" w:type="pct"/>
                  <w:tcMar>
                    <w:top w:w="57" w:type="dxa"/>
                    <w:bottom w:w="57" w:type="dxa"/>
                  </w:tcMar>
                  <w:vAlign w:val="center"/>
                </w:tcPr>
                <w:p>
                  <w:pPr>
                    <w:pStyle w:val="27"/>
                    <w:snapToGrid w:val="0"/>
                    <w:spacing w:line="240" w:lineRule="auto"/>
                    <w:rPr>
                      <w:rFonts w:hAnsi="Times New Roman"/>
                      <w:szCs w:val="21"/>
                    </w:rPr>
                  </w:pPr>
                  <w:r>
                    <w:rPr>
                      <w:rFonts w:hAnsi="Times New Roman"/>
                      <w:szCs w:val="21"/>
                    </w:rPr>
                    <w:t>本项目为</w:t>
                  </w:r>
                  <w:r>
                    <w:rPr>
                      <w:rFonts w:hint="eastAsia" w:hAnsi="Times New Roman"/>
                      <w:szCs w:val="21"/>
                    </w:rPr>
                    <w:t>其他建筑材料制造</w:t>
                  </w:r>
                  <w:r>
                    <w:rPr>
                      <w:rFonts w:hAnsi="Times New Roman"/>
                      <w:szCs w:val="21"/>
                    </w:rPr>
                    <w:t>项目，不属于取缔类</w:t>
                  </w:r>
                </w:p>
              </w:tc>
              <w:tc>
                <w:tcPr>
                  <w:tcW w:w="527" w:type="pct"/>
                  <w:vAlign w:val="center"/>
                </w:tcPr>
                <w:p>
                  <w:pPr>
                    <w:pStyle w:val="27"/>
                    <w:snapToGrid w:val="0"/>
                    <w:spacing w:line="240" w:lineRule="auto"/>
                    <w:rPr>
                      <w:rFonts w:hAnsi="Times New Roman"/>
                      <w:szCs w:val="21"/>
                    </w:rPr>
                  </w:pPr>
                  <w:r>
                    <w:rPr>
                      <w:rFonts w:hAnsi="Times New Roman"/>
                      <w:szCs w:val="21"/>
                    </w:rPr>
                    <w:t>符合</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28" w:type="dxa"/>
                  <w:bottom w:w="57" w:type="dxa"/>
                  <w:right w:w="28" w:type="dxa"/>
                </w:tblCellMar>
              </w:tblPrEx>
              <w:trPr>
                <w:trHeight w:val="340" w:hRule="atLeast"/>
                <w:jc w:val="center"/>
              </w:trPr>
              <w:tc>
                <w:tcPr>
                  <w:tcW w:w="393" w:type="pct"/>
                  <w:vMerge w:val="continue"/>
                  <w:vAlign w:val="center"/>
                </w:tcPr>
                <w:p>
                  <w:pPr>
                    <w:pStyle w:val="27"/>
                    <w:snapToGrid w:val="0"/>
                    <w:spacing w:line="240" w:lineRule="auto"/>
                    <w:rPr>
                      <w:rFonts w:hAnsi="Times New Roman"/>
                      <w:szCs w:val="21"/>
                    </w:rPr>
                  </w:pPr>
                </w:p>
              </w:tc>
              <w:tc>
                <w:tcPr>
                  <w:tcW w:w="2971" w:type="pct"/>
                  <w:tcMar>
                    <w:top w:w="57" w:type="dxa"/>
                    <w:bottom w:w="57" w:type="dxa"/>
                  </w:tcMar>
                  <w:vAlign w:val="center"/>
                </w:tcPr>
                <w:p>
                  <w:pPr>
                    <w:pStyle w:val="27"/>
                    <w:snapToGrid w:val="0"/>
                    <w:spacing w:line="240" w:lineRule="auto"/>
                    <w:rPr>
                      <w:rFonts w:hAnsi="Times New Roman"/>
                      <w:b/>
                      <w:bCs/>
                      <w:szCs w:val="21"/>
                    </w:rPr>
                  </w:pPr>
                  <w:r>
                    <w:rPr>
                      <w:rFonts w:hAnsi="Times New Roman"/>
                      <w:szCs w:val="21"/>
                    </w:rPr>
                    <w:t>调整产业结构，依法淘汰落后产能；优化空间布局，合理确定发展布局、结构和规模</w:t>
                  </w:r>
                </w:p>
              </w:tc>
              <w:tc>
                <w:tcPr>
                  <w:tcW w:w="1107" w:type="pct"/>
                  <w:tcMar>
                    <w:top w:w="57" w:type="dxa"/>
                    <w:bottom w:w="57" w:type="dxa"/>
                  </w:tcMar>
                  <w:vAlign w:val="center"/>
                </w:tcPr>
                <w:p>
                  <w:pPr>
                    <w:pStyle w:val="27"/>
                    <w:snapToGrid w:val="0"/>
                    <w:spacing w:line="240" w:lineRule="auto"/>
                    <w:rPr>
                      <w:rFonts w:hAnsi="Times New Roman"/>
                      <w:szCs w:val="21"/>
                    </w:rPr>
                  </w:pPr>
                  <w:r>
                    <w:rPr>
                      <w:rFonts w:hAnsi="Times New Roman"/>
                      <w:szCs w:val="21"/>
                    </w:rPr>
                    <w:t>本项目不属于《产业结构调整</w:t>
                  </w:r>
                  <w:r>
                    <w:rPr>
                      <w:rFonts w:hint="eastAsia" w:hAnsi="Times New Roman"/>
                      <w:szCs w:val="21"/>
                    </w:rPr>
                    <w:t>指</w:t>
                  </w:r>
                  <w:r>
                    <w:rPr>
                      <w:rFonts w:hAnsi="Times New Roman"/>
                      <w:szCs w:val="21"/>
                    </w:rPr>
                    <w:t>导目录（201</w:t>
                  </w:r>
                  <w:r>
                    <w:rPr>
                      <w:rFonts w:hint="eastAsia" w:hAnsi="Times New Roman"/>
                      <w:szCs w:val="21"/>
                    </w:rPr>
                    <w:t>9</w:t>
                  </w:r>
                  <w:r>
                    <w:rPr>
                      <w:rFonts w:hAnsi="Times New Roman"/>
                      <w:szCs w:val="21"/>
                    </w:rPr>
                    <w:t>年本）》中规定的限制类、淘汰类项目，为允许类</w:t>
                  </w:r>
                </w:p>
              </w:tc>
              <w:tc>
                <w:tcPr>
                  <w:tcW w:w="527" w:type="pct"/>
                  <w:vAlign w:val="center"/>
                </w:tcPr>
                <w:p>
                  <w:pPr>
                    <w:pStyle w:val="27"/>
                    <w:snapToGrid w:val="0"/>
                    <w:spacing w:line="240" w:lineRule="auto"/>
                    <w:rPr>
                      <w:rFonts w:hAnsi="Times New Roman"/>
                      <w:szCs w:val="21"/>
                    </w:rPr>
                  </w:pPr>
                  <w:r>
                    <w:rPr>
                      <w:rFonts w:hAnsi="Times New Roman"/>
                      <w:szCs w:val="21"/>
                    </w:rPr>
                    <w:t>符合</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28" w:type="dxa"/>
                  <w:bottom w:w="57" w:type="dxa"/>
                  <w:right w:w="28" w:type="dxa"/>
                </w:tblCellMar>
              </w:tblPrEx>
              <w:trPr>
                <w:trHeight w:val="340" w:hRule="atLeast"/>
                <w:jc w:val="center"/>
              </w:trPr>
              <w:tc>
                <w:tcPr>
                  <w:tcW w:w="393" w:type="pct"/>
                  <w:vMerge w:val="continue"/>
                  <w:vAlign w:val="center"/>
                </w:tcPr>
                <w:p>
                  <w:pPr>
                    <w:pStyle w:val="27"/>
                    <w:snapToGrid w:val="0"/>
                    <w:spacing w:line="240" w:lineRule="auto"/>
                    <w:rPr>
                      <w:rFonts w:hAnsi="Times New Roman"/>
                      <w:szCs w:val="21"/>
                    </w:rPr>
                  </w:pPr>
                </w:p>
              </w:tc>
              <w:tc>
                <w:tcPr>
                  <w:tcW w:w="2971" w:type="pct"/>
                  <w:tcMar>
                    <w:top w:w="57" w:type="dxa"/>
                    <w:bottom w:w="57" w:type="dxa"/>
                  </w:tcMar>
                  <w:vAlign w:val="center"/>
                </w:tcPr>
                <w:p>
                  <w:pPr>
                    <w:pStyle w:val="27"/>
                    <w:snapToGrid w:val="0"/>
                    <w:spacing w:line="240" w:lineRule="auto"/>
                    <w:rPr>
                      <w:rFonts w:hAnsi="Times New Roman"/>
                      <w:szCs w:val="21"/>
                    </w:rPr>
                  </w:pPr>
                  <w:r>
                    <w:rPr>
                      <w:rFonts w:hAnsi="Times New Roman"/>
                      <w:szCs w:val="21"/>
                    </w:rPr>
                    <w:t>严控地下水超采，在地面沉降、地裂缝、岩溶塌陷等地质灾害易发区开发利用地下水，应进行地质灾害危险性评估。严格控制开采深层承压水，地热水、矿泉水</w:t>
                  </w:r>
                  <w:r>
                    <w:rPr>
                      <w:rFonts w:hint="eastAsia" w:hAnsi="Times New Roman"/>
                      <w:szCs w:val="21"/>
                    </w:rPr>
                    <w:t>开采</w:t>
                  </w:r>
                  <w:r>
                    <w:rPr>
                      <w:rFonts w:hAnsi="Times New Roman"/>
                      <w:szCs w:val="21"/>
                    </w:rPr>
                    <w:t>应严格实行取水许可和采矿许可</w:t>
                  </w:r>
                </w:p>
              </w:tc>
              <w:tc>
                <w:tcPr>
                  <w:tcW w:w="1107" w:type="pct"/>
                  <w:tcMar>
                    <w:top w:w="57" w:type="dxa"/>
                    <w:bottom w:w="57" w:type="dxa"/>
                  </w:tcMar>
                  <w:vAlign w:val="center"/>
                </w:tcPr>
                <w:p>
                  <w:pPr>
                    <w:pStyle w:val="27"/>
                    <w:snapToGrid w:val="0"/>
                    <w:spacing w:line="240" w:lineRule="auto"/>
                    <w:rPr>
                      <w:rFonts w:hAnsi="Times New Roman"/>
                      <w:szCs w:val="21"/>
                    </w:rPr>
                  </w:pPr>
                  <w:r>
                    <w:rPr>
                      <w:rFonts w:hAnsi="Times New Roman"/>
                      <w:szCs w:val="21"/>
                    </w:rPr>
                    <w:t>本项目用水由</w:t>
                  </w:r>
                  <w:r>
                    <w:rPr>
                      <w:rFonts w:hint="eastAsia" w:hAnsi="Times New Roman"/>
                      <w:szCs w:val="21"/>
                    </w:rPr>
                    <w:t>胡庄村</w:t>
                  </w:r>
                  <w:r>
                    <w:rPr>
                      <w:rFonts w:hAnsi="Times New Roman"/>
                      <w:szCs w:val="21"/>
                    </w:rPr>
                    <w:t>供水管网供给</w:t>
                  </w:r>
                </w:p>
              </w:tc>
              <w:tc>
                <w:tcPr>
                  <w:tcW w:w="527" w:type="pct"/>
                  <w:vAlign w:val="center"/>
                </w:tcPr>
                <w:p>
                  <w:pPr>
                    <w:pStyle w:val="27"/>
                    <w:snapToGrid w:val="0"/>
                    <w:spacing w:line="240" w:lineRule="auto"/>
                    <w:rPr>
                      <w:rFonts w:hAnsi="Times New Roman"/>
                      <w:szCs w:val="21"/>
                    </w:rPr>
                  </w:pPr>
                  <w:r>
                    <w:rPr>
                      <w:rFonts w:hAnsi="Times New Roman"/>
                      <w:szCs w:val="21"/>
                    </w:rPr>
                    <w:t>符合</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28" w:type="dxa"/>
                  <w:bottom w:w="57" w:type="dxa"/>
                  <w:right w:w="28" w:type="dxa"/>
                </w:tblCellMar>
              </w:tblPrEx>
              <w:trPr>
                <w:trHeight w:val="340" w:hRule="atLeast"/>
                <w:jc w:val="center"/>
              </w:trPr>
              <w:tc>
                <w:tcPr>
                  <w:tcW w:w="393" w:type="pct"/>
                  <w:vMerge w:val="restart"/>
                  <w:vAlign w:val="center"/>
                </w:tcPr>
                <w:p>
                  <w:pPr>
                    <w:pStyle w:val="27"/>
                    <w:snapToGrid w:val="0"/>
                    <w:spacing w:line="240" w:lineRule="auto"/>
                    <w:rPr>
                      <w:rFonts w:hAnsi="Times New Roman"/>
                      <w:szCs w:val="21"/>
                    </w:rPr>
                  </w:pPr>
                  <w:r>
                    <w:rPr>
                      <w:rFonts w:hAnsi="Times New Roman"/>
                      <w:bCs/>
                      <w:szCs w:val="21"/>
                    </w:rPr>
                    <w:t>《河北省水污染防治工作方案》</w:t>
                  </w:r>
                </w:p>
              </w:tc>
              <w:tc>
                <w:tcPr>
                  <w:tcW w:w="2971" w:type="pct"/>
                  <w:tcMar>
                    <w:top w:w="57" w:type="dxa"/>
                    <w:bottom w:w="57" w:type="dxa"/>
                  </w:tcMar>
                  <w:vAlign w:val="center"/>
                </w:tcPr>
                <w:p>
                  <w:pPr>
                    <w:pStyle w:val="27"/>
                    <w:snapToGrid w:val="0"/>
                    <w:spacing w:line="240" w:lineRule="auto"/>
                    <w:rPr>
                      <w:rFonts w:hAnsi="Times New Roman"/>
                      <w:szCs w:val="21"/>
                    </w:rPr>
                  </w:pPr>
                  <w:r>
                    <w:rPr>
                      <w:rFonts w:hAnsi="Times New Roman"/>
                      <w:szCs w:val="21"/>
                    </w:rPr>
                    <w:t>对造纸、焦化、氮肥、石油化工、印染、农副食品加工、原料药制造、制革、农药、电镀等“十大”重点行业，新建、改建、扩建项目实行新增主要污染物排放倍量替代</w:t>
                  </w:r>
                </w:p>
              </w:tc>
              <w:tc>
                <w:tcPr>
                  <w:tcW w:w="1107" w:type="pct"/>
                  <w:tcMar>
                    <w:top w:w="57" w:type="dxa"/>
                    <w:bottom w:w="57" w:type="dxa"/>
                  </w:tcMar>
                  <w:vAlign w:val="center"/>
                </w:tcPr>
                <w:p>
                  <w:pPr>
                    <w:pStyle w:val="27"/>
                    <w:snapToGrid w:val="0"/>
                    <w:spacing w:line="240" w:lineRule="auto"/>
                    <w:rPr>
                      <w:rFonts w:hAnsi="Times New Roman"/>
                      <w:szCs w:val="21"/>
                    </w:rPr>
                  </w:pPr>
                  <w:r>
                    <w:rPr>
                      <w:rFonts w:hAnsi="Times New Roman"/>
                      <w:spacing w:val="-6"/>
                      <w:szCs w:val="21"/>
                    </w:rPr>
                    <w:t>本项目不属于所述“十大”重点行业</w:t>
                  </w:r>
                </w:p>
              </w:tc>
              <w:tc>
                <w:tcPr>
                  <w:tcW w:w="527" w:type="pct"/>
                  <w:vAlign w:val="center"/>
                </w:tcPr>
                <w:p>
                  <w:pPr>
                    <w:pStyle w:val="27"/>
                    <w:snapToGrid w:val="0"/>
                    <w:spacing w:line="240" w:lineRule="auto"/>
                    <w:rPr>
                      <w:rFonts w:hAnsi="Times New Roman"/>
                      <w:szCs w:val="21"/>
                    </w:rPr>
                  </w:pPr>
                  <w:r>
                    <w:rPr>
                      <w:rFonts w:hAnsi="Times New Roman"/>
                      <w:szCs w:val="21"/>
                    </w:rPr>
                    <w:t>符合</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28" w:type="dxa"/>
                  <w:bottom w:w="57" w:type="dxa"/>
                  <w:right w:w="28" w:type="dxa"/>
                </w:tblCellMar>
              </w:tblPrEx>
              <w:trPr>
                <w:trHeight w:val="340" w:hRule="atLeast"/>
                <w:jc w:val="center"/>
              </w:trPr>
              <w:tc>
                <w:tcPr>
                  <w:tcW w:w="393" w:type="pct"/>
                  <w:vMerge w:val="continue"/>
                  <w:vAlign w:val="center"/>
                </w:tcPr>
                <w:p>
                  <w:pPr>
                    <w:pStyle w:val="27"/>
                    <w:snapToGrid w:val="0"/>
                    <w:spacing w:line="240" w:lineRule="auto"/>
                    <w:rPr>
                      <w:rFonts w:hAnsi="Times New Roman"/>
                      <w:szCs w:val="21"/>
                    </w:rPr>
                  </w:pPr>
                </w:p>
              </w:tc>
              <w:tc>
                <w:tcPr>
                  <w:tcW w:w="2971" w:type="pct"/>
                  <w:tcMar>
                    <w:top w:w="57" w:type="dxa"/>
                    <w:bottom w:w="57" w:type="dxa"/>
                  </w:tcMar>
                  <w:vAlign w:val="center"/>
                </w:tcPr>
                <w:p>
                  <w:pPr>
                    <w:pStyle w:val="27"/>
                    <w:snapToGrid w:val="0"/>
                    <w:spacing w:line="240" w:lineRule="auto"/>
                    <w:rPr>
                      <w:rFonts w:hAnsi="Times New Roman"/>
                      <w:szCs w:val="21"/>
                    </w:rPr>
                  </w:pPr>
                  <w:r>
                    <w:rPr>
                      <w:rFonts w:hAnsi="Times New Roman"/>
                      <w:szCs w:val="21"/>
                    </w:rPr>
                    <w:t>全面取缔“十小”落后企业。2016年6月底前，完成全省装备水平低、环保设施差的小型企业排查，制定和实施不符合国家产业政策的小型造纸、制革、印染、染料、炼焦、炼砷、炼硫、炼油、电镀、农药等严重污染水环境的生产项目取缔方案，于2016年底前全部取缔</w:t>
                  </w:r>
                </w:p>
              </w:tc>
              <w:tc>
                <w:tcPr>
                  <w:tcW w:w="1107" w:type="pct"/>
                  <w:tcMar>
                    <w:top w:w="57" w:type="dxa"/>
                    <w:bottom w:w="57" w:type="dxa"/>
                  </w:tcMar>
                  <w:vAlign w:val="center"/>
                </w:tcPr>
                <w:p>
                  <w:pPr>
                    <w:pStyle w:val="27"/>
                    <w:snapToGrid w:val="0"/>
                    <w:spacing w:line="240" w:lineRule="auto"/>
                    <w:rPr>
                      <w:rFonts w:hAnsi="Times New Roman"/>
                      <w:szCs w:val="21"/>
                    </w:rPr>
                  </w:pPr>
                  <w:r>
                    <w:rPr>
                      <w:rFonts w:hAnsi="Times New Roman"/>
                      <w:szCs w:val="21"/>
                    </w:rPr>
                    <w:t>本项目</w:t>
                  </w:r>
                  <w:r>
                    <w:rPr>
                      <w:rFonts w:hAnsi="Times New Roman"/>
                      <w:spacing w:val="-6"/>
                      <w:szCs w:val="21"/>
                    </w:rPr>
                    <w:t>不属于“十小”落后企业</w:t>
                  </w:r>
                </w:p>
              </w:tc>
              <w:tc>
                <w:tcPr>
                  <w:tcW w:w="527" w:type="pct"/>
                  <w:vAlign w:val="center"/>
                </w:tcPr>
                <w:p>
                  <w:pPr>
                    <w:pStyle w:val="27"/>
                    <w:snapToGrid w:val="0"/>
                    <w:spacing w:line="240" w:lineRule="auto"/>
                    <w:rPr>
                      <w:rFonts w:hAnsi="Times New Roman"/>
                      <w:szCs w:val="21"/>
                    </w:rPr>
                  </w:pPr>
                  <w:r>
                    <w:rPr>
                      <w:rFonts w:hAnsi="Times New Roman"/>
                      <w:szCs w:val="21"/>
                    </w:rPr>
                    <w:t>符合</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28" w:type="dxa"/>
                  <w:bottom w:w="57" w:type="dxa"/>
                  <w:right w:w="28" w:type="dxa"/>
                </w:tblCellMar>
              </w:tblPrEx>
              <w:trPr>
                <w:trHeight w:val="340" w:hRule="atLeast"/>
                <w:jc w:val="center"/>
              </w:trPr>
              <w:tc>
                <w:tcPr>
                  <w:tcW w:w="393" w:type="pct"/>
                  <w:vMerge w:val="continue"/>
                  <w:vAlign w:val="center"/>
                </w:tcPr>
                <w:p>
                  <w:pPr>
                    <w:pStyle w:val="27"/>
                    <w:snapToGrid w:val="0"/>
                    <w:spacing w:line="240" w:lineRule="auto"/>
                    <w:rPr>
                      <w:rFonts w:hAnsi="Times New Roman"/>
                      <w:szCs w:val="21"/>
                    </w:rPr>
                  </w:pPr>
                </w:p>
              </w:tc>
              <w:tc>
                <w:tcPr>
                  <w:tcW w:w="2971" w:type="pct"/>
                  <w:tcMar>
                    <w:top w:w="57" w:type="dxa"/>
                    <w:bottom w:w="57" w:type="dxa"/>
                  </w:tcMar>
                  <w:vAlign w:val="center"/>
                </w:tcPr>
                <w:p>
                  <w:pPr>
                    <w:pStyle w:val="27"/>
                    <w:snapToGrid w:val="0"/>
                    <w:spacing w:line="240" w:lineRule="auto"/>
                    <w:rPr>
                      <w:rFonts w:hAnsi="Times New Roman"/>
                      <w:szCs w:val="21"/>
                    </w:rPr>
                  </w:pPr>
                  <w:r>
                    <w:rPr>
                      <w:rFonts w:hAnsi="Times New Roman"/>
                      <w:szCs w:val="21"/>
                    </w:rPr>
                    <w:t>严格建设项目取水许可审批，对取用水总量已达到或超过控制指标的地区，暂停审批其建设项目新增取水许可；对取用水总量接近控制指标的地区，限制审批新增取水，逐步实现区域水资源供需平衡</w:t>
                  </w:r>
                </w:p>
              </w:tc>
              <w:tc>
                <w:tcPr>
                  <w:tcW w:w="1107" w:type="pct"/>
                  <w:tcMar>
                    <w:top w:w="57" w:type="dxa"/>
                    <w:bottom w:w="57" w:type="dxa"/>
                  </w:tcMar>
                  <w:vAlign w:val="center"/>
                </w:tcPr>
                <w:p>
                  <w:pPr>
                    <w:pStyle w:val="27"/>
                    <w:snapToGrid w:val="0"/>
                    <w:spacing w:line="240" w:lineRule="auto"/>
                    <w:rPr>
                      <w:rFonts w:hAnsi="Times New Roman"/>
                      <w:szCs w:val="21"/>
                    </w:rPr>
                  </w:pPr>
                  <w:r>
                    <w:rPr>
                      <w:rFonts w:hAnsi="Times New Roman"/>
                      <w:szCs w:val="21"/>
                    </w:rPr>
                    <w:t>本项目用水由</w:t>
                  </w:r>
                  <w:r>
                    <w:rPr>
                      <w:rFonts w:hint="eastAsia" w:hAnsi="Times New Roman"/>
                      <w:szCs w:val="21"/>
                    </w:rPr>
                    <w:t>胡庄村</w:t>
                  </w:r>
                  <w:r>
                    <w:rPr>
                      <w:rFonts w:hAnsi="Times New Roman"/>
                      <w:szCs w:val="21"/>
                    </w:rPr>
                    <w:t>供水管网供给</w:t>
                  </w:r>
                </w:p>
              </w:tc>
              <w:tc>
                <w:tcPr>
                  <w:tcW w:w="527" w:type="pct"/>
                  <w:vAlign w:val="center"/>
                </w:tcPr>
                <w:p>
                  <w:pPr>
                    <w:pStyle w:val="27"/>
                    <w:snapToGrid w:val="0"/>
                    <w:spacing w:line="240" w:lineRule="auto"/>
                    <w:rPr>
                      <w:rFonts w:hAnsi="Times New Roman"/>
                      <w:szCs w:val="21"/>
                    </w:rPr>
                  </w:pPr>
                  <w:r>
                    <w:rPr>
                      <w:rFonts w:hAnsi="Times New Roman"/>
                      <w:szCs w:val="21"/>
                    </w:rPr>
                    <w:t>符合</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28" w:type="dxa"/>
                  <w:bottom w:w="57" w:type="dxa"/>
                  <w:right w:w="28" w:type="dxa"/>
                </w:tblCellMar>
              </w:tblPrEx>
              <w:trPr>
                <w:trHeight w:val="340" w:hRule="atLeast"/>
                <w:jc w:val="center"/>
              </w:trPr>
              <w:tc>
                <w:tcPr>
                  <w:tcW w:w="393" w:type="pct"/>
                  <w:vMerge w:val="continue"/>
                  <w:vAlign w:val="center"/>
                </w:tcPr>
                <w:p>
                  <w:pPr>
                    <w:pStyle w:val="27"/>
                    <w:snapToGrid w:val="0"/>
                    <w:spacing w:line="240" w:lineRule="auto"/>
                    <w:rPr>
                      <w:rFonts w:hAnsi="Times New Roman"/>
                      <w:szCs w:val="21"/>
                    </w:rPr>
                  </w:pPr>
                </w:p>
              </w:tc>
              <w:tc>
                <w:tcPr>
                  <w:tcW w:w="2971" w:type="pct"/>
                  <w:tcMar>
                    <w:top w:w="57" w:type="dxa"/>
                    <w:bottom w:w="57" w:type="dxa"/>
                  </w:tcMar>
                  <w:vAlign w:val="center"/>
                </w:tcPr>
                <w:p>
                  <w:pPr>
                    <w:pStyle w:val="27"/>
                    <w:snapToGrid w:val="0"/>
                    <w:spacing w:line="240" w:lineRule="auto"/>
                    <w:rPr>
                      <w:rFonts w:hAnsi="Times New Roman"/>
                      <w:szCs w:val="21"/>
                    </w:rPr>
                  </w:pPr>
                  <w:r>
                    <w:rPr>
                      <w:rFonts w:hAnsi="Times New Roman"/>
                      <w:szCs w:val="21"/>
                    </w:rPr>
                    <w:t>严格控制地下水超采。在唐山、廊坊、保定、沧州、衡水、邢台、邯郸等地面沉降、地裂缝、岩溶塌陷等地质灾害易发区开发利用地下水，应进行地质灾害危险性评估。严格控制深层承压水开采，开采矿泉水、地热水和建设地下水源热泵系统应进行项目水资源论证，严格实行取水许可和地下水采矿许可。未经批准和</w:t>
                  </w:r>
                  <w:r>
                    <w:rPr>
                      <w:rFonts w:hint="eastAsia" w:hAnsi="Times New Roman"/>
                      <w:szCs w:val="21"/>
                    </w:rPr>
                    <w:t>公</w:t>
                  </w:r>
                  <w:r>
                    <w:rPr>
                      <w:rFonts w:hAnsi="Times New Roman"/>
                      <w:szCs w:val="21"/>
                    </w:rPr>
                    <w:t>共供水管网覆盖范围内的自备水井，于2016年底前一律予以关闭</w:t>
                  </w:r>
                </w:p>
              </w:tc>
              <w:tc>
                <w:tcPr>
                  <w:tcW w:w="1107" w:type="pct"/>
                  <w:tcMar>
                    <w:top w:w="57" w:type="dxa"/>
                    <w:bottom w:w="57" w:type="dxa"/>
                  </w:tcMar>
                  <w:vAlign w:val="center"/>
                </w:tcPr>
                <w:p>
                  <w:pPr>
                    <w:pStyle w:val="27"/>
                    <w:snapToGrid w:val="0"/>
                    <w:spacing w:line="240" w:lineRule="auto"/>
                    <w:rPr>
                      <w:rFonts w:hAnsi="Times New Roman"/>
                      <w:szCs w:val="21"/>
                    </w:rPr>
                  </w:pPr>
                  <w:r>
                    <w:rPr>
                      <w:rFonts w:hAnsi="Times New Roman"/>
                      <w:szCs w:val="21"/>
                    </w:rPr>
                    <w:t>本项目用水由</w:t>
                  </w:r>
                  <w:r>
                    <w:rPr>
                      <w:rFonts w:hint="eastAsia" w:hAnsi="Times New Roman"/>
                      <w:szCs w:val="21"/>
                    </w:rPr>
                    <w:t>胡庄村</w:t>
                  </w:r>
                  <w:r>
                    <w:rPr>
                      <w:rFonts w:hAnsi="Times New Roman"/>
                      <w:szCs w:val="21"/>
                    </w:rPr>
                    <w:t>供管网供给</w:t>
                  </w:r>
                </w:p>
              </w:tc>
              <w:tc>
                <w:tcPr>
                  <w:tcW w:w="527" w:type="pct"/>
                  <w:vAlign w:val="center"/>
                </w:tcPr>
                <w:p>
                  <w:pPr>
                    <w:pStyle w:val="27"/>
                    <w:snapToGrid w:val="0"/>
                    <w:spacing w:line="240" w:lineRule="auto"/>
                    <w:rPr>
                      <w:rFonts w:hAnsi="Times New Roman"/>
                      <w:szCs w:val="21"/>
                    </w:rPr>
                  </w:pPr>
                  <w:r>
                    <w:rPr>
                      <w:rFonts w:hAnsi="Times New Roman"/>
                      <w:szCs w:val="21"/>
                    </w:rPr>
                    <w:t>符合</w:t>
                  </w:r>
                </w:p>
              </w:tc>
            </w:tr>
          </w:tbl>
          <w:p>
            <w:pPr>
              <w:snapToGrid w:val="0"/>
              <w:spacing w:before="172" w:beforeLines="50" w:line="360" w:lineRule="auto"/>
              <w:ind w:firstLine="480" w:firstLineChars="200"/>
              <w:rPr>
                <w:rFonts w:ascii="Times New Roman"/>
                <w:sz w:val="24"/>
                <w:szCs w:val="24"/>
              </w:rPr>
            </w:pPr>
            <w:r>
              <w:rPr>
                <w:rFonts w:ascii="Times New Roman"/>
                <w:sz w:val="24"/>
                <w:szCs w:val="24"/>
              </w:rPr>
              <w:t>由上表可知，本项目符合《国务院关于印发水污染防治行动计划的通知》（国发[2015]17号）和《河北省水污染防治工作方案》中相关要求。</w:t>
            </w:r>
          </w:p>
          <w:p>
            <w:pPr>
              <w:numPr>
                <w:ilvl w:val="0"/>
                <w:numId w:val="1"/>
              </w:numPr>
              <w:snapToGrid w:val="0"/>
              <w:spacing w:line="360" w:lineRule="auto"/>
              <w:ind w:firstLine="480" w:firstLineChars="200"/>
              <w:rPr>
                <w:rFonts w:ascii="Times New Roman"/>
                <w:sz w:val="24"/>
                <w:szCs w:val="24"/>
              </w:rPr>
            </w:pPr>
            <w:r>
              <w:rPr>
                <w:rFonts w:ascii="Times New Roman"/>
                <w:sz w:val="24"/>
                <w:szCs w:val="24"/>
              </w:rPr>
              <w:t>与“三线一单”符合性分析</w:t>
            </w:r>
          </w:p>
          <w:p>
            <w:pPr>
              <w:jc w:val="center"/>
              <w:rPr>
                <w:rFonts w:ascii="Times New Roman"/>
                <w:b/>
                <w:snapToGrid w:val="0"/>
                <w:sz w:val="21"/>
                <w:szCs w:val="21"/>
              </w:rPr>
            </w:pPr>
            <w:r>
              <w:rPr>
                <w:rFonts w:ascii="Times New Roman"/>
                <w:b/>
                <w:snapToGrid w:val="0"/>
                <w:sz w:val="21"/>
                <w:szCs w:val="21"/>
              </w:rPr>
              <w:t>表</w:t>
            </w:r>
            <w:r>
              <w:rPr>
                <w:rFonts w:hint="eastAsia" w:ascii="Times New Roman"/>
                <w:b/>
                <w:snapToGrid w:val="0"/>
                <w:sz w:val="21"/>
                <w:szCs w:val="21"/>
              </w:rPr>
              <w:t>7</w:t>
            </w:r>
            <w:r>
              <w:rPr>
                <w:rFonts w:ascii="Times New Roman"/>
                <w:b/>
                <w:snapToGrid w:val="0"/>
                <w:sz w:val="21"/>
                <w:szCs w:val="21"/>
              </w:rPr>
              <w:t xml:space="preserve">    本项目与“三线一单”符合性分析</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682"/>
              <w:gridCol w:w="4727"/>
              <w:gridCol w:w="2204"/>
              <w:gridCol w:w="68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tblHeader/>
                <w:jc w:val="center"/>
              </w:trPr>
              <w:tc>
                <w:tcPr>
                  <w:tcW w:w="411" w:type="pct"/>
                  <w:tcMar>
                    <w:top w:w="0" w:type="dxa"/>
                    <w:left w:w="0" w:type="dxa"/>
                    <w:bottom w:w="0" w:type="dxa"/>
                    <w:right w:w="0" w:type="dxa"/>
                  </w:tcMar>
                  <w:vAlign w:val="center"/>
                </w:tcPr>
                <w:p>
                  <w:pPr>
                    <w:pStyle w:val="27"/>
                    <w:spacing w:line="240" w:lineRule="auto"/>
                    <w:rPr>
                      <w:rFonts w:hAnsi="Times New Roman"/>
                      <w:b/>
                      <w:szCs w:val="21"/>
                    </w:rPr>
                  </w:pPr>
                  <w:r>
                    <w:rPr>
                      <w:rFonts w:hAnsi="Times New Roman"/>
                      <w:b/>
                      <w:szCs w:val="21"/>
                    </w:rPr>
                    <w:t>项目</w:t>
                  </w:r>
                </w:p>
              </w:tc>
              <w:tc>
                <w:tcPr>
                  <w:tcW w:w="2848" w:type="pct"/>
                  <w:tcMar>
                    <w:top w:w="0" w:type="dxa"/>
                    <w:left w:w="0" w:type="dxa"/>
                    <w:bottom w:w="0" w:type="dxa"/>
                    <w:right w:w="0" w:type="dxa"/>
                  </w:tcMar>
                  <w:vAlign w:val="center"/>
                </w:tcPr>
                <w:p>
                  <w:pPr>
                    <w:pStyle w:val="27"/>
                    <w:spacing w:line="240" w:lineRule="auto"/>
                    <w:rPr>
                      <w:rFonts w:hAnsi="Times New Roman"/>
                      <w:b/>
                      <w:szCs w:val="21"/>
                    </w:rPr>
                  </w:pPr>
                  <w:r>
                    <w:rPr>
                      <w:rFonts w:hAnsi="Times New Roman"/>
                      <w:b/>
                      <w:szCs w:val="21"/>
                    </w:rPr>
                    <w:t>分析内容</w:t>
                  </w:r>
                </w:p>
              </w:tc>
              <w:tc>
                <w:tcPr>
                  <w:tcW w:w="1328" w:type="pct"/>
                  <w:tcMar>
                    <w:top w:w="0" w:type="dxa"/>
                    <w:left w:w="0" w:type="dxa"/>
                    <w:bottom w:w="0" w:type="dxa"/>
                    <w:right w:w="0" w:type="dxa"/>
                  </w:tcMar>
                  <w:vAlign w:val="center"/>
                </w:tcPr>
                <w:p>
                  <w:pPr>
                    <w:pStyle w:val="27"/>
                    <w:spacing w:line="240" w:lineRule="auto"/>
                    <w:rPr>
                      <w:rFonts w:hAnsi="Times New Roman"/>
                      <w:b/>
                      <w:szCs w:val="21"/>
                    </w:rPr>
                  </w:pPr>
                  <w:r>
                    <w:rPr>
                      <w:rFonts w:hAnsi="Times New Roman"/>
                      <w:b/>
                      <w:szCs w:val="21"/>
                    </w:rPr>
                    <w:t>该企业情况</w:t>
                  </w:r>
                </w:p>
              </w:tc>
              <w:tc>
                <w:tcPr>
                  <w:tcW w:w="411" w:type="pct"/>
                  <w:tcMar>
                    <w:top w:w="0" w:type="dxa"/>
                    <w:left w:w="0" w:type="dxa"/>
                    <w:bottom w:w="0" w:type="dxa"/>
                    <w:right w:w="0" w:type="dxa"/>
                  </w:tcMar>
                  <w:vAlign w:val="center"/>
                </w:tcPr>
                <w:p>
                  <w:pPr>
                    <w:pStyle w:val="27"/>
                    <w:spacing w:line="240" w:lineRule="auto"/>
                    <w:rPr>
                      <w:rFonts w:hAnsi="Times New Roman"/>
                      <w:b/>
                      <w:szCs w:val="21"/>
                    </w:rPr>
                  </w:pPr>
                  <w:r>
                    <w:rPr>
                      <w:rFonts w:hAnsi="Times New Roman"/>
                      <w:b/>
                      <w:szCs w:val="21"/>
                    </w:rPr>
                    <w:t>评估</w:t>
                  </w:r>
                </w:p>
                <w:p>
                  <w:pPr>
                    <w:pStyle w:val="27"/>
                    <w:spacing w:line="240" w:lineRule="auto"/>
                    <w:rPr>
                      <w:rFonts w:hAnsi="Times New Roman"/>
                      <w:b/>
                      <w:szCs w:val="21"/>
                    </w:rPr>
                  </w:pPr>
                  <w:r>
                    <w:rPr>
                      <w:rFonts w:hAnsi="Times New Roman"/>
                      <w:b/>
                      <w:szCs w:val="21"/>
                    </w:rPr>
                    <w:t>结果</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411" w:type="pct"/>
                  <w:tcMar>
                    <w:top w:w="0" w:type="dxa"/>
                    <w:left w:w="0" w:type="dxa"/>
                    <w:bottom w:w="0" w:type="dxa"/>
                    <w:right w:w="0" w:type="dxa"/>
                  </w:tcMar>
                  <w:vAlign w:val="center"/>
                </w:tcPr>
                <w:p>
                  <w:pPr>
                    <w:pStyle w:val="27"/>
                    <w:spacing w:line="240" w:lineRule="auto"/>
                    <w:rPr>
                      <w:rFonts w:hAnsi="Times New Roman"/>
                      <w:szCs w:val="21"/>
                    </w:rPr>
                  </w:pPr>
                  <w:r>
                    <w:rPr>
                      <w:rFonts w:hAnsi="Times New Roman"/>
                      <w:szCs w:val="21"/>
                    </w:rPr>
                    <w:t>生态保护红线</w:t>
                  </w:r>
                </w:p>
              </w:tc>
              <w:tc>
                <w:tcPr>
                  <w:tcW w:w="2848" w:type="pct"/>
                  <w:tcMar>
                    <w:top w:w="0" w:type="dxa"/>
                    <w:left w:w="0" w:type="dxa"/>
                    <w:bottom w:w="0" w:type="dxa"/>
                    <w:right w:w="0" w:type="dxa"/>
                  </w:tcMar>
                  <w:vAlign w:val="center"/>
                </w:tcPr>
                <w:p>
                  <w:pPr>
                    <w:pStyle w:val="27"/>
                    <w:spacing w:line="240" w:lineRule="auto"/>
                    <w:rPr>
                      <w:rFonts w:hAnsi="Times New Roman"/>
                      <w:szCs w:val="21"/>
                    </w:rPr>
                  </w:pPr>
                  <w:r>
                    <w:rPr>
                      <w:rFonts w:hAnsi="Times New Roman"/>
                      <w:szCs w:val="21"/>
                    </w:rPr>
                    <w:t>生态保护红线是生态空间范围内具有特殊重要生态功能必须实行强制性严格保护的区。规划环评应将生态空间管控作为重要内容，规划区域涉及生态保护红</w:t>
                  </w:r>
                  <w:r>
                    <w:rPr>
                      <w:rFonts w:hint="eastAsia" w:hAnsi="Times New Roman"/>
                      <w:szCs w:val="21"/>
                    </w:rPr>
                    <w:t>线</w:t>
                  </w:r>
                  <w:r>
                    <w:rPr>
                      <w:rFonts w:hAnsi="Times New Roman"/>
                      <w:szCs w:val="21"/>
                    </w:rPr>
                    <w:t>的，在规划环评结论和审查意见中应落实生态保护红线的管理要求，提出相应对策措施。除受自然条件限制、确实无法避让的铁路、公路、航道、防洪、管道、干渠、通讯、输变电等重要基础设施项目外，在生态保护红线范围内，严控各类开发建设活动，依法不予审批新建工业项目和矿产开发项目的环评文件。</w:t>
                  </w:r>
                </w:p>
              </w:tc>
              <w:tc>
                <w:tcPr>
                  <w:tcW w:w="1328" w:type="pct"/>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textAlignment w:val="auto"/>
                    <w:rPr>
                      <w:rFonts w:hint="eastAsia" w:hAnsi="Times New Roman" w:eastAsia="宋体"/>
                      <w:szCs w:val="21"/>
                      <w:lang w:val="en-US" w:eastAsia="zh-CN"/>
                    </w:rPr>
                  </w:pPr>
                  <w:r>
                    <w:rPr>
                      <w:rFonts w:ascii="Times New Roman" w:hAnsi="Times New Roman" w:eastAsia="宋体" w:cs="Times New Roman"/>
                      <w:kern w:val="2"/>
                      <w:sz w:val="21"/>
                      <w:szCs w:val="21"/>
                      <w:lang w:val="en-US" w:eastAsia="zh-CN" w:bidi="ar-SA"/>
                    </w:rPr>
                    <w:t>本项目位于</w:t>
                  </w:r>
                  <w:r>
                    <w:rPr>
                      <w:rFonts w:hint="eastAsia" w:ascii="Times New Roman" w:hAnsi="Times New Roman" w:eastAsia="宋体" w:cs="Times New Roman"/>
                      <w:kern w:val="2"/>
                      <w:sz w:val="21"/>
                      <w:szCs w:val="21"/>
                      <w:lang w:val="en-US" w:eastAsia="zh-CN" w:bidi="ar-SA"/>
                    </w:rPr>
                    <w:t>河北省邯郸市魏县仕望集乡胡庄村75-1号</w:t>
                  </w:r>
                  <w:r>
                    <w:rPr>
                      <w:rFonts w:ascii="Times New Roman" w:hAnsi="Times New Roman" w:eastAsia="宋体" w:cs="Times New Roman"/>
                      <w:kern w:val="2"/>
                      <w:sz w:val="21"/>
                      <w:szCs w:val="21"/>
                      <w:lang w:val="en-US" w:eastAsia="zh-CN" w:bidi="ar-SA"/>
                    </w:rPr>
                    <w:t>，中心地理坐标为：</w:t>
                  </w:r>
                  <w:r>
                    <w:rPr>
                      <w:rFonts w:hint="eastAsia" w:ascii="Times New Roman" w:hAnsi="Times New Roman" w:eastAsia="宋体" w:cs="Times New Roman"/>
                      <w:kern w:val="2"/>
                      <w:sz w:val="21"/>
                      <w:szCs w:val="21"/>
                      <w:lang w:val="en-US" w:eastAsia="zh-CN" w:bidi="ar-SA"/>
                    </w:rPr>
                    <w:t>36°18′22.80"N</w:t>
                  </w:r>
                  <w:r>
                    <w:rPr>
                      <w:rFonts w:ascii="Times New Roman" w:hAnsi="Times New Roman" w:eastAsia="宋体" w:cs="Times New Roman"/>
                      <w:kern w:val="2"/>
                      <w:sz w:val="21"/>
                      <w:szCs w:val="21"/>
                      <w:lang w:val="en-US" w:eastAsia="zh-CN" w:bidi="ar-SA"/>
                    </w:rPr>
                    <w:t>，</w:t>
                  </w:r>
                  <w:r>
                    <w:rPr>
                      <w:rFonts w:hint="eastAsia" w:ascii="Times New Roman" w:hAnsi="Times New Roman" w:eastAsia="宋体" w:cs="Times New Roman"/>
                      <w:kern w:val="2"/>
                      <w:sz w:val="21"/>
                      <w:szCs w:val="21"/>
                      <w:lang w:val="en-US" w:eastAsia="zh-CN" w:bidi="ar-SA"/>
                    </w:rPr>
                    <w:t>114°53′7.43"E</w:t>
                  </w:r>
                  <w:r>
                    <w:rPr>
                      <w:rFonts w:ascii="Times New Roman" w:hAnsi="Times New Roman" w:eastAsia="宋体" w:cs="Times New Roman"/>
                      <w:kern w:val="2"/>
                      <w:sz w:val="21"/>
                      <w:szCs w:val="21"/>
                      <w:lang w:val="en-US" w:eastAsia="zh-CN" w:bidi="ar-SA"/>
                    </w:rPr>
                    <w:t>。项目</w:t>
                  </w:r>
                  <w:r>
                    <w:rPr>
                      <w:rFonts w:hint="eastAsia" w:ascii="Times New Roman" w:hAnsi="Times New Roman" w:eastAsia="宋体" w:cs="Times New Roman"/>
                      <w:kern w:val="2"/>
                      <w:sz w:val="21"/>
                      <w:szCs w:val="21"/>
                      <w:lang w:val="en-US" w:eastAsia="zh-CN" w:bidi="ar-SA"/>
                    </w:rPr>
                    <w:t>南侧为定况线路，东侧为空地，北侧为废弃仓库，西侧为员工临时休息区</w:t>
                  </w:r>
                  <w:r>
                    <w:rPr>
                      <w:rFonts w:ascii="Times New Roman" w:hAnsi="Times New Roman" w:eastAsia="宋体" w:cs="Times New Roman"/>
                      <w:kern w:val="2"/>
                      <w:sz w:val="21"/>
                      <w:szCs w:val="21"/>
                      <w:lang w:val="en-US" w:eastAsia="zh-CN" w:bidi="ar-SA"/>
                    </w:rPr>
                    <w:t>。本项目最近敏感点为</w:t>
                  </w:r>
                  <w:r>
                    <w:rPr>
                      <w:rFonts w:hint="eastAsia" w:ascii="Times New Roman" w:hAnsi="Times New Roman" w:eastAsia="宋体" w:cs="Times New Roman"/>
                      <w:kern w:val="2"/>
                      <w:sz w:val="21"/>
                      <w:szCs w:val="21"/>
                      <w:lang w:val="en-US" w:eastAsia="zh-CN" w:bidi="ar-SA"/>
                    </w:rPr>
                    <w:t>西</w:t>
                  </w:r>
                  <w:r>
                    <w:rPr>
                      <w:rFonts w:ascii="Times New Roman" w:hAnsi="Times New Roman" w:eastAsia="宋体" w:cs="Times New Roman"/>
                      <w:kern w:val="2"/>
                      <w:sz w:val="21"/>
                      <w:szCs w:val="21"/>
                      <w:lang w:val="en-US" w:eastAsia="zh-CN" w:bidi="ar-SA"/>
                    </w:rPr>
                    <w:t>南侧</w:t>
                  </w:r>
                  <w:r>
                    <w:rPr>
                      <w:rFonts w:hint="eastAsia" w:ascii="Times New Roman" w:hAnsi="Times New Roman" w:eastAsia="宋体" w:cs="Times New Roman"/>
                      <w:kern w:val="2"/>
                      <w:sz w:val="21"/>
                      <w:szCs w:val="21"/>
                      <w:lang w:val="en-US" w:eastAsia="zh-CN" w:bidi="ar-SA"/>
                    </w:rPr>
                    <w:t>80</w:t>
                  </w:r>
                  <w:r>
                    <w:rPr>
                      <w:rFonts w:ascii="Times New Roman" w:hAnsi="Times New Roman" w:eastAsia="宋体" w:cs="Times New Roman"/>
                      <w:kern w:val="2"/>
                      <w:sz w:val="21"/>
                      <w:szCs w:val="21"/>
                      <w:lang w:val="en-US" w:eastAsia="zh-CN" w:bidi="ar-SA"/>
                    </w:rPr>
                    <w:t>m处的</w:t>
                  </w:r>
                  <w:r>
                    <w:rPr>
                      <w:rFonts w:hint="eastAsia" w:ascii="Times New Roman" w:hAnsi="Times New Roman" w:eastAsia="宋体" w:cs="Times New Roman"/>
                      <w:kern w:val="2"/>
                      <w:sz w:val="21"/>
                      <w:szCs w:val="21"/>
                      <w:lang w:val="en-US" w:eastAsia="zh-CN" w:bidi="ar-SA"/>
                    </w:rPr>
                    <w:t>胡庄村</w:t>
                  </w:r>
                  <w:r>
                    <w:rPr>
                      <w:rFonts w:ascii="Times New Roman" w:hAnsi="Times New Roman" w:eastAsia="宋体" w:cs="Times New Roman"/>
                      <w:kern w:val="2"/>
                      <w:sz w:val="21"/>
                      <w:szCs w:val="21"/>
                      <w:lang w:val="en-US" w:eastAsia="zh-CN" w:bidi="ar-SA"/>
                    </w:rPr>
                    <w:t>。</w:t>
                  </w:r>
                  <w:r>
                    <w:rPr>
                      <w:rFonts w:hint="default"/>
                      <w:sz w:val="21"/>
                      <w:szCs w:val="21"/>
                    </w:rPr>
                    <w:t>厂址周围无自然保护区、风景名胜区、生活饮用水源地和其他特别需要保护的敏感目标，同时本项目选址不涉及铁路、公路、航道、防洪、管道、干渠、通讯、输变电等重要基础设施，满足生态保护红线要求</w:t>
                  </w:r>
                  <w:r>
                    <w:rPr>
                      <w:rFonts w:hint="eastAsia"/>
                      <w:sz w:val="21"/>
                      <w:szCs w:val="21"/>
                      <w:lang w:eastAsia="zh-CN"/>
                    </w:rPr>
                    <w:t>。</w:t>
                  </w:r>
                </w:p>
              </w:tc>
              <w:tc>
                <w:tcPr>
                  <w:tcW w:w="411" w:type="pct"/>
                  <w:tcMar>
                    <w:top w:w="0" w:type="dxa"/>
                    <w:left w:w="0" w:type="dxa"/>
                    <w:bottom w:w="0" w:type="dxa"/>
                    <w:right w:w="0" w:type="dxa"/>
                  </w:tcMar>
                  <w:vAlign w:val="center"/>
                </w:tcPr>
                <w:p>
                  <w:pPr>
                    <w:pStyle w:val="27"/>
                    <w:spacing w:line="240" w:lineRule="auto"/>
                    <w:rPr>
                      <w:rFonts w:hAnsi="Times New Roman"/>
                      <w:szCs w:val="21"/>
                    </w:rPr>
                  </w:pPr>
                  <w:r>
                    <w:rPr>
                      <w:rFonts w:hAnsi="Times New Roman"/>
                      <w:szCs w:val="21"/>
                    </w:rPr>
                    <w:t>符合</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411" w:type="pct"/>
                  <w:tcMar>
                    <w:top w:w="0" w:type="dxa"/>
                    <w:left w:w="0" w:type="dxa"/>
                    <w:bottom w:w="0" w:type="dxa"/>
                    <w:right w:w="0" w:type="dxa"/>
                  </w:tcMar>
                  <w:vAlign w:val="center"/>
                </w:tcPr>
                <w:p>
                  <w:pPr>
                    <w:pStyle w:val="27"/>
                    <w:spacing w:line="240" w:lineRule="auto"/>
                    <w:rPr>
                      <w:rFonts w:hAnsi="Times New Roman"/>
                      <w:szCs w:val="21"/>
                    </w:rPr>
                  </w:pPr>
                  <w:r>
                    <w:rPr>
                      <w:rFonts w:hAnsi="Times New Roman"/>
                      <w:szCs w:val="21"/>
                    </w:rPr>
                    <w:t>环境质量底</w:t>
                  </w:r>
                  <w:r>
                    <w:rPr>
                      <w:rFonts w:hint="eastAsia" w:hAnsi="Times New Roman"/>
                      <w:szCs w:val="21"/>
                    </w:rPr>
                    <w:t>线</w:t>
                  </w:r>
                </w:p>
              </w:tc>
              <w:tc>
                <w:tcPr>
                  <w:tcW w:w="2848" w:type="pct"/>
                  <w:tcMar>
                    <w:top w:w="0" w:type="dxa"/>
                    <w:left w:w="0" w:type="dxa"/>
                    <w:bottom w:w="0" w:type="dxa"/>
                    <w:right w:w="0" w:type="dxa"/>
                  </w:tcMar>
                  <w:vAlign w:val="center"/>
                </w:tcPr>
                <w:p>
                  <w:pPr>
                    <w:pStyle w:val="27"/>
                    <w:spacing w:line="240" w:lineRule="auto"/>
                    <w:rPr>
                      <w:rFonts w:hAnsi="Times New Roman"/>
                      <w:szCs w:val="21"/>
                    </w:rPr>
                  </w:pPr>
                  <w:r>
                    <w:rPr>
                      <w:rFonts w:hAnsi="Times New Roman"/>
                      <w:szCs w:val="21"/>
                    </w:rPr>
                    <w:t>环境质</w:t>
                  </w:r>
                  <w:r>
                    <w:rPr>
                      <w:rFonts w:hint="eastAsia" w:hAnsi="Times New Roman"/>
                      <w:szCs w:val="21"/>
                    </w:rPr>
                    <w:t>量</w:t>
                  </w:r>
                  <w:r>
                    <w:rPr>
                      <w:rFonts w:hAnsi="Times New Roman"/>
                      <w:szCs w:val="21"/>
                    </w:rPr>
                    <w:t>底线是国家和地方设置的大气、水和土壤环境质量目标，也是改善环境质量的基准线。有关规划环评应落实区域环境质量目标管理要求，提出区域或者行业污染物排放总量管控建议以及优化区域或行业发展布局、结构和规模的对策措施。项目环评应对照区域环境质量目标，深入分析预测项目建设对环境质量的影响，强化污染防治措施和污染物排放控制要求。</w:t>
                  </w:r>
                </w:p>
              </w:tc>
              <w:tc>
                <w:tcPr>
                  <w:tcW w:w="1328" w:type="pct"/>
                  <w:tcMar>
                    <w:top w:w="0" w:type="dxa"/>
                    <w:left w:w="0" w:type="dxa"/>
                    <w:bottom w:w="0" w:type="dxa"/>
                    <w:right w:w="0" w:type="dxa"/>
                  </w:tcMar>
                  <w:vAlign w:val="center"/>
                </w:tcPr>
                <w:p>
                  <w:pPr>
                    <w:pStyle w:val="27"/>
                    <w:spacing w:line="240" w:lineRule="auto"/>
                    <w:rPr>
                      <w:rFonts w:hint="eastAsia" w:hAnsi="Times New Roman" w:eastAsia="宋体"/>
                      <w:szCs w:val="21"/>
                      <w:lang w:eastAsia="zh-CN"/>
                    </w:rPr>
                  </w:pPr>
                  <w:r>
                    <w:rPr>
                      <w:rFonts w:hint="default"/>
                    </w:rPr>
                    <w:t>本项目所在区域的环境质量底线分别为</w:t>
                  </w:r>
                  <w:r>
                    <w:rPr>
                      <w:rFonts w:hint="eastAsia"/>
                      <w:lang w:eastAsia="zh-CN"/>
                    </w:rPr>
                    <w:t>：</w:t>
                  </w:r>
                  <w:r>
                    <w:rPr>
                      <w:rFonts w:hint="default"/>
                    </w:rPr>
                    <w:t>大气环境质量目标为《环境空气质量标准》（GB3095-2012）二级标准；</w:t>
                  </w:r>
                  <w:r>
                    <w:rPr>
                      <w:rFonts w:hint="default"/>
                      <w:lang w:val="en-US" w:eastAsia="zh-CN"/>
                    </w:rPr>
                    <w:t>项目地下</w:t>
                  </w:r>
                  <w:r>
                    <w:rPr>
                      <w:rFonts w:hint="default"/>
                    </w:rPr>
                    <w:t>水环境质量目标为《地下水质量标准》(GB/T14848-2017)Ⅲ类标准；声环境质量目标为《声环境质量标准》（GB3096-2008）中</w:t>
                  </w:r>
                  <w:r>
                    <w:rPr>
                      <w:rFonts w:hint="eastAsia"/>
                      <w:lang w:val="en-US" w:eastAsia="zh-CN"/>
                    </w:rPr>
                    <w:t>2</w:t>
                  </w:r>
                  <w:r>
                    <w:rPr>
                      <w:rFonts w:hint="default"/>
                    </w:rPr>
                    <w:t>类区标准</w:t>
                  </w:r>
                  <w:r>
                    <w:rPr>
                      <w:rFonts w:hint="default"/>
                      <w:lang w:eastAsia="zh-CN"/>
                    </w:rPr>
                    <w:t>；</w:t>
                  </w:r>
                  <w:r>
                    <w:rPr>
                      <w:rFonts w:hint="default"/>
                      <w:lang w:val="en-US" w:eastAsia="zh-CN"/>
                    </w:rPr>
                    <w:t>区域土壤</w:t>
                  </w:r>
                  <w:r>
                    <w:rPr>
                      <w:rFonts w:hint="default"/>
                    </w:rPr>
                    <w:t>目标为</w:t>
                  </w:r>
                  <w:r>
                    <w:rPr>
                      <w:rFonts w:hint="default"/>
                      <w:lang w:val="en-US" w:eastAsia="zh-CN"/>
                    </w:rPr>
                    <w:t>《土壤环境质量 建设用地土壤污染风险管控标准（试行）》（GB3660-2018）表1第二类用地筛选值要求。</w:t>
                  </w:r>
                </w:p>
              </w:tc>
              <w:tc>
                <w:tcPr>
                  <w:tcW w:w="411" w:type="pct"/>
                  <w:tcMar>
                    <w:top w:w="0" w:type="dxa"/>
                    <w:left w:w="0" w:type="dxa"/>
                    <w:bottom w:w="0" w:type="dxa"/>
                    <w:right w:w="0" w:type="dxa"/>
                  </w:tcMar>
                  <w:vAlign w:val="center"/>
                </w:tcPr>
                <w:p>
                  <w:pPr>
                    <w:pStyle w:val="27"/>
                    <w:spacing w:line="240" w:lineRule="auto"/>
                    <w:rPr>
                      <w:rFonts w:hAnsi="Times New Roman"/>
                      <w:szCs w:val="21"/>
                    </w:rPr>
                  </w:pPr>
                  <w:r>
                    <w:rPr>
                      <w:rFonts w:hAnsi="Times New Roman"/>
                      <w:szCs w:val="21"/>
                    </w:rPr>
                    <w:t>符合</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411" w:type="pct"/>
                  <w:tcMar>
                    <w:top w:w="0" w:type="dxa"/>
                    <w:left w:w="0" w:type="dxa"/>
                    <w:bottom w:w="0" w:type="dxa"/>
                    <w:right w:w="0" w:type="dxa"/>
                  </w:tcMar>
                  <w:vAlign w:val="center"/>
                </w:tcPr>
                <w:p>
                  <w:pPr>
                    <w:pStyle w:val="27"/>
                    <w:spacing w:line="240" w:lineRule="auto"/>
                    <w:rPr>
                      <w:rFonts w:hAnsi="Times New Roman"/>
                      <w:szCs w:val="21"/>
                    </w:rPr>
                  </w:pPr>
                  <w:r>
                    <w:rPr>
                      <w:rFonts w:hAnsi="Times New Roman"/>
                      <w:szCs w:val="21"/>
                    </w:rPr>
                    <w:t>资源利用上线</w:t>
                  </w:r>
                </w:p>
              </w:tc>
              <w:tc>
                <w:tcPr>
                  <w:tcW w:w="2848" w:type="pct"/>
                  <w:tcMar>
                    <w:top w:w="0" w:type="dxa"/>
                    <w:left w:w="0" w:type="dxa"/>
                    <w:bottom w:w="0" w:type="dxa"/>
                    <w:right w:w="0" w:type="dxa"/>
                  </w:tcMar>
                  <w:vAlign w:val="center"/>
                </w:tcPr>
                <w:p>
                  <w:pPr>
                    <w:pStyle w:val="27"/>
                    <w:spacing w:line="240" w:lineRule="auto"/>
                    <w:rPr>
                      <w:rFonts w:hAnsi="Times New Roman"/>
                      <w:szCs w:val="21"/>
                    </w:rPr>
                  </w:pPr>
                  <w:r>
                    <w:rPr>
                      <w:rFonts w:hAnsi="Times New Roman"/>
                      <w:szCs w:val="21"/>
                    </w:rPr>
                    <w:t>资源是环境的载体，资源利用上线是各地区能源、水、土地等资源消耗不得突破的“天花板”。相关规划环评应依据有关资源利用上线，对规划实施以及规划内项目资源开发利用，区分不同行业，从能源资源开发等量或减量替代、开采方式和规模控制、利用效率和保护措施等方面提出建议，为规划编制和审批决策提供重要依据。</w:t>
                  </w:r>
                </w:p>
              </w:tc>
              <w:tc>
                <w:tcPr>
                  <w:tcW w:w="1328" w:type="pct"/>
                  <w:tcMar>
                    <w:top w:w="0" w:type="dxa"/>
                    <w:left w:w="0" w:type="dxa"/>
                    <w:bottom w:w="0" w:type="dxa"/>
                    <w:right w:w="0" w:type="dxa"/>
                  </w:tcMar>
                  <w:vAlign w:val="center"/>
                </w:tcPr>
                <w:p>
                  <w:pPr>
                    <w:pStyle w:val="47"/>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Ansi="Times New Roman"/>
                      <w:szCs w:val="21"/>
                    </w:rPr>
                  </w:pPr>
                  <w:r>
                    <w:rPr>
                      <w:rFonts w:hint="default" w:ascii="Times New Roman" w:hAnsi="宋体" w:eastAsia="宋体" w:cs="Times New Roman"/>
                      <w:kern w:val="2"/>
                      <w:sz w:val="21"/>
                      <w:szCs w:val="24"/>
                      <w:lang w:val="en-US" w:eastAsia="zh-CN" w:bidi="ar-SA"/>
                    </w:rPr>
                    <w:t>本项目无生产用水，主要职工生活用水，用水量为9</w:t>
                  </w:r>
                  <w:r>
                    <w:rPr>
                      <w:rFonts w:hint="eastAsia" w:hAnsi="宋体" w:cs="Times New Roman"/>
                      <w:kern w:val="2"/>
                      <w:sz w:val="21"/>
                      <w:szCs w:val="24"/>
                      <w:lang w:val="en-US" w:eastAsia="zh-CN" w:bidi="ar-SA"/>
                    </w:rPr>
                    <w:t>0t</w:t>
                  </w:r>
                  <w:r>
                    <w:rPr>
                      <w:rFonts w:hint="default" w:ascii="Times New Roman" w:hAnsi="宋体" w:eastAsia="宋体" w:cs="Times New Roman"/>
                      <w:kern w:val="2"/>
                      <w:sz w:val="21"/>
                      <w:szCs w:val="24"/>
                      <w:lang w:val="en-US" w:eastAsia="zh-CN" w:bidi="ar-SA"/>
                    </w:rPr>
                    <w:t>/a，由</w:t>
                  </w:r>
                  <w:r>
                    <w:rPr>
                      <w:rFonts w:hint="eastAsia" w:hAnsi="宋体" w:cs="Times New Roman"/>
                      <w:kern w:val="2"/>
                      <w:sz w:val="21"/>
                      <w:szCs w:val="24"/>
                      <w:lang w:val="en-US" w:eastAsia="zh-CN" w:bidi="ar-SA"/>
                    </w:rPr>
                    <w:t>胡庄村</w:t>
                  </w:r>
                  <w:r>
                    <w:rPr>
                      <w:rFonts w:hint="default" w:ascii="Times New Roman" w:hAnsi="宋体" w:eastAsia="宋体" w:cs="Times New Roman"/>
                      <w:kern w:val="2"/>
                      <w:sz w:val="21"/>
                      <w:szCs w:val="24"/>
                      <w:lang w:val="en-US" w:eastAsia="zh-CN" w:bidi="ar-SA"/>
                    </w:rPr>
                    <w:t>供水管网提供；本项目用电量为</w:t>
                  </w:r>
                  <w:r>
                    <w:rPr>
                      <w:rFonts w:hint="default" w:ascii="Times New Roman" w:hAnsi="宋体" w:eastAsia="宋体" w:cs="Times New Roman"/>
                      <w:kern w:val="2"/>
                      <w:sz w:val="21"/>
                      <w:szCs w:val="24"/>
                      <w:highlight w:val="none"/>
                      <w:lang w:val="en-US" w:eastAsia="zh-CN" w:bidi="ar-SA"/>
                    </w:rPr>
                    <w:t>30万k</w:t>
                  </w:r>
                  <w:r>
                    <w:rPr>
                      <w:rFonts w:hint="default" w:ascii="Times New Roman" w:hAnsi="宋体" w:eastAsia="宋体" w:cs="Times New Roman"/>
                      <w:kern w:val="2"/>
                      <w:sz w:val="21"/>
                      <w:szCs w:val="24"/>
                      <w:lang w:val="en-US" w:eastAsia="zh-CN" w:bidi="ar-SA"/>
                    </w:rPr>
                    <w:t>Wh/a，由</w:t>
                  </w:r>
                  <w:r>
                    <w:rPr>
                      <w:rFonts w:hint="eastAsia" w:hAnsi="宋体" w:cs="Times New Roman"/>
                      <w:kern w:val="2"/>
                      <w:sz w:val="21"/>
                      <w:szCs w:val="24"/>
                      <w:lang w:val="en-US" w:eastAsia="zh-CN" w:bidi="ar-SA"/>
                    </w:rPr>
                    <w:t>胡庄村供电电路</w:t>
                  </w:r>
                  <w:r>
                    <w:rPr>
                      <w:rFonts w:hint="default" w:ascii="Times New Roman" w:hAnsi="宋体" w:eastAsia="宋体" w:cs="Times New Roman"/>
                      <w:kern w:val="2"/>
                      <w:sz w:val="21"/>
                      <w:szCs w:val="24"/>
                      <w:lang w:val="en-US" w:eastAsia="zh-CN" w:bidi="ar-SA"/>
                    </w:rPr>
                    <w:t>提供。因此，本项目建设不会突破能源、水、土地等资源利用上线。</w:t>
                  </w:r>
                </w:p>
              </w:tc>
              <w:tc>
                <w:tcPr>
                  <w:tcW w:w="411" w:type="pct"/>
                  <w:tcMar>
                    <w:top w:w="0" w:type="dxa"/>
                    <w:left w:w="0" w:type="dxa"/>
                    <w:bottom w:w="0" w:type="dxa"/>
                    <w:right w:w="0" w:type="dxa"/>
                  </w:tcMar>
                  <w:vAlign w:val="center"/>
                </w:tcPr>
                <w:p>
                  <w:pPr>
                    <w:pStyle w:val="27"/>
                    <w:spacing w:line="240" w:lineRule="auto"/>
                    <w:rPr>
                      <w:rFonts w:hAnsi="Times New Roman"/>
                      <w:szCs w:val="21"/>
                    </w:rPr>
                  </w:pPr>
                  <w:r>
                    <w:rPr>
                      <w:rFonts w:hAnsi="Times New Roman"/>
                      <w:szCs w:val="21"/>
                    </w:rPr>
                    <w:t>符合</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411" w:type="pct"/>
                  <w:tcMar>
                    <w:top w:w="0" w:type="dxa"/>
                    <w:left w:w="0" w:type="dxa"/>
                    <w:bottom w:w="0" w:type="dxa"/>
                    <w:right w:w="0" w:type="dxa"/>
                  </w:tcMar>
                  <w:vAlign w:val="center"/>
                </w:tcPr>
                <w:p>
                  <w:pPr>
                    <w:pStyle w:val="27"/>
                    <w:spacing w:line="240" w:lineRule="auto"/>
                    <w:rPr>
                      <w:rFonts w:hAnsi="Times New Roman"/>
                      <w:szCs w:val="21"/>
                    </w:rPr>
                  </w:pPr>
                  <w:r>
                    <w:rPr>
                      <w:rFonts w:hAnsi="Times New Roman"/>
                      <w:szCs w:val="21"/>
                    </w:rPr>
                    <w:t>负面清单</w:t>
                  </w:r>
                </w:p>
              </w:tc>
              <w:tc>
                <w:tcPr>
                  <w:tcW w:w="2848" w:type="pct"/>
                  <w:tcMar>
                    <w:top w:w="0" w:type="dxa"/>
                    <w:left w:w="0" w:type="dxa"/>
                    <w:bottom w:w="0" w:type="dxa"/>
                    <w:right w:w="0" w:type="dxa"/>
                  </w:tcMar>
                  <w:vAlign w:val="center"/>
                </w:tcPr>
                <w:p>
                  <w:pPr>
                    <w:pStyle w:val="27"/>
                    <w:spacing w:line="240" w:lineRule="auto"/>
                    <w:rPr>
                      <w:rFonts w:hAnsi="Times New Roman"/>
                      <w:szCs w:val="21"/>
                    </w:rPr>
                  </w:pPr>
                  <w:r>
                    <w:rPr>
                      <w:rFonts w:hAnsi="Times New Roman"/>
                      <w:szCs w:val="21"/>
                    </w:rPr>
                    <w:t>环境准入负面清单是基于生态保护红线、环境质量底线和资源利用上，以清单方式列出的禁止、限制等差别化环境准入条件和要求。要在规划环评清单式管理试点的基础上，从布局选址、资源利用效率、资源配置方式等方面入手，制定环境准入负面清单，充分发挥负面清单对产业发展和项目准入的指导和约束作用。</w:t>
                  </w:r>
                </w:p>
              </w:tc>
              <w:tc>
                <w:tcPr>
                  <w:tcW w:w="1328" w:type="pct"/>
                  <w:tcMar>
                    <w:top w:w="0" w:type="dxa"/>
                    <w:left w:w="0" w:type="dxa"/>
                    <w:bottom w:w="0" w:type="dxa"/>
                    <w:right w:w="0" w:type="dxa"/>
                  </w:tcMar>
                  <w:vAlign w:val="center"/>
                </w:tcPr>
                <w:p>
                  <w:pPr>
                    <w:pStyle w:val="27"/>
                    <w:spacing w:line="240" w:lineRule="auto"/>
                    <w:rPr>
                      <w:rFonts w:hAnsi="Times New Roman"/>
                      <w:szCs w:val="21"/>
                    </w:rPr>
                  </w:pPr>
                  <w:r>
                    <w:rPr>
                      <w:rFonts w:hAnsi="Times New Roman"/>
                      <w:szCs w:val="21"/>
                    </w:rPr>
                    <w:t>本项目为</w:t>
                  </w:r>
                  <w:r>
                    <w:rPr>
                      <w:rFonts w:hint="eastAsia" w:hAnsi="Times New Roman"/>
                      <w:szCs w:val="21"/>
                    </w:rPr>
                    <w:t>其他建筑材料制造</w:t>
                  </w:r>
                  <w:r>
                    <w:rPr>
                      <w:rFonts w:hAnsi="Times New Roman"/>
                      <w:szCs w:val="21"/>
                    </w:rPr>
                    <w:t>，不在环境准入负面清单内</w:t>
                  </w:r>
                </w:p>
              </w:tc>
              <w:tc>
                <w:tcPr>
                  <w:tcW w:w="411" w:type="pct"/>
                  <w:tcMar>
                    <w:top w:w="0" w:type="dxa"/>
                    <w:left w:w="0" w:type="dxa"/>
                    <w:bottom w:w="0" w:type="dxa"/>
                    <w:right w:w="0" w:type="dxa"/>
                  </w:tcMar>
                  <w:vAlign w:val="center"/>
                </w:tcPr>
                <w:p>
                  <w:pPr>
                    <w:pStyle w:val="27"/>
                    <w:spacing w:line="240" w:lineRule="auto"/>
                    <w:rPr>
                      <w:rFonts w:hAnsi="Times New Roman"/>
                      <w:szCs w:val="21"/>
                    </w:rPr>
                  </w:pPr>
                  <w:r>
                    <w:rPr>
                      <w:rFonts w:hAnsi="Times New Roman"/>
                      <w:szCs w:val="21"/>
                    </w:rPr>
                    <w:t>符合</w:t>
                  </w:r>
                </w:p>
              </w:tc>
            </w:tr>
          </w:tbl>
          <w:p>
            <w:pPr>
              <w:snapToGrid w:val="0"/>
              <w:spacing w:before="172" w:beforeLines="50" w:line="360" w:lineRule="auto"/>
              <w:ind w:firstLine="480" w:firstLineChars="200"/>
              <w:rPr>
                <w:rFonts w:ascii="Times New Roman"/>
                <w:sz w:val="24"/>
                <w:szCs w:val="24"/>
              </w:rPr>
            </w:pPr>
            <w:r>
              <w:rPr>
                <w:rFonts w:ascii="Times New Roman"/>
                <w:sz w:val="24"/>
                <w:szCs w:val="24"/>
              </w:rPr>
              <w:t>由上表可知，本项目符合《关于以改善环境质量为核心加强环境影响评价管理的通知》（环环评[2016]150号）的“三线一单”环境管理要求。</w:t>
            </w:r>
          </w:p>
          <w:p>
            <w:pPr>
              <w:snapToGrid w:val="0"/>
              <w:spacing w:line="360" w:lineRule="auto"/>
              <w:ind w:firstLine="480" w:firstLineChars="200"/>
              <w:rPr>
                <w:rFonts w:ascii="Times New Roman"/>
                <w:sz w:val="24"/>
                <w:szCs w:val="24"/>
              </w:rPr>
            </w:pPr>
            <w:r>
              <w:rPr>
                <w:rFonts w:ascii="Times New Roman"/>
                <w:sz w:val="24"/>
                <w:szCs w:val="24"/>
              </w:rPr>
              <w:t>（4）与土壤污染防治行动计划和净土计划相符性</w:t>
            </w:r>
          </w:p>
          <w:p>
            <w:pPr>
              <w:jc w:val="center"/>
              <w:rPr>
                <w:rFonts w:ascii="Times New Roman"/>
                <w:b/>
                <w:snapToGrid w:val="0"/>
                <w:sz w:val="21"/>
                <w:szCs w:val="21"/>
              </w:rPr>
            </w:pPr>
            <w:r>
              <w:rPr>
                <w:rFonts w:ascii="Times New Roman"/>
                <w:b/>
                <w:snapToGrid w:val="0"/>
                <w:sz w:val="21"/>
                <w:szCs w:val="21"/>
              </w:rPr>
              <w:t>表</w:t>
            </w:r>
            <w:r>
              <w:rPr>
                <w:rFonts w:hint="eastAsia" w:ascii="Times New Roman"/>
                <w:b/>
                <w:snapToGrid w:val="0"/>
                <w:sz w:val="21"/>
                <w:szCs w:val="21"/>
              </w:rPr>
              <w:t>8</w:t>
            </w:r>
            <w:r>
              <w:rPr>
                <w:rFonts w:ascii="Times New Roman"/>
                <w:b/>
                <w:snapToGrid w:val="0"/>
                <w:sz w:val="21"/>
                <w:szCs w:val="21"/>
              </w:rPr>
              <w:t xml:space="preserve">  本项目与土壤污染防治行动计划和净土计划相符性对照表</w:t>
            </w:r>
          </w:p>
          <w:tbl>
            <w:tblPr>
              <w:tblStyle w:val="17"/>
              <w:tblW w:w="5000" w:type="pct"/>
              <w:tblInd w:w="1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1262"/>
              <w:gridCol w:w="506"/>
              <w:gridCol w:w="4052"/>
              <w:gridCol w:w="1646"/>
              <w:gridCol w:w="83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7" w:hRule="atLeast"/>
                <w:tblHeader/>
              </w:trPr>
              <w:tc>
                <w:tcPr>
                  <w:tcW w:w="761" w:type="pct"/>
                  <w:vAlign w:val="center"/>
                </w:tcPr>
                <w:p>
                  <w:pPr>
                    <w:pStyle w:val="27"/>
                    <w:spacing w:line="240" w:lineRule="auto"/>
                    <w:rPr>
                      <w:rFonts w:hAnsi="Times New Roman"/>
                      <w:b/>
                      <w:szCs w:val="21"/>
                    </w:rPr>
                  </w:pPr>
                  <w:r>
                    <w:rPr>
                      <w:rFonts w:hAnsi="Times New Roman"/>
                      <w:b/>
                      <w:szCs w:val="21"/>
                    </w:rPr>
                    <w:t>文件名称</w:t>
                  </w:r>
                </w:p>
              </w:tc>
              <w:tc>
                <w:tcPr>
                  <w:tcW w:w="305" w:type="pct"/>
                  <w:vAlign w:val="center"/>
                </w:tcPr>
                <w:p>
                  <w:pPr>
                    <w:pStyle w:val="27"/>
                    <w:spacing w:line="240" w:lineRule="auto"/>
                    <w:rPr>
                      <w:rFonts w:hAnsi="Times New Roman"/>
                      <w:b/>
                      <w:szCs w:val="21"/>
                    </w:rPr>
                  </w:pPr>
                  <w:r>
                    <w:rPr>
                      <w:rFonts w:hAnsi="Times New Roman"/>
                      <w:b/>
                      <w:szCs w:val="21"/>
                    </w:rPr>
                    <w:t>序号</w:t>
                  </w:r>
                </w:p>
              </w:tc>
              <w:tc>
                <w:tcPr>
                  <w:tcW w:w="2442" w:type="pct"/>
                  <w:vAlign w:val="center"/>
                </w:tcPr>
                <w:p>
                  <w:pPr>
                    <w:pStyle w:val="27"/>
                    <w:spacing w:line="240" w:lineRule="auto"/>
                    <w:rPr>
                      <w:rFonts w:hAnsi="Times New Roman"/>
                      <w:b/>
                      <w:szCs w:val="21"/>
                    </w:rPr>
                  </w:pPr>
                  <w:r>
                    <w:rPr>
                      <w:rFonts w:hAnsi="Times New Roman"/>
                      <w:b/>
                      <w:szCs w:val="21"/>
                    </w:rPr>
                    <w:t>与项目有关的条</w:t>
                  </w:r>
                  <w:r>
                    <w:rPr>
                      <w:rFonts w:hint="eastAsia" w:hAnsi="Times New Roman"/>
                      <w:b/>
                      <w:szCs w:val="21"/>
                    </w:rPr>
                    <w:t>例</w:t>
                  </w:r>
                  <w:r>
                    <w:rPr>
                      <w:rFonts w:hAnsi="Times New Roman"/>
                      <w:b/>
                      <w:szCs w:val="21"/>
                    </w:rPr>
                    <w:t>、条文</w:t>
                  </w:r>
                </w:p>
              </w:tc>
              <w:tc>
                <w:tcPr>
                  <w:tcW w:w="992" w:type="pct"/>
                  <w:vAlign w:val="center"/>
                </w:tcPr>
                <w:p>
                  <w:pPr>
                    <w:pStyle w:val="27"/>
                    <w:spacing w:line="240" w:lineRule="auto"/>
                    <w:rPr>
                      <w:rFonts w:hAnsi="Times New Roman"/>
                      <w:b/>
                      <w:szCs w:val="21"/>
                    </w:rPr>
                  </w:pPr>
                  <w:r>
                    <w:rPr>
                      <w:rFonts w:hAnsi="Times New Roman"/>
                      <w:b/>
                      <w:szCs w:val="21"/>
                    </w:rPr>
                    <w:t>本项目</w:t>
                  </w:r>
                </w:p>
              </w:tc>
              <w:tc>
                <w:tcPr>
                  <w:tcW w:w="500" w:type="pct"/>
                  <w:vAlign w:val="center"/>
                </w:tcPr>
                <w:p>
                  <w:pPr>
                    <w:pStyle w:val="27"/>
                    <w:spacing w:line="240" w:lineRule="auto"/>
                    <w:rPr>
                      <w:rFonts w:hAnsi="Times New Roman"/>
                      <w:b/>
                      <w:szCs w:val="21"/>
                    </w:rPr>
                  </w:pPr>
                  <w:r>
                    <w:rPr>
                      <w:rFonts w:hAnsi="Times New Roman"/>
                      <w:b/>
                      <w:szCs w:val="21"/>
                    </w:rPr>
                    <w:t>政策</w:t>
                  </w:r>
                </w:p>
                <w:p>
                  <w:pPr>
                    <w:pStyle w:val="27"/>
                    <w:spacing w:line="240" w:lineRule="auto"/>
                    <w:rPr>
                      <w:rFonts w:hAnsi="Times New Roman"/>
                      <w:b/>
                      <w:szCs w:val="21"/>
                    </w:rPr>
                  </w:pPr>
                  <w:r>
                    <w:rPr>
                      <w:rFonts w:hAnsi="Times New Roman"/>
                      <w:b/>
                      <w:szCs w:val="21"/>
                    </w:rPr>
                    <w:t>符合性</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7" w:hRule="atLeast"/>
              </w:trPr>
              <w:tc>
                <w:tcPr>
                  <w:tcW w:w="761" w:type="pct"/>
                  <w:vMerge w:val="restart"/>
                  <w:vAlign w:val="center"/>
                </w:tcPr>
                <w:p>
                  <w:pPr>
                    <w:pStyle w:val="27"/>
                    <w:spacing w:line="240" w:lineRule="auto"/>
                    <w:rPr>
                      <w:rFonts w:hAnsi="Times New Roman"/>
                      <w:szCs w:val="21"/>
                    </w:rPr>
                  </w:pPr>
                  <w:r>
                    <w:rPr>
                      <w:rFonts w:hAnsi="Times New Roman"/>
                      <w:szCs w:val="21"/>
                    </w:rPr>
                    <w:t>国务院关于印发土壤污染防治行动计划的通知</w:t>
                  </w:r>
                </w:p>
                <w:p>
                  <w:pPr>
                    <w:pStyle w:val="27"/>
                    <w:spacing w:line="240" w:lineRule="auto"/>
                    <w:rPr>
                      <w:rFonts w:hAnsi="Times New Roman"/>
                      <w:szCs w:val="21"/>
                    </w:rPr>
                  </w:pPr>
                  <w:r>
                    <w:rPr>
                      <w:rFonts w:hAnsi="Times New Roman"/>
                      <w:szCs w:val="21"/>
                    </w:rPr>
                    <w:t>国发〔2016〕31号</w:t>
                  </w:r>
                </w:p>
              </w:tc>
              <w:tc>
                <w:tcPr>
                  <w:tcW w:w="305" w:type="pct"/>
                  <w:vAlign w:val="center"/>
                </w:tcPr>
                <w:p>
                  <w:pPr>
                    <w:pStyle w:val="27"/>
                    <w:spacing w:line="240" w:lineRule="auto"/>
                    <w:rPr>
                      <w:rFonts w:hAnsi="Times New Roman"/>
                      <w:szCs w:val="21"/>
                    </w:rPr>
                  </w:pPr>
                  <w:r>
                    <w:rPr>
                      <w:rFonts w:hAnsi="Times New Roman"/>
                      <w:szCs w:val="21"/>
                    </w:rPr>
                    <w:t>1</w:t>
                  </w:r>
                </w:p>
              </w:tc>
              <w:tc>
                <w:tcPr>
                  <w:tcW w:w="2442" w:type="pct"/>
                  <w:vAlign w:val="center"/>
                </w:tcPr>
                <w:p>
                  <w:pPr>
                    <w:pStyle w:val="27"/>
                    <w:spacing w:line="240" w:lineRule="auto"/>
                    <w:rPr>
                      <w:rFonts w:hAnsi="Times New Roman"/>
                      <w:szCs w:val="21"/>
                    </w:rPr>
                  </w:pPr>
                  <w:r>
                    <w:rPr>
                      <w:rFonts w:hAnsi="Times New Roman"/>
                      <w:szCs w:val="21"/>
                    </w:rPr>
                    <w:t>防控企业污染。严格控制在优先保护类耕地集中区域新建有色金属冶炼、石油加工、化工、焦化、电镀、制革等行业企业，现有相关行业企业要采用新技术、新工艺，加快提标升级改造步伐。</w:t>
                  </w:r>
                </w:p>
              </w:tc>
              <w:tc>
                <w:tcPr>
                  <w:tcW w:w="992" w:type="pct"/>
                  <w:vAlign w:val="center"/>
                </w:tcPr>
                <w:p>
                  <w:pPr>
                    <w:pStyle w:val="27"/>
                    <w:spacing w:line="240" w:lineRule="auto"/>
                    <w:rPr>
                      <w:rFonts w:hAnsi="Times New Roman"/>
                      <w:szCs w:val="21"/>
                    </w:rPr>
                  </w:pPr>
                  <w:r>
                    <w:rPr>
                      <w:rFonts w:hAnsi="Times New Roman"/>
                      <w:szCs w:val="21"/>
                    </w:rPr>
                    <w:t>项目占地为</w:t>
                  </w:r>
                  <w:r>
                    <w:rPr>
                      <w:rFonts w:hint="eastAsia" w:hAnsi="Times New Roman"/>
                      <w:szCs w:val="21"/>
                    </w:rPr>
                    <w:t>建设</w:t>
                  </w:r>
                  <w:r>
                    <w:rPr>
                      <w:rFonts w:hAnsi="Times New Roman"/>
                      <w:szCs w:val="21"/>
                    </w:rPr>
                    <w:t>用地，不属于</w:t>
                  </w:r>
                  <w:r>
                    <w:rPr>
                      <w:rFonts w:hint="eastAsia" w:hAnsi="Times New Roman"/>
                      <w:szCs w:val="21"/>
                    </w:rPr>
                    <w:t>优</w:t>
                  </w:r>
                  <w:r>
                    <w:rPr>
                      <w:rFonts w:hAnsi="Times New Roman"/>
                      <w:szCs w:val="21"/>
                    </w:rPr>
                    <w:t>先保护类耕地</w:t>
                  </w:r>
                </w:p>
              </w:tc>
              <w:tc>
                <w:tcPr>
                  <w:tcW w:w="500" w:type="pct"/>
                  <w:vAlign w:val="center"/>
                </w:tcPr>
                <w:p>
                  <w:pPr>
                    <w:pStyle w:val="27"/>
                    <w:spacing w:line="240" w:lineRule="auto"/>
                    <w:rPr>
                      <w:rFonts w:hAnsi="Times New Roman"/>
                      <w:szCs w:val="21"/>
                    </w:rPr>
                  </w:pPr>
                  <w:r>
                    <w:rPr>
                      <w:rFonts w:hAnsi="Times New Roman"/>
                      <w:szCs w:val="21"/>
                    </w:rPr>
                    <w:t>符合</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7" w:hRule="atLeast"/>
              </w:trPr>
              <w:tc>
                <w:tcPr>
                  <w:tcW w:w="761" w:type="pct"/>
                  <w:vMerge w:val="continue"/>
                  <w:vAlign w:val="center"/>
                </w:tcPr>
                <w:p>
                  <w:pPr>
                    <w:pStyle w:val="27"/>
                    <w:spacing w:line="240" w:lineRule="auto"/>
                    <w:rPr>
                      <w:rFonts w:hAnsi="Times New Roman"/>
                      <w:szCs w:val="21"/>
                    </w:rPr>
                  </w:pPr>
                </w:p>
              </w:tc>
              <w:tc>
                <w:tcPr>
                  <w:tcW w:w="305" w:type="pct"/>
                  <w:vAlign w:val="center"/>
                </w:tcPr>
                <w:p>
                  <w:pPr>
                    <w:pStyle w:val="27"/>
                    <w:spacing w:line="240" w:lineRule="auto"/>
                    <w:rPr>
                      <w:rFonts w:hAnsi="Times New Roman"/>
                      <w:szCs w:val="21"/>
                    </w:rPr>
                  </w:pPr>
                  <w:r>
                    <w:rPr>
                      <w:rFonts w:hAnsi="Times New Roman"/>
                      <w:szCs w:val="21"/>
                    </w:rPr>
                    <w:t>2</w:t>
                  </w:r>
                </w:p>
              </w:tc>
              <w:tc>
                <w:tcPr>
                  <w:tcW w:w="2442" w:type="pct"/>
                  <w:vAlign w:val="center"/>
                </w:tcPr>
                <w:p>
                  <w:pPr>
                    <w:pStyle w:val="27"/>
                    <w:spacing w:line="240" w:lineRule="auto"/>
                    <w:rPr>
                      <w:rFonts w:hAnsi="Times New Roman"/>
                      <w:szCs w:val="21"/>
                    </w:rPr>
                  </w:pPr>
                  <w:r>
                    <w:rPr>
                      <w:rFonts w:hAnsi="Times New Roman"/>
                      <w:szCs w:val="21"/>
                      <w:shd w:val="clear" w:color="auto" w:fill="FFFFFF"/>
                    </w:rPr>
                    <w:t>分用途明确管理措施。自2017年起，各地要结合土壤污染状况详查情况，根据建设用地土壤环境调查评估结果，逐步建立污染地块名录及其开发利用的负面清单，合理确定土地用途</w:t>
                  </w:r>
                </w:p>
              </w:tc>
              <w:tc>
                <w:tcPr>
                  <w:tcW w:w="992" w:type="pct"/>
                  <w:vAlign w:val="center"/>
                </w:tcPr>
                <w:p>
                  <w:pPr>
                    <w:pStyle w:val="27"/>
                    <w:spacing w:line="240" w:lineRule="auto"/>
                    <w:rPr>
                      <w:rFonts w:hAnsi="Times New Roman"/>
                      <w:szCs w:val="21"/>
                    </w:rPr>
                  </w:pPr>
                  <w:r>
                    <w:rPr>
                      <w:rFonts w:hAnsi="Times New Roman"/>
                      <w:szCs w:val="21"/>
                    </w:rPr>
                    <w:t>项目占地为</w:t>
                  </w:r>
                  <w:r>
                    <w:rPr>
                      <w:rFonts w:hint="eastAsia" w:hAnsi="Times New Roman"/>
                      <w:szCs w:val="21"/>
                    </w:rPr>
                    <w:t>建设</w:t>
                  </w:r>
                  <w:r>
                    <w:rPr>
                      <w:rFonts w:hAnsi="Times New Roman"/>
                      <w:szCs w:val="21"/>
                    </w:rPr>
                    <w:t>用地</w:t>
                  </w:r>
                </w:p>
              </w:tc>
              <w:tc>
                <w:tcPr>
                  <w:tcW w:w="500" w:type="pct"/>
                  <w:vAlign w:val="center"/>
                </w:tcPr>
                <w:p>
                  <w:pPr>
                    <w:pStyle w:val="27"/>
                    <w:spacing w:line="240" w:lineRule="auto"/>
                    <w:rPr>
                      <w:rFonts w:hAnsi="Times New Roman"/>
                      <w:szCs w:val="21"/>
                    </w:rPr>
                  </w:pPr>
                  <w:r>
                    <w:rPr>
                      <w:rFonts w:hAnsi="Times New Roman"/>
                      <w:szCs w:val="21"/>
                    </w:rPr>
                    <w:t>符合</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7" w:hRule="atLeast"/>
              </w:trPr>
              <w:tc>
                <w:tcPr>
                  <w:tcW w:w="761" w:type="pct"/>
                  <w:vMerge w:val="continue"/>
                  <w:vAlign w:val="center"/>
                </w:tcPr>
                <w:p>
                  <w:pPr>
                    <w:pStyle w:val="27"/>
                    <w:spacing w:line="240" w:lineRule="auto"/>
                    <w:rPr>
                      <w:rFonts w:hAnsi="Times New Roman"/>
                      <w:szCs w:val="21"/>
                    </w:rPr>
                  </w:pPr>
                </w:p>
              </w:tc>
              <w:tc>
                <w:tcPr>
                  <w:tcW w:w="305" w:type="pct"/>
                  <w:vAlign w:val="center"/>
                </w:tcPr>
                <w:p>
                  <w:pPr>
                    <w:pStyle w:val="27"/>
                    <w:spacing w:line="240" w:lineRule="auto"/>
                    <w:rPr>
                      <w:rFonts w:hAnsi="Times New Roman"/>
                      <w:szCs w:val="21"/>
                    </w:rPr>
                  </w:pPr>
                  <w:r>
                    <w:rPr>
                      <w:rFonts w:hAnsi="Times New Roman"/>
                      <w:szCs w:val="21"/>
                    </w:rPr>
                    <w:t>3</w:t>
                  </w:r>
                </w:p>
              </w:tc>
              <w:tc>
                <w:tcPr>
                  <w:tcW w:w="2442" w:type="pct"/>
                  <w:vAlign w:val="center"/>
                </w:tcPr>
                <w:p>
                  <w:pPr>
                    <w:pStyle w:val="27"/>
                    <w:spacing w:line="240" w:lineRule="auto"/>
                    <w:rPr>
                      <w:rFonts w:hAnsi="Times New Roman"/>
                      <w:szCs w:val="21"/>
                    </w:rPr>
                  </w:pPr>
                  <w:r>
                    <w:rPr>
                      <w:rFonts w:hAnsi="Times New Roman"/>
                      <w:szCs w:val="21"/>
                      <w:shd w:val="clear" w:color="auto" w:fill="FFFFFF"/>
                    </w:rPr>
                    <w:t>防范建设用地新增污染。排放重点污染物的建设项目，在开展环境影响评价时，要增加对土壤环境影响的评价内容，并提出防范土壤污染的具体措施；需要建设的土壤污染防治设施，要与主体工程同时设计、同时施工、同时投产使用。</w:t>
                  </w:r>
                </w:p>
              </w:tc>
              <w:tc>
                <w:tcPr>
                  <w:tcW w:w="992" w:type="pct"/>
                  <w:vAlign w:val="center"/>
                </w:tcPr>
                <w:p>
                  <w:pPr>
                    <w:pStyle w:val="27"/>
                    <w:spacing w:line="240" w:lineRule="auto"/>
                    <w:rPr>
                      <w:rFonts w:hAnsi="Times New Roman"/>
                      <w:szCs w:val="21"/>
                    </w:rPr>
                  </w:pPr>
                  <w:r>
                    <w:rPr>
                      <w:rFonts w:hAnsi="Times New Roman"/>
                      <w:szCs w:val="21"/>
                    </w:rPr>
                    <w:t>项目无重金属污染物</w:t>
                  </w:r>
                  <w:r>
                    <w:rPr>
                      <w:rFonts w:hint="eastAsia" w:hAnsi="Times New Roman"/>
                      <w:szCs w:val="21"/>
                    </w:rPr>
                    <w:t>、</w:t>
                  </w:r>
                  <w:r>
                    <w:rPr>
                      <w:rFonts w:hAnsi="Times New Roman"/>
                      <w:szCs w:val="21"/>
                    </w:rPr>
                    <w:t>V</w:t>
                  </w:r>
                  <w:r>
                    <w:rPr>
                      <w:rFonts w:hint="eastAsia" w:hAnsi="Times New Roman"/>
                      <w:szCs w:val="21"/>
                    </w:rPr>
                    <w:t>O</w:t>
                  </w:r>
                  <w:r>
                    <w:rPr>
                      <w:rFonts w:hAnsi="Times New Roman"/>
                      <w:szCs w:val="21"/>
                    </w:rPr>
                    <w:t>Cs</w:t>
                  </w:r>
                  <w:r>
                    <w:rPr>
                      <w:rFonts w:hint="eastAsia" w:hAnsi="Times New Roman"/>
                      <w:szCs w:val="21"/>
                    </w:rPr>
                    <w:t>等</w:t>
                  </w:r>
                  <w:r>
                    <w:rPr>
                      <w:rFonts w:hAnsi="Times New Roman"/>
                      <w:szCs w:val="21"/>
                    </w:rPr>
                    <w:t>污染物的排放</w:t>
                  </w:r>
                  <w:r>
                    <w:rPr>
                      <w:rFonts w:hint="eastAsia" w:hAnsi="Times New Roman"/>
                      <w:szCs w:val="21"/>
                    </w:rPr>
                    <w:t>，</w:t>
                  </w:r>
                  <w:r>
                    <w:rPr>
                      <w:rFonts w:hAnsi="Times New Roman"/>
                      <w:szCs w:val="21"/>
                    </w:rPr>
                    <w:t>仅排放颗粒物，</w:t>
                  </w:r>
                  <w:r>
                    <w:rPr>
                      <w:rFonts w:hint="eastAsia" w:hAnsi="Times New Roman"/>
                      <w:szCs w:val="21"/>
                    </w:rPr>
                    <w:t>全厂主要区域</w:t>
                  </w:r>
                  <w:r>
                    <w:rPr>
                      <w:rFonts w:hAnsi="Times New Roman"/>
                      <w:szCs w:val="21"/>
                    </w:rPr>
                    <w:t>地面已采取硬化处理，不会对土壤产生影响</w:t>
                  </w:r>
                </w:p>
              </w:tc>
              <w:tc>
                <w:tcPr>
                  <w:tcW w:w="500" w:type="pct"/>
                  <w:vAlign w:val="center"/>
                </w:tcPr>
                <w:p>
                  <w:pPr>
                    <w:pStyle w:val="27"/>
                    <w:spacing w:line="240" w:lineRule="auto"/>
                    <w:rPr>
                      <w:rFonts w:hAnsi="Times New Roman"/>
                      <w:szCs w:val="21"/>
                    </w:rPr>
                  </w:pPr>
                  <w:r>
                    <w:rPr>
                      <w:rFonts w:hAnsi="Times New Roman"/>
                      <w:szCs w:val="21"/>
                    </w:rPr>
                    <w:t>符合</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7" w:hRule="atLeast"/>
              </w:trPr>
              <w:tc>
                <w:tcPr>
                  <w:tcW w:w="761" w:type="pct"/>
                  <w:vAlign w:val="center"/>
                </w:tcPr>
                <w:p>
                  <w:pPr>
                    <w:pStyle w:val="27"/>
                    <w:spacing w:line="240" w:lineRule="auto"/>
                    <w:rPr>
                      <w:rFonts w:hAnsi="Times New Roman"/>
                      <w:szCs w:val="21"/>
                    </w:rPr>
                  </w:pPr>
                  <w:r>
                    <w:rPr>
                      <w:rFonts w:hAnsi="Times New Roman"/>
                      <w:szCs w:val="21"/>
                    </w:rPr>
                    <w:t>河北省人民政府关于印发河北省“净土行动”土壤污染防治工作方案的通知（冀政发[2017]3号）</w:t>
                  </w:r>
                </w:p>
              </w:tc>
              <w:tc>
                <w:tcPr>
                  <w:tcW w:w="305" w:type="pct"/>
                  <w:vAlign w:val="center"/>
                </w:tcPr>
                <w:p>
                  <w:pPr>
                    <w:pStyle w:val="27"/>
                    <w:spacing w:line="240" w:lineRule="auto"/>
                    <w:rPr>
                      <w:rFonts w:hAnsi="Times New Roman"/>
                      <w:szCs w:val="21"/>
                    </w:rPr>
                  </w:pPr>
                  <w:r>
                    <w:rPr>
                      <w:rFonts w:hAnsi="Times New Roman"/>
                      <w:szCs w:val="21"/>
                    </w:rPr>
                    <w:t>1</w:t>
                  </w:r>
                </w:p>
              </w:tc>
              <w:tc>
                <w:tcPr>
                  <w:tcW w:w="2442" w:type="pct"/>
                  <w:vAlign w:val="center"/>
                </w:tcPr>
                <w:p>
                  <w:pPr>
                    <w:pStyle w:val="27"/>
                    <w:spacing w:line="240" w:lineRule="auto"/>
                    <w:rPr>
                      <w:rFonts w:hAnsi="Times New Roman"/>
                      <w:szCs w:val="21"/>
                    </w:rPr>
                  </w:pPr>
                  <w:r>
                    <w:rPr>
                      <w:rFonts w:hAnsi="Times New Roman"/>
                      <w:szCs w:val="21"/>
                    </w:rPr>
                    <w:t>实施重点监管企业土壤污染监测，列入全省土壤环境重点监管企业名单的企业要自行或委托有资质的环境监测机构对其企业用地每年开展至少1次土壤环境监测，编制土壤环境治理报告，监测数据和报告向当地环保部门备案并向社会公开。</w:t>
                  </w:r>
                </w:p>
                <w:p>
                  <w:pPr>
                    <w:pStyle w:val="27"/>
                    <w:spacing w:line="240" w:lineRule="auto"/>
                    <w:rPr>
                      <w:rFonts w:hAnsi="Times New Roman"/>
                      <w:szCs w:val="21"/>
                    </w:rPr>
                  </w:pPr>
                  <w:r>
                    <w:rPr>
                      <w:rFonts w:hAnsi="Times New Roman"/>
                      <w:szCs w:val="21"/>
                    </w:rPr>
                    <w:t>规范危险废物处置行为，危险废物产生企业和利用处置企业要根据土壤污染防治的相关要求，完善突发环境事件应急预案内容，并向所在地环保部门备</w:t>
                  </w:r>
                  <w:r>
                    <w:rPr>
                      <w:rFonts w:hint="eastAsia" w:hAnsi="Times New Roman"/>
                      <w:szCs w:val="21"/>
                    </w:rPr>
                    <w:t>案</w:t>
                  </w:r>
                  <w:r>
                    <w:rPr>
                      <w:rFonts w:hAnsi="Times New Roman"/>
                      <w:szCs w:val="21"/>
                    </w:rPr>
                    <w:t>。</w:t>
                  </w:r>
                </w:p>
              </w:tc>
              <w:tc>
                <w:tcPr>
                  <w:tcW w:w="992" w:type="pct"/>
                  <w:vAlign w:val="center"/>
                </w:tcPr>
                <w:p>
                  <w:pPr>
                    <w:pStyle w:val="27"/>
                    <w:spacing w:line="240" w:lineRule="auto"/>
                    <w:rPr>
                      <w:rFonts w:hAnsi="Times New Roman"/>
                      <w:szCs w:val="21"/>
                    </w:rPr>
                  </w:pPr>
                  <w:r>
                    <w:rPr>
                      <w:rFonts w:hAnsi="Times New Roman"/>
                      <w:szCs w:val="21"/>
                    </w:rPr>
                    <w:t>企业目前未列入上述</w:t>
                  </w:r>
                  <w:r>
                    <w:rPr>
                      <w:rFonts w:hint="eastAsia" w:hAnsi="Times New Roman"/>
                      <w:szCs w:val="21"/>
                    </w:rPr>
                    <w:t>重</w:t>
                  </w:r>
                  <w:r>
                    <w:rPr>
                      <w:rFonts w:hAnsi="Times New Roman"/>
                      <w:szCs w:val="21"/>
                    </w:rPr>
                    <w:t>点名单</w:t>
                  </w:r>
                </w:p>
              </w:tc>
              <w:tc>
                <w:tcPr>
                  <w:tcW w:w="500" w:type="pct"/>
                  <w:vAlign w:val="center"/>
                </w:tcPr>
                <w:p>
                  <w:pPr>
                    <w:pStyle w:val="27"/>
                    <w:spacing w:line="240" w:lineRule="auto"/>
                    <w:rPr>
                      <w:rFonts w:hAnsi="Times New Roman"/>
                      <w:szCs w:val="21"/>
                    </w:rPr>
                  </w:pPr>
                  <w:r>
                    <w:rPr>
                      <w:rFonts w:hAnsi="Times New Roman"/>
                      <w:szCs w:val="21"/>
                    </w:rPr>
                    <w:t>符合</w:t>
                  </w:r>
                </w:p>
              </w:tc>
            </w:tr>
          </w:tbl>
          <w:p>
            <w:pPr>
              <w:snapToGrid w:val="0"/>
              <w:spacing w:before="172" w:beforeLines="50" w:line="360" w:lineRule="auto"/>
              <w:ind w:firstLine="480" w:firstLineChars="200"/>
              <w:rPr>
                <w:rFonts w:ascii="Times New Roman"/>
                <w:sz w:val="24"/>
                <w:szCs w:val="24"/>
              </w:rPr>
            </w:pPr>
            <w:r>
              <w:rPr>
                <w:rFonts w:ascii="Times New Roman"/>
                <w:sz w:val="24"/>
                <w:szCs w:val="24"/>
              </w:rPr>
              <w:t>由上表可知，本项目符合国务院关于印发土壤污染防治行动计划的通知（国发〔2016〕31号）、河北省人民政府关于印发河北省“净土行动”土壤污染防治工作方案的通知（冀政发[2017]3号）中相关要求。</w:t>
            </w:r>
          </w:p>
          <w:p>
            <w:pPr>
              <w:snapToGrid w:val="0"/>
              <w:spacing w:line="360" w:lineRule="auto"/>
              <w:rPr>
                <w:rFonts w:ascii="Times New Roman"/>
                <w:b/>
                <w:bCs/>
                <w:sz w:val="24"/>
                <w:szCs w:val="24"/>
              </w:rPr>
            </w:pPr>
            <w:r>
              <w:rPr>
                <w:rFonts w:ascii="Times New Roman"/>
                <w:b/>
                <w:bCs/>
                <w:sz w:val="24"/>
                <w:szCs w:val="24"/>
              </w:rPr>
              <w:t>1</w:t>
            </w:r>
            <w:r>
              <w:rPr>
                <w:rFonts w:hint="eastAsia" w:ascii="Times New Roman"/>
                <w:b/>
                <w:bCs/>
                <w:sz w:val="24"/>
                <w:szCs w:val="24"/>
              </w:rPr>
              <w:t>0</w:t>
            </w:r>
            <w:r>
              <w:rPr>
                <w:rFonts w:ascii="Times New Roman"/>
                <w:b/>
                <w:bCs/>
                <w:sz w:val="24"/>
                <w:szCs w:val="24"/>
              </w:rPr>
              <w:t>、选址可行性分析</w:t>
            </w:r>
          </w:p>
          <w:p>
            <w:pPr>
              <w:snapToGrid w:val="0"/>
              <w:spacing w:line="360" w:lineRule="auto"/>
              <w:ind w:firstLine="472" w:firstLineChars="197"/>
              <w:rPr>
                <w:rFonts w:ascii="Times New Roman"/>
                <w:sz w:val="24"/>
                <w:szCs w:val="24"/>
                <w:highlight w:val="red"/>
              </w:rPr>
            </w:pPr>
            <w:bookmarkStart w:id="1" w:name="OLE_LINK6"/>
            <w:r>
              <w:rPr>
                <w:rFonts w:ascii="Times New Roman"/>
                <w:sz w:val="24"/>
                <w:szCs w:val="24"/>
              </w:rPr>
              <w:t>项目位于</w:t>
            </w:r>
            <w:r>
              <w:rPr>
                <w:rFonts w:hint="eastAsia" w:ascii="Times New Roman"/>
                <w:sz w:val="24"/>
                <w:szCs w:val="24"/>
              </w:rPr>
              <w:t>河北省邯郸市魏县仕望集乡胡庄村75-1号</w:t>
            </w:r>
            <w:r>
              <w:rPr>
                <w:rFonts w:ascii="Times New Roman"/>
                <w:sz w:val="24"/>
                <w:szCs w:val="24"/>
              </w:rPr>
              <w:t>，项目属于</w:t>
            </w:r>
            <w:r>
              <w:rPr>
                <w:rFonts w:hint="eastAsia" w:ascii="Times New Roman"/>
                <w:sz w:val="24"/>
                <w:szCs w:val="24"/>
              </w:rPr>
              <w:t>其他建筑材料制造</w:t>
            </w:r>
            <w:r>
              <w:rPr>
                <w:rFonts w:ascii="Times New Roman"/>
                <w:sz w:val="24"/>
                <w:szCs w:val="24"/>
              </w:rPr>
              <w:t>，主要产品为</w:t>
            </w:r>
            <w:r>
              <w:rPr>
                <w:rFonts w:hint="eastAsia" w:ascii="Times New Roman"/>
                <w:sz w:val="24"/>
                <w:szCs w:val="24"/>
              </w:rPr>
              <w:t>腻子粉、干粉真石漆，邯郸市国土资源局魏县自然资源和规划局、邯郸市魏县仕望集乡人民政府为本项目出具了情况说明：项目用地类型为建设用地，符合仕望集乡土地利用规划。</w:t>
            </w:r>
          </w:p>
          <w:bookmarkEnd w:id="1"/>
          <w:p>
            <w:pPr>
              <w:snapToGrid w:val="0"/>
              <w:spacing w:line="360" w:lineRule="auto"/>
              <w:ind w:firstLine="472" w:firstLineChars="197"/>
              <w:rPr>
                <w:rFonts w:ascii="Times New Roman"/>
                <w:bCs/>
                <w:sz w:val="24"/>
                <w:szCs w:val="24"/>
              </w:rPr>
            </w:pPr>
            <w:r>
              <w:rPr>
                <w:rFonts w:ascii="Times New Roman"/>
                <w:sz w:val="24"/>
                <w:szCs w:val="24"/>
              </w:rPr>
              <w:t>项目</w:t>
            </w:r>
            <w:r>
              <w:rPr>
                <w:rFonts w:ascii="Times New Roman"/>
                <w:bCs/>
                <w:sz w:val="24"/>
                <w:szCs w:val="24"/>
              </w:rPr>
              <w:t>所在区域无国家规定的自然保护区、风景名胜区、饮用水源地、文物保护单位等其他敏感点分布。</w:t>
            </w:r>
          </w:p>
          <w:p>
            <w:pPr>
              <w:snapToGrid w:val="0"/>
              <w:spacing w:line="360" w:lineRule="auto"/>
              <w:ind w:firstLine="480" w:firstLineChars="200"/>
              <w:rPr>
                <w:rFonts w:ascii="Times New Roman"/>
                <w:sz w:val="24"/>
                <w:szCs w:val="24"/>
              </w:rPr>
            </w:pPr>
            <w:r>
              <w:rPr>
                <w:rFonts w:ascii="Times New Roman"/>
                <w:bCs/>
                <w:sz w:val="24"/>
                <w:szCs w:val="24"/>
              </w:rPr>
              <w:t>因此，本项目选址可行。</w:t>
            </w:r>
          </w:p>
        </w:tc>
      </w:tr>
    </w:tbl>
    <w:p/>
    <w:p>
      <w:pPr>
        <w:pStyle w:val="14"/>
        <w:ind w:left="500"/>
      </w:pPr>
    </w:p>
    <w:p/>
    <w:p>
      <w:pPr>
        <w:pStyle w:val="23"/>
        <w:ind w:left="500"/>
      </w:pPr>
    </w:p>
    <w:p>
      <w:pPr>
        <w:pStyle w:val="23"/>
        <w:ind w:left="500"/>
      </w:pPr>
    </w:p>
    <w:p>
      <w:pPr>
        <w:pStyle w:val="23"/>
        <w:ind w:left="500"/>
      </w:pPr>
    </w:p>
    <w:p>
      <w:pPr>
        <w:pStyle w:val="23"/>
        <w:ind w:left="0" w:leftChars="0"/>
        <w:jc w:val="both"/>
      </w:pPr>
    </w:p>
    <w:p>
      <w:pPr>
        <w:rPr>
          <w:rFonts w:ascii="Times New Roman"/>
        </w:rPr>
      </w:pPr>
      <w:r>
        <w:rPr>
          <w:rFonts w:ascii="Times New Roman"/>
        </w:rPr>
        <w:br w:type="page"/>
      </w:r>
    </w:p>
    <w:p>
      <w:pPr>
        <w:pStyle w:val="15"/>
        <w:rPr>
          <w:rFonts w:ascii="Times New Roman" w:hAnsi="Times New Roman"/>
        </w:rPr>
      </w:pPr>
      <w:r>
        <w:rPr>
          <w:rFonts w:ascii="Times New Roman" w:hAnsi="Times New Roman"/>
        </w:rPr>
        <w:t>项目所在地自然环境社会环境简况</w:t>
      </w:r>
    </w:p>
    <w:tbl>
      <w:tblPr>
        <w:tblStyle w:val="17"/>
        <w:tblW w:w="5000" w:type="pct"/>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108" w:type="dxa"/>
          <w:bottom w:w="0" w:type="dxa"/>
          <w:right w:w="108" w:type="dxa"/>
        </w:tblCellMar>
      </w:tblPr>
      <w:tblGrid>
        <w:gridCol w:w="8522"/>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81" w:hRule="atLeast"/>
          <w:jc w:val="center"/>
        </w:trPr>
        <w:tc>
          <w:tcPr>
            <w:tcW w:w="5000" w:type="pct"/>
            <w:tcBorders>
              <w:bottom w:val="single" w:color="auto" w:sz="4" w:space="0"/>
            </w:tcBorders>
          </w:tcPr>
          <w:p>
            <w:pPr>
              <w:snapToGrid w:val="0"/>
              <w:spacing w:before="172" w:beforeLines="50" w:line="360" w:lineRule="auto"/>
              <w:rPr>
                <w:b/>
                <w:bCs/>
                <w:spacing w:val="-14"/>
                <w:sz w:val="28"/>
              </w:rPr>
            </w:pPr>
            <w:r>
              <w:rPr>
                <w:b/>
                <w:bCs/>
                <w:spacing w:val="-14"/>
                <w:sz w:val="28"/>
              </w:rPr>
              <w:t>自然环境简</w:t>
            </w:r>
            <w:r>
              <w:rPr>
                <w:rFonts w:hAnsi="宋体"/>
                <w:b/>
                <w:bCs/>
                <w:spacing w:val="-14"/>
                <w:sz w:val="28"/>
              </w:rPr>
              <w:t>况(地形、地貌、地质、气候、气象、水文、植被、生物多样性等)：</w:t>
            </w:r>
          </w:p>
          <w:p>
            <w:pPr>
              <w:snapToGrid w:val="0"/>
              <w:spacing w:line="360" w:lineRule="auto"/>
              <w:ind w:firstLine="482" w:firstLineChars="200"/>
              <w:rPr>
                <w:rFonts w:ascii="Times New Roman"/>
                <w:b/>
                <w:snapToGrid w:val="0"/>
                <w:kern w:val="0"/>
                <w:sz w:val="24"/>
                <w:szCs w:val="24"/>
              </w:rPr>
            </w:pPr>
            <w:r>
              <w:rPr>
                <w:rFonts w:ascii="Times New Roman"/>
                <w:b/>
                <w:snapToGrid w:val="0"/>
                <w:kern w:val="0"/>
                <w:sz w:val="24"/>
                <w:szCs w:val="24"/>
              </w:rPr>
              <w:t>1、地理位置</w:t>
            </w:r>
          </w:p>
          <w:p>
            <w:pPr>
              <w:snapToGrid w:val="0"/>
              <w:spacing w:line="360" w:lineRule="auto"/>
              <w:ind w:firstLine="480" w:firstLineChars="200"/>
              <w:rPr>
                <w:rFonts w:ascii="Times New Roman"/>
                <w:sz w:val="24"/>
                <w:szCs w:val="24"/>
              </w:rPr>
            </w:pPr>
            <w:r>
              <w:rPr>
                <w:rFonts w:hint="eastAsia" w:ascii="Times New Roman"/>
                <w:sz w:val="24"/>
                <w:szCs w:val="24"/>
              </w:rPr>
              <w:t>魏县地处河北省南端，冀豫两省交界处，华北平原腹地，邯郸、安阳、聊城、濮阳4市辐射中心地带，位于北纬36°03′6″～36°26′30″，东经114°43′42″～115°07′24″之间，北邻</w:t>
            </w:r>
            <w:r>
              <w:fldChar w:fldCharType="begin"/>
            </w:r>
            <w:r>
              <w:instrText xml:space="preserve"> HYPERLINK "https://baike.baidu.com/item/%E5%B9%BF%E5%B9%B3/7401803" \t "https://baike.baidu.com/item/%E9%AD%8F%E5%8E%BF/_blank" </w:instrText>
            </w:r>
            <w:r>
              <w:fldChar w:fldCharType="separate"/>
            </w:r>
            <w:r>
              <w:rPr>
                <w:rFonts w:ascii="Times New Roman"/>
                <w:sz w:val="24"/>
                <w:szCs w:val="24"/>
              </w:rPr>
              <w:t>广平</w:t>
            </w:r>
            <w:r>
              <w:rPr>
                <w:rFonts w:ascii="Times New Roman"/>
                <w:sz w:val="24"/>
                <w:szCs w:val="24"/>
              </w:rPr>
              <w:fldChar w:fldCharType="end"/>
            </w:r>
            <w:r>
              <w:rPr>
                <w:rFonts w:ascii="Times New Roman"/>
                <w:sz w:val="24"/>
                <w:szCs w:val="24"/>
              </w:rPr>
              <w:t>，西接</w:t>
            </w:r>
            <w:r>
              <w:fldChar w:fldCharType="begin"/>
            </w:r>
            <w:r>
              <w:instrText xml:space="preserve"> HYPERLINK "https://baike.baidu.com/item/%E6%88%90%E5%AE%89/9639983" \t "https://baike.baidu.com/item/%E9%AD%8F%E5%8E%BF/_blank" </w:instrText>
            </w:r>
            <w:r>
              <w:fldChar w:fldCharType="separate"/>
            </w:r>
            <w:r>
              <w:rPr>
                <w:rFonts w:ascii="Times New Roman"/>
                <w:sz w:val="24"/>
                <w:szCs w:val="24"/>
              </w:rPr>
              <w:t>成安</w:t>
            </w:r>
            <w:r>
              <w:rPr>
                <w:rFonts w:ascii="Times New Roman"/>
                <w:sz w:val="24"/>
                <w:szCs w:val="24"/>
              </w:rPr>
              <w:fldChar w:fldCharType="end"/>
            </w:r>
            <w:r>
              <w:rPr>
                <w:rFonts w:ascii="Times New Roman"/>
                <w:sz w:val="24"/>
                <w:szCs w:val="24"/>
              </w:rPr>
              <w:t>、</w:t>
            </w:r>
            <w:r>
              <w:fldChar w:fldCharType="begin"/>
            </w:r>
            <w:r>
              <w:instrText xml:space="preserve"> HYPERLINK "https://baike.baidu.com/item/%E4%B8%B4%E6%BC%B3/5868691" \t "https://baike.baidu.com/item/%E9%AD%8F%E5%8E%BF/_blank" </w:instrText>
            </w:r>
            <w:r>
              <w:fldChar w:fldCharType="separate"/>
            </w:r>
            <w:r>
              <w:rPr>
                <w:rFonts w:ascii="Times New Roman"/>
                <w:sz w:val="24"/>
                <w:szCs w:val="24"/>
              </w:rPr>
              <w:t>临漳</w:t>
            </w:r>
            <w:r>
              <w:rPr>
                <w:rFonts w:ascii="Times New Roman"/>
                <w:sz w:val="24"/>
                <w:szCs w:val="24"/>
              </w:rPr>
              <w:fldChar w:fldCharType="end"/>
            </w:r>
            <w:r>
              <w:rPr>
                <w:rFonts w:ascii="Times New Roman"/>
                <w:sz w:val="24"/>
                <w:szCs w:val="24"/>
              </w:rPr>
              <w:t>，东与</w:t>
            </w:r>
            <w:r>
              <w:fldChar w:fldCharType="begin"/>
            </w:r>
            <w:r>
              <w:instrText xml:space="preserve"> HYPERLINK "https://baike.baidu.com/item/%E5%A4%A7%E5%90%8D/2787795" \t "https://baike.baidu.com/item/%E9%AD%8F%E5%8E%BF/_blank" </w:instrText>
            </w:r>
            <w:r>
              <w:fldChar w:fldCharType="separate"/>
            </w:r>
            <w:r>
              <w:rPr>
                <w:rFonts w:ascii="Times New Roman"/>
                <w:sz w:val="24"/>
                <w:szCs w:val="24"/>
              </w:rPr>
              <w:t>大名</w:t>
            </w:r>
            <w:r>
              <w:rPr>
                <w:rFonts w:ascii="Times New Roman"/>
                <w:sz w:val="24"/>
                <w:szCs w:val="24"/>
              </w:rPr>
              <w:fldChar w:fldCharType="end"/>
            </w:r>
            <w:r>
              <w:rPr>
                <w:rFonts w:ascii="Times New Roman"/>
                <w:sz w:val="24"/>
                <w:szCs w:val="24"/>
              </w:rPr>
              <w:t>相连，南临省界与河南省</w:t>
            </w:r>
            <w:r>
              <w:fldChar w:fldCharType="begin"/>
            </w:r>
            <w:r>
              <w:instrText xml:space="preserve"> HYPERLINK "https://baike.baidu.com/item/%E5%AE%89%E9%98%B3/8202" \t "https://baike.baidu.com/item/%E9%AD%8F%E5%8E%BF/_blank" </w:instrText>
            </w:r>
            <w:r>
              <w:fldChar w:fldCharType="separate"/>
            </w:r>
            <w:r>
              <w:rPr>
                <w:rFonts w:ascii="Times New Roman"/>
                <w:sz w:val="24"/>
                <w:szCs w:val="24"/>
              </w:rPr>
              <w:t>安阳</w:t>
            </w:r>
            <w:r>
              <w:rPr>
                <w:rFonts w:ascii="Times New Roman"/>
                <w:sz w:val="24"/>
                <w:szCs w:val="24"/>
              </w:rPr>
              <w:fldChar w:fldCharType="end"/>
            </w:r>
            <w:r>
              <w:rPr>
                <w:rFonts w:ascii="Times New Roman"/>
                <w:sz w:val="24"/>
                <w:szCs w:val="24"/>
              </w:rPr>
              <w:t>、</w:t>
            </w:r>
            <w:r>
              <w:fldChar w:fldCharType="begin"/>
            </w:r>
            <w:r>
              <w:instrText xml:space="preserve"> HYPERLINK "https://baike.baidu.com/item/%E5%86%85%E9%BB%84/316048" \t "https://baike.baidu.com/item/%E9%AD%8F%E5%8E%BF/_blank" </w:instrText>
            </w:r>
            <w:r>
              <w:fldChar w:fldCharType="separate"/>
            </w:r>
            <w:r>
              <w:rPr>
                <w:rFonts w:ascii="Times New Roman"/>
                <w:sz w:val="24"/>
                <w:szCs w:val="24"/>
              </w:rPr>
              <w:t>内黄</w:t>
            </w:r>
            <w:r>
              <w:rPr>
                <w:rFonts w:ascii="Times New Roman"/>
                <w:sz w:val="24"/>
                <w:szCs w:val="24"/>
              </w:rPr>
              <w:fldChar w:fldCharType="end"/>
            </w:r>
            <w:r>
              <w:rPr>
                <w:rFonts w:ascii="Times New Roman"/>
                <w:sz w:val="24"/>
                <w:szCs w:val="24"/>
              </w:rPr>
              <w:t>、</w:t>
            </w:r>
            <w:r>
              <w:fldChar w:fldCharType="begin"/>
            </w:r>
            <w:r>
              <w:instrText xml:space="preserve"> HYPERLINK "https://baike.baidu.com/item/%E6%B8%85%E4%B8%B0/221654" \t "https://baike.baidu.com/item/%E9%AD%8F%E5%8E%BF/_blank" </w:instrText>
            </w:r>
            <w:r>
              <w:fldChar w:fldCharType="separate"/>
            </w:r>
            <w:r>
              <w:rPr>
                <w:rFonts w:ascii="Times New Roman"/>
                <w:sz w:val="24"/>
                <w:szCs w:val="24"/>
              </w:rPr>
              <w:t>清丰</w:t>
            </w:r>
            <w:r>
              <w:rPr>
                <w:rFonts w:ascii="Times New Roman"/>
                <w:sz w:val="24"/>
                <w:szCs w:val="24"/>
              </w:rPr>
              <w:fldChar w:fldCharType="end"/>
            </w:r>
            <w:r>
              <w:rPr>
                <w:rFonts w:ascii="Times New Roman"/>
                <w:sz w:val="24"/>
                <w:szCs w:val="24"/>
              </w:rPr>
              <w:t>、</w:t>
            </w:r>
            <w:r>
              <w:fldChar w:fldCharType="begin"/>
            </w:r>
            <w:r>
              <w:instrText xml:space="preserve"> HYPERLINK "https://baike.baidu.com/item/%E5%8D%97%E4%B9%90/482782" \t "https://baike.baidu.com/item/%E9%AD%8F%E5%8E%BF/_blank" </w:instrText>
            </w:r>
            <w:r>
              <w:fldChar w:fldCharType="separate"/>
            </w:r>
            <w:r>
              <w:rPr>
                <w:rFonts w:ascii="Times New Roman"/>
                <w:sz w:val="24"/>
                <w:szCs w:val="24"/>
              </w:rPr>
              <w:t>南乐</w:t>
            </w:r>
            <w:r>
              <w:rPr>
                <w:rFonts w:ascii="Times New Roman"/>
                <w:sz w:val="24"/>
                <w:szCs w:val="24"/>
              </w:rPr>
              <w:fldChar w:fldCharType="end"/>
            </w:r>
            <w:r>
              <w:rPr>
                <w:rFonts w:ascii="Times New Roman"/>
                <w:sz w:val="24"/>
                <w:szCs w:val="24"/>
              </w:rPr>
              <w:t>四县相望。县境南北长42.24千米，东西长33.5千米，总面积864平方千米，占河北省总面积的2.2%</w:t>
            </w:r>
          </w:p>
          <w:p>
            <w:pPr>
              <w:snapToGrid w:val="0"/>
              <w:spacing w:line="360" w:lineRule="auto"/>
              <w:ind w:firstLine="480" w:firstLineChars="200"/>
              <w:rPr>
                <w:rFonts w:ascii="Times New Roman"/>
                <w:bCs/>
                <w:sz w:val="24"/>
                <w:szCs w:val="24"/>
              </w:rPr>
            </w:pPr>
            <w:r>
              <w:rPr>
                <w:rFonts w:ascii="Times New Roman"/>
                <w:sz w:val="24"/>
                <w:szCs w:val="24"/>
              </w:rPr>
              <w:t>本项目位于</w:t>
            </w:r>
            <w:r>
              <w:rPr>
                <w:rFonts w:hint="eastAsia" w:ascii="Times New Roman"/>
                <w:bCs/>
                <w:sz w:val="24"/>
                <w:szCs w:val="24"/>
              </w:rPr>
              <w:t>河北省邯郸市魏县仕望集乡胡庄村75-1号</w:t>
            </w:r>
            <w:r>
              <w:rPr>
                <w:rFonts w:ascii="Times New Roman"/>
                <w:bCs/>
                <w:sz w:val="24"/>
                <w:szCs w:val="24"/>
              </w:rPr>
              <w:t>，</w:t>
            </w:r>
            <w:r>
              <w:rPr>
                <w:rFonts w:ascii="Times New Roman"/>
                <w:sz w:val="24"/>
                <w:szCs w:val="24"/>
              </w:rPr>
              <w:t>中心地理坐标为：</w:t>
            </w:r>
            <w:r>
              <w:rPr>
                <w:rFonts w:hint="eastAsia" w:ascii="Times New Roman"/>
                <w:sz w:val="24"/>
                <w:szCs w:val="24"/>
              </w:rPr>
              <w:t>36°18′</w:t>
            </w:r>
            <w:r>
              <w:rPr>
                <w:rFonts w:hint="eastAsia" w:ascii="Times New Roman"/>
                <w:sz w:val="24"/>
                <w:szCs w:val="24"/>
                <w:lang w:val="en-US" w:eastAsia="zh-CN"/>
              </w:rPr>
              <w:t>22.80</w:t>
            </w:r>
            <w:r>
              <w:rPr>
                <w:rFonts w:hint="eastAsia" w:ascii="Times New Roman"/>
                <w:sz w:val="24"/>
                <w:szCs w:val="24"/>
              </w:rPr>
              <w:t>"N</w:t>
            </w:r>
            <w:r>
              <w:rPr>
                <w:rFonts w:ascii="Times New Roman"/>
                <w:sz w:val="24"/>
                <w:szCs w:val="24"/>
              </w:rPr>
              <w:t>，</w:t>
            </w:r>
            <w:r>
              <w:rPr>
                <w:rFonts w:hint="eastAsia" w:ascii="Times New Roman"/>
                <w:sz w:val="24"/>
                <w:szCs w:val="24"/>
              </w:rPr>
              <w:t>114°53′</w:t>
            </w:r>
            <w:r>
              <w:rPr>
                <w:rFonts w:hint="eastAsia" w:ascii="Times New Roman"/>
                <w:sz w:val="24"/>
                <w:szCs w:val="24"/>
                <w:lang w:val="en-US" w:eastAsia="zh-CN"/>
              </w:rPr>
              <w:t>7.43</w:t>
            </w:r>
            <w:r>
              <w:rPr>
                <w:rFonts w:hint="eastAsia" w:ascii="Times New Roman"/>
                <w:sz w:val="24"/>
                <w:szCs w:val="24"/>
              </w:rPr>
              <w:t>"E</w:t>
            </w:r>
            <w:r>
              <w:rPr>
                <w:rFonts w:ascii="Times New Roman"/>
                <w:sz w:val="24"/>
                <w:szCs w:val="24"/>
              </w:rPr>
              <w:t>。项</w:t>
            </w:r>
            <w:r>
              <w:rPr>
                <w:rFonts w:ascii="Times New Roman"/>
                <w:bCs/>
                <w:sz w:val="24"/>
                <w:szCs w:val="24"/>
              </w:rPr>
              <w:t>目</w:t>
            </w:r>
            <w:r>
              <w:rPr>
                <w:rFonts w:hint="eastAsia" w:ascii="Times New Roman"/>
                <w:bCs/>
                <w:sz w:val="24"/>
                <w:szCs w:val="24"/>
              </w:rPr>
              <w:t>南侧为定况线路，东侧为空地，北侧为废弃仓库，西侧为</w:t>
            </w:r>
            <w:r>
              <w:rPr>
                <w:rFonts w:hint="eastAsia" w:ascii="Times New Roman" w:hAnsi="Times New Roman" w:cs="Times New Roman"/>
                <w:bCs/>
                <w:snapToGrid w:val="0"/>
                <w:sz w:val="24"/>
                <w:lang w:val="en-US" w:eastAsia="zh-CN"/>
              </w:rPr>
              <w:t>员工临时休息区</w:t>
            </w:r>
            <w:r>
              <w:rPr>
                <w:rFonts w:ascii="Times New Roman"/>
                <w:bCs/>
                <w:sz w:val="24"/>
                <w:szCs w:val="24"/>
              </w:rPr>
              <w:t>。本项目最近敏感点为</w:t>
            </w:r>
            <w:r>
              <w:rPr>
                <w:rFonts w:hint="eastAsia" w:ascii="Times New Roman"/>
                <w:bCs/>
                <w:sz w:val="24"/>
                <w:szCs w:val="24"/>
              </w:rPr>
              <w:t>西</w:t>
            </w:r>
            <w:r>
              <w:rPr>
                <w:rFonts w:ascii="Times New Roman"/>
                <w:bCs/>
                <w:sz w:val="24"/>
                <w:szCs w:val="24"/>
              </w:rPr>
              <w:t>南侧</w:t>
            </w:r>
            <w:r>
              <w:rPr>
                <w:rFonts w:hint="eastAsia" w:ascii="Times New Roman"/>
                <w:bCs/>
                <w:sz w:val="24"/>
                <w:szCs w:val="24"/>
              </w:rPr>
              <w:t>80</w:t>
            </w:r>
            <w:r>
              <w:rPr>
                <w:rFonts w:ascii="Times New Roman"/>
                <w:bCs/>
                <w:sz w:val="24"/>
                <w:szCs w:val="24"/>
              </w:rPr>
              <w:t>m处的</w:t>
            </w:r>
            <w:r>
              <w:rPr>
                <w:rFonts w:hint="eastAsia" w:ascii="Times New Roman"/>
                <w:bCs/>
                <w:sz w:val="24"/>
                <w:szCs w:val="24"/>
              </w:rPr>
              <w:t>胡庄村</w:t>
            </w:r>
            <w:r>
              <w:rPr>
                <w:rFonts w:ascii="Times New Roman"/>
                <w:bCs/>
                <w:sz w:val="24"/>
                <w:szCs w:val="24"/>
              </w:rPr>
              <w:t>。项目地理位置图见附图1，周边关系图见附图2。</w:t>
            </w:r>
          </w:p>
          <w:p>
            <w:pPr>
              <w:snapToGrid w:val="0"/>
              <w:spacing w:line="360" w:lineRule="auto"/>
              <w:ind w:firstLine="482" w:firstLineChars="200"/>
              <w:rPr>
                <w:rFonts w:ascii="Times New Roman"/>
                <w:b/>
                <w:snapToGrid w:val="0"/>
                <w:kern w:val="0"/>
                <w:sz w:val="24"/>
                <w:szCs w:val="24"/>
              </w:rPr>
            </w:pPr>
            <w:r>
              <w:rPr>
                <w:rFonts w:ascii="Times New Roman"/>
                <w:b/>
                <w:snapToGrid w:val="0"/>
                <w:kern w:val="0"/>
                <w:sz w:val="24"/>
                <w:szCs w:val="24"/>
              </w:rPr>
              <w:t>2、地形地貌</w:t>
            </w:r>
          </w:p>
          <w:p>
            <w:pPr>
              <w:snapToGrid w:val="0"/>
              <w:spacing w:line="360" w:lineRule="auto"/>
              <w:ind w:firstLine="480" w:firstLineChars="200"/>
              <w:rPr>
                <w:rFonts w:ascii="Times New Roman"/>
                <w:sz w:val="24"/>
                <w:szCs w:val="24"/>
              </w:rPr>
            </w:pPr>
            <w:r>
              <w:rPr>
                <w:rFonts w:ascii="Times New Roman"/>
                <w:sz w:val="24"/>
                <w:szCs w:val="24"/>
              </w:rPr>
              <w:t>魏县是华北平原的一部分。地势由西南向东北缓缓倾斜，开阔平缓，海拔高度在45.5～58.5米之间，高低相差仅13米，地面域降为1/2300。因漳河善淤善徙善决，在历史上滚动改道频繁，全县境内形成明显的漳河故道就有5条：院堡——邵村；车往——双井——大马村。车往——牙里——王井；张二庄——紫岗；回隆——河南。这些沟注起伏的漳河故道，形成魏县故道缓岗、漳卫河滩地、缓斜平地、河间洼地等地形区。</w:t>
            </w:r>
          </w:p>
          <w:p>
            <w:pPr>
              <w:snapToGrid w:val="0"/>
              <w:spacing w:line="360" w:lineRule="auto"/>
              <w:ind w:firstLine="480" w:firstLineChars="200"/>
              <w:rPr>
                <w:rFonts w:ascii="Times New Roman"/>
                <w:sz w:val="24"/>
                <w:szCs w:val="24"/>
              </w:rPr>
            </w:pPr>
            <w:r>
              <w:rPr>
                <w:rFonts w:ascii="Times New Roman"/>
                <w:sz w:val="24"/>
                <w:szCs w:val="24"/>
              </w:rPr>
              <w:t>故道缓岗：为漳河故道的自然堤，一般高出地面0.5米～2米。土质以沙壤土为主，地势起伏不平。主要故道缓岗沿县内五条明显的溶河故道从西向东延伸，面积共约0.67万公顷，占全县耕地的7.8%。</w:t>
            </w:r>
          </w:p>
          <w:p>
            <w:pPr>
              <w:snapToGrid w:val="0"/>
              <w:spacing w:line="360" w:lineRule="auto"/>
              <w:ind w:firstLine="480" w:firstLineChars="200"/>
              <w:rPr>
                <w:rFonts w:ascii="Times New Roman"/>
                <w:sz w:val="24"/>
                <w:szCs w:val="24"/>
              </w:rPr>
            </w:pPr>
            <w:r>
              <w:rPr>
                <w:rFonts w:ascii="Times New Roman"/>
                <w:sz w:val="24"/>
                <w:szCs w:val="24"/>
              </w:rPr>
              <w:t>流卫河滩地：分布在流河、卫河防洪堤内，均有宽窄不等的河滩地，土质以沙土或沙壤土为主，共约0.46公顷，占全县耕地面积的6.2%。</w:t>
            </w:r>
          </w:p>
          <w:p>
            <w:pPr>
              <w:snapToGrid w:val="0"/>
              <w:spacing w:line="360" w:lineRule="auto"/>
              <w:ind w:firstLine="480" w:firstLineChars="200"/>
              <w:rPr>
                <w:rFonts w:ascii="Times New Roman"/>
                <w:sz w:val="24"/>
                <w:szCs w:val="24"/>
              </w:rPr>
            </w:pPr>
            <w:r>
              <w:rPr>
                <w:rFonts w:ascii="Times New Roman"/>
                <w:sz w:val="24"/>
                <w:szCs w:val="24"/>
              </w:rPr>
              <w:t>缓斜平地：分布在缓岗与河间洼地之间的开阔地带，土质以粘土或壤土为主。全县大部分属于这类地形区，面积共约4.75万公顷，占全县耕地的71%，易排水，适宜耕种。</w:t>
            </w:r>
          </w:p>
          <w:p>
            <w:pPr>
              <w:snapToGrid w:val="0"/>
              <w:spacing w:before="172" w:beforeLines="50" w:line="360" w:lineRule="auto"/>
              <w:ind w:firstLine="480" w:firstLineChars="200"/>
              <w:rPr>
                <w:rFonts w:ascii="Times New Roman"/>
                <w:sz w:val="24"/>
                <w:szCs w:val="24"/>
              </w:rPr>
            </w:pPr>
            <w:r>
              <w:rPr>
                <w:rFonts w:ascii="Times New Roman"/>
                <w:sz w:val="24"/>
                <w:szCs w:val="24"/>
              </w:rPr>
              <w:t>河间洼地：分布在故道之间，地面比周围低0.5米左右，土质为粘土，主要分布在德政、沙口集以北，安张庄、大庄以南及薛庄——双井——大马村和张二庄——大严屯、紫岗——带，面积共约1.33万公顷，占全县耕地面积的15.7%。排水较困难，易涝。</w:t>
            </w:r>
          </w:p>
          <w:p>
            <w:pPr>
              <w:snapToGrid w:val="0"/>
              <w:spacing w:line="360" w:lineRule="auto"/>
              <w:ind w:firstLine="480" w:firstLineChars="200"/>
              <w:rPr>
                <w:rFonts w:ascii="Times New Roman"/>
                <w:sz w:val="24"/>
                <w:szCs w:val="24"/>
              </w:rPr>
            </w:pPr>
            <w:r>
              <w:rPr>
                <w:rFonts w:ascii="Times New Roman"/>
                <w:sz w:val="24"/>
                <w:szCs w:val="24"/>
              </w:rPr>
              <w:t>人为造成地貌变化的有很多开挖的渠道，新中国成立后开挖了东风渠、跃进渠、高潮渠、丰收渠、民有渠等8条干支渠道，全长103.7千米。</w:t>
            </w:r>
          </w:p>
          <w:p>
            <w:pPr>
              <w:snapToGrid w:val="0"/>
              <w:spacing w:line="360" w:lineRule="auto"/>
              <w:ind w:firstLine="480" w:firstLineChars="200"/>
              <w:rPr>
                <w:rFonts w:ascii="Times New Roman"/>
                <w:sz w:val="24"/>
                <w:szCs w:val="24"/>
              </w:rPr>
            </w:pPr>
            <w:r>
              <w:rPr>
                <w:rFonts w:ascii="Times New Roman"/>
                <w:sz w:val="24"/>
                <w:szCs w:val="24"/>
              </w:rPr>
              <w:t>本项目所在区域地势平坦。</w:t>
            </w:r>
          </w:p>
          <w:p>
            <w:pPr>
              <w:snapToGrid w:val="0"/>
              <w:spacing w:line="360" w:lineRule="auto"/>
              <w:ind w:firstLine="482" w:firstLineChars="200"/>
              <w:rPr>
                <w:rFonts w:ascii="Times New Roman"/>
                <w:b/>
                <w:snapToGrid w:val="0"/>
                <w:kern w:val="0"/>
                <w:sz w:val="24"/>
                <w:szCs w:val="24"/>
              </w:rPr>
            </w:pPr>
            <w:r>
              <w:rPr>
                <w:rFonts w:ascii="Times New Roman"/>
                <w:b/>
                <w:snapToGrid w:val="0"/>
                <w:kern w:val="0"/>
                <w:sz w:val="24"/>
                <w:szCs w:val="24"/>
              </w:rPr>
              <w:t>3、气候气象</w:t>
            </w:r>
          </w:p>
          <w:p>
            <w:pPr>
              <w:snapToGrid w:val="0"/>
              <w:spacing w:line="360" w:lineRule="auto"/>
              <w:ind w:firstLine="480" w:firstLineChars="200"/>
              <w:rPr>
                <w:rFonts w:ascii="Times New Roman"/>
                <w:sz w:val="24"/>
                <w:szCs w:val="24"/>
              </w:rPr>
            </w:pPr>
            <w:r>
              <w:rPr>
                <w:rFonts w:hint="eastAsia" w:ascii="Times New Roman"/>
                <w:sz w:val="24"/>
                <w:szCs w:val="24"/>
              </w:rPr>
              <w:t>魏县</w:t>
            </w:r>
            <w:r>
              <w:rPr>
                <w:rFonts w:ascii="Times New Roman"/>
                <w:sz w:val="24"/>
                <w:szCs w:val="24"/>
              </w:rPr>
              <w:t>属北温带</w:t>
            </w:r>
            <w:r>
              <w:rPr>
                <w:rFonts w:hint="eastAsia" w:ascii="Times New Roman"/>
                <w:sz w:val="24"/>
                <w:szCs w:val="24"/>
              </w:rPr>
              <w:t>季风气候</w:t>
            </w:r>
            <w:r>
              <w:rPr>
                <w:rFonts w:ascii="Times New Roman"/>
                <w:sz w:val="24"/>
                <w:szCs w:val="24"/>
              </w:rPr>
              <w:t>地区，大陆性季风气候特征鲜明。其主要表现是：昼夜温差较大，四季气候分明</w:t>
            </w:r>
            <w:r>
              <w:rPr>
                <w:rFonts w:hint="eastAsia" w:ascii="Times New Roman"/>
                <w:sz w:val="24"/>
                <w:szCs w:val="24"/>
              </w:rPr>
              <w:t>，气候温和，光照充足，雨量适中，雨热同季，无霜期长，干寒同期，全年的主导风向为南风</w:t>
            </w:r>
            <w:r>
              <w:rPr>
                <w:rFonts w:ascii="Times New Roman"/>
                <w:sz w:val="24"/>
                <w:szCs w:val="24"/>
              </w:rPr>
              <w:t>。</w:t>
            </w:r>
            <w:r>
              <w:rPr>
                <w:rFonts w:hint="eastAsia" w:ascii="Times New Roman"/>
                <w:sz w:val="24"/>
                <w:szCs w:val="24"/>
              </w:rPr>
              <w:t>魏县</w:t>
            </w:r>
            <w:r>
              <w:rPr>
                <w:rFonts w:ascii="Times New Roman"/>
                <w:sz w:val="24"/>
                <w:szCs w:val="24"/>
              </w:rPr>
              <w:t>区域气象参数见表</w:t>
            </w:r>
            <w:r>
              <w:rPr>
                <w:rFonts w:hint="eastAsia" w:ascii="Times New Roman"/>
                <w:sz w:val="24"/>
                <w:szCs w:val="24"/>
              </w:rPr>
              <w:t>9</w:t>
            </w:r>
            <w:r>
              <w:rPr>
                <w:rFonts w:ascii="Times New Roman"/>
                <w:sz w:val="24"/>
                <w:szCs w:val="24"/>
              </w:rPr>
              <w:t>。</w:t>
            </w:r>
          </w:p>
          <w:p>
            <w:pPr>
              <w:jc w:val="center"/>
              <w:rPr>
                <w:rFonts w:ascii="Times New Roman"/>
                <w:b/>
                <w:bCs/>
                <w:sz w:val="21"/>
                <w:szCs w:val="21"/>
              </w:rPr>
            </w:pPr>
            <w:r>
              <w:rPr>
                <w:rFonts w:ascii="Times New Roman"/>
                <w:b/>
                <w:bCs/>
                <w:sz w:val="21"/>
                <w:szCs w:val="21"/>
              </w:rPr>
              <w:t>表</w:t>
            </w:r>
            <w:r>
              <w:rPr>
                <w:rFonts w:hint="eastAsia" w:ascii="Times New Roman"/>
                <w:b/>
                <w:bCs/>
                <w:sz w:val="21"/>
                <w:szCs w:val="21"/>
              </w:rPr>
              <w:t>9</w:t>
            </w:r>
            <w:r>
              <w:rPr>
                <w:rFonts w:ascii="Times New Roman"/>
                <w:b/>
                <w:bCs/>
                <w:sz w:val="21"/>
                <w:szCs w:val="21"/>
              </w:rPr>
              <w:t xml:space="preserve">  </w:t>
            </w:r>
            <w:r>
              <w:rPr>
                <w:rFonts w:hint="eastAsia" w:ascii="Times New Roman"/>
                <w:b/>
                <w:bCs/>
                <w:sz w:val="21"/>
                <w:szCs w:val="21"/>
              </w:rPr>
              <w:t>魏县</w:t>
            </w:r>
            <w:r>
              <w:rPr>
                <w:rFonts w:ascii="Times New Roman"/>
                <w:b/>
                <w:bCs/>
                <w:sz w:val="21"/>
                <w:szCs w:val="21"/>
              </w:rPr>
              <w:t>气象参数一览表</w:t>
            </w:r>
          </w:p>
          <w:tbl>
            <w:tblPr>
              <w:tblStyle w:val="17"/>
              <w:tblW w:w="4997" w:type="pct"/>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autofit"/>
              <w:tblCellMar>
                <w:top w:w="0" w:type="dxa"/>
                <w:left w:w="0" w:type="dxa"/>
                <w:bottom w:w="0" w:type="dxa"/>
                <w:right w:w="0" w:type="dxa"/>
              </w:tblCellMar>
            </w:tblPr>
            <w:tblGrid>
              <w:gridCol w:w="708"/>
              <w:gridCol w:w="2029"/>
              <w:gridCol w:w="1413"/>
              <w:gridCol w:w="942"/>
              <w:gridCol w:w="1868"/>
              <w:gridCol w:w="1331"/>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454" w:hRule="exact"/>
                <w:jc w:val="center"/>
              </w:trPr>
              <w:tc>
                <w:tcPr>
                  <w:tcW w:w="427" w:type="pct"/>
                  <w:tcBorders>
                    <w:bottom w:val="single" w:color="000000" w:sz="4" w:space="0"/>
                    <w:right w:val="single" w:color="000000" w:sz="4" w:space="0"/>
                  </w:tcBorders>
                  <w:vAlign w:val="center"/>
                </w:tcPr>
                <w:p>
                  <w:pPr>
                    <w:kinsoku w:val="0"/>
                    <w:overflowPunct w:val="0"/>
                    <w:autoSpaceDE w:val="0"/>
                    <w:autoSpaceDN w:val="0"/>
                    <w:adjustRightInd w:val="0"/>
                    <w:spacing w:line="320" w:lineRule="exact"/>
                    <w:jc w:val="center"/>
                    <w:rPr>
                      <w:rFonts w:ascii="Times New Roman"/>
                      <w:b/>
                      <w:bCs/>
                      <w:kern w:val="0"/>
                      <w:sz w:val="21"/>
                      <w:szCs w:val="21"/>
                    </w:rPr>
                  </w:pPr>
                  <w:r>
                    <w:rPr>
                      <w:rFonts w:ascii="Times New Roman"/>
                      <w:b/>
                      <w:bCs/>
                      <w:kern w:val="0"/>
                      <w:sz w:val="21"/>
                      <w:szCs w:val="21"/>
                    </w:rPr>
                    <w:t>序号</w:t>
                  </w:r>
                </w:p>
              </w:tc>
              <w:tc>
                <w:tcPr>
                  <w:tcW w:w="1223" w:type="pct"/>
                  <w:tcBorders>
                    <w:left w:val="single" w:color="000000" w:sz="4" w:space="0"/>
                    <w:bottom w:val="single" w:color="000000" w:sz="4" w:space="0"/>
                    <w:right w:val="single" w:color="000000" w:sz="4" w:space="0"/>
                  </w:tcBorders>
                  <w:vAlign w:val="center"/>
                </w:tcPr>
                <w:p>
                  <w:pPr>
                    <w:kinsoku w:val="0"/>
                    <w:overflowPunct w:val="0"/>
                    <w:autoSpaceDE w:val="0"/>
                    <w:autoSpaceDN w:val="0"/>
                    <w:adjustRightInd w:val="0"/>
                    <w:spacing w:line="320" w:lineRule="exact"/>
                    <w:jc w:val="center"/>
                    <w:rPr>
                      <w:rFonts w:ascii="Times New Roman"/>
                      <w:b/>
                      <w:bCs/>
                      <w:kern w:val="0"/>
                      <w:sz w:val="21"/>
                      <w:szCs w:val="21"/>
                    </w:rPr>
                  </w:pPr>
                  <w:r>
                    <w:rPr>
                      <w:rFonts w:ascii="Times New Roman"/>
                      <w:b/>
                      <w:bCs/>
                      <w:kern w:val="0"/>
                      <w:sz w:val="21"/>
                      <w:szCs w:val="21"/>
                    </w:rPr>
                    <w:t>项目</w:t>
                  </w:r>
                </w:p>
              </w:tc>
              <w:tc>
                <w:tcPr>
                  <w:tcW w:w="852" w:type="pct"/>
                  <w:tcBorders>
                    <w:left w:val="single" w:color="000000" w:sz="4" w:space="0"/>
                    <w:bottom w:val="single" w:color="000000" w:sz="4" w:space="0"/>
                    <w:right w:val="single" w:color="000000" w:sz="4" w:space="0"/>
                  </w:tcBorders>
                  <w:vAlign w:val="center"/>
                </w:tcPr>
                <w:p>
                  <w:pPr>
                    <w:kinsoku w:val="0"/>
                    <w:overflowPunct w:val="0"/>
                    <w:autoSpaceDE w:val="0"/>
                    <w:autoSpaceDN w:val="0"/>
                    <w:adjustRightInd w:val="0"/>
                    <w:spacing w:line="320" w:lineRule="exact"/>
                    <w:jc w:val="center"/>
                    <w:rPr>
                      <w:rFonts w:ascii="Times New Roman"/>
                      <w:b/>
                      <w:bCs/>
                      <w:kern w:val="0"/>
                      <w:sz w:val="21"/>
                      <w:szCs w:val="21"/>
                    </w:rPr>
                  </w:pPr>
                  <w:r>
                    <w:rPr>
                      <w:rFonts w:ascii="Times New Roman"/>
                      <w:b/>
                      <w:bCs/>
                      <w:spacing w:val="-1"/>
                      <w:kern w:val="0"/>
                      <w:sz w:val="21"/>
                      <w:szCs w:val="21"/>
                    </w:rPr>
                    <w:t>统计结果</w:t>
                  </w:r>
                </w:p>
              </w:tc>
              <w:tc>
                <w:tcPr>
                  <w:tcW w:w="568" w:type="pct"/>
                  <w:tcBorders>
                    <w:left w:val="single" w:color="000000" w:sz="4" w:space="0"/>
                    <w:bottom w:val="single" w:color="000000" w:sz="4" w:space="0"/>
                    <w:right w:val="single" w:color="000000" w:sz="4" w:space="0"/>
                  </w:tcBorders>
                  <w:vAlign w:val="center"/>
                </w:tcPr>
                <w:p>
                  <w:pPr>
                    <w:kinsoku w:val="0"/>
                    <w:overflowPunct w:val="0"/>
                    <w:autoSpaceDE w:val="0"/>
                    <w:autoSpaceDN w:val="0"/>
                    <w:adjustRightInd w:val="0"/>
                    <w:spacing w:line="320" w:lineRule="exact"/>
                    <w:jc w:val="center"/>
                    <w:rPr>
                      <w:rFonts w:ascii="Times New Roman"/>
                      <w:b/>
                      <w:bCs/>
                      <w:kern w:val="0"/>
                      <w:sz w:val="21"/>
                      <w:szCs w:val="21"/>
                    </w:rPr>
                  </w:pPr>
                  <w:r>
                    <w:rPr>
                      <w:rFonts w:ascii="Times New Roman"/>
                      <w:b/>
                      <w:bCs/>
                      <w:kern w:val="0"/>
                      <w:sz w:val="21"/>
                      <w:szCs w:val="21"/>
                    </w:rPr>
                    <w:t>序号</w:t>
                  </w:r>
                </w:p>
              </w:tc>
              <w:tc>
                <w:tcPr>
                  <w:tcW w:w="1126" w:type="pct"/>
                  <w:tcBorders>
                    <w:left w:val="single" w:color="000000" w:sz="4" w:space="0"/>
                    <w:bottom w:val="single" w:color="000000" w:sz="4" w:space="0"/>
                    <w:right w:val="single" w:color="000000" w:sz="4" w:space="0"/>
                  </w:tcBorders>
                  <w:vAlign w:val="center"/>
                </w:tcPr>
                <w:p>
                  <w:pPr>
                    <w:kinsoku w:val="0"/>
                    <w:overflowPunct w:val="0"/>
                    <w:autoSpaceDE w:val="0"/>
                    <w:autoSpaceDN w:val="0"/>
                    <w:adjustRightInd w:val="0"/>
                    <w:spacing w:line="320" w:lineRule="exact"/>
                    <w:jc w:val="center"/>
                    <w:rPr>
                      <w:rFonts w:ascii="Times New Roman"/>
                      <w:b/>
                      <w:bCs/>
                      <w:kern w:val="0"/>
                      <w:sz w:val="21"/>
                      <w:szCs w:val="21"/>
                    </w:rPr>
                  </w:pPr>
                  <w:r>
                    <w:rPr>
                      <w:rFonts w:ascii="Times New Roman"/>
                      <w:b/>
                      <w:bCs/>
                      <w:kern w:val="0"/>
                      <w:sz w:val="21"/>
                      <w:szCs w:val="21"/>
                    </w:rPr>
                    <w:t>项目</w:t>
                  </w:r>
                </w:p>
              </w:tc>
              <w:tc>
                <w:tcPr>
                  <w:tcW w:w="802" w:type="pct"/>
                  <w:tcBorders>
                    <w:left w:val="single" w:color="000000" w:sz="4" w:space="0"/>
                    <w:bottom w:val="single" w:color="000000" w:sz="4" w:space="0"/>
                  </w:tcBorders>
                  <w:vAlign w:val="center"/>
                </w:tcPr>
                <w:p>
                  <w:pPr>
                    <w:kinsoku w:val="0"/>
                    <w:overflowPunct w:val="0"/>
                    <w:autoSpaceDE w:val="0"/>
                    <w:autoSpaceDN w:val="0"/>
                    <w:adjustRightInd w:val="0"/>
                    <w:spacing w:line="320" w:lineRule="exact"/>
                    <w:jc w:val="center"/>
                    <w:rPr>
                      <w:rFonts w:ascii="Times New Roman"/>
                      <w:b/>
                      <w:bCs/>
                      <w:kern w:val="0"/>
                      <w:sz w:val="21"/>
                      <w:szCs w:val="21"/>
                    </w:rPr>
                  </w:pPr>
                  <w:r>
                    <w:rPr>
                      <w:rFonts w:ascii="Times New Roman"/>
                      <w:b/>
                      <w:bCs/>
                      <w:spacing w:val="-1"/>
                      <w:kern w:val="0"/>
                      <w:sz w:val="21"/>
                      <w:szCs w:val="21"/>
                    </w:rPr>
                    <w:t>统计结果</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454" w:hRule="exact"/>
                <w:jc w:val="center"/>
              </w:trPr>
              <w:tc>
                <w:tcPr>
                  <w:tcW w:w="427" w:type="pct"/>
                  <w:tcBorders>
                    <w:top w:val="single" w:color="000000" w:sz="4" w:space="0"/>
                    <w:bottom w:val="single" w:color="000000" w:sz="4" w:space="0"/>
                    <w:right w:val="single" w:color="000000" w:sz="4" w:space="0"/>
                  </w:tcBorders>
                  <w:vAlign w:val="center"/>
                </w:tcPr>
                <w:p>
                  <w:pPr>
                    <w:kinsoku w:val="0"/>
                    <w:overflowPunct w:val="0"/>
                    <w:autoSpaceDE w:val="0"/>
                    <w:autoSpaceDN w:val="0"/>
                    <w:adjustRightInd w:val="0"/>
                    <w:spacing w:line="320" w:lineRule="exact"/>
                    <w:jc w:val="center"/>
                    <w:rPr>
                      <w:rFonts w:ascii="Times New Roman"/>
                      <w:kern w:val="0"/>
                      <w:sz w:val="21"/>
                      <w:szCs w:val="21"/>
                    </w:rPr>
                  </w:pPr>
                  <w:r>
                    <w:rPr>
                      <w:rFonts w:ascii="Times New Roman"/>
                      <w:kern w:val="0"/>
                      <w:sz w:val="21"/>
                      <w:szCs w:val="21"/>
                    </w:rPr>
                    <w:t>1</w:t>
                  </w:r>
                </w:p>
              </w:tc>
              <w:tc>
                <w:tcPr>
                  <w:tcW w:w="1223" w:type="pct"/>
                  <w:tcBorders>
                    <w:top w:val="single" w:color="000000" w:sz="4" w:space="0"/>
                    <w:left w:val="single" w:color="000000" w:sz="4" w:space="0"/>
                    <w:bottom w:val="single" w:color="000000" w:sz="4" w:space="0"/>
                    <w:right w:val="single" w:color="000000" w:sz="4" w:space="0"/>
                  </w:tcBorders>
                  <w:vAlign w:val="center"/>
                </w:tcPr>
                <w:p>
                  <w:pPr>
                    <w:kinsoku w:val="0"/>
                    <w:overflowPunct w:val="0"/>
                    <w:autoSpaceDE w:val="0"/>
                    <w:autoSpaceDN w:val="0"/>
                    <w:adjustRightInd w:val="0"/>
                    <w:spacing w:line="320" w:lineRule="exact"/>
                    <w:jc w:val="center"/>
                    <w:rPr>
                      <w:rFonts w:ascii="Times New Roman"/>
                      <w:kern w:val="0"/>
                      <w:sz w:val="21"/>
                      <w:szCs w:val="21"/>
                    </w:rPr>
                  </w:pPr>
                  <w:r>
                    <w:rPr>
                      <w:rFonts w:ascii="Times New Roman"/>
                      <w:spacing w:val="-1"/>
                      <w:kern w:val="0"/>
                      <w:sz w:val="21"/>
                      <w:szCs w:val="21"/>
                    </w:rPr>
                    <w:t>年平均风速</w:t>
                  </w:r>
                </w:p>
              </w:tc>
              <w:tc>
                <w:tcPr>
                  <w:tcW w:w="852" w:type="pct"/>
                  <w:tcBorders>
                    <w:top w:val="single" w:color="000000" w:sz="4" w:space="0"/>
                    <w:left w:val="single" w:color="000000" w:sz="4" w:space="0"/>
                    <w:bottom w:val="single" w:color="000000" w:sz="4" w:space="0"/>
                    <w:right w:val="single" w:color="000000" w:sz="4" w:space="0"/>
                  </w:tcBorders>
                  <w:vAlign w:val="center"/>
                </w:tcPr>
                <w:p>
                  <w:pPr>
                    <w:kinsoku w:val="0"/>
                    <w:overflowPunct w:val="0"/>
                    <w:autoSpaceDE w:val="0"/>
                    <w:autoSpaceDN w:val="0"/>
                    <w:adjustRightInd w:val="0"/>
                    <w:spacing w:line="320" w:lineRule="exact"/>
                    <w:jc w:val="center"/>
                    <w:rPr>
                      <w:rFonts w:ascii="Times New Roman"/>
                      <w:kern w:val="0"/>
                      <w:sz w:val="21"/>
                      <w:szCs w:val="21"/>
                    </w:rPr>
                  </w:pPr>
                  <w:r>
                    <w:rPr>
                      <w:rFonts w:ascii="Times New Roman"/>
                      <w:spacing w:val="-1"/>
                      <w:kern w:val="0"/>
                      <w:sz w:val="21"/>
                      <w:szCs w:val="21"/>
                    </w:rPr>
                    <w:t>2.6m/s</w:t>
                  </w:r>
                </w:p>
              </w:tc>
              <w:tc>
                <w:tcPr>
                  <w:tcW w:w="568" w:type="pct"/>
                  <w:tcBorders>
                    <w:top w:val="single" w:color="000000" w:sz="4" w:space="0"/>
                    <w:left w:val="single" w:color="000000" w:sz="4" w:space="0"/>
                    <w:bottom w:val="single" w:color="000000" w:sz="4" w:space="0"/>
                    <w:right w:val="single" w:color="000000" w:sz="4" w:space="0"/>
                  </w:tcBorders>
                  <w:vAlign w:val="center"/>
                </w:tcPr>
                <w:p>
                  <w:pPr>
                    <w:kinsoku w:val="0"/>
                    <w:overflowPunct w:val="0"/>
                    <w:autoSpaceDE w:val="0"/>
                    <w:autoSpaceDN w:val="0"/>
                    <w:adjustRightInd w:val="0"/>
                    <w:spacing w:line="320" w:lineRule="exact"/>
                    <w:jc w:val="center"/>
                    <w:rPr>
                      <w:rFonts w:ascii="Times New Roman"/>
                      <w:kern w:val="0"/>
                      <w:sz w:val="21"/>
                      <w:szCs w:val="21"/>
                    </w:rPr>
                  </w:pPr>
                  <w:r>
                    <w:rPr>
                      <w:rFonts w:ascii="Times New Roman"/>
                      <w:kern w:val="0"/>
                      <w:sz w:val="21"/>
                      <w:szCs w:val="21"/>
                    </w:rPr>
                    <w:t>6</w:t>
                  </w:r>
                </w:p>
              </w:tc>
              <w:tc>
                <w:tcPr>
                  <w:tcW w:w="1126" w:type="pct"/>
                  <w:tcBorders>
                    <w:top w:val="single" w:color="000000" w:sz="4" w:space="0"/>
                    <w:left w:val="single" w:color="000000" w:sz="4" w:space="0"/>
                    <w:bottom w:val="single" w:color="000000" w:sz="4" w:space="0"/>
                    <w:right w:val="single" w:color="000000" w:sz="4" w:space="0"/>
                  </w:tcBorders>
                  <w:vAlign w:val="center"/>
                </w:tcPr>
                <w:p>
                  <w:pPr>
                    <w:kinsoku w:val="0"/>
                    <w:overflowPunct w:val="0"/>
                    <w:autoSpaceDE w:val="0"/>
                    <w:autoSpaceDN w:val="0"/>
                    <w:adjustRightInd w:val="0"/>
                    <w:spacing w:line="320" w:lineRule="exact"/>
                    <w:jc w:val="center"/>
                    <w:rPr>
                      <w:rFonts w:ascii="Times New Roman"/>
                      <w:kern w:val="0"/>
                      <w:sz w:val="21"/>
                      <w:szCs w:val="21"/>
                    </w:rPr>
                  </w:pPr>
                  <w:r>
                    <w:rPr>
                      <w:rFonts w:ascii="Times New Roman"/>
                      <w:spacing w:val="-1"/>
                      <w:kern w:val="0"/>
                      <w:sz w:val="21"/>
                      <w:szCs w:val="21"/>
                    </w:rPr>
                    <w:t>年平均相对湿度</w:t>
                  </w:r>
                </w:p>
              </w:tc>
              <w:tc>
                <w:tcPr>
                  <w:tcW w:w="802" w:type="pct"/>
                  <w:tcBorders>
                    <w:top w:val="single" w:color="000000" w:sz="4" w:space="0"/>
                    <w:left w:val="single" w:color="000000" w:sz="4" w:space="0"/>
                    <w:bottom w:val="single" w:color="000000" w:sz="4" w:space="0"/>
                  </w:tcBorders>
                  <w:vAlign w:val="center"/>
                </w:tcPr>
                <w:p>
                  <w:pPr>
                    <w:kinsoku w:val="0"/>
                    <w:overflowPunct w:val="0"/>
                    <w:autoSpaceDE w:val="0"/>
                    <w:autoSpaceDN w:val="0"/>
                    <w:adjustRightInd w:val="0"/>
                    <w:spacing w:line="320" w:lineRule="exact"/>
                    <w:jc w:val="center"/>
                    <w:rPr>
                      <w:rFonts w:ascii="Times New Roman"/>
                      <w:kern w:val="0"/>
                      <w:sz w:val="21"/>
                      <w:szCs w:val="21"/>
                    </w:rPr>
                  </w:pPr>
                  <w:r>
                    <w:rPr>
                      <w:rFonts w:ascii="Times New Roman"/>
                      <w:kern w:val="0"/>
                      <w:sz w:val="21"/>
                      <w:szCs w:val="21"/>
                    </w:rPr>
                    <w:t>62%</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454" w:hRule="exact"/>
                <w:jc w:val="center"/>
              </w:trPr>
              <w:tc>
                <w:tcPr>
                  <w:tcW w:w="427" w:type="pct"/>
                  <w:tcBorders>
                    <w:top w:val="single" w:color="000000" w:sz="4" w:space="0"/>
                    <w:bottom w:val="single" w:color="000000" w:sz="4" w:space="0"/>
                    <w:right w:val="single" w:color="000000" w:sz="4" w:space="0"/>
                  </w:tcBorders>
                  <w:vAlign w:val="center"/>
                </w:tcPr>
                <w:p>
                  <w:pPr>
                    <w:kinsoku w:val="0"/>
                    <w:overflowPunct w:val="0"/>
                    <w:autoSpaceDE w:val="0"/>
                    <w:autoSpaceDN w:val="0"/>
                    <w:adjustRightInd w:val="0"/>
                    <w:spacing w:line="320" w:lineRule="exact"/>
                    <w:jc w:val="center"/>
                    <w:rPr>
                      <w:rFonts w:ascii="Times New Roman"/>
                      <w:kern w:val="0"/>
                      <w:sz w:val="21"/>
                      <w:szCs w:val="21"/>
                    </w:rPr>
                  </w:pPr>
                  <w:r>
                    <w:rPr>
                      <w:rFonts w:ascii="Times New Roman"/>
                      <w:kern w:val="0"/>
                      <w:sz w:val="21"/>
                      <w:szCs w:val="21"/>
                    </w:rPr>
                    <w:t>2</w:t>
                  </w:r>
                </w:p>
              </w:tc>
              <w:tc>
                <w:tcPr>
                  <w:tcW w:w="1223" w:type="pct"/>
                  <w:tcBorders>
                    <w:top w:val="single" w:color="000000" w:sz="4" w:space="0"/>
                    <w:left w:val="single" w:color="000000" w:sz="4" w:space="0"/>
                    <w:bottom w:val="single" w:color="000000" w:sz="4" w:space="0"/>
                    <w:right w:val="single" w:color="000000" w:sz="4" w:space="0"/>
                  </w:tcBorders>
                  <w:vAlign w:val="center"/>
                </w:tcPr>
                <w:p>
                  <w:pPr>
                    <w:kinsoku w:val="0"/>
                    <w:overflowPunct w:val="0"/>
                    <w:autoSpaceDE w:val="0"/>
                    <w:autoSpaceDN w:val="0"/>
                    <w:adjustRightInd w:val="0"/>
                    <w:spacing w:line="320" w:lineRule="exact"/>
                    <w:jc w:val="center"/>
                    <w:rPr>
                      <w:rFonts w:ascii="Times New Roman"/>
                      <w:kern w:val="0"/>
                      <w:sz w:val="21"/>
                      <w:szCs w:val="21"/>
                    </w:rPr>
                  </w:pPr>
                  <w:r>
                    <w:rPr>
                      <w:rFonts w:ascii="Times New Roman"/>
                      <w:spacing w:val="-1"/>
                      <w:kern w:val="0"/>
                      <w:sz w:val="21"/>
                      <w:szCs w:val="21"/>
                    </w:rPr>
                    <w:t>年最大风速</w:t>
                  </w:r>
                </w:p>
              </w:tc>
              <w:tc>
                <w:tcPr>
                  <w:tcW w:w="852" w:type="pct"/>
                  <w:tcBorders>
                    <w:top w:val="single" w:color="000000" w:sz="4" w:space="0"/>
                    <w:left w:val="single" w:color="000000" w:sz="4" w:space="0"/>
                    <w:bottom w:val="single" w:color="000000" w:sz="4" w:space="0"/>
                    <w:right w:val="single" w:color="000000" w:sz="4" w:space="0"/>
                  </w:tcBorders>
                  <w:vAlign w:val="center"/>
                </w:tcPr>
                <w:p>
                  <w:pPr>
                    <w:kinsoku w:val="0"/>
                    <w:overflowPunct w:val="0"/>
                    <w:autoSpaceDE w:val="0"/>
                    <w:autoSpaceDN w:val="0"/>
                    <w:adjustRightInd w:val="0"/>
                    <w:spacing w:line="320" w:lineRule="exact"/>
                    <w:jc w:val="center"/>
                    <w:rPr>
                      <w:rFonts w:ascii="Times New Roman"/>
                      <w:kern w:val="0"/>
                      <w:sz w:val="21"/>
                      <w:szCs w:val="21"/>
                    </w:rPr>
                  </w:pPr>
                  <w:r>
                    <w:rPr>
                      <w:rFonts w:ascii="Times New Roman"/>
                      <w:spacing w:val="-1"/>
                      <w:kern w:val="0"/>
                      <w:sz w:val="21"/>
                      <w:szCs w:val="21"/>
                    </w:rPr>
                    <w:t>20.7m/s</w:t>
                  </w:r>
                </w:p>
              </w:tc>
              <w:tc>
                <w:tcPr>
                  <w:tcW w:w="568" w:type="pct"/>
                  <w:tcBorders>
                    <w:top w:val="single" w:color="000000" w:sz="4" w:space="0"/>
                    <w:left w:val="single" w:color="000000" w:sz="4" w:space="0"/>
                    <w:bottom w:val="single" w:color="000000" w:sz="4" w:space="0"/>
                    <w:right w:val="single" w:color="000000" w:sz="4" w:space="0"/>
                  </w:tcBorders>
                  <w:vAlign w:val="center"/>
                </w:tcPr>
                <w:p>
                  <w:pPr>
                    <w:kinsoku w:val="0"/>
                    <w:overflowPunct w:val="0"/>
                    <w:autoSpaceDE w:val="0"/>
                    <w:autoSpaceDN w:val="0"/>
                    <w:adjustRightInd w:val="0"/>
                    <w:spacing w:line="320" w:lineRule="exact"/>
                    <w:jc w:val="center"/>
                    <w:rPr>
                      <w:rFonts w:ascii="Times New Roman"/>
                      <w:kern w:val="0"/>
                      <w:sz w:val="21"/>
                      <w:szCs w:val="21"/>
                    </w:rPr>
                  </w:pPr>
                  <w:r>
                    <w:rPr>
                      <w:rFonts w:ascii="Times New Roman"/>
                      <w:kern w:val="0"/>
                      <w:sz w:val="21"/>
                      <w:szCs w:val="21"/>
                    </w:rPr>
                    <w:t>7</w:t>
                  </w:r>
                </w:p>
              </w:tc>
              <w:tc>
                <w:tcPr>
                  <w:tcW w:w="1126" w:type="pct"/>
                  <w:tcBorders>
                    <w:top w:val="single" w:color="000000" w:sz="4" w:space="0"/>
                    <w:left w:val="single" w:color="000000" w:sz="4" w:space="0"/>
                    <w:bottom w:val="single" w:color="000000" w:sz="4" w:space="0"/>
                    <w:right w:val="single" w:color="000000" w:sz="4" w:space="0"/>
                  </w:tcBorders>
                  <w:vAlign w:val="center"/>
                </w:tcPr>
                <w:p>
                  <w:pPr>
                    <w:kinsoku w:val="0"/>
                    <w:overflowPunct w:val="0"/>
                    <w:autoSpaceDE w:val="0"/>
                    <w:autoSpaceDN w:val="0"/>
                    <w:adjustRightInd w:val="0"/>
                    <w:spacing w:line="320" w:lineRule="exact"/>
                    <w:jc w:val="center"/>
                    <w:rPr>
                      <w:rFonts w:ascii="Times New Roman"/>
                      <w:kern w:val="0"/>
                      <w:sz w:val="21"/>
                      <w:szCs w:val="21"/>
                    </w:rPr>
                  </w:pPr>
                  <w:r>
                    <w:rPr>
                      <w:rFonts w:ascii="Times New Roman"/>
                      <w:spacing w:val="-1"/>
                      <w:kern w:val="0"/>
                      <w:sz w:val="21"/>
                      <w:szCs w:val="21"/>
                    </w:rPr>
                    <w:t>年平均降雨量</w:t>
                  </w:r>
                </w:p>
              </w:tc>
              <w:tc>
                <w:tcPr>
                  <w:tcW w:w="802" w:type="pct"/>
                  <w:tcBorders>
                    <w:top w:val="single" w:color="000000" w:sz="4" w:space="0"/>
                    <w:left w:val="single" w:color="000000" w:sz="4" w:space="0"/>
                    <w:bottom w:val="single" w:color="000000" w:sz="4" w:space="0"/>
                  </w:tcBorders>
                  <w:vAlign w:val="center"/>
                </w:tcPr>
                <w:p>
                  <w:pPr>
                    <w:kinsoku w:val="0"/>
                    <w:overflowPunct w:val="0"/>
                    <w:autoSpaceDE w:val="0"/>
                    <w:autoSpaceDN w:val="0"/>
                    <w:adjustRightInd w:val="0"/>
                    <w:spacing w:line="320" w:lineRule="exact"/>
                    <w:jc w:val="center"/>
                    <w:rPr>
                      <w:rFonts w:ascii="Times New Roman"/>
                      <w:kern w:val="0"/>
                      <w:sz w:val="21"/>
                      <w:szCs w:val="21"/>
                    </w:rPr>
                  </w:pPr>
                  <w:r>
                    <w:rPr>
                      <w:rFonts w:ascii="Times New Roman"/>
                      <w:spacing w:val="-1"/>
                      <w:kern w:val="0"/>
                      <w:sz w:val="21"/>
                      <w:szCs w:val="21"/>
                    </w:rPr>
                    <w:t>5</w:t>
                  </w:r>
                  <w:r>
                    <w:rPr>
                      <w:rFonts w:hint="eastAsia" w:ascii="Times New Roman"/>
                      <w:spacing w:val="-1"/>
                      <w:kern w:val="0"/>
                      <w:sz w:val="21"/>
                      <w:szCs w:val="21"/>
                    </w:rPr>
                    <w:t>88.5</w:t>
                  </w:r>
                  <w:r>
                    <w:rPr>
                      <w:rFonts w:ascii="Times New Roman"/>
                      <w:spacing w:val="-1"/>
                      <w:kern w:val="0"/>
                      <w:sz w:val="21"/>
                      <w:szCs w:val="21"/>
                    </w:rPr>
                    <w:t>mm</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454" w:hRule="exact"/>
                <w:jc w:val="center"/>
              </w:trPr>
              <w:tc>
                <w:tcPr>
                  <w:tcW w:w="427" w:type="pct"/>
                  <w:tcBorders>
                    <w:top w:val="single" w:color="000000" w:sz="4" w:space="0"/>
                    <w:bottom w:val="single" w:color="000000" w:sz="4" w:space="0"/>
                    <w:right w:val="single" w:color="000000" w:sz="4" w:space="0"/>
                  </w:tcBorders>
                  <w:vAlign w:val="center"/>
                </w:tcPr>
                <w:p>
                  <w:pPr>
                    <w:kinsoku w:val="0"/>
                    <w:overflowPunct w:val="0"/>
                    <w:autoSpaceDE w:val="0"/>
                    <w:autoSpaceDN w:val="0"/>
                    <w:adjustRightInd w:val="0"/>
                    <w:spacing w:line="320" w:lineRule="exact"/>
                    <w:jc w:val="center"/>
                    <w:rPr>
                      <w:rFonts w:ascii="Times New Roman"/>
                      <w:kern w:val="0"/>
                      <w:sz w:val="21"/>
                      <w:szCs w:val="21"/>
                    </w:rPr>
                  </w:pPr>
                  <w:r>
                    <w:rPr>
                      <w:rFonts w:ascii="Times New Roman"/>
                      <w:kern w:val="0"/>
                      <w:sz w:val="21"/>
                      <w:szCs w:val="21"/>
                    </w:rPr>
                    <w:t>3</w:t>
                  </w:r>
                </w:p>
              </w:tc>
              <w:tc>
                <w:tcPr>
                  <w:tcW w:w="1223" w:type="pct"/>
                  <w:tcBorders>
                    <w:top w:val="single" w:color="000000" w:sz="4" w:space="0"/>
                    <w:left w:val="single" w:color="000000" w:sz="4" w:space="0"/>
                    <w:bottom w:val="single" w:color="000000" w:sz="4" w:space="0"/>
                    <w:right w:val="single" w:color="000000" w:sz="4" w:space="0"/>
                  </w:tcBorders>
                  <w:vAlign w:val="center"/>
                </w:tcPr>
                <w:p>
                  <w:pPr>
                    <w:kinsoku w:val="0"/>
                    <w:overflowPunct w:val="0"/>
                    <w:autoSpaceDE w:val="0"/>
                    <w:autoSpaceDN w:val="0"/>
                    <w:adjustRightInd w:val="0"/>
                    <w:spacing w:line="320" w:lineRule="exact"/>
                    <w:jc w:val="center"/>
                    <w:rPr>
                      <w:rFonts w:ascii="Times New Roman"/>
                      <w:kern w:val="0"/>
                      <w:sz w:val="21"/>
                      <w:szCs w:val="21"/>
                    </w:rPr>
                  </w:pPr>
                  <w:r>
                    <w:rPr>
                      <w:rFonts w:ascii="Times New Roman"/>
                      <w:spacing w:val="-1"/>
                      <w:kern w:val="0"/>
                      <w:sz w:val="21"/>
                      <w:szCs w:val="21"/>
                    </w:rPr>
                    <w:t>年平均气温</w:t>
                  </w:r>
                </w:p>
              </w:tc>
              <w:tc>
                <w:tcPr>
                  <w:tcW w:w="852" w:type="pct"/>
                  <w:tcBorders>
                    <w:top w:val="single" w:color="000000" w:sz="4" w:space="0"/>
                    <w:left w:val="single" w:color="000000" w:sz="4" w:space="0"/>
                    <w:bottom w:val="single" w:color="000000" w:sz="4" w:space="0"/>
                    <w:right w:val="single" w:color="000000" w:sz="4" w:space="0"/>
                  </w:tcBorders>
                  <w:vAlign w:val="center"/>
                </w:tcPr>
                <w:p>
                  <w:pPr>
                    <w:kinsoku w:val="0"/>
                    <w:overflowPunct w:val="0"/>
                    <w:autoSpaceDE w:val="0"/>
                    <w:autoSpaceDN w:val="0"/>
                    <w:adjustRightInd w:val="0"/>
                    <w:spacing w:line="320" w:lineRule="exact"/>
                    <w:jc w:val="center"/>
                    <w:rPr>
                      <w:rFonts w:ascii="Times New Roman"/>
                      <w:kern w:val="0"/>
                      <w:sz w:val="21"/>
                      <w:szCs w:val="21"/>
                    </w:rPr>
                  </w:pPr>
                  <w:r>
                    <w:rPr>
                      <w:rFonts w:ascii="Times New Roman"/>
                      <w:kern w:val="0"/>
                      <w:sz w:val="21"/>
                      <w:szCs w:val="21"/>
                    </w:rPr>
                    <w:t>1</w:t>
                  </w:r>
                  <w:r>
                    <w:rPr>
                      <w:rFonts w:hint="eastAsia" w:ascii="Times New Roman"/>
                      <w:kern w:val="0"/>
                      <w:sz w:val="21"/>
                      <w:szCs w:val="21"/>
                    </w:rPr>
                    <w:t>3.2</w:t>
                  </w:r>
                  <w:r>
                    <w:rPr>
                      <w:rFonts w:hint="eastAsia" w:ascii="Times New Roman" w:cs="宋体"/>
                      <w:kern w:val="0"/>
                      <w:sz w:val="21"/>
                      <w:szCs w:val="21"/>
                    </w:rPr>
                    <w:t>℃</w:t>
                  </w:r>
                </w:p>
              </w:tc>
              <w:tc>
                <w:tcPr>
                  <w:tcW w:w="568" w:type="pct"/>
                  <w:tcBorders>
                    <w:top w:val="single" w:color="000000" w:sz="4" w:space="0"/>
                    <w:left w:val="single" w:color="000000" w:sz="4" w:space="0"/>
                    <w:bottom w:val="single" w:color="000000" w:sz="4" w:space="0"/>
                    <w:right w:val="single" w:color="000000" w:sz="4" w:space="0"/>
                  </w:tcBorders>
                  <w:vAlign w:val="center"/>
                </w:tcPr>
                <w:p>
                  <w:pPr>
                    <w:kinsoku w:val="0"/>
                    <w:overflowPunct w:val="0"/>
                    <w:autoSpaceDE w:val="0"/>
                    <w:autoSpaceDN w:val="0"/>
                    <w:adjustRightInd w:val="0"/>
                    <w:spacing w:line="320" w:lineRule="exact"/>
                    <w:jc w:val="center"/>
                    <w:rPr>
                      <w:rFonts w:ascii="Times New Roman"/>
                      <w:kern w:val="0"/>
                      <w:sz w:val="21"/>
                      <w:szCs w:val="21"/>
                    </w:rPr>
                  </w:pPr>
                  <w:r>
                    <w:rPr>
                      <w:rFonts w:ascii="Times New Roman"/>
                      <w:kern w:val="0"/>
                      <w:sz w:val="21"/>
                      <w:szCs w:val="21"/>
                    </w:rPr>
                    <w:t>8</w:t>
                  </w:r>
                </w:p>
              </w:tc>
              <w:tc>
                <w:tcPr>
                  <w:tcW w:w="1126" w:type="pct"/>
                  <w:tcBorders>
                    <w:top w:val="single" w:color="000000" w:sz="4" w:space="0"/>
                    <w:left w:val="single" w:color="000000" w:sz="4" w:space="0"/>
                    <w:bottom w:val="single" w:color="000000" w:sz="4" w:space="0"/>
                    <w:right w:val="single" w:color="000000" w:sz="4" w:space="0"/>
                  </w:tcBorders>
                  <w:vAlign w:val="center"/>
                </w:tcPr>
                <w:p>
                  <w:pPr>
                    <w:kinsoku w:val="0"/>
                    <w:overflowPunct w:val="0"/>
                    <w:autoSpaceDE w:val="0"/>
                    <w:autoSpaceDN w:val="0"/>
                    <w:adjustRightInd w:val="0"/>
                    <w:spacing w:line="320" w:lineRule="exact"/>
                    <w:jc w:val="center"/>
                    <w:rPr>
                      <w:rFonts w:ascii="Times New Roman"/>
                      <w:kern w:val="0"/>
                      <w:sz w:val="21"/>
                      <w:szCs w:val="21"/>
                    </w:rPr>
                  </w:pPr>
                  <w:r>
                    <w:rPr>
                      <w:rFonts w:ascii="Times New Roman"/>
                      <w:spacing w:val="-1"/>
                      <w:kern w:val="0"/>
                      <w:sz w:val="21"/>
                      <w:szCs w:val="21"/>
                    </w:rPr>
                    <w:t>最大日降雨量</w:t>
                  </w:r>
                </w:p>
              </w:tc>
              <w:tc>
                <w:tcPr>
                  <w:tcW w:w="802" w:type="pct"/>
                  <w:tcBorders>
                    <w:top w:val="single" w:color="000000" w:sz="4" w:space="0"/>
                    <w:left w:val="single" w:color="000000" w:sz="4" w:space="0"/>
                    <w:bottom w:val="single" w:color="000000" w:sz="4" w:space="0"/>
                  </w:tcBorders>
                  <w:vAlign w:val="center"/>
                </w:tcPr>
                <w:p>
                  <w:pPr>
                    <w:kinsoku w:val="0"/>
                    <w:overflowPunct w:val="0"/>
                    <w:autoSpaceDE w:val="0"/>
                    <w:autoSpaceDN w:val="0"/>
                    <w:adjustRightInd w:val="0"/>
                    <w:spacing w:line="320" w:lineRule="exact"/>
                    <w:jc w:val="center"/>
                    <w:rPr>
                      <w:rFonts w:ascii="Times New Roman"/>
                      <w:kern w:val="0"/>
                      <w:sz w:val="21"/>
                      <w:szCs w:val="21"/>
                    </w:rPr>
                  </w:pPr>
                  <w:r>
                    <w:rPr>
                      <w:rFonts w:ascii="Times New Roman"/>
                      <w:spacing w:val="-1"/>
                      <w:kern w:val="0"/>
                      <w:sz w:val="21"/>
                      <w:szCs w:val="21"/>
                    </w:rPr>
                    <w:t>366.5mm</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454" w:hRule="exact"/>
                <w:jc w:val="center"/>
              </w:trPr>
              <w:tc>
                <w:tcPr>
                  <w:tcW w:w="427" w:type="pct"/>
                  <w:tcBorders>
                    <w:top w:val="single" w:color="000000" w:sz="4" w:space="0"/>
                    <w:bottom w:val="single" w:color="000000" w:sz="4" w:space="0"/>
                    <w:right w:val="single" w:color="000000" w:sz="4" w:space="0"/>
                  </w:tcBorders>
                  <w:vAlign w:val="center"/>
                </w:tcPr>
                <w:p>
                  <w:pPr>
                    <w:kinsoku w:val="0"/>
                    <w:overflowPunct w:val="0"/>
                    <w:autoSpaceDE w:val="0"/>
                    <w:autoSpaceDN w:val="0"/>
                    <w:adjustRightInd w:val="0"/>
                    <w:spacing w:line="320" w:lineRule="exact"/>
                    <w:jc w:val="center"/>
                    <w:rPr>
                      <w:rFonts w:ascii="Times New Roman"/>
                      <w:kern w:val="0"/>
                      <w:sz w:val="21"/>
                      <w:szCs w:val="21"/>
                    </w:rPr>
                  </w:pPr>
                  <w:r>
                    <w:rPr>
                      <w:rFonts w:ascii="Times New Roman"/>
                      <w:kern w:val="0"/>
                      <w:sz w:val="21"/>
                      <w:szCs w:val="21"/>
                    </w:rPr>
                    <w:t>4</w:t>
                  </w:r>
                </w:p>
              </w:tc>
              <w:tc>
                <w:tcPr>
                  <w:tcW w:w="1223" w:type="pct"/>
                  <w:tcBorders>
                    <w:top w:val="single" w:color="000000" w:sz="4" w:space="0"/>
                    <w:left w:val="single" w:color="000000" w:sz="4" w:space="0"/>
                    <w:bottom w:val="single" w:color="000000" w:sz="4" w:space="0"/>
                    <w:right w:val="single" w:color="000000" w:sz="4" w:space="0"/>
                  </w:tcBorders>
                  <w:vAlign w:val="center"/>
                </w:tcPr>
                <w:p>
                  <w:pPr>
                    <w:kinsoku w:val="0"/>
                    <w:overflowPunct w:val="0"/>
                    <w:autoSpaceDE w:val="0"/>
                    <w:autoSpaceDN w:val="0"/>
                    <w:adjustRightInd w:val="0"/>
                    <w:spacing w:line="320" w:lineRule="exact"/>
                    <w:jc w:val="center"/>
                    <w:rPr>
                      <w:rFonts w:ascii="Times New Roman"/>
                      <w:kern w:val="0"/>
                      <w:sz w:val="21"/>
                      <w:szCs w:val="21"/>
                    </w:rPr>
                  </w:pPr>
                  <w:r>
                    <w:rPr>
                      <w:rFonts w:ascii="Times New Roman"/>
                      <w:spacing w:val="-1"/>
                      <w:kern w:val="0"/>
                      <w:sz w:val="21"/>
                      <w:szCs w:val="21"/>
                    </w:rPr>
                    <w:t>极端最高气温</w:t>
                  </w:r>
                </w:p>
              </w:tc>
              <w:tc>
                <w:tcPr>
                  <w:tcW w:w="852" w:type="pct"/>
                  <w:tcBorders>
                    <w:top w:val="single" w:color="000000" w:sz="4" w:space="0"/>
                    <w:left w:val="single" w:color="000000" w:sz="4" w:space="0"/>
                    <w:bottom w:val="single" w:color="000000" w:sz="4" w:space="0"/>
                    <w:right w:val="single" w:color="000000" w:sz="4" w:space="0"/>
                  </w:tcBorders>
                  <w:vAlign w:val="center"/>
                </w:tcPr>
                <w:p>
                  <w:pPr>
                    <w:kinsoku w:val="0"/>
                    <w:overflowPunct w:val="0"/>
                    <w:autoSpaceDE w:val="0"/>
                    <w:autoSpaceDN w:val="0"/>
                    <w:adjustRightInd w:val="0"/>
                    <w:spacing w:line="320" w:lineRule="exact"/>
                    <w:jc w:val="center"/>
                    <w:rPr>
                      <w:rFonts w:ascii="Times New Roman"/>
                      <w:kern w:val="0"/>
                      <w:sz w:val="21"/>
                      <w:szCs w:val="21"/>
                    </w:rPr>
                  </w:pPr>
                  <w:r>
                    <w:rPr>
                      <w:rFonts w:ascii="Times New Roman"/>
                      <w:kern w:val="0"/>
                      <w:sz w:val="21"/>
                      <w:szCs w:val="21"/>
                    </w:rPr>
                    <w:t>42.5</w:t>
                  </w:r>
                  <w:r>
                    <w:rPr>
                      <w:rFonts w:hint="eastAsia" w:ascii="Times New Roman" w:cs="宋体"/>
                      <w:kern w:val="0"/>
                      <w:sz w:val="21"/>
                      <w:szCs w:val="21"/>
                    </w:rPr>
                    <w:t>℃</w:t>
                  </w:r>
                </w:p>
              </w:tc>
              <w:tc>
                <w:tcPr>
                  <w:tcW w:w="568" w:type="pct"/>
                  <w:tcBorders>
                    <w:top w:val="single" w:color="000000" w:sz="4" w:space="0"/>
                    <w:left w:val="single" w:color="000000" w:sz="4" w:space="0"/>
                    <w:bottom w:val="single" w:color="000000" w:sz="4" w:space="0"/>
                    <w:right w:val="single" w:color="000000" w:sz="4" w:space="0"/>
                  </w:tcBorders>
                  <w:vAlign w:val="center"/>
                </w:tcPr>
                <w:p>
                  <w:pPr>
                    <w:kinsoku w:val="0"/>
                    <w:overflowPunct w:val="0"/>
                    <w:autoSpaceDE w:val="0"/>
                    <w:autoSpaceDN w:val="0"/>
                    <w:adjustRightInd w:val="0"/>
                    <w:spacing w:line="320" w:lineRule="exact"/>
                    <w:jc w:val="center"/>
                    <w:rPr>
                      <w:rFonts w:ascii="Times New Roman"/>
                      <w:kern w:val="0"/>
                      <w:sz w:val="21"/>
                      <w:szCs w:val="21"/>
                    </w:rPr>
                  </w:pPr>
                  <w:r>
                    <w:rPr>
                      <w:rFonts w:ascii="Times New Roman"/>
                      <w:kern w:val="0"/>
                      <w:sz w:val="21"/>
                      <w:szCs w:val="21"/>
                    </w:rPr>
                    <w:t>9</w:t>
                  </w:r>
                </w:p>
              </w:tc>
              <w:tc>
                <w:tcPr>
                  <w:tcW w:w="1126" w:type="pct"/>
                  <w:tcBorders>
                    <w:top w:val="single" w:color="000000" w:sz="4" w:space="0"/>
                    <w:left w:val="single" w:color="000000" w:sz="4" w:space="0"/>
                    <w:bottom w:val="single" w:color="000000" w:sz="4" w:space="0"/>
                    <w:right w:val="single" w:color="000000" w:sz="4" w:space="0"/>
                  </w:tcBorders>
                  <w:vAlign w:val="center"/>
                </w:tcPr>
                <w:p>
                  <w:pPr>
                    <w:kinsoku w:val="0"/>
                    <w:overflowPunct w:val="0"/>
                    <w:autoSpaceDE w:val="0"/>
                    <w:autoSpaceDN w:val="0"/>
                    <w:adjustRightInd w:val="0"/>
                    <w:spacing w:line="320" w:lineRule="exact"/>
                    <w:jc w:val="center"/>
                    <w:rPr>
                      <w:rFonts w:ascii="Times New Roman"/>
                      <w:kern w:val="0"/>
                      <w:sz w:val="21"/>
                      <w:szCs w:val="21"/>
                    </w:rPr>
                  </w:pPr>
                  <w:r>
                    <w:rPr>
                      <w:rFonts w:ascii="Times New Roman"/>
                      <w:spacing w:val="-1"/>
                      <w:kern w:val="0"/>
                      <w:sz w:val="21"/>
                      <w:szCs w:val="21"/>
                    </w:rPr>
                    <w:t>年日照时数</w:t>
                  </w:r>
                </w:p>
              </w:tc>
              <w:tc>
                <w:tcPr>
                  <w:tcW w:w="802" w:type="pct"/>
                  <w:tcBorders>
                    <w:top w:val="single" w:color="000000" w:sz="4" w:space="0"/>
                    <w:left w:val="single" w:color="000000" w:sz="4" w:space="0"/>
                    <w:bottom w:val="single" w:color="000000" w:sz="4" w:space="0"/>
                  </w:tcBorders>
                  <w:vAlign w:val="center"/>
                </w:tcPr>
                <w:p>
                  <w:pPr>
                    <w:kinsoku w:val="0"/>
                    <w:overflowPunct w:val="0"/>
                    <w:autoSpaceDE w:val="0"/>
                    <w:autoSpaceDN w:val="0"/>
                    <w:adjustRightInd w:val="0"/>
                    <w:spacing w:line="320" w:lineRule="exact"/>
                    <w:jc w:val="center"/>
                    <w:rPr>
                      <w:rFonts w:ascii="Times New Roman"/>
                      <w:kern w:val="0"/>
                      <w:sz w:val="21"/>
                      <w:szCs w:val="21"/>
                    </w:rPr>
                  </w:pPr>
                  <w:r>
                    <w:rPr>
                      <w:rFonts w:hint="eastAsia" w:ascii="Times New Roman"/>
                      <w:kern w:val="0"/>
                      <w:sz w:val="21"/>
                      <w:szCs w:val="21"/>
                    </w:rPr>
                    <w:t>2602.2</w:t>
                  </w:r>
                  <w:r>
                    <w:rPr>
                      <w:rFonts w:ascii="Times New Roman"/>
                      <w:kern w:val="0"/>
                      <w:sz w:val="21"/>
                      <w:szCs w:val="21"/>
                    </w:rPr>
                    <w:t>h</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454" w:hRule="exact"/>
                <w:jc w:val="center"/>
              </w:trPr>
              <w:tc>
                <w:tcPr>
                  <w:tcW w:w="427" w:type="pct"/>
                  <w:tcBorders>
                    <w:top w:val="single" w:color="000000" w:sz="4" w:space="0"/>
                    <w:right w:val="single" w:color="000000" w:sz="4" w:space="0"/>
                  </w:tcBorders>
                  <w:vAlign w:val="center"/>
                </w:tcPr>
                <w:p>
                  <w:pPr>
                    <w:kinsoku w:val="0"/>
                    <w:overflowPunct w:val="0"/>
                    <w:autoSpaceDE w:val="0"/>
                    <w:autoSpaceDN w:val="0"/>
                    <w:adjustRightInd w:val="0"/>
                    <w:spacing w:line="320" w:lineRule="exact"/>
                    <w:jc w:val="center"/>
                    <w:rPr>
                      <w:rFonts w:ascii="Times New Roman"/>
                      <w:kern w:val="0"/>
                      <w:sz w:val="21"/>
                      <w:szCs w:val="21"/>
                    </w:rPr>
                  </w:pPr>
                  <w:r>
                    <w:rPr>
                      <w:rFonts w:ascii="Times New Roman"/>
                      <w:kern w:val="0"/>
                      <w:sz w:val="21"/>
                      <w:szCs w:val="21"/>
                    </w:rPr>
                    <w:t>5</w:t>
                  </w:r>
                </w:p>
              </w:tc>
              <w:tc>
                <w:tcPr>
                  <w:tcW w:w="1223" w:type="pct"/>
                  <w:tcBorders>
                    <w:top w:val="single" w:color="000000" w:sz="4" w:space="0"/>
                    <w:left w:val="single" w:color="000000" w:sz="4" w:space="0"/>
                    <w:right w:val="single" w:color="000000" w:sz="4" w:space="0"/>
                  </w:tcBorders>
                  <w:vAlign w:val="center"/>
                </w:tcPr>
                <w:p>
                  <w:pPr>
                    <w:kinsoku w:val="0"/>
                    <w:overflowPunct w:val="0"/>
                    <w:autoSpaceDE w:val="0"/>
                    <w:autoSpaceDN w:val="0"/>
                    <w:adjustRightInd w:val="0"/>
                    <w:spacing w:line="320" w:lineRule="exact"/>
                    <w:jc w:val="center"/>
                    <w:rPr>
                      <w:rFonts w:ascii="Times New Roman"/>
                      <w:kern w:val="0"/>
                      <w:sz w:val="21"/>
                      <w:szCs w:val="21"/>
                    </w:rPr>
                  </w:pPr>
                  <w:r>
                    <w:rPr>
                      <w:rFonts w:ascii="Times New Roman"/>
                      <w:spacing w:val="-1"/>
                      <w:kern w:val="0"/>
                      <w:sz w:val="21"/>
                      <w:szCs w:val="21"/>
                    </w:rPr>
                    <w:t>极端最低气温</w:t>
                  </w:r>
                </w:p>
              </w:tc>
              <w:tc>
                <w:tcPr>
                  <w:tcW w:w="852" w:type="pct"/>
                  <w:tcBorders>
                    <w:top w:val="single" w:color="000000" w:sz="4" w:space="0"/>
                    <w:left w:val="single" w:color="000000" w:sz="4" w:space="0"/>
                    <w:right w:val="single" w:color="000000" w:sz="4" w:space="0"/>
                  </w:tcBorders>
                  <w:vAlign w:val="center"/>
                </w:tcPr>
                <w:p>
                  <w:pPr>
                    <w:kinsoku w:val="0"/>
                    <w:overflowPunct w:val="0"/>
                    <w:autoSpaceDE w:val="0"/>
                    <w:autoSpaceDN w:val="0"/>
                    <w:adjustRightInd w:val="0"/>
                    <w:spacing w:line="320" w:lineRule="exact"/>
                    <w:jc w:val="center"/>
                    <w:rPr>
                      <w:rFonts w:ascii="Times New Roman"/>
                      <w:kern w:val="0"/>
                      <w:sz w:val="21"/>
                      <w:szCs w:val="21"/>
                    </w:rPr>
                  </w:pPr>
                  <w:r>
                    <w:rPr>
                      <w:rFonts w:ascii="Times New Roman"/>
                      <w:spacing w:val="-1"/>
                      <w:kern w:val="0"/>
                      <w:sz w:val="21"/>
                      <w:szCs w:val="21"/>
                    </w:rPr>
                    <w:t>-19.1</w:t>
                  </w:r>
                  <w:r>
                    <w:rPr>
                      <w:rFonts w:hint="eastAsia" w:ascii="Times New Roman" w:cs="宋体"/>
                      <w:spacing w:val="-1"/>
                      <w:kern w:val="0"/>
                      <w:sz w:val="21"/>
                      <w:szCs w:val="21"/>
                    </w:rPr>
                    <w:t>℃</w:t>
                  </w:r>
                </w:p>
              </w:tc>
              <w:tc>
                <w:tcPr>
                  <w:tcW w:w="568" w:type="pct"/>
                  <w:tcBorders>
                    <w:top w:val="single" w:color="000000" w:sz="4" w:space="0"/>
                    <w:left w:val="single" w:color="000000" w:sz="4" w:space="0"/>
                    <w:right w:val="single" w:color="000000" w:sz="4" w:space="0"/>
                  </w:tcBorders>
                  <w:vAlign w:val="center"/>
                </w:tcPr>
                <w:p>
                  <w:pPr>
                    <w:spacing w:line="320" w:lineRule="exact"/>
                    <w:jc w:val="center"/>
                    <w:rPr>
                      <w:rFonts w:ascii="Times New Roman"/>
                      <w:sz w:val="21"/>
                      <w:szCs w:val="21"/>
                    </w:rPr>
                  </w:pPr>
                  <w:r>
                    <w:rPr>
                      <w:rFonts w:ascii="Times New Roman"/>
                      <w:sz w:val="21"/>
                      <w:szCs w:val="21"/>
                    </w:rPr>
                    <w:t>——</w:t>
                  </w:r>
                </w:p>
              </w:tc>
              <w:tc>
                <w:tcPr>
                  <w:tcW w:w="1126" w:type="pct"/>
                  <w:tcBorders>
                    <w:top w:val="single" w:color="000000" w:sz="4" w:space="0"/>
                    <w:left w:val="single" w:color="000000" w:sz="4" w:space="0"/>
                    <w:right w:val="single" w:color="000000" w:sz="4" w:space="0"/>
                  </w:tcBorders>
                  <w:vAlign w:val="center"/>
                </w:tcPr>
                <w:p>
                  <w:pPr>
                    <w:spacing w:line="320" w:lineRule="exact"/>
                    <w:jc w:val="center"/>
                    <w:rPr>
                      <w:rFonts w:ascii="Times New Roman"/>
                      <w:sz w:val="21"/>
                      <w:szCs w:val="21"/>
                    </w:rPr>
                  </w:pPr>
                  <w:r>
                    <w:rPr>
                      <w:rFonts w:ascii="Times New Roman"/>
                      <w:sz w:val="21"/>
                      <w:szCs w:val="21"/>
                    </w:rPr>
                    <w:t>——</w:t>
                  </w:r>
                </w:p>
              </w:tc>
              <w:tc>
                <w:tcPr>
                  <w:tcW w:w="802" w:type="pct"/>
                  <w:tcBorders>
                    <w:top w:val="single" w:color="000000" w:sz="4" w:space="0"/>
                    <w:left w:val="single" w:color="000000" w:sz="4" w:space="0"/>
                  </w:tcBorders>
                  <w:vAlign w:val="center"/>
                </w:tcPr>
                <w:p>
                  <w:pPr>
                    <w:spacing w:line="320" w:lineRule="exact"/>
                    <w:jc w:val="center"/>
                    <w:rPr>
                      <w:rFonts w:ascii="Times New Roman"/>
                      <w:sz w:val="21"/>
                      <w:szCs w:val="21"/>
                    </w:rPr>
                  </w:pPr>
                  <w:r>
                    <w:rPr>
                      <w:rFonts w:ascii="Times New Roman"/>
                      <w:sz w:val="21"/>
                      <w:szCs w:val="21"/>
                    </w:rPr>
                    <w:t>——</w:t>
                  </w:r>
                </w:p>
              </w:tc>
            </w:tr>
          </w:tbl>
          <w:p>
            <w:pPr>
              <w:snapToGrid w:val="0"/>
              <w:spacing w:before="172" w:beforeLines="50" w:line="360" w:lineRule="auto"/>
              <w:ind w:firstLine="482" w:firstLineChars="200"/>
              <w:rPr>
                <w:rFonts w:ascii="Times New Roman"/>
                <w:b/>
                <w:kern w:val="0"/>
                <w:sz w:val="24"/>
              </w:rPr>
            </w:pPr>
            <w:r>
              <w:rPr>
                <w:rFonts w:ascii="Times New Roman"/>
                <w:b/>
                <w:kern w:val="0"/>
                <w:sz w:val="24"/>
              </w:rPr>
              <w:t>4、地表水系</w:t>
            </w:r>
          </w:p>
          <w:p>
            <w:pPr>
              <w:snapToGrid w:val="0"/>
              <w:spacing w:line="360" w:lineRule="auto"/>
              <w:ind w:firstLine="488" w:firstLineChars="200"/>
              <w:rPr>
                <w:rFonts w:ascii="Times New Roman"/>
                <w:spacing w:val="2"/>
                <w:sz w:val="24"/>
                <w:szCs w:val="24"/>
              </w:rPr>
            </w:pPr>
            <w:r>
              <w:rPr>
                <w:rFonts w:hint="eastAsia" w:ascii="Times New Roman"/>
                <w:spacing w:val="2"/>
                <w:sz w:val="24"/>
                <w:szCs w:val="24"/>
              </w:rPr>
              <w:t>魏县</w:t>
            </w:r>
            <w:r>
              <w:rPr>
                <w:rFonts w:ascii="Times New Roman"/>
                <w:spacing w:val="2"/>
                <w:sz w:val="24"/>
                <w:szCs w:val="24"/>
              </w:rPr>
              <w:t>地表水系属海河流域子牙河水系，主要河流为</w:t>
            </w:r>
            <w:r>
              <w:rPr>
                <w:rFonts w:hint="eastAsia" w:ascii="Times New Roman"/>
                <w:spacing w:val="2"/>
                <w:sz w:val="24"/>
                <w:szCs w:val="24"/>
              </w:rPr>
              <w:t>漳河和卫河</w:t>
            </w:r>
            <w:r>
              <w:rPr>
                <w:rFonts w:ascii="Times New Roman"/>
                <w:spacing w:val="2"/>
                <w:sz w:val="24"/>
                <w:szCs w:val="24"/>
              </w:rPr>
              <w:t>。</w:t>
            </w:r>
          </w:p>
          <w:p>
            <w:pPr>
              <w:snapToGrid w:val="0"/>
              <w:spacing w:line="360" w:lineRule="auto"/>
              <w:ind w:firstLine="488" w:firstLineChars="200"/>
              <w:rPr>
                <w:rFonts w:ascii="Times New Roman"/>
                <w:spacing w:val="2"/>
                <w:sz w:val="24"/>
                <w:szCs w:val="24"/>
              </w:rPr>
            </w:pPr>
            <w:r>
              <w:rPr>
                <w:rFonts w:hint="eastAsia" w:ascii="Times New Roman"/>
                <w:spacing w:val="2"/>
                <w:sz w:val="24"/>
                <w:szCs w:val="24"/>
              </w:rPr>
              <w:t>漳河：漳河为季节性河流，自涉县合漳村至馆陶县徐万仓，河长189千米。漳河于魏县西南入境，从县中部向东横贯全境，魏境段河长32.3千米，共流经11个乡镇。自南上村西西北县界至东王村段，河长19.7公，中泓20.8千米，河床为沙土，槽深2.5至5米，槽宽150至500米，平均纵坡1/185米，河槽行洪能力700立方米每秒至1000立方米每秒，是河道的演变过渡段，河槽比较稳定。东王村以下，河床为粘土，槽深4.5米至5.7米，槽宽除个别段不足100米外，一般为100米至200米，平均纵坡1/3460，是稳定的地下深水河槽，平滩流量东王村为700立方米每秒，向下逐渐递减。</w:t>
            </w:r>
          </w:p>
          <w:p>
            <w:pPr>
              <w:snapToGrid w:val="0"/>
              <w:spacing w:line="360" w:lineRule="auto"/>
              <w:ind w:firstLine="488" w:firstLineChars="200"/>
              <w:rPr>
                <w:rFonts w:ascii="Times New Roman"/>
                <w:spacing w:val="2"/>
                <w:sz w:val="24"/>
                <w:szCs w:val="24"/>
              </w:rPr>
            </w:pPr>
            <w:r>
              <w:rPr>
                <w:rFonts w:hint="eastAsia" w:ascii="Times New Roman"/>
                <w:spacing w:val="2"/>
                <w:sz w:val="24"/>
                <w:szCs w:val="24"/>
              </w:rPr>
              <w:t>卫河：卫河魏县段是魏县与河南省清丰、南乐两县的界河，为梨乡水城水源之一。自北善村南起，沿军寨村南、北留固村南、第六店村南、南英封村东、礼教村东、南辛庄村东南、高堤村南，蜿蜓于魏县边界，长15.9千米。在高堤村南出境后，进人南乐县的元村镇北。</w:t>
            </w:r>
          </w:p>
          <w:p>
            <w:pPr>
              <w:snapToGrid w:val="0"/>
              <w:spacing w:line="360" w:lineRule="auto"/>
              <w:ind w:firstLine="488" w:firstLineChars="200"/>
              <w:rPr>
                <w:rFonts w:ascii="Times New Roman"/>
                <w:spacing w:val="2"/>
                <w:sz w:val="24"/>
                <w:szCs w:val="24"/>
              </w:rPr>
            </w:pPr>
            <w:r>
              <w:rPr>
                <w:rFonts w:hint="eastAsia" w:ascii="Times New Roman"/>
                <w:spacing w:val="2"/>
                <w:sz w:val="24"/>
                <w:szCs w:val="24"/>
              </w:rPr>
              <w:t>本项目厂区周边无地表水体。</w:t>
            </w:r>
          </w:p>
          <w:p>
            <w:pPr>
              <w:snapToGrid w:val="0"/>
              <w:spacing w:line="360" w:lineRule="auto"/>
              <w:ind w:firstLine="482" w:firstLineChars="200"/>
              <w:rPr>
                <w:rFonts w:ascii="Times New Roman"/>
                <w:b/>
                <w:kern w:val="0"/>
                <w:sz w:val="24"/>
              </w:rPr>
            </w:pPr>
            <w:r>
              <w:rPr>
                <w:rFonts w:ascii="Times New Roman"/>
                <w:b/>
                <w:kern w:val="0"/>
                <w:sz w:val="24"/>
              </w:rPr>
              <w:t>5、水文地质</w:t>
            </w:r>
          </w:p>
          <w:p>
            <w:pPr>
              <w:snapToGrid w:val="0"/>
              <w:spacing w:line="360" w:lineRule="auto"/>
              <w:ind w:firstLine="488" w:firstLineChars="200"/>
              <w:rPr>
                <w:rFonts w:ascii="Times New Roman"/>
                <w:spacing w:val="2"/>
                <w:sz w:val="24"/>
                <w:szCs w:val="24"/>
              </w:rPr>
            </w:pPr>
            <w:r>
              <w:rPr>
                <w:rFonts w:ascii="Times New Roman"/>
                <w:spacing w:val="2"/>
                <w:sz w:val="24"/>
                <w:szCs w:val="24"/>
              </w:rPr>
              <w:t>魏县地下水赋存于第四纪多层结构的松散岩层中</w:t>
            </w:r>
            <w:r>
              <w:rPr>
                <w:rFonts w:hint="eastAsia" w:ascii="Times New Roman"/>
                <w:spacing w:val="2"/>
                <w:sz w:val="24"/>
                <w:szCs w:val="24"/>
              </w:rPr>
              <w:t>，</w:t>
            </w:r>
            <w:r>
              <w:rPr>
                <w:rFonts w:ascii="Times New Roman"/>
                <w:spacing w:val="2"/>
                <w:sz w:val="24"/>
                <w:szCs w:val="24"/>
              </w:rPr>
              <w:t>主要接受大气降水和地表水</w:t>
            </w:r>
            <w:r>
              <w:rPr>
                <w:rFonts w:hint="eastAsia" w:ascii="Times New Roman"/>
                <w:spacing w:val="2"/>
                <w:sz w:val="24"/>
                <w:szCs w:val="24"/>
              </w:rPr>
              <w:t>（</w:t>
            </w:r>
            <w:r>
              <w:rPr>
                <w:rFonts w:ascii="Times New Roman"/>
                <w:spacing w:val="2"/>
                <w:sz w:val="24"/>
                <w:szCs w:val="24"/>
              </w:rPr>
              <w:t>包括河渠及灌溉回归水</w:t>
            </w:r>
            <w:r>
              <w:rPr>
                <w:rFonts w:hint="eastAsia" w:ascii="Times New Roman"/>
                <w:spacing w:val="2"/>
                <w:sz w:val="24"/>
                <w:szCs w:val="24"/>
              </w:rPr>
              <w:t>）</w:t>
            </w:r>
            <w:r>
              <w:rPr>
                <w:rFonts w:ascii="Times New Roman"/>
                <w:spacing w:val="2"/>
                <w:sz w:val="24"/>
                <w:szCs w:val="24"/>
              </w:rPr>
              <w:t>的入渗补给</w:t>
            </w:r>
            <w:r>
              <w:rPr>
                <w:rFonts w:hint="eastAsia" w:ascii="Times New Roman"/>
                <w:spacing w:val="2"/>
                <w:sz w:val="24"/>
                <w:szCs w:val="24"/>
              </w:rPr>
              <w:t>，</w:t>
            </w:r>
            <w:r>
              <w:rPr>
                <w:rFonts w:ascii="Times New Roman"/>
                <w:spacing w:val="2"/>
                <w:sz w:val="24"/>
                <w:szCs w:val="24"/>
              </w:rPr>
              <w:t>其次是潜水侧向补给排泄方式以人工开采、侧向流出和潜水蒸发为主</w:t>
            </w:r>
            <w:r>
              <w:rPr>
                <w:rFonts w:hint="eastAsia" w:ascii="Times New Roman"/>
                <w:spacing w:val="2"/>
                <w:sz w:val="24"/>
                <w:szCs w:val="24"/>
              </w:rPr>
              <w:t>。</w:t>
            </w:r>
            <w:r>
              <w:rPr>
                <w:rFonts w:ascii="Times New Roman"/>
                <w:spacing w:val="2"/>
                <w:sz w:val="24"/>
                <w:szCs w:val="24"/>
              </w:rPr>
              <w:t>垂直方向与地层岩组相当</w:t>
            </w:r>
            <w:r>
              <w:rPr>
                <w:rFonts w:hint="eastAsia" w:ascii="Times New Roman"/>
                <w:spacing w:val="2"/>
                <w:sz w:val="24"/>
                <w:szCs w:val="24"/>
              </w:rPr>
              <w:t>，</w:t>
            </w:r>
            <w:r>
              <w:rPr>
                <w:rFonts w:ascii="Times New Roman"/>
                <w:spacing w:val="2"/>
                <w:sz w:val="24"/>
                <w:szCs w:val="24"/>
              </w:rPr>
              <w:t>划分为四个含水岩组</w:t>
            </w:r>
            <w:r>
              <w:rPr>
                <w:rFonts w:hint="eastAsia" w:ascii="Times New Roman"/>
                <w:spacing w:val="2"/>
                <w:sz w:val="24"/>
                <w:szCs w:val="24"/>
              </w:rPr>
              <w:t>，</w:t>
            </w:r>
            <w:r>
              <w:rPr>
                <w:rFonts w:ascii="Times New Roman"/>
                <w:spacing w:val="2"/>
                <w:sz w:val="24"/>
                <w:szCs w:val="24"/>
              </w:rPr>
              <w:t>自上而下分别以潜水和深层承压水的特征存在。</w:t>
            </w:r>
          </w:p>
          <w:p>
            <w:pPr>
              <w:snapToGrid w:val="0"/>
              <w:spacing w:line="360" w:lineRule="auto"/>
              <w:ind w:firstLine="488" w:firstLineChars="200"/>
              <w:rPr>
                <w:rFonts w:ascii="Times New Roman"/>
                <w:spacing w:val="2"/>
                <w:sz w:val="24"/>
                <w:szCs w:val="24"/>
              </w:rPr>
            </w:pPr>
            <w:r>
              <w:rPr>
                <w:rFonts w:ascii="Times New Roman"/>
                <w:spacing w:val="2"/>
                <w:sz w:val="24"/>
                <w:szCs w:val="24"/>
              </w:rPr>
              <w:t>第一含水岩组</w:t>
            </w:r>
            <w:r>
              <w:rPr>
                <w:rFonts w:hint="eastAsia" w:ascii="Times New Roman"/>
                <w:spacing w:val="2"/>
                <w:sz w:val="24"/>
                <w:szCs w:val="24"/>
              </w:rPr>
              <w:t>：</w:t>
            </w:r>
            <w:r>
              <w:rPr>
                <w:rFonts w:ascii="Times New Roman"/>
                <w:spacing w:val="2"/>
                <w:sz w:val="24"/>
                <w:szCs w:val="24"/>
              </w:rPr>
              <w:t>该组属全新统地层。底板埋深约为70m左右</w:t>
            </w:r>
            <w:r>
              <w:rPr>
                <w:rFonts w:hint="eastAsia" w:ascii="Times New Roman"/>
                <w:spacing w:val="2"/>
                <w:sz w:val="24"/>
                <w:szCs w:val="24"/>
              </w:rPr>
              <w:t>，</w:t>
            </w:r>
            <w:r>
              <w:rPr>
                <w:rFonts w:ascii="Times New Roman"/>
                <w:spacing w:val="2"/>
                <w:sz w:val="24"/>
                <w:szCs w:val="24"/>
              </w:rPr>
              <w:t>为近代河流的冲积物和湖积物</w:t>
            </w:r>
            <w:r>
              <w:rPr>
                <w:rFonts w:hint="eastAsia" w:ascii="Times New Roman"/>
                <w:spacing w:val="2"/>
                <w:sz w:val="24"/>
                <w:szCs w:val="24"/>
              </w:rPr>
              <w:t>，</w:t>
            </w:r>
            <w:r>
              <w:rPr>
                <w:rFonts w:ascii="Times New Roman"/>
                <w:spacing w:val="2"/>
                <w:sz w:val="24"/>
                <w:szCs w:val="24"/>
              </w:rPr>
              <w:t>岩性特征以灰黄、褐黄色砂粘士、粘砂土夹砂层为主。</w:t>
            </w:r>
          </w:p>
          <w:p>
            <w:pPr>
              <w:snapToGrid w:val="0"/>
              <w:spacing w:line="360" w:lineRule="auto"/>
              <w:ind w:firstLine="488" w:firstLineChars="200"/>
              <w:rPr>
                <w:rFonts w:ascii="Times New Roman"/>
                <w:spacing w:val="2"/>
                <w:sz w:val="24"/>
                <w:szCs w:val="24"/>
              </w:rPr>
            </w:pPr>
            <w:r>
              <w:rPr>
                <w:rFonts w:ascii="Times New Roman"/>
                <w:spacing w:val="2"/>
                <w:sz w:val="24"/>
                <w:szCs w:val="24"/>
              </w:rPr>
              <w:t>第二含水岩组</w:t>
            </w:r>
            <w:r>
              <w:rPr>
                <w:rFonts w:hint="eastAsia" w:ascii="Times New Roman"/>
                <w:spacing w:val="2"/>
                <w:sz w:val="24"/>
                <w:szCs w:val="24"/>
              </w:rPr>
              <w:t>：</w:t>
            </w:r>
            <w:r>
              <w:rPr>
                <w:rFonts w:ascii="Times New Roman"/>
                <w:spacing w:val="2"/>
                <w:sz w:val="24"/>
                <w:szCs w:val="24"/>
              </w:rPr>
              <w:t>该组属上更新统地层</w:t>
            </w:r>
            <w:r>
              <w:rPr>
                <w:rFonts w:hint="eastAsia" w:ascii="Times New Roman"/>
                <w:spacing w:val="2"/>
                <w:sz w:val="24"/>
                <w:szCs w:val="24"/>
              </w:rPr>
              <w:t>，</w:t>
            </w:r>
            <w:r>
              <w:rPr>
                <w:rFonts w:ascii="Times New Roman"/>
                <w:spacing w:val="2"/>
                <w:sz w:val="24"/>
                <w:szCs w:val="24"/>
              </w:rPr>
              <w:t>底板埋深为100~200m</w:t>
            </w:r>
            <w:r>
              <w:rPr>
                <w:rFonts w:hint="eastAsia" w:ascii="Times New Roman"/>
                <w:spacing w:val="2"/>
                <w:sz w:val="24"/>
                <w:szCs w:val="24"/>
              </w:rPr>
              <w:t>，</w:t>
            </w:r>
            <w:r>
              <w:rPr>
                <w:rFonts w:ascii="Times New Roman"/>
                <w:spacing w:val="2"/>
                <w:sz w:val="24"/>
                <w:szCs w:val="24"/>
              </w:rPr>
              <w:t>西部浅东部深。岩性特征为灰黄色、棕色或浅棕黄色砂粘士、粘砂土夹砂层</w:t>
            </w:r>
            <w:r>
              <w:rPr>
                <w:rFonts w:hint="eastAsia" w:ascii="Times New Roman"/>
                <w:spacing w:val="2"/>
                <w:sz w:val="24"/>
                <w:szCs w:val="24"/>
              </w:rPr>
              <w:t>，</w:t>
            </w:r>
            <w:r>
              <w:rPr>
                <w:rFonts w:ascii="Times New Roman"/>
                <w:spacing w:val="2"/>
                <w:sz w:val="24"/>
                <w:szCs w:val="24"/>
              </w:rPr>
              <w:t>结构较为松散。含水层主要岩性以粗砂、中砂和中细砂为主</w:t>
            </w:r>
            <w:r>
              <w:rPr>
                <w:rFonts w:hint="eastAsia" w:ascii="Times New Roman"/>
                <w:spacing w:val="2"/>
                <w:sz w:val="24"/>
                <w:szCs w:val="24"/>
              </w:rPr>
              <w:t>，</w:t>
            </w:r>
            <w:r>
              <w:rPr>
                <w:rFonts w:ascii="Times New Roman"/>
                <w:spacing w:val="2"/>
                <w:sz w:val="24"/>
                <w:szCs w:val="24"/>
              </w:rPr>
              <w:t>厚度约20~30m</w:t>
            </w:r>
            <w:r>
              <w:rPr>
                <w:rFonts w:hint="eastAsia" w:ascii="Times New Roman"/>
                <w:spacing w:val="2"/>
                <w:sz w:val="24"/>
                <w:szCs w:val="24"/>
              </w:rPr>
              <w:t>，</w:t>
            </w:r>
            <w:r>
              <w:rPr>
                <w:rFonts w:ascii="Times New Roman"/>
                <w:spacing w:val="2"/>
                <w:sz w:val="24"/>
                <w:szCs w:val="24"/>
              </w:rPr>
              <w:t>单位涌水量为10~20t</w:t>
            </w:r>
            <w:r>
              <w:rPr>
                <w:rFonts w:hint="eastAsia" w:ascii="Times New Roman"/>
                <w:spacing w:val="2"/>
                <w:sz w:val="24"/>
                <w:szCs w:val="24"/>
              </w:rPr>
              <w:t>/</w:t>
            </w:r>
            <w:r>
              <w:rPr>
                <w:rFonts w:ascii="Times New Roman"/>
                <w:spacing w:val="2"/>
                <w:sz w:val="24"/>
                <w:szCs w:val="24"/>
              </w:rPr>
              <w:t>(h-m)</w:t>
            </w:r>
            <w:r>
              <w:rPr>
                <w:rFonts w:hint="eastAsia" w:ascii="Times New Roman"/>
                <w:spacing w:val="2"/>
                <w:sz w:val="24"/>
                <w:szCs w:val="24"/>
              </w:rPr>
              <w:t>，</w:t>
            </w:r>
            <w:r>
              <w:rPr>
                <w:rFonts w:ascii="Times New Roman"/>
                <w:spacing w:val="2"/>
                <w:sz w:val="24"/>
                <w:szCs w:val="24"/>
              </w:rPr>
              <w:t>水化学类型为重碳酸·氯化物一钠镁型</w:t>
            </w:r>
            <w:r>
              <w:rPr>
                <w:rFonts w:hint="eastAsia" w:ascii="Times New Roman"/>
                <w:spacing w:val="2"/>
                <w:sz w:val="24"/>
                <w:szCs w:val="24"/>
              </w:rPr>
              <w:t>，</w:t>
            </w:r>
            <w:r>
              <w:rPr>
                <w:rFonts w:ascii="Times New Roman"/>
                <w:spacing w:val="2"/>
                <w:sz w:val="24"/>
                <w:szCs w:val="24"/>
              </w:rPr>
              <w:t>或硫酸·氯化物一钠镁型水</w:t>
            </w:r>
            <w:r>
              <w:rPr>
                <w:rFonts w:hint="eastAsia" w:ascii="Times New Roman"/>
                <w:spacing w:val="2"/>
                <w:sz w:val="24"/>
                <w:szCs w:val="24"/>
              </w:rPr>
              <w:t>，</w:t>
            </w:r>
            <w:r>
              <w:rPr>
                <w:rFonts w:ascii="Times New Roman"/>
                <w:spacing w:val="2"/>
                <w:sz w:val="24"/>
                <w:szCs w:val="24"/>
              </w:rPr>
              <w:t>淡水矿化度为0.5~2.0g/L</w:t>
            </w:r>
            <w:r>
              <w:rPr>
                <w:rFonts w:hint="eastAsia" w:ascii="Times New Roman"/>
                <w:spacing w:val="2"/>
                <w:sz w:val="24"/>
                <w:szCs w:val="24"/>
              </w:rPr>
              <w:t>，</w:t>
            </w:r>
            <w:r>
              <w:rPr>
                <w:rFonts w:ascii="Times New Roman"/>
                <w:spacing w:val="2"/>
                <w:sz w:val="24"/>
                <w:szCs w:val="24"/>
              </w:rPr>
              <w:t>咸水矿化度为3~5g</w:t>
            </w:r>
            <w:r>
              <w:rPr>
                <w:rFonts w:hint="eastAsia" w:ascii="Times New Roman"/>
                <w:spacing w:val="2"/>
                <w:sz w:val="24"/>
                <w:szCs w:val="24"/>
              </w:rPr>
              <w:t>/</w:t>
            </w:r>
            <w:r>
              <w:rPr>
                <w:rFonts w:ascii="Times New Roman"/>
                <w:spacing w:val="2"/>
                <w:sz w:val="24"/>
                <w:szCs w:val="24"/>
              </w:rPr>
              <w:t>L.</w:t>
            </w:r>
          </w:p>
          <w:p>
            <w:pPr>
              <w:snapToGrid w:val="0"/>
              <w:spacing w:line="360" w:lineRule="auto"/>
              <w:ind w:firstLine="488" w:firstLineChars="200"/>
              <w:rPr>
                <w:rFonts w:ascii="Times New Roman"/>
                <w:spacing w:val="2"/>
                <w:sz w:val="24"/>
                <w:szCs w:val="24"/>
              </w:rPr>
            </w:pPr>
            <w:r>
              <w:rPr>
                <w:rFonts w:ascii="Times New Roman"/>
                <w:spacing w:val="2"/>
                <w:sz w:val="24"/>
                <w:szCs w:val="24"/>
              </w:rPr>
              <w:t>第三含水岩组</w:t>
            </w:r>
            <w:r>
              <w:rPr>
                <w:rFonts w:hint="eastAsia" w:ascii="Times New Roman"/>
                <w:spacing w:val="2"/>
                <w:sz w:val="24"/>
                <w:szCs w:val="24"/>
              </w:rPr>
              <w:t>：</w:t>
            </w:r>
            <w:r>
              <w:rPr>
                <w:rFonts w:ascii="Times New Roman"/>
                <w:spacing w:val="2"/>
                <w:sz w:val="24"/>
                <w:szCs w:val="24"/>
              </w:rPr>
              <w:t>该组属于中更新统地层</w:t>
            </w:r>
            <w:r>
              <w:rPr>
                <w:rFonts w:hint="eastAsia" w:ascii="Times New Roman"/>
                <w:spacing w:val="2"/>
                <w:sz w:val="24"/>
                <w:szCs w:val="24"/>
              </w:rPr>
              <w:t>，</w:t>
            </w:r>
            <w:r>
              <w:rPr>
                <w:rFonts w:ascii="Times New Roman"/>
                <w:spacing w:val="2"/>
                <w:sz w:val="24"/>
                <w:szCs w:val="24"/>
              </w:rPr>
              <w:t>底板埋深约360-420m</w:t>
            </w:r>
            <w:r>
              <w:rPr>
                <w:rFonts w:hint="eastAsia" w:ascii="Times New Roman"/>
                <w:spacing w:val="2"/>
                <w:sz w:val="24"/>
                <w:szCs w:val="24"/>
              </w:rPr>
              <w:t>，</w:t>
            </w:r>
            <w:r>
              <w:rPr>
                <w:rFonts w:ascii="Times New Roman"/>
                <w:spacing w:val="2"/>
                <w:sz w:val="24"/>
                <w:szCs w:val="24"/>
              </w:rPr>
              <w:t>岩性特征上段为锈黄、红黄、棕褐粘性</w:t>
            </w:r>
            <w:r>
              <w:rPr>
                <w:rFonts w:hint="eastAsia" w:ascii="Times New Roman"/>
                <w:spacing w:val="2"/>
                <w:sz w:val="24"/>
                <w:szCs w:val="24"/>
              </w:rPr>
              <w:t>土</w:t>
            </w:r>
            <w:r>
              <w:rPr>
                <w:rFonts w:ascii="Times New Roman"/>
                <w:spacing w:val="2"/>
                <w:sz w:val="24"/>
                <w:szCs w:val="24"/>
              </w:rPr>
              <w:t>夹锈黄色砂层。土层内有长石及钙质小白点</w:t>
            </w:r>
            <w:r>
              <w:rPr>
                <w:rFonts w:hint="eastAsia" w:ascii="Times New Roman"/>
                <w:spacing w:val="2"/>
                <w:sz w:val="24"/>
                <w:szCs w:val="24"/>
              </w:rPr>
              <w:t>，</w:t>
            </w:r>
            <w:r>
              <w:rPr>
                <w:rFonts w:ascii="Times New Roman"/>
                <w:spacing w:val="2"/>
                <w:sz w:val="24"/>
                <w:szCs w:val="24"/>
              </w:rPr>
              <w:t>带有黄土状碎块结构</w:t>
            </w:r>
            <w:r>
              <w:rPr>
                <w:rFonts w:hint="eastAsia" w:ascii="Times New Roman"/>
                <w:spacing w:val="2"/>
                <w:sz w:val="24"/>
                <w:szCs w:val="24"/>
              </w:rPr>
              <w:t>，</w:t>
            </w:r>
            <w:r>
              <w:rPr>
                <w:rFonts w:ascii="Times New Roman"/>
                <w:spacing w:val="2"/>
                <w:sz w:val="24"/>
                <w:szCs w:val="24"/>
              </w:rPr>
              <w:t>下段为棕红色、棕褐钯粘性土夹砂层</w:t>
            </w:r>
            <w:r>
              <w:rPr>
                <w:rFonts w:hint="eastAsia" w:ascii="Times New Roman"/>
                <w:spacing w:val="2"/>
                <w:sz w:val="24"/>
                <w:szCs w:val="24"/>
              </w:rPr>
              <w:t>，</w:t>
            </w:r>
            <w:r>
              <w:rPr>
                <w:rFonts w:ascii="Times New Roman"/>
                <w:spacing w:val="2"/>
                <w:sz w:val="24"/>
                <w:szCs w:val="24"/>
              </w:rPr>
              <w:t>含水层单层厚度3~12m</w:t>
            </w:r>
            <w:r>
              <w:rPr>
                <w:rFonts w:hint="eastAsia" w:ascii="Times New Roman"/>
                <w:spacing w:val="2"/>
                <w:sz w:val="24"/>
                <w:szCs w:val="24"/>
              </w:rPr>
              <w:t>，</w:t>
            </w:r>
            <w:r>
              <w:rPr>
                <w:rFonts w:ascii="Times New Roman"/>
                <w:spacing w:val="2"/>
                <w:sz w:val="24"/>
                <w:szCs w:val="24"/>
              </w:rPr>
              <w:t>总厚度50 m左右。水化学类型为氯化物·硫酸一钠镁型水</w:t>
            </w:r>
            <w:r>
              <w:rPr>
                <w:rFonts w:hint="eastAsia" w:ascii="Times New Roman"/>
                <w:spacing w:val="2"/>
                <w:sz w:val="24"/>
                <w:szCs w:val="24"/>
              </w:rPr>
              <w:t>，</w:t>
            </w:r>
            <w:r>
              <w:rPr>
                <w:rFonts w:ascii="Times New Roman"/>
                <w:spacing w:val="2"/>
                <w:sz w:val="24"/>
                <w:szCs w:val="24"/>
              </w:rPr>
              <w:t>矿化度小于1g</w:t>
            </w:r>
            <w:r>
              <w:rPr>
                <w:rFonts w:hint="eastAsia" w:ascii="Times New Roman"/>
                <w:spacing w:val="2"/>
                <w:sz w:val="24"/>
                <w:szCs w:val="24"/>
              </w:rPr>
              <w:t>/</w:t>
            </w:r>
            <w:r>
              <w:rPr>
                <w:rFonts w:ascii="Times New Roman"/>
                <w:spacing w:val="2"/>
                <w:sz w:val="24"/>
                <w:szCs w:val="24"/>
              </w:rPr>
              <w:t>L单位涌水量8~10 t</w:t>
            </w:r>
            <w:r>
              <w:rPr>
                <w:rFonts w:hint="eastAsia" w:ascii="Times New Roman"/>
                <w:spacing w:val="2"/>
                <w:sz w:val="24"/>
                <w:szCs w:val="24"/>
              </w:rPr>
              <w:t>/</w:t>
            </w:r>
            <w:r>
              <w:rPr>
                <w:rFonts w:ascii="Times New Roman"/>
                <w:spacing w:val="2"/>
                <w:sz w:val="24"/>
                <w:szCs w:val="24"/>
              </w:rPr>
              <w:t>(h.m)。目前咸水区开采的深层淡水即为这一含水层</w:t>
            </w:r>
            <w:r>
              <w:rPr>
                <w:rFonts w:hint="eastAsia" w:ascii="Times New Roman"/>
                <w:spacing w:val="2"/>
                <w:sz w:val="24"/>
                <w:szCs w:val="24"/>
              </w:rPr>
              <w:t>，</w:t>
            </w:r>
            <w:r>
              <w:rPr>
                <w:rFonts w:ascii="Times New Roman"/>
                <w:spacing w:val="2"/>
                <w:sz w:val="24"/>
                <w:szCs w:val="24"/>
              </w:rPr>
              <w:t>成井深度在270-350m之间。</w:t>
            </w:r>
          </w:p>
          <w:p>
            <w:pPr>
              <w:snapToGrid w:val="0"/>
              <w:spacing w:line="360" w:lineRule="auto"/>
              <w:ind w:firstLine="482" w:firstLineChars="200"/>
              <w:rPr>
                <w:rFonts w:ascii="Times New Roman"/>
                <w:b/>
                <w:kern w:val="0"/>
                <w:sz w:val="24"/>
              </w:rPr>
            </w:pPr>
            <w:r>
              <w:rPr>
                <w:rFonts w:ascii="Times New Roman"/>
                <w:b/>
                <w:kern w:val="0"/>
                <w:sz w:val="24"/>
              </w:rPr>
              <w:t>6、生物多样性</w:t>
            </w:r>
          </w:p>
          <w:p>
            <w:pPr>
              <w:snapToGrid w:val="0"/>
              <w:spacing w:line="360" w:lineRule="auto"/>
              <w:ind w:firstLine="488" w:firstLineChars="200"/>
              <w:rPr>
                <w:rFonts w:ascii="Times New Roman"/>
                <w:spacing w:val="2"/>
                <w:sz w:val="24"/>
                <w:szCs w:val="24"/>
              </w:rPr>
            </w:pPr>
            <w:r>
              <w:rPr>
                <w:rFonts w:hint="eastAsia" w:ascii="Times New Roman"/>
                <w:spacing w:val="2"/>
                <w:sz w:val="24"/>
                <w:szCs w:val="24"/>
              </w:rPr>
              <w:t>魏县资源丰富，域内河湾纵横，湖源罗布，水域面积广阔；全县森林覆盖率达4.4%，是邯郸市唯一的平原绿化达标县；域内生物种类繁多，有野生动植物14种，其中粮食作物以小麦、玉米为主；经济作物以鸭梨、棉花、食用菌为主；动物饲养以猪、鸡、牛、羊为主，是国家粮食产能县、优质棉基地县、瘦肉型猪基地县，河北省产粮大县、食用菌之乡。</w:t>
            </w:r>
          </w:p>
          <w:p>
            <w:pPr>
              <w:snapToGrid w:val="0"/>
              <w:spacing w:line="360" w:lineRule="auto"/>
              <w:ind w:firstLine="488" w:firstLineChars="200"/>
              <w:rPr>
                <w:rFonts w:ascii="Times New Roman"/>
                <w:spacing w:val="2"/>
                <w:sz w:val="24"/>
                <w:szCs w:val="24"/>
              </w:rPr>
            </w:pPr>
            <w:r>
              <w:rPr>
                <w:rFonts w:hint="eastAsia" w:ascii="Times New Roman"/>
                <w:spacing w:val="2"/>
                <w:sz w:val="24"/>
                <w:szCs w:val="24"/>
              </w:rPr>
              <w:t>经调查，本项目所在区域周围无珍稀动植物种分布。</w:t>
            </w:r>
          </w:p>
          <w:p>
            <w:pPr>
              <w:snapToGrid w:val="0"/>
              <w:spacing w:before="172" w:beforeLines="50" w:line="360" w:lineRule="auto"/>
              <w:ind w:firstLine="482" w:firstLineChars="200"/>
              <w:rPr>
                <w:rFonts w:ascii="Times New Roman"/>
                <w:b/>
                <w:kern w:val="0"/>
                <w:sz w:val="24"/>
              </w:rPr>
            </w:pPr>
            <w:r>
              <w:rPr>
                <w:rFonts w:hint="eastAsia" w:ascii="Times New Roman"/>
                <w:b/>
                <w:kern w:val="0"/>
                <w:sz w:val="24"/>
              </w:rPr>
              <w:t>7、环境功能区划</w:t>
            </w:r>
          </w:p>
          <w:p>
            <w:pPr>
              <w:snapToGrid w:val="0"/>
              <w:spacing w:line="360" w:lineRule="auto"/>
              <w:ind w:firstLine="480" w:firstLineChars="200"/>
              <w:rPr>
                <w:rFonts w:ascii="Times New Roman"/>
                <w:sz w:val="24"/>
                <w:szCs w:val="24"/>
              </w:rPr>
            </w:pPr>
            <w:r>
              <w:rPr>
                <w:rFonts w:ascii="Times New Roman"/>
                <w:sz w:val="24"/>
                <w:szCs w:val="24"/>
              </w:rPr>
              <w:t>结合区域实际概况，根据《环境空气质量标准》（GB3095-2012）及其修改单中对环境空气功能区的分类，本项目所在区域环境空气功能区划为二类区。</w:t>
            </w:r>
          </w:p>
          <w:p>
            <w:pPr>
              <w:snapToGrid w:val="0"/>
              <w:spacing w:line="360" w:lineRule="auto"/>
              <w:ind w:firstLine="480" w:firstLineChars="200"/>
              <w:rPr>
                <w:rFonts w:ascii="Times New Roman"/>
                <w:sz w:val="24"/>
                <w:szCs w:val="24"/>
              </w:rPr>
            </w:pPr>
            <w:r>
              <w:rPr>
                <w:rFonts w:ascii="Times New Roman"/>
                <w:sz w:val="24"/>
                <w:szCs w:val="24"/>
              </w:rPr>
              <w:t>本项目所在区域地下水主要用途为集中式生活饮用水和工、农业用水，根据《地下水质量标准》(GB/T14848-2017)中对地下水质量的分类，本项目所在区域地下水质量为Ⅲ类。</w:t>
            </w:r>
          </w:p>
          <w:p>
            <w:pPr>
              <w:snapToGrid w:val="0"/>
              <w:spacing w:line="360" w:lineRule="auto"/>
              <w:ind w:firstLine="480" w:firstLineChars="200"/>
              <w:rPr>
                <w:rFonts w:ascii="Times New Roman"/>
                <w:sz w:val="24"/>
                <w:szCs w:val="24"/>
              </w:rPr>
            </w:pPr>
            <w:r>
              <w:rPr>
                <w:rFonts w:ascii="Times New Roman"/>
                <w:sz w:val="24"/>
                <w:szCs w:val="24"/>
              </w:rPr>
              <w:t>本项目所在区域为</w:t>
            </w:r>
            <w:r>
              <w:rPr>
                <w:rFonts w:hint="eastAsia" w:ascii="Times New Roman"/>
                <w:sz w:val="24"/>
                <w:szCs w:val="24"/>
              </w:rPr>
              <w:t>乡村</w:t>
            </w:r>
            <w:r>
              <w:rPr>
                <w:rFonts w:ascii="Times New Roman"/>
                <w:sz w:val="24"/>
                <w:szCs w:val="24"/>
              </w:rPr>
              <w:t>居住区，根据《声环境质量标准》(GB3096-2008)中对声环境功能区的分类，本项目所在区域为</w:t>
            </w:r>
            <w:r>
              <w:rPr>
                <w:rFonts w:hint="eastAsia" w:ascii="Times New Roman"/>
                <w:sz w:val="24"/>
                <w:szCs w:val="24"/>
              </w:rPr>
              <w:t>2</w:t>
            </w:r>
            <w:r>
              <w:rPr>
                <w:rFonts w:ascii="Times New Roman"/>
                <w:sz w:val="24"/>
                <w:szCs w:val="24"/>
              </w:rPr>
              <w:t>类声环境功能区。</w:t>
            </w:r>
          </w:p>
          <w:p>
            <w:pPr>
              <w:pStyle w:val="8"/>
              <w:spacing w:after="0" w:line="480" w:lineRule="exact"/>
            </w:pPr>
          </w:p>
        </w:tc>
      </w:tr>
    </w:tbl>
    <w:p/>
    <w:p/>
    <w:p/>
    <w:p/>
    <w:p/>
    <w:p/>
    <w:p/>
    <w:p/>
    <w:p>
      <w:pPr>
        <w:pStyle w:val="14"/>
        <w:ind w:left="500"/>
      </w:pPr>
    </w:p>
    <w:p/>
    <w:p>
      <w:pPr>
        <w:pStyle w:val="14"/>
        <w:ind w:left="500"/>
      </w:pPr>
    </w:p>
    <w:p/>
    <w:p>
      <w:pPr>
        <w:pStyle w:val="14"/>
        <w:ind w:left="500"/>
      </w:pPr>
    </w:p>
    <w:p/>
    <w:p>
      <w:pPr>
        <w:pStyle w:val="14"/>
        <w:ind w:left="500"/>
      </w:pPr>
    </w:p>
    <w:p/>
    <w:p>
      <w:pPr>
        <w:pStyle w:val="14"/>
        <w:ind w:left="500"/>
      </w:pPr>
    </w:p>
    <w:p/>
    <w:p>
      <w:pPr>
        <w:pStyle w:val="14"/>
        <w:ind w:left="500"/>
      </w:pPr>
    </w:p>
    <w:p/>
    <w:p>
      <w:pPr>
        <w:pStyle w:val="2"/>
      </w:pPr>
    </w:p>
    <w:p>
      <w:pPr>
        <w:rPr>
          <w:rFonts w:ascii="Times New Roman"/>
        </w:rPr>
      </w:pPr>
      <w:r>
        <w:rPr>
          <w:rFonts w:ascii="Times New Roman"/>
        </w:rPr>
        <w:br w:type="page"/>
      </w:r>
    </w:p>
    <w:p>
      <w:pPr>
        <w:pStyle w:val="15"/>
        <w:rPr>
          <w:rFonts w:ascii="Times New Roman" w:hAnsi="Times New Roman"/>
        </w:rPr>
      </w:pPr>
      <w:r>
        <w:rPr>
          <w:rFonts w:ascii="Times New Roman" w:hAnsi="Times New Roman"/>
        </w:rPr>
        <w:t>环境质量状况</w:t>
      </w:r>
    </w:p>
    <w:tbl>
      <w:tblPr>
        <w:tblStyle w:val="17"/>
        <w:tblW w:w="5000" w:type="pct"/>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522"/>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PrEx>
        <w:trPr>
          <w:trHeight w:val="2384" w:hRule="atLeast"/>
          <w:jc w:val="center"/>
        </w:trPr>
        <w:tc>
          <w:tcPr>
            <w:tcW w:w="5000" w:type="pct"/>
          </w:tcPr>
          <w:p>
            <w:pPr>
              <w:snapToGrid w:val="0"/>
              <w:spacing w:before="172" w:beforeLines="50" w:line="360" w:lineRule="auto"/>
              <w:rPr>
                <w:rFonts w:ascii="Times New Roman"/>
                <w:b/>
                <w:sz w:val="28"/>
              </w:rPr>
            </w:pPr>
            <w:r>
              <w:rPr>
                <w:rFonts w:ascii="Times New Roman"/>
                <w:b/>
                <w:sz w:val="28"/>
              </w:rPr>
              <w:t>建设项目所在地区域环境质量现状及主要环境问题</w:t>
            </w:r>
            <w:r>
              <w:rPr>
                <w:rFonts w:hint="eastAsia" w:ascii="Times New Roman"/>
                <w:b/>
                <w:sz w:val="28"/>
              </w:rPr>
              <w:t>（</w:t>
            </w:r>
            <w:r>
              <w:rPr>
                <w:rFonts w:ascii="Times New Roman"/>
                <w:b/>
                <w:sz w:val="28"/>
              </w:rPr>
              <w:t>环境空气、地面水、地下水、声环境、生态环境等</w:t>
            </w:r>
            <w:r>
              <w:rPr>
                <w:rFonts w:hint="eastAsia" w:ascii="Times New Roman"/>
                <w:b/>
                <w:sz w:val="28"/>
              </w:rPr>
              <w:t>）</w:t>
            </w:r>
            <w:r>
              <w:rPr>
                <w:rFonts w:ascii="Times New Roman"/>
                <w:b/>
                <w:sz w:val="28"/>
              </w:rPr>
              <w:t>:</w:t>
            </w:r>
          </w:p>
          <w:p>
            <w:pPr>
              <w:numPr>
                <w:ilvl w:val="0"/>
                <w:numId w:val="2"/>
              </w:numPr>
              <w:snapToGrid w:val="0"/>
              <w:spacing w:line="360" w:lineRule="auto"/>
              <w:ind w:firstLine="482" w:firstLineChars="200"/>
              <w:rPr>
                <w:rFonts w:ascii="Times New Roman"/>
                <w:b/>
                <w:bCs/>
                <w:sz w:val="24"/>
                <w:szCs w:val="24"/>
              </w:rPr>
            </w:pPr>
            <w:r>
              <w:rPr>
                <w:rFonts w:hint="eastAsia" w:ascii="Times New Roman"/>
                <w:b/>
                <w:bCs/>
                <w:sz w:val="24"/>
                <w:szCs w:val="24"/>
              </w:rPr>
              <w:t>环境空气</w:t>
            </w:r>
            <w:r>
              <w:rPr>
                <w:rFonts w:ascii="Times New Roman"/>
                <w:b/>
                <w:bCs/>
                <w:sz w:val="24"/>
                <w:szCs w:val="24"/>
              </w:rPr>
              <w:t>质量现状</w:t>
            </w:r>
          </w:p>
          <w:p>
            <w:pPr>
              <w:snapToGrid w:val="0"/>
              <w:spacing w:line="360" w:lineRule="auto"/>
              <w:ind w:firstLine="480" w:firstLineChars="200"/>
              <w:rPr>
                <w:rFonts w:ascii="Times New Roman"/>
                <w:sz w:val="24"/>
                <w:szCs w:val="24"/>
              </w:rPr>
            </w:pPr>
            <w:r>
              <w:rPr>
                <w:rFonts w:ascii="Times New Roman"/>
                <w:sz w:val="24"/>
                <w:szCs w:val="24"/>
              </w:rPr>
              <w:t>根据邯郸市生态环境局发布的《2019年度邯郸市环境质量公报》，空气质量综合指数为6.77，省内排名第九，二氧化硫（SO</w:t>
            </w:r>
            <w:r>
              <w:rPr>
                <w:rFonts w:ascii="Times New Roman"/>
                <w:sz w:val="24"/>
                <w:szCs w:val="24"/>
                <w:vertAlign w:val="subscript"/>
              </w:rPr>
              <w:t>2</w:t>
            </w:r>
            <w:r>
              <w:rPr>
                <w:rFonts w:ascii="Times New Roman"/>
                <w:sz w:val="24"/>
                <w:szCs w:val="24"/>
              </w:rPr>
              <w:t>）年平均浓度15微克/立方米、二氧化氮（NO</w:t>
            </w:r>
            <w:r>
              <w:rPr>
                <w:rFonts w:ascii="Times New Roman"/>
                <w:sz w:val="24"/>
                <w:szCs w:val="24"/>
                <w:vertAlign w:val="subscript"/>
              </w:rPr>
              <w:t>2</w:t>
            </w:r>
            <w:r>
              <w:rPr>
                <w:rFonts w:ascii="Times New Roman"/>
                <w:sz w:val="24"/>
                <w:szCs w:val="24"/>
              </w:rPr>
              <w:t>）年平均浓度38微克/立方米、一氧化碳（CO）24小时平均浓度第95百分位数2.6毫克/立方米，达到国家二级标准。臭氧（O</w:t>
            </w:r>
            <w:r>
              <w:rPr>
                <w:rFonts w:ascii="Times New Roman"/>
                <w:sz w:val="24"/>
                <w:szCs w:val="24"/>
                <w:vertAlign w:val="subscript"/>
              </w:rPr>
              <w:t>3</w:t>
            </w:r>
            <w:r>
              <w:rPr>
                <w:rFonts w:ascii="Times New Roman"/>
                <w:sz w:val="24"/>
                <w:szCs w:val="24"/>
              </w:rPr>
              <w:t>）日最大8小时平均浓度第90百分位数201微克/立方米、可吸入颗粒物（PM</w:t>
            </w:r>
            <w:r>
              <w:rPr>
                <w:rFonts w:ascii="Times New Roman"/>
                <w:sz w:val="24"/>
                <w:szCs w:val="24"/>
                <w:vertAlign w:val="subscript"/>
              </w:rPr>
              <w:t>10</w:t>
            </w:r>
            <w:r>
              <w:rPr>
                <w:rFonts w:ascii="Times New Roman"/>
                <w:sz w:val="24"/>
                <w:szCs w:val="24"/>
              </w:rPr>
              <w:t>）年平均浓度124微克/立方米、细颗粒物（PM</w:t>
            </w:r>
            <w:r>
              <w:rPr>
                <w:rFonts w:ascii="Times New Roman"/>
                <w:sz w:val="24"/>
                <w:szCs w:val="24"/>
                <w:vertAlign w:val="subscript"/>
              </w:rPr>
              <w:t>2.5</w:t>
            </w:r>
            <w:r>
              <w:rPr>
                <w:rFonts w:ascii="Times New Roman"/>
                <w:sz w:val="24"/>
                <w:szCs w:val="24"/>
              </w:rPr>
              <w:t>）年平均浓度66微克/立方米，分别超标0.256倍、0.77倍、0.89倍。PM</w:t>
            </w:r>
            <w:r>
              <w:rPr>
                <w:rFonts w:ascii="Times New Roman"/>
                <w:sz w:val="24"/>
                <w:szCs w:val="24"/>
                <w:vertAlign w:val="subscript"/>
              </w:rPr>
              <w:t>2.5</w:t>
            </w:r>
            <w:r>
              <w:rPr>
                <w:rFonts w:ascii="Times New Roman"/>
                <w:sz w:val="24"/>
                <w:szCs w:val="24"/>
              </w:rPr>
              <w:t>和 PM</w:t>
            </w:r>
            <w:r>
              <w:rPr>
                <w:rFonts w:ascii="Times New Roman"/>
                <w:sz w:val="24"/>
                <w:szCs w:val="24"/>
                <w:vertAlign w:val="subscript"/>
              </w:rPr>
              <w:t>10</w:t>
            </w:r>
            <w:r>
              <w:rPr>
                <w:rFonts w:ascii="Times New Roman"/>
                <w:sz w:val="24"/>
                <w:szCs w:val="24"/>
              </w:rPr>
              <w:t>是主要污染物。根据《环境影响评价技术导则 大气环境》（HJ2.2-2018）中6.4.1项目所在区域达标判断规定：“城市环境空气质量达标情况评价指标为SO</w:t>
            </w:r>
            <w:r>
              <w:rPr>
                <w:rFonts w:ascii="Times New Roman"/>
                <w:sz w:val="24"/>
                <w:szCs w:val="24"/>
                <w:vertAlign w:val="subscript"/>
              </w:rPr>
              <w:t>2</w:t>
            </w:r>
            <w:r>
              <w:rPr>
                <w:rFonts w:ascii="Times New Roman"/>
                <w:sz w:val="24"/>
                <w:szCs w:val="24"/>
              </w:rPr>
              <w:t>、NO</w:t>
            </w:r>
            <w:r>
              <w:rPr>
                <w:rFonts w:ascii="Times New Roman"/>
                <w:sz w:val="24"/>
                <w:szCs w:val="24"/>
                <w:vertAlign w:val="subscript"/>
              </w:rPr>
              <w:t>2</w:t>
            </w:r>
            <w:r>
              <w:rPr>
                <w:rFonts w:ascii="Times New Roman"/>
                <w:sz w:val="24"/>
                <w:szCs w:val="24"/>
              </w:rPr>
              <w:t>、PM</w:t>
            </w:r>
            <w:r>
              <w:rPr>
                <w:rFonts w:ascii="Times New Roman"/>
                <w:sz w:val="24"/>
                <w:szCs w:val="24"/>
                <w:vertAlign w:val="subscript"/>
              </w:rPr>
              <w:t>10</w:t>
            </w:r>
            <w:r>
              <w:rPr>
                <w:rFonts w:ascii="Times New Roman"/>
                <w:sz w:val="24"/>
                <w:szCs w:val="24"/>
              </w:rPr>
              <w:t>、PM</w:t>
            </w:r>
            <w:r>
              <w:rPr>
                <w:rFonts w:ascii="Times New Roman"/>
                <w:sz w:val="24"/>
                <w:szCs w:val="24"/>
                <w:vertAlign w:val="subscript"/>
              </w:rPr>
              <w:t>2.5</w:t>
            </w:r>
            <w:r>
              <w:rPr>
                <w:rFonts w:ascii="Times New Roman"/>
                <w:sz w:val="24"/>
                <w:szCs w:val="24"/>
              </w:rPr>
              <w:t>、CO、O</w:t>
            </w:r>
            <w:r>
              <w:rPr>
                <w:rFonts w:ascii="Times New Roman"/>
                <w:sz w:val="24"/>
                <w:szCs w:val="24"/>
                <w:vertAlign w:val="subscript"/>
              </w:rPr>
              <w:t>3</w:t>
            </w:r>
            <w:r>
              <w:rPr>
                <w:rFonts w:ascii="Times New Roman"/>
                <w:sz w:val="24"/>
                <w:szCs w:val="24"/>
              </w:rPr>
              <w:t>，六项污染物全部达标即为城市环境空气质量达标”可知，本项目所在区域属于不达标区。</w:t>
            </w:r>
          </w:p>
          <w:p>
            <w:pPr>
              <w:snapToGrid w:val="0"/>
              <w:spacing w:line="360" w:lineRule="auto"/>
              <w:ind w:firstLine="480" w:firstLineChars="200"/>
              <w:rPr>
                <w:rFonts w:ascii="Times New Roman"/>
                <w:sz w:val="24"/>
                <w:szCs w:val="24"/>
              </w:rPr>
            </w:pPr>
            <w:r>
              <w:rPr>
                <w:rFonts w:ascii="Times New Roman"/>
                <w:sz w:val="24"/>
                <w:szCs w:val="24"/>
              </w:rPr>
              <w:t>根据《河北省打赢蓝天保卫战三年行动方案的通知》、《邯郸市大气污染防治办法》等相关文件要求，2020年全省二氧化硫、氮氧化物排放总量较2015年下降28%；全省设区城市细颗粒物PM</w:t>
            </w:r>
            <w:r>
              <w:rPr>
                <w:rFonts w:ascii="Times New Roman"/>
                <w:sz w:val="24"/>
                <w:szCs w:val="24"/>
                <w:vertAlign w:val="subscript"/>
              </w:rPr>
              <w:t>2.5</w:t>
            </w:r>
            <w:r>
              <w:rPr>
                <w:rFonts w:ascii="Times New Roman"/>
                <w:sz w:val="24"/>
                <w:szCs w:val="24"/>
              </w:rPr>
              <w:t>平均浓度较2015年下降28%以上，较2017年下降15%以上，达到55微克/立方米；全省空气质量平均优良天数比率达到63%以上，平均重污染天数较2015年减少25%；其中，PM</w:t>
            </w:r>
            <w:r>
              <w:rPr>
                <w:rFonts w:ascii="Times New Roman"/>
                <w:sz w:val="24"/>
                <w:szCs w:val="24"/>
                <w:vertAlign w:val="subscript"/>
              </w:rPr>
              <w:t>2.5</w:t>
            </w:r>
            <w:r>
              <w:rPr>
                <w:rFonts w:ascii="Times New Roman"/>
                <w:sz w:val="24"/>
                <w:szCs w:val="24"/>
              </w:rPr>
              <w:t>未达标城市（以2015年度计）平均浓度较2015年下降29%以上，较2017年下降16%以上，达到58微克/立方米以下。邯郸市将大气污染防治作为坚定不移推动经济发展的重要抓手，着力推进产业结构、能源结构、运输结构和空间布局结构优化，将治本之策贯穿始终；持续提升燃煤、工业、扬尘和机动车等领域的治理水平，大力减少污染物排放量；强化秋冬季和初春错峰生产运输以及重污染天气应对，实现全市环境空气质量持续改善。</w:t>
            </w:r>
          </w:p>
          <w:p>
            <w:pPr>
              <w:snapToGrid w:val="0"/>
              <w:spacing w:line="360" w:lineRule="auto"/>
              <w:ind w:firstLine="482" w:firstLineChars="200"/>
              <w:rPr>
                <w:rFonts w:ascii="Times New Roman"/>
                <w:b/>
                <w:bCs/>
                <w:sz w:val="24"/>
                <w:szCs w:val="24"/>
              </w:rPr>
            </w:pPr>
            <w:r>
              <w:rPr>
                <w:rFonts w:hint="eastAsia" w:ascii="Times New Roman"/>
                <w:b/>
                <w:bCs/>
                <w:sz w:val="24"/>
                <w:szCs w:val="24"/>
              </w:rPr>
              <w:t>2、声环境质量现状</w:t>
            </w:r>
          </w:p>
          <w:p>
            <w:pPr>
              <w:widowControl/>
              <w:snapToGrid w:val="0"/>
              <w:spacing w:line="360" w:lineRule="auto"/>
              <w:ind w:firstLine="480" w:firstLineChars="200"/>
              <w:rPr>
                <w:rFonts w:ascii="Times New Roman"/>
                <w:sz w:val="24"/>
                <w:szCs w:val="24"/>
              </w:rPr>
            </w:pPr>
            <w:r>
              <w:rPr>
                <w:rFonts w:hint="eastAsia" w:ascii="Times New Roman"/>
                <w:sz w:val="24"/>
                <w:szCs w:val="24"/>
              </w:rPr>
              <w:t>2020年11月19日，河北领航检测技术服务有限公司对本项目所在区域现状环境噪声进行了检测。声环境质量现状检测结果及评价如下。</w:t>
            </w:r>
          </w:p>
          <w:p>
            <w:pPr>
              <w:widowControl/>
              <w:snapToGrid w:val="0"/>
              <w:spacing w:line="360" w:lineRule="auto"/>
              <w:ind w:firstLine="480" w:firstLineChars="200"/>
              <w:rPr>
                <w:rFonts w:ascii="Times New Roman"/>
                <w:sz w:val="24"/>
                <w:szCs w:val="24"/>
              </w:rPr>
            </w:pPr>
            <w:r>
              <w:rPr>
                <w:rFonts w:hint="eastAsia" w:ascii="Times New Roman"/>
                <w:sz w:val="24"/>
                <w:szCs w:val="24"/>
              </w:rPr>
              <w:t>（1）检测布点</w:t>
            </w:r>
          </w:p>
          <w:p>
            <w:pPr>
              <w:widowControl/>
              <w:snapToGrid w:val="0"/>
              <w:spacing w:line="360" w:lineRule="auto"/>
              <w:ind w:firstLine="480" w:firstLineChars="200"/>
              <w:rPr>
                <w:rFonts w:ascii="Times New Roman"/>
                <w:sz w:val="24"/>
                <w:szCs w:val="24"/>
              </w:rPr>
            </w:pPr>
            <w:r>
              <w:rPr>
                <w:rFonts w:hint="eastAsia" w:ascii="Times New Roman"/>
                <w:sz w:val="24"/>
                <w:szCs w:val="24"/>
              </w:rPr>
              <w:t>根据本项目区域及声环境导则要求，在评价区域内设置噪声检测点位5个，分别为本项目厂界四周及敏感点，检测点位示意图见附件。</w:t>
            </w:r>
          </w:p>
          <w:p>
            <w:pPr>
              <w:widowControl/>
              <w:snapToGrid w:val="0"/>
              <w:spacing w:line="360" w:lineRule="auto"/>
              <w:ind w:firstLine="480" w:firstLineChars="200"/>
              <w:rPr>
                <w:rFonts w:ascii="Times New Roman"/>
                <w:sz w:val="24"/>
                <w:szCs w:val="24"/>
              </w:rPr>
            </w:pPr>
            <w:r>
              <w:rPr>
                <w:rFonts w:hint="eastAsia" w:ascii="Times New Roman"/>
                <w:sz w:val="24"/>
                <w:szCs w:val="24"/>
              </w:rPr>
              <w:t>（2）检测时间及频次</w:t>
            </w:r>
          </w:p>
          <w:p>
            <w:pPr>
              <w:snapToGrid w:val="0"/>
              <w:spacing w:line="360" w:lineRule="auto"/>
              <w:ind w:firstLine="480" w:firstLineChars="200"/>
              <w:jc w:val="left"/>
              <w:rPr>
                <w:sz w:val="24"/>
              </w:rPr>
            </w:pPr>
            <w:r>
              <w:rPr>
                <w:rFonts w:hint="eastAsia"/>
                <w:sz w:val="24"/>
              </w:rPr>
              <w:t>连续监测1个昼夜，白天、晚上各采样1次。</w:t>
            </w:r>
          </w:p>
          <w:p>
            <w:pPr>
              <w:widowControl/>
              <w:snapToGrid w:val="0"/>
              <w:spacing w:line="360" w:lineRule="auto"/>
              <w:ind w:firstLine="480" w:firstLineChars="200"/>
              <w:rPr>
                <w:rFonts w:ascii="Times New Roman"/>
                <w:sz w:val="24"/>
                <w:szCs w:val="24"/>
              </w:rPr>
            </w:pPr>
            <w:r>
              <w:rPr>
                <w:rFonts w:hint="eastAsia" w:ascii="Times New Roman"/>
                <w:sz w:val="24"/>
                <w:szCs w:val="24"/>
              </w:rPr>
              <w:t>（3）监测结果</w:t>
            </w:r>
          </w:p>
          <w:p>
            <w:pPr>
              <w:jc w:val="center"/>
              <w:rPr>
                <w:rFonts w:ascii="Times New Roman"/>
                <w:b/>
                <w:bCs/>
                <w:sz w:val="21"/>
                <w:szCs w:val="21"/>
              </w:rPr>
            </w:pPr>
            <w:r>
              <w:rPr>
                <w:rFonts w:hint="eastAsia" w:ascii="Times New Roman"/>
                <w:b/>
                <w:bCs/>
                <w:sz w:val="21"/>
                <w:szCs w:val="21"/>
              </w:rPr>
              <w:t>表10  检测结果一览表</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3"/>
              <w:gridCol w:w="1048"/>
              <w:gridCol w:w="536"/>
              <w:gridCol w:w="870"/>
              <w:gridCol w:w="1191"/>
              <w:gridCol w:w="2655"/>
              <w:gridCol w:w="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33" w:type="dxa"/>
                  <w:vAlign w:val="center"/>
                </w:tcPr>
                <w:p>
                  <w:pPr>
                    <w:widowControl/>
                    <w:jc w:val="center"/>
                    <w:rPr>
                      <w:rFonts w:ascii="Times New Roman"/>
                      <w:b/>
                      <w:bCs/>
                      <w:sz w:val="21"/>
                      <w:szCs w:val="21"/>
                    </w:rPr>
                  </w:pPr>
                  <w:r>
                    <w:rPr>
                      <w:rFonts w:hint="eastAsia" w:ascii="Times New Roman"/>
                      <w:b/>
                      <w:bCs/>
                      <w:sz w:val="21"/>
                      <w:szCs w:val="21"/>
                    </w:rPr>
                    <w:t>检测点位</w:t>
                  </w:r>
                </w:p>
              </w:tc>
              <w:tc>
                <w:tcPr>
                  <w:tcW w:w="1584" w:type="dxa"/>
                  <w:gridSpan w:val="2"/>
                  <w:vAlign w:val="center"/>
                </w:tcPr>
                <w:p>
                  <w:pPr>
                    <w:widowControl/>
                    <w:jc w:val="center"/>
                    <w:rPr>
                      <w:rFonts w:ascii="Times New Roman"/>
                      <w:b/>
                      <w:bCs/>
                      <w:sz w:val="21"/>
                      <w:szCs w:val="21"/>
                    </w:rPr>
                  </w:pPr>
                  <w:r>
                    <w:rPr>
                      <w:rFonts w:hint="eastAsia" w:ascii="Times New Roman"/>
                      <w:b/>
                      <w:bCs/>
                      <w:sz w:val="21"/>
                      <w:szCs w:val="21"/>
                    </w:rPr>
                    <w:t>检测时间</w:t>
                  </w:r>
                </w:p>
              </w:tc>
              <w:tc>
                <w:tcPr>
                  <w:tcW w:w="870" w:type="dxa"/>
                  <w:vAlign w:val="center"/>
                </w:tcPr>
                <w:p>
                  <w:pPr>
                    <w:widowControl/>
                    <w:jc w:val="center"/>
                    <w:rPr>
                      <w:rFonts w:ascii="Times New Roman"/>
                      <w:b/>
                      <w:bCs/>
                      <w:sz w:val="21"/>
                      <w:szCs w:val="21"/>
                    </w:rPr>
                  </w:pPr>
                  <w:r>
                    <w:rPr>
                      <w:rFonts w:hint="eastAsia" w:ascii="Times New Roman"/>
                      <w:b/>
                      <w:bCs/>
                      <w:sz w:val="21"/>
                      <w:szCs w:val="21"/>
                    </w:rPr>
                    <w:t>单位</w:t>
                  </w:r>
                </w:p>
              </w:tc>
              <w:tc>
                <w:tcPr>
                  <w:tcW w:w="1191" w:type="dxa"/>
                  <w:vAlign w:val="center"/>
                </w:tcPr>
                <w:p>
                  <w:pPr>
                    <w:widowControl/>
                    <w:jc w:val="center"/>
                    <w:rPr>
                      <w:rFonts w:ascii="Times New Roman"/>
                      <w:b/>
                      <w:bCs/>
                      <w:sz w:val="21"/>
                      <w:szCs w:val="21"/>
                    </w:rPr>
                  </w:pPr>
                  <w:r>
                    <w:rPr>
                      <w:rFonts w:hint="eastAsia" w:ascii="Times New Roman"/>
                      <w:b/>
                      <w:bCs/>
                      <w:sz w:val="21"/>
                      <w:szCs w:val="21"/>
                    </w:rPr>
                    <w:t>检测结果</w:t>
                  </w:r>
                </w:p>
              </w:tc>
              <w:tc>
                <w:tcPr>
                  <w:tcW w:w="2655" w:type="dxa"/>
                  <w:vAlign w:val="center"/>
                </w:tcPr>
                <w:p>
                  <w:pPr>
                    <w:widowControl/>
                    <w:jc w:val="center"/>
                    <w:rPr>
                      <w:rFonts w:ascii="Times New Roman"/>
                      <w:b/>
                      <w:bCs/>
                      <w:sz w:val="21"/>
                      <w:szCs w:val="21"/>
                    </w:rPr>
                  </w:pPr>
                  <w:r>
                    <w:rPr>
                      <w:rFonts w:hint="eastAsia" w:ascii="Times New Roman"/>
                      <w:b/>
                      <w:bCs/>
                      <w:sz w:val="21"/>
                      <w:szCs w:val="21"/>
                    </w:rPr>
                    <w:t>执行标准及限值</w:t>
                  </w:r>
                  <w:r>
                    <w:rPr>
                      <w:rFonts w:ascii="Times New Roman"/>
                      <w:b/>
                      <w:bCs/>
                      <w:sz w:val="21"/>
                      <w:szCs w:val="21"/>
                    </w:rPr>
                    <w:t xml:space="preserve">GB 3096-2008 </w:t>
                  </w:r>
                  <w:r>
                    <w:rPr>
                      <w:rFonts w:hint="eastAsia" w:ascii="Times New Roman"/>
                      <w:b/>
                      <w:bCs/>
                      <w:sz w:val="21"/>
                      <w:szCs w:val="21"/>
                    </w:rPr>
                    <w:t>中</w:t>
                  </w:r>
                  <w:r>
                    <w:rPr>
                      <w:rFonts w:ascii="Times New Roman"/>
                      <w:b/>
                      <w:bCs/>
                      <w:sz w:val="21"/>
                      <w:szCs w:val="21"/>
                    </w:rPr>
                    <w:t xml:space="preserve">2 </w:t>
                  </w:r>
                  <w:r>
                    <w:rPr>
                      <w:rFonts w:hint="eastAsia" w:ascii="Times New Roman"/>
                      <w:b/>
                      <w:bCs/>
                      <w:sz w:val="21"/>
                      <w:szCs w:val="21"/>
                    </w:rPr>
                    <w:t>类标准</w:t>
                  </w:r>
                </w:p>
              </w:tc>
              <w:tc>
                <w:tcPr>
                  <w:tcW w:w="863" w:type="dxa"/>
                  <w:vAlign w:val="center"/>
                </w:tcPr>
                <w:p>
                  <w:pPr>
                    <w:widowControl/>
                    <w:jc w:val="center"/>
                    <w:rPr>
                      <w:rFonts w:ascii="Times New Roman"/>
                      <w:b/>
                      <w:bCs/>
                      <w:sz w:val="21"/>
                      <w:szCs w:val="21"/>
                    </w:rPr>
                  </w:pPr>
                  <w:r>
                    <w:rPr>
                      <w:rFonts w:hint="eastAsia" w:ascii="Times New Roman"/>
                      <w:b/>
                      <w:bCs/>
                      <w:sz w:val="21"/>
                      <w:szCs w:val="21"/>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33" w:type="dxa"/>
                  <w:vAlign w:val="center"/>
                </w:tcPr>
                <w:p>
                  <w:pPr>
                    <w:widowControl/>
                    <w:jc w:val="center"/>
                    <w:rPr>
                      <w:rFonts w:ascii="Times New Roman"/>
                      <w:sz w:val="21"/>
                      <w:szCs w:val="21"/>
                    </w:rPr>
                  </w:pPr>
                  <w:r>
                    <w:rPr>
                      <w:rFonts w:hint="eastAsia" w:ascii="Times New Roman"/>
                      <w:sz w:val="21"/>
                      <w:szCs w:val="21"/>
                    </w:rPr>
                    <w:t>东厂界</w:t>
                  </w:r>
                </w:p>
              </w:tc>
              <w:tc>
                <w:tcPr>
                  <w:tcW w:w="1048" w:type="dxa"/>
                  <w:vMerge w:val="restart"/>
                  <w:vAlign w:val="center"/>
                </w:tcPr>
                <w:p>
                  <w:pPr>
                    <w:widowControl/>
                    <w:jc w:val="center"/>
                    <w:rPr>
                      <w:rFonts w:ascii="Times New Roman"/>
                      <w:sz w:val="21"/>
                      <w:szCs w:val="21"/>
                    </w:rPr>
                  </w:pPr>
                  <w:r>
                    <w:rPr>
                      <w:rFonts w:hint="eastAsia" w:ascii="Times New Roman"/>
                      <w:sz w:val="21"/>
                      <w:szCs w:val="21"/>
                    </w:rPr>
                    <w:t>2020.11.19</w:t>
                  </w:r>
                </w:p>
              </w:tc>
              <w:tc>
                <w:tcPr>
                  <w:tcW w:w="536" w:type="dxa"/>
                  <w:vMerge w:val="restart"/>
                  <w:vAlign w:val="center"/>
                </w:tcPr>
                <w:p>
                  <w:pPr>
                    <w:widowControl/>
                    <w:jc w:val="center"/>
                    <w:rPr>
                      <w:rFonts w:ascii="Times New Roman"/>
                      <w:sz w:val="21"/>
                      <w:szCs w:val="21"/>
                    </w:rPr>
                  </w:pPr>
                  <w:r>
                    <w:rPr>
                      <w:rFonts w:hint="eastAsia" w:ascii="Times New Roman"/>
                      <w:sz w:val="21"/>
                      <w:szCs w:val="21"/>
                    </w:rPr>
                    <w:t>昼间</w:t>
                  </w:r>
                </w:p>
              </w:tc>
              <w:tc>
                <w:tcPr>
                  <w:tcW w:w="870" w:type="dxa"/>
                  <w:vMerge w:val="restart"/>
                  <w:vAlign w:val="center"/>
                </w:tcPr>
                <w:p>
                  <w:pPr>
                    <w:widowControl/>
                    <w:jc w:val="center"/>
                    <w:rPr>
                      <w:rFonts w:ascii="Times New Roman"/>
                      <w:sz w:val="21"/>
                      <w:szCs w:val="21"/>
                    </w:rPr>
                  </w:pPr>
                  <w:r>
                    <w:rPr>
                      <w:rFonts w:hint="eastAsia" w:ascii="Times New Roman"/>
                      <w:sz w:val="21"/>
                      <w:szCs w:val="21"/>
                    </w:rPr>
                    <w:t>dB（A）</w:t>
                  </w:r>
                </w:p>
              </w:tc>
              <w:tc>
                <w:tcPr>
                  <w:tcW w:w="1191" w:type="dxa"/>
                  <w:vAlign w:val="center"/>
                </w:tcPr>
                <w:p>
                  <w:pPr>
                    <w:widowControl/>
                    <w:jc w:val="center"/>
                    <w:rPr>
                      <w:rFonts w:ascii="Times New Roman"/>
                      <w:sz w:val="21"/>
                      <w:szCs w:val="21"/>
                    </w:rPr>
                  </w:pPr>
                  <w:r>
                    <w:rPr>
                      <w:rFonts w:hint="eastAsia" w:ascii="Times New Roman"/>
                      <w:sz w:val="21"/>
                      <w:szCs w:val="21"/>
                    </w:rPr>
                    <w:t>53.1</w:t>
                  </w:r>
                </w:p>
              </w:tc>
              <w:tc>
                <w:tcPr>
                  <w:tcW w:w="2655" w:type="dxa"/>
                  <w:vAlign w:val="center"/>
                </w:tcPr>
                <w:p>
                  <w:pPr>
                    <w:widowControl/>
                    <w:jc w:val="center"/>
                    <w:rPr>
                      <w:rFonts w:ascii="Times New Roman"/>
                      <w:sz w:val="21"/>
                      <w:szCs w:val="21"/>
                    </w:rPr>
                  </w:pPr>
                  <w:r>
                    <w:rPr>
                      <w:rFonts w:hint="eastAsia" w:ascii="Times New Roman"/>
                      <w:sz w:val="21"/>
                      <w:szCs w:val="21"/>
                    </w:rPr>
                    <w:t>≤60</w:t>
                  </w:r>
                </w:p>
              </w:tc>
              <w:tc>
                <w:tcPr>
                  <w:tcW w:w="863" w:type="dxa"/>
                  <w:vAlign w:val="center"/>
                </w:tcPr>
                <w:p>
                  <w:pPr>
                    <w:widowControl/>
                    <w:jc w:val="center"/>
                    <w:rPr>
                      <w:rFonts w:ascii="Times New Roman"/>
                      <w:sz w:val="21"/>
                      <w:szCs w:val="21"/>
                    </w:rPr>
                  </w:pPr>
                  <w:r>
                    <w:rPr>
                      <w:rFonts w:hint="eastAsia" w:ascii="Times New Roman"/>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33" w:type="dxa"/>
                  <w:vAlign w:val="center"/>
                </w:tcPr>
                <w:p>
                  <w:pPr>
                    <w:widowControl/>
                    <w:jc w:val="center"/>
                    <w:rPr>
                      <w:rFonts w:ascii="Times New Roman"/>
                      <w:sz w:val="21"/>
                      <w:szCs w:val="21"/>
                    </w:rPr>
                  </w:pPr>
                  <w:r>
                    <w:rPr>
                      <w:rFonts w:hint="eastAsia" w:ascii="Times New Roman"/>
                      <w:sz w:val="21"/>
                      <w:szCs w:val="21"/>
                    </w:rPr>
                    <w:t>南厂界</w:t>
                  </w:r>
                </w:p>
              </w:tc>
              <w:tc>
                <w:tcPr>
                  <w:tcW w:w="1048" w:type="dxa"/>
                  <w:vMerge w:val="continue"/>
                  <w:vAlign w:val="center"/>
                </w:tcPr>
                <w:p>
                  <w:pPr>
                    <w:widowControl/>
                    <w:jc w:val="center"/>
                    <w:rPr>
                      <w:rFonts w:ascii="Times New Roman"/>
                      <w:sz w:val="21"/>
                      <w:szCs w:val="21"/>
                    </w:rPr>
                  </w:pPr>
                </w:p>
              </w:tc>
              <w:tc>
                <w:tcPr>
                  <w:tcW w:w="536" w:type="dxa"/>
                  <w:vMerge w:val="continue"/>
                  <w:vAlign w:val="center"/>
                </w:tcPr>
                <w:p>
                  <w:pPr>
                    <w:widowControl/>
                    <w:jc w:val="center"/>
                    <w:rPr>
                      <w:rFonts w:ascii="Times New Roman"/>
                      <w:sz w:val="21"/>
                      <w:szCs w:val="21"/>
                    </w:rPr>
                  </w:pPr>
                </w:p>
              </w:tc>
              <w:tc>
                <w:tcPr>
                  <w:tcW w:w="870" w:type="dxa"/>
                  <w:vMerge w:val="continue"/>
                  <w:vAlign w:val="center"/>
                </w:tcPr>
                <w:p>
                  <w:pPr>
                    <w:widowControl/>
                    <w:jc w:val="center"/>
                    <w:rPr>
                      <w:rFonts w:ascii="Times New Roman"/>
                      <w:sz w:val="21"/>
                      <w:szCs w:val="21"/>
                    </w:rPr>
                  </w:pPr>
                </w:p>
              </w:tc>
              <w:tc>
                <w:tcPr>
                  <w:tcW w:w="1191" w:type="dxa"/>
                  <w:vAlign w:val="center"/>
                </w:tcPr>
                <w:p>
                  <w:pPr>
                    <w:widowControl/>
                    <w:jc w:val="center"/>
                    <w:rPr>
                      <w:rFonts w:ascii="Times New Roman"/>
                      <w:sz w:val="21"/>
                      <w:szCs w:val="21"/>
                    </w:rPr>
                  </w:pPr>
                  <w:r>
                    <w:rPr>
                      <w:rFonts w:hint="eastAsia" w:ascii="Times New Roman"/>
                      <w:sz w:val="21"/>
                      <w:szCs w:val="21"/>
                    </w:rPr>
                    <w:t>55.6</w:t>
                  </w:r>
                </w:p>
              </w:tc>
              <w:tc>
                <w:tcPr>
                  <w:tcW w:w="2655" w:type="dxa"/>
                  <w:vAlign w:val="center"/>
                </w:tcPr>
                <w:p>
                  <w:pPr>
                    <w:widowControl/>
                    <w:jc w:val="center"/>
                    <w:rPr>
                      <w:rFonts w:ascii="Times New Roman"/>
                      <w:sz w:val="21"/>
                      <w:szCs w:val="21"/>
                    </w:rPr>
                  </w:pPr>
                  <w:r>
                    <w:rPr>
                      <w:rFonts w:hint="eastAsia" w:ascii="Times New Roman"/>
                      <w:sz w:val="21"/>
                      <w:szCs w:val="21"/>
                    </w:rPr>
                    <w:t>≤60</w:t>
                  </w:r>
                </w:p>
              </w:tc>
              <w:tc>
                <w:tcPr>
                  <w:tcW w:w="863" w:type="dxa"/>
                  <w:vAlign w:val="center"/>
                </w:tcPr>
                <w:p>
                  <w:pPr>
                    <w:widowControl/>
                    <w:jc w:val="center"/>
                    <w:rPr>
                      <w:rFonts w:ascii="Times New Roman"/>
                      <w:sz w:val="21"/>
                      <w:szCs w:val="21"/>
                    </w:rPr>
                  </w:pPr>
                  <w:r>
                    <w:rPr>
                      <w:rFonts w:hint="eastAsia" w:ascii="Times New Roman"/>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33" w:type="dxa"/>
                  <w:vAlign w:val="center"/>
                </w:tcPr>
                <w:p>
                  <w:pPr>
                    <w:widowControl/>
                    <w:jc w:val="center"/>
                    <w:rPr>
                      <w:rFonts w:ascii="Times New Roman"/>
                      <w:sz w:val="21"/>
                      <w:szCs w:val="21"/>
                    </w:rPr>
                  </w:pPr>
                  <w:r>
                    <w:rPr>
                      <w:rFonts w:hint="eastAsia" w:ascii="Times New Roman"/>
                      <w:sz w:val="21"/>
                      <w:szCs w:val="21"/>
                    </w:rPr>
                    <w:t>西厂界</w:t>
                  </w:r>
                </w:p>
              </w:tc>
              <w:tc>
                <w:tcPr>
                  <w:tcW w:w="1048" w:type="dxa"/>
                  <w:vMerge w:val="continue"/>
                  <w:vAlign w:val="center"/>
                </w:tcPr>
                <w:p>
                  <w:pPr>
                    <w:widowControl/>
                    <w:jc w:val="center"/>
                    <w:rPr>
                      <w:rFonts w:ascii="Times New Roman"/>
                      <w:sz w:val="21"/>
                      <w:szCs w:val="21"/>
                    </w:rPr>
                  </w:pPr>
                </w:p>
              </w:tc>
              <w:tc>
                <w:tcPr>
                  <w:tcW w:w="536" w:type="dxa"/>
                  <w:vMerge w:val="continue"/>
                  <w:vAlign w:val="center"/>
                </w:tcPr>
                <w:p>
                  <w:pPr>
                    <w:widowControl/>
                    <w:jc w:val="center"/>
                    <w:rPr>
                      <w:rFonts w:ascii="Times New Roman"/>
                      <w:sz w:val="21"/>
                      <w:szCs w:val="21"/>
                    </w:rPr>
                  </w:pPr>
                </w:p>
              </w:tc>
              <w:tc>
                <w:tcPr>
                  <w:tcW w:w="870" w:type="dxa"/>
                  <w:vMerge w:val="continue"/>
                  <w:vAlign w:val="center"/>
                </w:tcPr>
                <w:p>
                  <w:pPr>
                    <w:widowControl/>
                    <w:jc w:val="center"/>
                    <w:rPr>
                      <w:rFonts w:ascii="Times New Roman"/>
                      <w:sz w:val="21"/>
                      <w:szCs w:val="21"/>
                    </w:rPr>
                  </w:pPr>
                </w:p>
              </w:tc>
              <w:tc>
                <w:tcPr>
                  <w:tcW w:w="1191" w:type="dxa"/>
                  <w:vAlign w:val="center"/>
                </w:tcPr>
                <w:p>
                  <w:pPr>
                    <w:widowControl/>
                    <w:jc w:val="center"/>
                    <w:rPr>
                      <w:rFonts w:ascii="Times New Roman"/>
                      <w:sz w:val="21"/>
                      <w:szCs w:val="21"/>
                    </w:rPr>
                  </w:pPr>
                  <w:r>
                    <w:rPr>
                      <w:rFonts w:hint="eastAsia" w:ascii="Times New Roman"/>
                      <w:sz w:val="21"/>
                      <w:szCs w:val="21"/>
                    </w:rPr>
                    <w:t>54.4</w:t>
                  </w:r>
                </w:p>
              </w:tc>
              <w:tc>
                <w:tcPr>
                  <w:tcW w:w="2655" w:type="dxa"/>
                  <w:vAlign w:val="center"/>
                </w:tcPr>
                <w:p>
                  <w:pPr>
                    <w:widowControl/>
                    <w:jc w:val="center"/>
                    <w:rPr>
                      <w:rFonts w:ascii="Times New Roman"/>
                      <w:sz w:val="21"/>
                      <w:szCs w:val="21"/>
                    </w:rPr>
                  </w:pPr>
                  <w:r>
                    <w:rPr>
                      <w:rFonts w:hint="eastAsia" w:ascii="Times New Roman"/>
                      <w:sz w:val="21"/>
                      <w:szCs w:val="21"/>
                    </w:rPr>
                    <w:t>≤60</w:t>
                  </w:r>
                </w:p>
              </w:tc>
              <w:tc>
                <w:tcPr>
                  <w:tcW w:w="863" w:type="dxa"/>
                  <w:vAlign w:val="center"/>
                </w:tcPr>
                <w:p>
                  <w:pPr>
                    <w:widowControl/>
                    <w:jc w:val="center"/>
                    <w:rPr>
                      <w:rFonts w:ascii="Times New Roman"/>
                      <w:sz w:val="21"/>
                      <w:szCs w:val="21"/>
                    </w:rPr>
                  </w:pPr>
                  <w:r>
                    <w:rPr>
                      <w:rFonts w:hint="eastAsia" w:ascii="Times New Roman"/>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33" w:type="dxa"/>
                  <w:vAlign w:val="center"/>
                </w:tcPr>
                <w:p>
                  <w:pPr>
                    <w:widowControl/>
                    <w:jc w:val="center"/>
                    <w:rPr>
                      <w:rFonts w:ascii="Times New Roman"/>
                      <w:sz w:val="21"/>
                      <w:szCs w:val="21"/>
                    </w:rPr>
                  </w:pPr>
                  <w:r>
                    <w:rPr>
                      <w:rFonts w:hint="eastAsia" w:ascii="Times New Roman"/>
                      <w:sz w:val="21"/>
                      <w:szCs w:val="21"/>
                    </w:rPr>
                    <w:t>北厂界</w:t>
                  </w:r>
                </w:p>
              </w:tc>
              <w:tc>
                <w:tcPr>
                  <w:tcW w:w="1048" w:type="dxa"/>
                  <w:vMerge w:val="continue"/>
                  <w:vAlign w:val="center"/>
                </w:tcPr>
                <w:p>
                  <w:pPr>
                    <w:widowControl/>
                    <w:jc w:val="center"/>
                    <w:rPr>
                      <w:rFonts w:ascii="Times New Roman"/>
                      <w:sz w:val="21"/>
                      <w:szCs w:val="21"/>
                    </w:rPr>
                  </w:pPr>
                </w:p>
              </w:tc>
              <w:tc>
                <w:tcPr>
                  <w:tcW w:w="536" w:type="dxa"/>
                  <w:vMerge w:val="continue"/>
                  <w:vAlign w:val="center"/>
                </w:tcPr>
                <w:p>
                  <w:pPr>
                    <w:widowControl/>
                    <w:jc w:val="center"/>
                    <w:rPr>
                      <w:rFonts w:ascii="Times New Roman"/>
                      <w:sz w:val="21"/>
                      <w:szCs w:val="21"/>
                    </w:rPr>
                  </w:pPr>
                </w:p>
              </w:tc>
              <w:tc>
                <w:tcPr>
                  <w:tcW w:w="870" w:type="dxa"/>
                  <w:vMerge w:val="continue"/>
                  <w:vAlign w:val="center"/>
                </w:tcPr>
                <w:p>
                  <w:pPr>
                    <w:widowControl/>
                    <w:jc w:val="center"/>
                    <w:rPr>
                      <w:rFonts w:ascii="Times New Roman"/>
                      <w:sz w:val="21"/>
                      <w:szCs w:val="21"/>
                    </w:rPr>
                  </w:pPr>
                </w:p>
              </w:tc>
              <w:tc>
                <w:tcPr>
                  <w:tcW w:w="1191" w:type="dxa"/>
                  <w:vAlign w:val="center"/>
                </w:tcPr>
                <w:p>
                  <w:pPr>
                    <w:widowControl/>
                    <w:jc w:val="center"/>
                    <w:rPr>
                      <w:rFonts w:ascii="Times New Roman"/>
                      <w:sz w:val="21"/>
                      <w:szCs w:val="21"/>
                    </w:rPr>
                  </w:pPr>
                  <w:r>
                    <w:rPr>
                      <w:rFonts w:hint="eastAsia" w:ascii="Times New Roman"/>
                      <w:sz w:val="21"/>
                      <w:szCs w:val="21"/>
                    </w:rPr>
                    <w:t>52.5</w:t>
                  </w:r>
                </w:p>
              </w:tc>
              <w:tc>
                <w:tcPr>
                  <w:tcW w:w="2655" w:type="dxa"/>
                  <w:vAlign w:val="center"/>
                </w:tcPr>
                <w:p>
                  <w:pPr>
                    <w:widowControl/>
                    <w:jc w:val="center"/>
                    <w:rPr>
                      <w:rFonts w:ascii="Times New Roman"/>
                      <w:sz w:val="21"/>
                      <w:szCs w:val="21"/>
                    </w:rPr>
                  </w:pPr>
                  <w:r>
                    <w:rPr>
                      <w:rFonts w:hint="eastAsia" w:ascii="Times New Roman"/>
                      <w:sz w:val="21"/>
                      <w:szCs w:val="21"/>
                    </w:rPr>
                    <w:t>≤60</w:t>
                  </w:r>
                </w:p>
              </w:tc>
              <w:tc>
                <w:tcPr>
                  <w:tcW w:w="863" w:type="dxa"/>
                  <w:vAlign w:val="center"/>
                </w:tcPr>
                <w:p>
                  <w:pPr>
                    <w:widowControl/>
                    <w:jc w:val="center"/>
                    <w:rPr>
                      <w:rFonts w:ascii="Times New Roman"/>
                      <w:sz w:val="21"/>
                      <w:szCs w:val="21"/>
                    </w:rPr>
                  </w:pPr>
                  <w:r>
                    <w:rPr>
                      <w:rFonts w:hint="eastAsia" w:ascii="Times New Roman"/>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33" w:type="dxa"/>
                  <w:vAlign w:val="center"/>
                </w:tcPr>
                <w:p>
                  <w:pPr>
                    <w:widowControl/>
                    <w:jc w:val="center"/>
                    <w:rPr>
                      <w:rFonts w:ascii="Times New Roman"/>
                      <w:sz w:val="21"/>
                      <w:szCs w:val="21"/>
                    </w:rPr>
                  </w:pPr>
                  <w:r>
                    <w:rPr>
                      <w:rFonts w:hint="eastAsia" w:ascii="Times New Roman"/>
                      <w:sz w:val="21"/>
                      <w:szCs w:val="21"/>
                    </w:rPr>
                    <w:t>胡庄村</w:t>
                  </w:r>
                </w:p>
              </w:tc>
              <w:tc>
                <w:tcPr>
                  <w:tcW w:w="1048" w:type="dxa"/>
                  <w:vMerge w:val="continue"/>
                  <w:vAlign w:val="center"/>
                </w:tcPr>
                <w:p>
                  <w:pPr>
                    <w:widowControl/>
                    <w:jc w:val="center"/>
                    <w:rPr>
                      <w:rFonts w:ascii="Times New Roman"/>
                      <w:sz w:val="21"/>
                      <w:szCs w:val="21"/>
                    </w:rPr>
                  </w:pPr>
                </w:p>
              </w:tc>
              <w:tc>
                <w:tcPr>
                  <w:tcW w:w="536" w:type="dxa"/>
                  <w:vMerge w:val="continue"/>
                  <w:vAlign w:val="center"/>
                </w:tcPr>
                <w:p>
                  <w:pPr>
                    <w:widowControl/>
                    <w:jc w:val="center"/>
                    <w:rPr>
                      <w:rFonts w:ascii="Times New Roman"/>
                      <w:sz w:val="21"/>
                      <w:szCs w:val="21"/>
                    </w:rPr>
                  </w:pPr>
                </w:p>
              </w:tc>
              <w:tc>
                <w:tcPr>
                  <w:tcW w:w="870" w:type="dxa"/>
                  <w:vMerge w:val="continue"/>
                  <w:vAlign w:val="center"/>
                </w:tcPr>
                <w:p>
                  <w:pPr>
                    <w:widowControl/>
                    <w:jc w:val="center"/>
                    <w:rPr>
                      <w:rFonts w:ascii="Times New Roman"/>
                      <w:sz w:val="21"/>
                      <w:szCs w:val="21"/>
                    </w:rPr>
                  </w:pPr>
                </w:p>
              </w:tc>
              <w:tc>
                <w:tcPr>
                  <w:tcW w:w="1191" w:type="dxa"/>
                  <w:vAlign w:val="center"/>
                </w:tcPr>
                <w:p>
                  <w:pPr>
                    <w:widowControl/>
                    <w:jc w:val="center"/>
                    <w:rPr>
                      <w:rFonts w:ascii="Times New Roman"/>
                      <w:sz w:val="21"/>
                      <w:szCs w:val="21"/>
                    </w:rPr>
                  </w:pPr>
                  <w:r>
                    <w:rPr>
                      <w:rFonts w:hint="eastAsia" w:ascii="Times New Roman"/>
                      <w:sz w:val="21"/>
                      <w:szCs w:val="21"/>
                    </w:rPr>
                    <w:t>53.8</w:t>
                  </w:r>
                </w:p>
              </w:tc>
              <w:tc>
                <w:tcPr>
                  <w:tcW w:w="2655" w:type="dxa"/>
                  <w:vAlign w:val="center"/>
                </w:tcPr>
                <w:p>
                  <w:pPr>
                    <w:widowControl/>
                    <w:jc w:val="center"/>
                    <w:rPr>
                      <w:rFonts w:ascii="Times New Roman"/>
                      <w:sz w:val="21"/>
                      <w:szCs w:val="21"/>
                    </w:rPr>
                  </w:pPr>
                  <w:r>
                    <w:rPr>
                      <w:rFonts w:hint="eastAsia" w:ascii="Times New Roman"/>
                      <w:sz w:val="21"/>
                      <w:szCs w:val="21"/>
                    </w:rPr>
                    <w:t>≤60</w:t>
                  </w:r>
                </w:p>
              </w:tc>
              <w:tc>
                <w:tcPr>
                  <w:tcW w:w="863" w:type="dxa"/>
                  <w:vAlign w:val="center"/>
                </w:tcPr>
                <w:p>
                  <w:pPr>
                    <w:widowControl/>
                    <w:jc w:val="center"/>
                    <w:rPr>
                      <w:rFonts w:ascii="Times New Roman"/>
                      <w:sz w:val="21"/>
                      <w:szCs w:val="21"/>
                    </w:rPr>
                  </w:pPr>
                  <w:r>
                    <w:rPr>
                      <w:rFonts w:hint="eastAsia" w:ascii="Times New Roman"/>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33" w:type="dxa"/>
                  <w:vAlign w:val="center"/>
                </w:tcPr>
                <w:p>
                  <w:pPr>
                    <w:widowControl/>
                    <w:jc w:val="center"/>
                    <w:rPr>
                      <w:rFonts w:ascii="Times New Roman"/>
                      <w:sz w:val="21"/>
                      <w:szCs w:val="21"/>
                    </w:rPr>
                  </w:pPr>
                  <w:r>
                    <w:rPr>
                      <w:rFonts w:hint="eastAsia" w:ascii="Times New Roman"/>
                      <w:sz w:val="21"/>
                      <w:szCs w:val="21"/>
                    </w:rPr>
                    <w:t>东厂界</w:t>
                  </w:r>
                </w:p>
              </w:tc>
              <w:tc>
                <w:tcPr>
                  <w:tcW w:w="1048" w:type="dxa"/>
                  <w:vMerge w:val="continue"/>
                  <w:vAlign w:val="center"/>
                </w:tcPr>
                <w:p>
                  <w:pPr>
                    <w:widowControl/>
                    <w:jc w:val="center"/>
                    <w:rPr>
                      <w:rFonts w:ascii="Times New Roman"/>
                      <w:sz w:val="21"/>
                      <w:szCs w:val="21"/>
                    </w:rPr>
                  </w:pPr>
                </w:p>
              </w:tc>
              <w:tc>
                <w:tcPr>
                  <w:tcW w:w="536" w:type="dxa"/>
                  <w:vMerge w:val="restart"/>
                  <w:vAlign w:val="center"/>
                </w:tcPr>
                <w:p>
                  <w:pPr>
                    <w:widowControl/>
                    <w:jc w:val="center"/>
                    <w:rPr>
                      <w:rFonts w:ascii="Times New Roman"/>
                      <w:sz w:val="21"/>
                      <w:szCs w:val="21"/>
                    </w:rPr>
                  </w:pPr>
                  <w:r>
                    <w:rPr>
                      <w:rFonts w:hint="eastAsia" w:ascii="Times New Roman"/>
                      <w:sz w:val="21"/>
                      <w:szCs w:val="21"/>
                    </w:rPr>
                    <w:t>夜间</w:t>
                  </w:r>
                </w:p>
              </w:tc>
              <w:tc>
                <w:tcPr>
                  <w:tcW w:w="870" w:type="dxa"/>
                  <w:vMerge w:val="continue"/>
                  <w:vAlign w:val="center"/>
                </w:tcPr>
                <w:p>
                  <w:pPr>
                    <w:widowControl/>
                    <w:jc w:val="center"/>
                    <w:rPr>
                      <w:rFonts w:ascii="Times New Roman"/>
                      <w:sz w:val="21"/>
                      <w:szCs w:val="21"/>
                    </w:rPr>
                  </w:pPr>
                </w:p>
              </w:tc>
              <w:tc>
                <w:tcPr>
                  <w:tcW w:w="1191" w:type="dxa"/>
                  <w:vAlign w:val="center"/>
                </w:tcPr>
                <w:p>
                  <w:pPr>
                    <w:widowControl/>
                    <w:jc w:val="center"/>
                    <w:rPr>
                      <w:rFonts w:ascii="Times New Roman"/>
                      <w:sz w:val="21"/>
                      <w:szCs w:val="21"/>
                    </w:rPr>
                  </w:pPr>
                  <w:r>
                    <w:rPr>
                      <w:rFonts w:hint="eastAsia" w:ascii="Times New Roman"/>
                      <w:sz w:val="21"/>
                      <w:szCs w:val="21"/>
                    </w:rPr>
                    <w:t>44.4</w:t>
                  </w:r>
                </w:p>
              </w:tc>
              <w:tc>
                <w:tcPr>
                  <w:tcW w:w="2655" w:type="dxa"/>
                  <w:vAlign w:val="center"/>
                </w:tcPr>
                <w:p>
                  <w:pPr>
                    <w:widowControl/>
                    <w:jc w:val="center"/>
                    <w:rPr>
                      <w:rFonts w:ascii="Times New Roman"/>
                      <w:sz w:val="21"/>
                      <w:szCs w:val="21"/>
                    </w:rPr>
                  </w:pPr>
                  <w:r>
                    <w:rPr>
                      <w:rFonts w:hint="eastAsia" w:ascii="Times New Roman"/>
                      <w:sz w:val="21"/>
                      <w:szCs w:val="21"/>
                    </w:rPr>
                    <w:t>≤50</w:t>
                  </w:r>
                </w:p>
              </w:tc>
              <w:tc>
                <w:tcPr>
                  <w:tcW w:w="863" w:type="dxa"/>
                  <w:vAlign w:val="center"/>
                </w:tcPr>
                <w:p>
                  <w:pPr>
                    <w:widowControl/>
                    <w:jc w:val="center"/>
                    <w:rPr>
                      <w:rFonts w:ascii="Times New Roman"/>
                      <w:sz w:val="21"/>
                      <w:szCs w:val="21"/>
                    </w:rPr>
                  </w:pPr>
                  <w:r>
                    <w:rPr>
                      <w:rFonts w:hint="eastAsia" w:ascii="Times New Roman"/>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33" w:type="dxa"/>
                  <w:vAlign w:val="center"/>
                </w:tcPr>
                <w:p>
                  <w:pPr>
                    <w:widowControl/>
                    <w:jc w:val="center"/>
                    <w:rPr>
                      <w:rFonts w:ascii="Times New Roman"/>
                      <w:sz w:val="21"/>
                      <w:szCs w:val="21"/>
                    </w:rPr>
                  </w:pPr>
                  <w:r>
                    <w:rPr>
                      <w:rFonts w:hint="eastAsia" w:ascii="Times New Roman"/>
                      <w:sz w:val="21"/>
                      <w:szCs w:val="21"/>
                    </w:rPr>
                    <w:t>南厂界</w:t>
                  </w:r>
                </w:p>
              </w:tc>
              <w:tc>
                <w:tcPr>
                  <w:tcW w:w="1048" w:type="dxa"/>
                  <w:vMerge w:val="continue"/>
                  <w:vAlign w:val="center"/>
                </w:tcPr>
                <w:p>
                  <w:pPr>
                    <w:widowControl/>
                    <w:jc w:val="center"/>
                    <w:rPr>
                      <w:rFonts w:ascii="Times New Roman"/>
                      <w:sz w:val="21"/>
                      <w:szCs w:val="21"/>
                    </w:rPr>
                  </w:pPr>
                </w:p>
              </w:tc>
              <w:tc>
                <w:tcPr>
                  <w:tcW w:w="536" w:type="dxa"/>
                  <w:vMerge w:val="continue"/>
                  <w:vAlign w:val="center"/>
                </w:tcPr>
                <w:p>
                  <w:pPr>
                    <w:widowControl/>
                    <w:jc w:val="center"/>
                    <w:rPr>
                      <w:rFonts w:ascii="Times New Roman"/>
                      <w:sz w:val="21"/>
                      <w:szCs w:val="21"/>
                    </w:rPr>
                  </w:pPr>
                </w:p>
              </w:tc>
              <w:tc>
                <w:tcPr>
                  <w:tcW w:w="870" w:type="dxa"/>
                  <w:vMerge w:val="continue"/>
                  <w:vAlign w:val="center"/>
                </w:tcPr>
                <w:p>
                  <w:pPr>
                    <w:widowControl/>
                    <w:jc w:val="center"/>
                    <w:rPr>
                      <w:rFonts w:ascii="Times New Roman"/>
                      <w:sz w:val="21"/>
                      <w:szCs w:val="21"/>
                    </w:rPr>
                  </w:pPr>
                </w:p>
              </w:tc>
              <w:tc>
                <w:tcPr>
                  <w:tcW w:w="1191" w:type="dxa"/>
                  <w:vAlign w:val="center"/>
                </w:tcPr>
                <w:p>
                  <w:pPr>
                    <w:widowControl/>
                    <w:jc w:val="center"/>
                    <w:rPr>
                      <w:rFonts w:ascii="Times New Roman"/>
                      <w:sz w:val="21"/>
                      <w:szCs w:val="21"/>
                    </w:rPr>
                  </w:pPr>
                  <w:r>
                    <w:rPr>
                      <w:rFonts w:hint="eastAsia" w:ascii="Times New Roman"/>
                      <w:sz w:val="21"/>
                      <w:szCs w:val="21"/>
                    </w:rPr>
                    <w:t>45.3</w:t>
                  </w:r>
                </w:p>
              </w:tc>
              <w:tc>
                <w:tcPr>
                  <w:tcW w:w="2655" w:type="dxa"/>
                  <w:vAlign w:val="center"/>
                </w:tcPr>
                <w:p>
                  <w:pPr>
                    <w:widowControl/>
                    <w:jc w:val="center"/>
                    <w:rPr>
                      <w:rFonts w:ascii="Times New Roman"/>
                      <w:sz w:val="21"/>
                      <w:szCs w:val="21"/>
                    </w:rPr>
                  </w:pPr>
                  <w:r>
                    <w:rPr>
                      <w:rFonts w:hint="eastAsia" w:ascii="Times New Roman"/>
                      <w:sz w:val="21"/>
                      <w:szCs w:val="21"/>
                    </w:rPr>
                    <w:t>≤50</w:t>
                  </w:r>
                </w:p>
              </w:tc>
              <w:tc>
                <w:tcPr>
                  <w:tcW w:w="863" w:type="dxa"/>
                  <w:vAlign w:val="center"/>
                </w:tcPr>
                <w:p>
                  <w:pPr>
                    <w:widowControl/>
                    <w:jc w:val="center"/>
                    <w:rPr>
                      <w:rFonts w:ascii="Times New Roman"/>
                      <w:sz w:val="21"/>
                      <w:szCs w:val="21"/>
                    </w:rPr>
                  </w:pPr>
                  <w:r>
                    <w:rPr>
                      <w:rFonts w:hint="eastAsia" w:ascii="Times New Roman"/>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33" w:type="dxa"/>
                  <w:vAlign w:val="center"/>
                </w:tcPr>
                <w:p>
                  <w:pPr>
                    <w:widowControl/>
                    <w:jc w:val="center"/>
                    <w:rPr>
                      <w:rFonts w:ascii="Times New Roman"/>
                      <w:sz w:val="21"/>
                      <w:szCs w:val="21"/>
                    </w:rPr>
                  </w:pPr>
                  <w:r>
                    <w:rPr>
                      <w:rFonts w:hint="eastAsia" w:ascii="Times New Roman"/>
                      <w:sz w:val="21"/>
                      <w:szCs w:val="21"/>
                    </w:rPr>
                    <w:t>西厂界</w:t>
                  </w:r>
                </w:p>
              </w:tc>
              <w:tc>
                <w:tcPr>
                  <w:tcW w:w="1048" w:type="dxa"/>
                  <w:vMerge w:val="continue"/>
                  <w:vAlign w:val="center"/>
                </w:tcPr>
                <w:p>
                  <w:pPr>
                    <w:widowControl/>
                    <w:jc w:val="center"/>
                    <w:rPr>
                      <w:rFonts w:ascii="Times New Roman"/>
                      <w:sz w:val="21"/>
                      <w:szCs w:val="21"/>
                    </w:rPr>
                  </w:pPr>
                </w:p>
              </w:tc>
              <w:tc>
                <w:tcPr>
                  <w:tcW w:w="536" w:type="dxa"/>
                  <w:vMerge w:val="continue"/>
                  <w:vAlign w:val="center"/>
                </w:tcPr>
                <w:p>
                  <w:pPr>
                    <w:widowControl/>
                    <w:jc w:val="center"/>
                    <w:rPr>
                      <w:rFonts w:ascii="Times New Roman"/>
                      <w:sz w:val="21"/>
                      <w:szCs w:val="21"/>
                    </w:rPr>
                  </w:pPr>
                </w:p>
              </w:tc>
              <w:tc>
                <w:tcPr>
                  <w:tcW w:w="870" w:type="dxa"/>
                  <w:vMerge w:val="continue"/>
                  <w:vAlign w:val="center"/>
                </w:tcPr>
                <w:p>
                  <w:pPr>
                    <w:widowControl/>
                    <w:jc w:val="center"/>
                    <w:rPr>
                      <w:rFonts w:ascii="Times New Roman"/>
                      <w:sz w:val="21"/>
                      <w:szCs w:val="21"/>
                    </w:rPr>
                  </w:pPr>
                </w:p>
              </w:tc>
              <w:tc>
                <w:tcPr>
                  <w:tcW w:w="1191" w:type="dxa"/>
                  <w:vAlign w:val="center"/>
                </w:tcPr>
                <w:p>
                  <w:pPr>
                    <w:widowControl/>
                    <w:jc w:val="center"/>
                    <w:rPr>
                      <w:rFonts w:ascii="Times New Roman"/>
                      <w:sz w:val="21"/>
                      <w:szCs w:val="21"/>
                    </w:rPr>
                  </w:pPr>
                  <w:r>
                    <w:rPr>
                      <w:rFonts w:hint="eastAsia" w:ascii="Times New Roman"/>
                      <w:sz w:val="21"/>
                      <w:szCs w:val="21"/>
                    </w:rPr>
                    <w:t>43.8</w:t>
                  </w:r>
                </w:p>
              </w:tc>
              <w:tc>
                <w:tcPr>
                  <w:tcW w:w="2655" w:type="dxa"/>
                  <w:vAlign w:val="center"/>
                </w:tcPr>
                <w:p>
                  <w:pPr>
                    <w:widowControl/>
                    <w:jc w:val="center"/>
                    <w:rPr>
                      <w:rFonts w:ascii="Times New Roman"/>
                      <w:sz w:val="21"/>
                      <w:szCs w:val="21"/>
                    </w:rPr>
                  </w:pPr>
                  <w:r>
                    <w:rPr>
                      <w:rFonts w:hint="eastAsia" w:ascii="Times New Roman"/>
                      <w:sz w:val="21"/>
                      <w:szCs w:val="21"/>
                    </w:rPr>
                    <w:t>≤50</w:t>
                  </w:r>
                </w:p>
              </w:tc>
              <w:tc>
                <w:tcPr>
                  <w:tcW w:w="863" w:type="dxa"/>
                  <w:vAlign w:val="center"/>
                </w:tcPr>
                <w:p>
                  <w:pPr>
                    <w:widowControl/>
                    <w:jc w:val="center"/>
                    <w:rPr>
                      <w:rFonts w:ascii="Times New Roman"/>
                      <w:sz w:val="21"/>
                      <w:szCs w:val="21"/>
                    </w:rPr>
                  </w:pPr>
                  <w:r>
                    <w:rPr>
                      <w:rFonts w:hint="eastAsia" w:ascii="Times New Roman"/>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33" w:type="dxa"/>
                  <w:vAlign w:val="center"/>
                </w:tcPr>
                <w:p>
                  <w:pPr>
                    <w:widowControl/>
                    <w:jc w:val="center"/>
                    <w:rPr>
                      <w:rFonts w:ascii="Times New Roman"/>
                      <w:sz w:val="21"/>
                      <w:szCs w:val="21"/>
                    </w:rPr>
                  </w:pPr>
                  <w:r>
                    <w:rPr>
                      <w:rFonts w:hint="eastAsia" w:ascii="Times New Roman"/>
                      <w:sz w:val="21"/>
                      <w:szCs w:val="21"/>
                    </w:rPr>
                    <w:t>北厂界</w:t>
                  </w:r>
                </w:p>
              </w:tc>
              <w:tc>
                <w:tcPr>
                  <w:tcW w:w="1048" w:type="dxa"/>
                  <w:vMerge w:val="continue"/>
                  <w:vAlign w:val="center"/>
                </w:tcPr>
                <w:p>
                  <w:pPr>
                    <w:widowControl/>
                    <w:jc w:val="center"/>
                    <w:rPr>
                      <w:rFonts w:ascii="Times New Roman"/>
                      <w:sz w:val="21"/>
                      <w:szCs w:val="21"/>
                    </w:rPr>
                  </w:pPr>
                </w:p>
              </w:tc>
              <w:tc>
                <w:tcPr>
                  <w:tcW w:w="536" w:type="dxa"/>
                  <w:vMerge w:val="continue"/>
                  <w:vAlign w:val="center"/>
                </w:tcPr>
                <w:p>
                  <w:pPr>
                    <w:widowControl/>
                    <w:jc w:val="center"/>
                    <w:rPr>
                      <w:rFonts w:ascii="Times New Roman"/>
                      <w:sz w:val="21"/>
                      <w:szCs w:val="21"/>
                    </w:rPr>
                  </w:pPr>
                </w:p>
              </w:tc>
              <w:tc>
                <w:tcPr>
                  <w:tcW w:w="870" w:type="dxa"/>
                  <w:vMerge w:val="continue"/>
                  <w:vAlign w:val="center"/>
                </w:tcPr>
                <w:p>
                  <w:pPr>
                    <w:widowControl/>
                    <w:jc w:val="center"/>
                    <w:rPr>
                      <w:rFonts w:ascii="Times New Roman"/>
                      <w:sz w:val="21"/>
                      <w:szCs w:val="21"/>
                    </w:rPr>
                  </w:pPr>
                </w:p>
              </w:tc>
              <w:tc>
                <w:tcPr>
                  <w:tcW w:w="1191" w:type="dxa"/>
                  <w:vAlign w:val="center"/>
                </w:tcPr>
                <w:p>
                  <w:pPr>
                    <w:widowControl/>
                    <w:jc w:val="center"/>
                    <w:rPr>
                      <w:rFonts w:ascii="Times New Roman"/>
                      <w:sz w:val="21"/>
                      <w:szCs w:val="21"/>
                    </w:rPr>
                  </w:pPr>
                  <w:r>
                    <w:rPr>
                      <w:rFonts w:hint="eastAsia" w:ascii="Times New Roman"/>
                      <w:sz w:val="21"/>
                      <w:szCs w:val="21"/>
                    </w:rPr>
                    <w:t>42.0</w:t>
                  </w:r>
                </w:p>
              </w:tc>
              <w:tc>
                <w:tcPr>
                  <w:tcW w:w="2655" w:type="dxa"/>
                  <w:vAlign w:val="center"/>
                </w:tcPr>
                <w:p>
                  <w:pPr>
                    <w:widowControl/>
                    <w:jc w:val="center"/>
                    <w:rPr>
                      <w:rFonts w:ascii="Times New Roman"/>
                      <w:sz w:val="21"/>
                      <w:szCs w:val="21"/>
                    </w:rPr>
                  </w:pPr>
                  <w:r>
                    <w:rPr>
                      <w:rFonts w:hint="eastAsia" w:ascii="Times New Roman"/>
                      <w:sz w:val="21"/>
                      <w:szCs w:val="21"/>
                    </w:rPr>
                    <w:t>≤50</w:t>
                  </w:r>
                </w:p>
              </w:tc>
              <w:tc>
                <w:tcPr>
                  <w:tcW w:w="863" w:type="dxa"/>
                  <w:vAlign w:val="center"/>
                </w:tcPr>
                <w:p>
                  <w:pPr>
                    <w:widowControl/>
                    <w:jc w:val="center"/>
                    <w:rPr>
                      <w:rFonts w:ascii="Times New Roman"/>
                      <w:sz w:val="21"/>
                      <w:szCs w:val="21"/>
                    </w:rPr>
                  </w:pPr>
                  <w:r>
                    <w:rPr>
                      <w:rFonts w:hint="eastAsia" w:ascii="Times New Roman"/>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33" w:type="dxa"/>
                  <w:vAlign w:val="center"/>
                </w:tcPr>
                <w:p>
                  <w:pPr>
                    <w:widowControl/>
                    <w:jc w:val="center"/>
                    <w:rPr>
                      <w:rFonts w:ascii="Times New Roman"/>
                      <w:sz w:val="21"/>
                      <w:szCs w:val="21"/>
                    </w:rPr>
                  </w:pPr>
                  <w:r>
                    <w:rPr>
                      <w:rFonts w:hint="eastAsia" w:ascii="Times New Roman"/>
                      <w:sz w:val="21"/>
                      <w:szCs w:val="21"/>
                    </w:rPr>
                    <w:t>胡庄村</w:t>
                  </w:r>
                </w:p>
              </w:tc>
              <w:tc>
                <w:tcPr>
                  <w:tcW w:w="1048" w:type="dxa"/>
                  <w:vMerge w:val="continue"/>
                  <w:vAlign w:val="center"/>
                </w:tcPr>
                <w:p>
                  <w:pPr>
                    <w:widowControl/>
                    <w:jc w:val="center"/>
                    <w:rPr>
                      <w:rFonts w:ascii="Times New Roman"/>
                      <w:sz w:val="21"/>
                      <w:szCs w:val="21"/>
                    </w:rPr>
                  </w:pPr>
                </w:p>
              </w:tc>
              <w:tc>
                <w:tcPr>
                  <w:tcW w:w="536" w:type="dxa"/>
                  <w:vMerge w:val="continue"/>
                  <w:vAlign w:val="center"/>
                </w:tcPr>
                <w:p>
                  <w:pPr>
                    <w:widowControl/>
                    <w:jc w:val="center"/>
                    <w:rPr>
                      <w:rFonts w:ascii="Times New Roman"/>
                      <w:sz w:val="21"/>
                      <w:szCs w:val="21"/>
                    </w:rPr>
                  </w:pPr>
                </w:p>
              </w:tc>
              <w:tc>
                <w:tcPr>
                  <w:tcW w:w="870" w:type="dxa"/>
                  <w:vMerge w:val="continue"/>
                  <w:vAlign w:val="center"/>
                </w:tcPr>
                <w:p>
                  <w:pPr>
                    <w:widowControl/>
                    <w:jc w:val="center"/>
                    <w:rPr>
                      <w:rFonts w:ascii="Times New Roman"/>
                      <w:sz w:val="21"/>
                      <w:szCs w:val="21"/>
                    </w:rPr>
                  </w:pPr>
                </w:p>
              </w:tc>
              <w:tc>
                <w:tcPr>
                  <w:tcW w:w="1191" w:type="dxa"/>
                  <w:vAlign w:val="center"/>
                </w:tcPr>
                <w:p>
                  <w:pPr>
                    <w:widowControl/>
                    <w:jc w:val="center"/>
                    <w:rPr>
                      <w:rFonts w:ascii="Times New Roman"/>
                      <w:sz w:val="21"/>
                      <w:szCs w:val="21"/>
                    </w:rPr>
                  </w:pPr>
                  <w:r>
                    <w:rPr>
                      <w:rFonts w:hint="eastAsia" w:ascii="Times New Roman"/>
                      <w:sz w:val="21"/>
                      <w:szCs w:val="21"/>
                    </w:rPr>
                    <w:t>43.8</w:t>
                  </w:r>
                </w:p>
              </w:tc>
              <w:tc>
                <w:tcPr>
                  <w:tcW w:w="2655" w:type="dxa"/>
                  <w:vAlign w:val="center"/>
                </w:tcPr>
                <w:p>
                  <w:pPr>
                    <w:widowControl/>
                    <w:jc w:val="center"/>
                    <w:rPr>
                      <w:rFonts w:ascii="Times New Roman"/>
                      <w:sz w:val="21"/>
                      <w:szCs w:val="21"/>
                    </w:rPr>
                  </w:pPr>
                  <w:r>
                    <w:rPr>
                      <w:rFonts w:hint="eastAsia" w:ascii="Times New Roman"/>
                      <w:sz w:val="21"/>
                      <w:szCs w:val="21"/>
                    </w:rPr>
                    <w:t>≤50</w:t>
                  </w:r>
                </w:p>
              </w:tc>
              <w:tc>
                <w:tcPr>
                  <w:tcW w:w="863" w:type="dxa"/>
                  <w:vAlign w:val="center"/>
                </w:tcPr>
                <w:p>
                  <w:pPr>
                    <w:widowControl/>
                    <w:jc w:val="center"/>
                    <w:rPr>
                      <w:rFonts w:ascii="Times New Roman"/>
                      <w:sz w:val="21"/>
                      <w:szCs w:val="21"/>
                    </w:rPr>
                  </w:pPr>
                  <w:r>
                    <w:rPr>
                      <w:rFonts w:hint="eastAsia" w:ascii="Times New Roman"/>
                      <w:sz w:val="21"/>
                      <w:szCs w:val="21"/>
                    </w:rPr>
                    <w:t>达标</w:t>
                  </w:r>
                </w:p>
              </w:tc>
            </w:tr>
          </w:tbl>
          <w:p>
            <w:pPr>
              <w:snapToGrid w:val="0"/>
              <w:spacing w:before="172" w:beforeLines="50" w:line="360" w:lineRule="auto"/>
              <w:ind w:firstLine="480" w:firstLineChars="200"/>
              <w:rPr>
                <w:rFonts w:ascii="Times New Roman"/>
                <w:sz w:val="24"/>
                <w:szCs w:val="24"/>
              </w:rPr>
            </w:pPr>
            <w:r>
              <w:rPr>
                <w:rFonts w:ascii="Times New Roman"/>
                <w:sz w:val="24"/>
                <w:szCs w:val="24"/>
              </w:rPr>
              <w:t>由上</w:t>
            </w:r>
            <w:r>
              <w:rPr>
                <w:rFonts w:hint="eastAsia" w:ascii="Times New Roman"/>
                <w:sz w:val="24"/>
                <w:szCs w:val="24"/>
              </w:rPr>
              <w:t>表</w:t>
            </w:r>
            <w:r>
              <w:rPr>
                <w:rFonts w:ascii="Times New Roman"/>
                <w:sz w:val="24"/>
                <w:szCs w:val="24"/>
              </w:rPr>
              <w:t>可知</w:t>
            </w:r>
            <w:r>
              <w:rPr>
                <w:rFonts w:hint="eastAsia" w:ascii="Times New Roman"/>
                <w:sz w:val="24"/>
                <w:szCs w:val="24"/>
              </w:rPr>
              <w:t>，</w:t>
            </w:r>
            <w:r>
              <w:rPr>
                <w:rFonts w:ascii="Times New Roman"/>
                <w:sz w:val="24"/>
                <w:szCs w:val="24"/>
              </w:rPr>
              <w:t>项目区域声环境质量满足《声环境质量标准》（GB3096-2008）中</w:t>
            </w:r>
            <w:r>
              <w:rPr>
                <w:rFonts w:hint="eastAsia" w:ascii="Times New Roman"/>
                <w:sz w:val="24"/>
                <w:szCs w:val="24"/>
              </w:rPr>
              <w:t>2</w:t>
            </w:r>
            <w:r>
              <w:rPr>
                <w:rFonts w:ascii="Times New Roman"/>
                <w:sz w:val="24"/>
                <w:szCs w:val="24"/>
              </w:rPr>
              <w:t>类声功能区标准要求。</w:t>
            </w:r>
          </w:p>
          <w:p>
            <w:pPr>
              <w:snapToGrid w:val="0"/>
              <w:spacing w:line="360" w:lineRule="auto"/>
              <w:ind w:firstLine="482" w:firstLineChars="200"/>
              <w:rPr>
                <w:rFonts w:ascii="Times New Roman"/>
                <w:b/>
                <w:sz w:val="24"/>
                <w:szCs w:val="24"/>
              </w:rPr>
            </w:pPr>
            <w:r>
              <w:rPr>
                <w:rFonts w:hint="eastAsia" w:ascii="Times New Roman"/>
                <w:b/>
                <w:sz w:val="24"/>
                <w:szCs w:val="24"/>
              </w:rPr>
              <w:t>3、地下水环境质量现状</w:t>
            </w:r>
          </w:p>
          <w:p>
            <w:pPr>
              <w:snapToGrid w:val="0"/>
              <w:spacing w:line="360" w:lineRule="auto"/>
              <w:ind w:firstLine="480" w:firstLineChars="200"/>
              <w:rPr>
                <w:rFonts w:ascii="Times New Roman"/>
                <w:sz w:val="24"/>
                <w:szCs w:val="24"/>
              </w:rPr>
            </w:pPr>
            <w:r>
              <w:rPr>
                <w:rFonts w:ascii="Times New Roman"/>
                <w:sz w:val="24"/>
                <w:szCs w:val="24"/>
              </w:rPr>
              <w:t>本项目区域内地下水水质较好，各水质指标均满足《地下水质量标准》(GB/T14848-2017)中的Ⅲ类标准。</w:t>
            </w:r>
          </w:p>
          <w:p>
            <w:pPr>
              <w:snapToGrid w:val="0"/>
              <w:spacing w:line="360" w:lineRule="auto"/>
              <w:ind w:firstLine="482" w:firstLineChars="200"/>
              <w:rPr>
                <w:rFonts w:ascii="Times New Roman"/>
                <w:b/>
                <w:sz w:val="24"/>
                <w:szCs w:val="24"/>
              </w:rPr>
            </w:pPr>
            <w:r>
              <w:rPr>
                <w:rFonts w:hint="eastAsia" w:ascii="Times New Roman"/>
                <w:b/>
                <w:sz w:val="24"/>
                <w:szCs w:val="24"/>
              </w:rPr>
              <w:t>4、土壤环境质量现状</w:t>
            </w:r>
          </w:p>
          <w:p>
            <w:pPr>
              <w:pStyle w:val="40"/>
              <w:snapToGrid w:val="0"/>
              <w:spacing w:line="360" w:lineRule="auto"/>
              <w:ind w:firstLine="480" w:firstLineChars="200"/>
              <w:rPr>
                <w:rFonts w:hint="eastAsia" w:ascii="Times New Roman" w:eastAsia="宋体"/>
                <w:kern w:val="2"/>
                <w:sz w:val="24"/>
                <w:szCs w:val="24"/>
                <w:lang w:eastAsia="zh-CN"/>
              </w:rPr>
            </w:pPr>
            <w:r>
              <w:rPr>
                <w:rFonts w:hint="eastAsia" w:ascii="Times New Roman"/>
                <w:kern w:val="2"/>
                <w:sz w:val="24"/>
                <w:szCs w:val="24"/>
              </w:rPr>
              <w:t>本项目土壤评价为三级，根据《环境影响评价技术导则土壤环境（试行）》（HJ 964-2018）布点要求，需要在厂区内采集三个表层样进行分析</w:t>
            </w:r>
            <w:r>
              <w:rPr>
                <w:rFonts w:hint="eastAsia" w:ascii="Times New Roman"/>
                <w:kern w:val="2"/>
                <w:sz w:val="24"/>
                <w:szCs w:val="24"/>
                <w:lang w:eastAsia="zh-CN"/>
              </w:rPr>
              <w:t>。</w:t>
            </w:r>
          </w:p>
          <w:p>
            <w:pPr>
              <w:pStyle w:val="40"/>
              <w:snapToGrid w:val="0"/>
              <w:spacing w:line="360" w:lineRule="auto"/>
              <w:ind w:firstLine="480" w:firstLineChars="200"/>
              <w:rPr>
                <w:rFonts w:hint="eastAsia" w:ascii="Times New Roman" w:eastAsia="宋体"/>
                <w:kern w:val="2"/>
                <w:sz w:val="24"/>
                <w:szCs w:val="24"/>
                <w:lang w:eastAsia="zh-CN"/>
              </w:rPr>
            </w:pPr>
            <w:r>
              <w:rPr>
                <w:rFonts w:hint="eastAsia" w:ascii="Times New Roman"/>
                <w:kern w:val="2"/>
                <w:sz w:val="24"/>
                <w:szCs w:val="24"/>
              </w:rPr>
              <w:t>由于本项目场地已完全硬化，根据中华人民共和国生态环境部部长信箱《关于土壤现状监测点位如何选择的回复》（2020年8月10日）回复内容：“根据建设项目实际情况，如果项目场地已经防腐防渗（包括硬化）处理无法取样，可不取样监测，但需要详细说明无法取样原因”。本项目可不进行取样监测分析。</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35" w:hRule="atLeast"/>
          <w:jc w:val="center"/>
        </w:trPr>
        <w:tc>
          <w:tcPr>
            <w:tcW w:w="5000" w:type="pct"/>
          </w:tcPr>
          <w:p>
            <w:pPr>
              <w:snapToGrid w:val="0"/>
              <w:spacing w:before="172" w:beforeLines="50" w:line="360" w:lineRule="auto"/>
              <w:rPr>
                <w:rFonts w:ascii="Times New Roman"/>
                <w:b/>
                <w:sz w:val="28"/>
              </w:rPr>
            </w:pPr>
            <w:r>
              <w:rPr>
                <w:rFonts w:ascii="Times New Roman"/>
                <w:b/>
                <w:sz w:val="28"/>
              </w:rPr>
              <w:t>主要环境保护目标(列出名单及保护级别)：</w:t>
            </w:r>
          </w:p>
          <w:p>
            <w:pPr>
              <w:snapToGrid w:val="0"/>
              <w:spacing w:line="360" w:lineRule="auto"/>
              <w:ind w:firstLine="480" w:firstLineChars="200"/>
              <w:rPr>
                <w:rFonts w:ascii="Times New Roman"/>
                <w:sz w:val="24"/>
                <w:szCs w:val="24"/>
              </w:rPr>
            </w:pPr>
            <w:r>
              <w:rPr>
                <w:rFonts w:ascii="Times New Roman"/>
                <w:sz w:val="24"/>
                <w:szCs w:val="24"/>
              </w:rPr>
              <w:t>通过对本项目的现场踏勘及有关技术资料分析，项目所在地周围无饮用水源保护区、</w:t>
            </w:r>
            <w:r>
              <w:rPr>
                <w:rFonts w:hint="eastAsia" w:ascii="Times New Roman"/>
                <w:sz w:val="24"/>
                <w:szCs w:val="24"/>
              </w:rPr>
              <w:t>珍稀动植物资源、</w:t>
            </w:r>
            <w:r>
              <w:rPr>
                <w:rFonts w:ascii="Times New Roman"/>
                <w:sz w:val="24"/>
                <w:szCs w:val="24"/>
              </w:rPr>
              <w:t>风景名胜区、重点文物保护单位等需要特别保护的环境敏感目标。本项目环境保护目标见表</w:t>
            </w:r>
            <w:r>
              <w:rPr>
                <w:rFonts w:hint="eastAsia" w:ascii="Times New Roman"/>
                <w:sz w:val="24"/>
                <w:szCs w:val="24"/>
              </w:rPr>
              <w:t>11</w:t>
            </w:r>
            <w:r>
              <w:rPr>
                <w:rFonts w:ascii="Times New Roman"/>
                <w:sz w:val="24"/>
                <w:szCs w:val="24"/>
              </w:rPr>
              <w:t>。</w:t>
            </w:r>
          </w:p>
          <w:p>
            <w:pPr>
              <w:jc w:val="center"/>
              <w:rPr>
                <w:rFonts w:ascii="Times New Roman"/>
                <w:b/>
                <w:bCs/>
                <w:sz w:val="21"/>
                <w:szCs w:val="21"/>
              </w:rPr>
            </w:pPr>
            <w:r>
              <w:rPr>
                <w:rFonts w:ascii="Times New Roman"/>
                <w:b/>
                <w:bCs/>
                <w:sz w:val="21"/>
                <w:szCs w:val="21"/>
              </w:rPr>
              <w:t>表</w:t>
            </w:r>
            <w:r>
              <w:rPr>
                <w:rFonts w:hint="eastAsia" w:ascii="Times New Roman"/>
                <w:b/>
                <w:bCs/>
                <w:sz w:val="21"/>
                <w:szCs w:val="21"/>
              </w:rPr>
              <w:t>11</w:t>
            </w:r>
            <w:r>
              <w:rPr>
                <w:rFonts w:ascii="Times New Roman"/>
                <w:b/>
                <w:bCs/>
                <w:sz w:val="21"/>
                <w:szCs w:val="21"/>
              </w:rPr>
              <w:t xml:space="preserve">  主要环境保护目标与保护级别</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131"/>
              <w:gridCol w:w="1484"/>
              <w:gridCol w:w="1166"/>
              <w:gridCol w:w="913"/>
              <w:gridCol w:w="1118"/>
              <w:gridCol w:w="248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681" w:type="pct"/>
                  <w:vAlign w:val="center"/>
                </w:tcPr>
                <w:p>
                  <w:pPr>
                    <w:widowControl/>
                    <w:jc w:val="center"/>
                    <w:rPr>
                      <w:rFonts w:ascii="Times New Roman"/>
                      <w:b/>
                      <w:bCs/>
                      <w:sz w:val="21"/>
                      <w:szCs w:val="21"/>
                      <w:lang w:val="zh-CN"/>
                    </w:rPr>
                  </w:pPr>
                  <w:r>
                    <w:rPr>
                      <w:rFonts w:ascii="Times New Roman"/>
                      <w:b/>
                      <w:bCs/>
                      <w:sz w:val="21"/>
                      <w:szCs w:val="21"/>
                      <w:lang w:val="zh-CN"/>
                    </w:rPr>
                    <w:t>环境要</w:t>
                  </w:r>
                  <w:r>
                    <w:rPr>
                      <w:rFonts w:hint="eastAsia" w:ascii="Times New Roman"/>
                      <w:b/>
                      <w:bCs/>
                      <w:sz w:val="21"/>
                      <w:szCs w:val="21"/>
                    </w:rPr>
                    <w:t>素</w:t>
                  </w:r>
                </w:p>
              </w:tc>
              <w:tc>
                <w:tcPr>
                  <w:tcW w:w="894" w:type="pct"/>
                  <w:vAlign w:val="center"/>
                </w:tcPr>
                <w:p>
                  <w:pPr>
                    <w:widowControl/>
                    <w:jc w:val="center"/>
                    <w:rPr>
                      <w:rFonts w:ascii="Times New Roman"/>
                      <w:b/>
                      <w:bCs/>
                      <w:sz w:val="21"/>
                      <w:szCs w:val="21"/>
                      <w:lang w:val="zh-CN"/>
                    </w:rPr>
                  </w:pPr>
                  <w:r>
                    <w:rPr>
                      <w:rFonts w:ascii="Times New Roman"/>
                      <w:b/>
                      <w:bCs/>
                      <w:sz w:val="21"/>
                      <w:szCs w:val="21"/>
                      <w:lang w:val="zh-CN"/>
                    </w:rPr>
                    <w:t>保护目标</w:t>
                  </w:r>
                </w:p>
              </w:tc>
              <w:tc>
                <w:tcPr>
                  <w:tcW w:w="703" w:type="pct"/>
                  <w:vAlign w:val="center"/>
                </w:tcPr>
                <w:p>
                  <w:pPr>
                    <w:widowControl/>
                    <w:jc w:val="center"/>
                    <w:rPr>
                      <w:rFonts w:ascii="Times New Roman"/>
                      <w:b/>
                      <w:bCs/>
                      <w:sz w:val="21"/>
                      <w:szCs w:val="21"/>
                      <w:lang w:val="zh-CN"/>
                    </w:rPr>
                  </w:pPr>
                  <w:r>
                    <w:rPr>
                      <w:rFonts w:ascii="Times New Roman"/>
                      <w:b/>
                      <w:bCs/>
                      <w:sz w:val="21"/>
                      <w:szCs w:val="21"/>
                      <w:lang w:val="zh-CN"/>
                    </w:rPr>
                    <w:t>相对方位</w:t>
                  </w:r>
                </w:p>
              </w:tc>
              <w:tc>
                <w:tcPr>
                  <w:tcW w:w="550" w:type="pct"/>
                  <w:vAlign w:val="center"/>
                </w:tcPr>
                <w:p>
                  <w:pPr>
                    <w:widowControl/>
                    <w:jc w:val="center"/>
                    <w:rPr>
                      <w:rFonts w:ascii="Times New Roman"/>
                      <w:b/>
                      <w:bCs/>
                      <w:sz w:val="21"/>
                      <w:szCs w:val="21"/>
                      <w:lang w:val="zh-CN"/>
                    </w:rPr>
                  </w:pPr>
                  <w:r>
                    <w:rPr>
                      <w:rFonts w:ascii="Times New Roman"/>
                      <w:b/>
                      <w:bCs/>
                      <w:sz w:val="21"/>
                      <w:szCs w:val="21"/>
                      <w:lang w:val="zh-CN"/>
                    </w:rPr>
                    <w:t>距离</w:t>
                  </w:r>
                </w:p>
              </w:tc>
              <w:tc>
                <w:tcPr>
                  <w:tcW w:w="673" w:type="pct"/>
                  <w:vAlign w:val="center"/>
                </w:tcPr>
                <w:p>
                  <w:pPr>
                    <w:widowControl/>
                    <w:jc w:val="center"/>
                    <w:rPr>
                      <w:rFonts w:ascii="Times New Roman"/>
                      <w:b/>
                      <w:bCs/>
                      <w:sz w:val="21"/>
                      <w:szCs w:val="21"/>
                      <w:lang w:val="zh-CN"/>
                    </w:rPr>
                  </w:pPr>
                  <w:r>
                    <w:rPr>
                      <w:rFonts w:ascii="Times New Roman"/>
                      <w:b/>
                      <w:bCs/>
                      <w:sz w:val="21"/>
                      <w:szCs w:val="21"/>
                      <w:lang w:val="zh-CN"/>
                    </w:rPr>
                    <w:t>保护对象</w:t>
                  </w:r>
                </w:p>
              </w:tc>
              <w:tc>
                <w:tcPr>
                  <w:tcW w:w="1497" w:type="pct"/>
                  <w:vAlign w:val="center"/>
                </w:tcPr>
                <w:p>
                  <w:pPr>
                    <w:widowControl/>
                    <w:jc w:val="center"/>
                    <w:rPr>
                      <w:rFonts w:ascii="Times New Roman"/>
                      <w:b/>
                      <w:bCs/>
                      <w:sz w:val="21"/>
                      <w:szCs w:val="21"/>
                      <w:lang w:val="zh-CN"/>
                    </w:rPr>
                  </w:pPr>
                  <w:r>
                    <w:rPr>
                      <w:rFonts w:ascii="Times New Roman"/>
                      <w:b/>
                      <w:bCs/>
                      <w:sz w:val="21"/>
                      <w:szCs w:val="21"/>
                      <w:lang w:val="zh-CN"/>
                    </w:rPr>
                    <w:t>保护级别</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681" w:type="pct"/>
                  <w:vMerge w:val="restart"/>
                  <w:vAlign w:val="center"/>
                </w:tcPr>
                <w:p>
                  <w:pPr>
                    <w:widowControl/>
                    <w:jc w:val="center"/>
                    <w:rPr>
                      <w:rFonts w:ascii="Times New Roman"/>
                      <w:sz w:val="21"/>
                      <w:szCs w:val="21"/>
                      <w:lang w:val="zh-CN"/>
                    </w:rPr>
                  </w:pPr>
                  <w:r>
                    <w:rPr>
                      <w:rFonts w:ascii="Times New Roman"/>
                      <w:sz w:val="21"/>
                      <w:szCs w:val="21"/>
                      <w:lang w:val="zh-CN"/>
                    </w:rPr>
                    <w:t>环境</w:t>
                  </w:r>
                </w:p>
                <w:p>
                  <w:pPr>
                    <w:widowControl/>
                    <w:jc w:val="center"/>
                    <w:rPr>
                      <w:rFonts w:ascii="Times New Roman"/>
                      <w:sz w:val="21"/>
                      <w:szCs w:val="21"/>
                      <w:lang w:val="zh-CN"/>
                    </w:rPr>
                  </w:pPr>
                  <w:r>
                    <w:rPr>
                      <w:rFonts w:ascii="Times New Roman"/>
                      <w:sz w:val="21"/>
                      <w:szCs w:val="21"/>
                      <w:lang w:val="zh-CN"/>
                    </w:rPr>
                    <w:t>空气</w:t>
                  </w:r>
                </w:p>
              </w:tc>
              <w:tc>
                <w:tcPr>
                  <w:tcW w:w="894" w:type="pct"/>
                  <w:vAlign w:val="center"/>
                </w:tcPr>
                <w:p>
                  <w:pPr>
                    <w:widowControl/>
                    <w:jc w:val="center"/>
                    <w:rPr>
                      <w:rFonts w:ascii="Times New Roman"/>
                      <w:sz w:val="21"/>
                      <w:szCs w:val="21"/>
                      <w:lang w:val="zh-CN"/>
                    </w:rPr>
                  </w:pPr>
                  <w:r>
                    <w:rPr>
                      <w:rFonts w:hint="eastAsia" w:ascii="Times New Roman"/>
                      <w:sz w:val="21"/>
                      <w:szCs w:val="21"/>
                    </w:rPr>
                    <w:t>胡庄</w:t>
                  </w:r>
                  <w:r>
                    <w:rPr>
                      <w:rFonts w:hint="eastAsia" w:ascii="Times New Roman"/>
                      <w:sz w:val="21"/>
                      <w:szCs w:val="21"/>
                      <w:lang w:val="zh-CN"/>
                    </w:rPr>
                    <w:t>村</w:t>
                  </w:r>
                </w:p>
              </w:tc>
              <w:tc>
                <w:tcPr>
                  <w:tcW w:w="703" w:type="pct"/>
                  <w:vAlign w:val="center"/>
                </w:tcPr>
                <w:p>
                  <w:pPr>
                    <w:widowControl/>
                    <w:jc w:val="center"/>
                    <w:rPr>
                      <w:rFonts w:ascii="Times New Roman"/>
                      <w:sz w:val="21"/>
                      <w:szCs w:val="21"/>
                    </w:rPr>
                  </w:pPr>
                  <w:r>
                    <w:rPr>
                      <w:rFonts w:hint="eastAsia" w:ascii="Times New Roman"/>
                      <w:sz w:val="21"/>
                      <w:szCs w:val="21"/>
                    </w:rPr>
                    <w:t>WS</w:t>
                  </w:r>
                </w:p>
              </w:tc>
              <w:tc>
                <w:tcPr>
                  <w:tcW w:w="550" w:type="pct"/>
                  <w:vAlign w:val="center"/>
                </w:tcPr>
                <w:p>
                  <w:pPr>
                    <w:widowControl/>
                    <w:jc w:val="center"/>
                    <w:rPr>
                      <w:rFonts w:ascii="Times New Roman"/>
                      <w:sz w:val="21"/>
                      <w:szCs w:val="21"/>
                    </w:rPr>
                  </w:pPr>
                  <w:r>
                    <w:rPr>
                      <w:rFonts w:hint="eastAsia" w:ascii="Times New Roman"/>
                      <w:sz w:val="21"/>
                      <w:szCs w:val="21"/>
                    </w:rPr>
                    <w:t>80</w:t>
                  </w:r>
                  <w:r>
                    <w:rPr>
                      <w:rFonts w:ascii="Times New Roman"/>
                      <w:sz w:val="21"/>
                      <w:szCs w:val="21"/>
                      <w:lang w:val="zh-CN"/>
                    </w:rPr>
                    <w:t>m</w:t>
                  </w:r>
                </w:p>
              </w:tc>
              <w:tc>
                <w:tcPr>
                  <w:tcW w:w="673" w:type="pct"/>
                  <w:vAlign w:val="center"/>
                </w:tcPr>
                <w:p>
                  <w:pPr>
                    <w:widowControl/>
                    <w:jc w:val="center"/>
                    <w:rPr>
                      <w:rFonts w:ascii="Times New Roman"/>
                      <w:sz w:val="21"/>
                      <w:szCs w:val="21"/>
                      <w:lang w:val="zh-CN"/>
                    </w:rPr>
                  </w:pPr>
                  <w:r>
                    <w:rPr>
                      <w:rFonts w:ascii="Times New Roman"/>
                      <w:sz w:val="21"/>
                      <w:szCs w:val="21"/>
                      <w:lang w:val="zh-CN"/>
                    </w:rPr>
                    <w:t>居民</w:t>
                  </w:r>
                </w:p>
              </w:tc>
              <w:tc>
                <w:tcPr>
                  <w:tcW w:w="1497" w:type="pct"/>
                  <w:vMerge w:val="restart"/>
                  <w:vAlign w:val="center"/>
                </w:tcPr>
                <w:p>
                  <w:pPr>
                    <w:widowControl/>
                    <w:jc w:val="center"/>
                    <w:rPr>
                      <w:rFonts w:ascii="Times New Roman"/>
                      <w:sz w:val="21"/>
                      <w:szCs w:val="21"/>
                      <w:lang w:val="zh-CN"/>
                    </w:rPr>
                  </w:pPr>
                  <w:r>
                    <w:rPr>
                      <w:rFonts w:ascii="Times New Roman"/>
                      <w:sz w:val="21"/>
                      <w:szCs w:val="21"/>
                      <w:lang w:val="zh-CN"/>
                    </w:rPr>
                    <w:t>《环境空气质量标准》</w:t>
                  </w:r>
                </w:p>
                <w:p>
                  <w:pPr>
                    <w:widowControl/>
                    <w:jc w:val="center"/>
                    <w:rPr>
                      <w:rFonts w:ascii="Times New Roman"/>
                      <w:sz w:val="21"/>
                      <w:szCs w:val="21"/>
                      <w:lang w:val="zh-CN"/>
                    </w:rPr>
                  </w:pPr>
                  <w:r>
                    <w:rPr>
                      <w:rFonts w:ascii="Times New Roman"/>
                      <w:sz w:val="21"/>
                      <w:szCs w:val="21"/>
                      <w:lang w:val="zh-CN"/>
                    </w:rPr>
                    <w:t>(GB3095-2012)及其修改单二级标准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4" w:hRule="exact"/>
                <w:jc w:val="center"/>
              </w:trPr>
              <w:tc>
                <w:tcPr>
                  <w:tcW w:w="681" w:type="pct"/>
                  <w:vMerge w:val="continue"/>
                  <w:vAlign w:val="center"/>
                </w:tcPr>
                <w:p>
                  <w:pPr>
                    <w:widowControl/>
                    <w:jc w:val="center"/>
                    <w:rPr>
                      <w:rFonts w:ascii="Times New Roman"/>
                      <w:sz w:val="21"/>
                      <w:szCs w:val="21"/>
                      <w:lang w:val="zh-CN"/>
                    </w:rPr>
                  </w:pPr>
                </w:p>
              </w:tc>
              <w:tc>
                <w:tcPr>
                  <w:tcW w:w="894" w:type="pct"/>
                  <w:vAlign w:val="center"/>
                </w:tcPr>
                <w:p>
                  <w:pPr>
                    <w:widowControl/>
                    <w:snapToGrid w:val="0"/>
                    <w:jc w:val="center"/>
                    <w:rPr>
                      <w:rFonts w:ascii="Times New Roman"/>
                      <w:sz w:val="21"/>
                      <w:szCs w:val="21"/>
                      <w:lang w:val="zh-CN"/>
                    </w:rPr>
                  </w:pPr>
                  <w:r>
                    <w:rPr>
                      <w:rFonts w:hint="eastAsia" w:ascii="Times New Roman"/>
                      <w:sz w:val="21"/>
                      <w:szCs w:val="21"/>
                    </w:rPr>
                    <w:t>仕望集北村</w:t>
                  </w:r>
                </w:p>
              </w:tc>
              <w:tc>
                <w:tcPr>
                  <w:tcW w:w="703" w:type="pct"/>
                  <w:vAlign w:val="center"/>
                </w:tcPr>
                <w:p>
                  <w:pPr>
                    <w:widowControl/>
                    <w:jc w:val="center"/>
                    <w:rPr>
                      <w:rFonts w:ascii="Times New Roman"/>
                      <w:sz w:val="21"/>
                      <w:szCs w:val="21"/>
                    </w:rPr>
                  </w:pPr>
                  <w:r>
                    <w:rPr>
                      <w:rFonts w:hint="eastAsia" w:ascii="Times New Roman"/>
                      <w:sz w:val="21"/>
                      <w:szCs w:val="21"/>
                    </w:rPr>
                    <w:t>ES</w:t>
                  </w:r>
                </w:p>
              </w:tc>
              <w:tc>
                <w:tcPr>
                  <w:tcW w:w="550" w:type="pct"/>
                  <w:vAlign w:val="center"/>
                </w:tcPr>
                <w:p>
                  <w:pPr>
                    <w:widowControl/>
                    <w:jc w:val="center"/>
                    <w:rPr>
                      <w:rFonts w:ascii="Times New Roman"/>
                      <w:sz w:val="21"/>
                      <w:szCs w:val="21"/>
                    </w:rPr>
                  </w:pPr>
                  <w:r>
                    <w:rPr>
                      <w:rFonts w:hint="eastAsia" w:ascii="Times New Roman"/>
                      <w:sz w:val="21"/>
                      <w:szCs w:val="21"/>
                    </w:rPr>
                    <w:t>330</w:t>
                  </w:r>
                  <w:r>
                    <w:rPr>
                      <w:rFonts w:ascii="Times New Roman"/>
                      <w:sz w:val="21"/>
                      <w:szCs w:val="21"/>
                      <w:lang w:val="zh-CN"/>
                    </w:rPr>
                    <w:t>m</w:t>
                  </w:r>
                </w:p>
              </w:tc>
              <w:tc>
                <w:tcPr>
                  <w:tcW w:w="673" w:type="pct"/>
                  <w:vAlign w:val="center"/>
                </w:tcPr>
                <w:p>
                  <w:pPr>
                    <w:widowControl/>
                    <w:jc w:val="center"/>
                    <w:rPr>
                      <w:rFonts w:ascii="Times New Roman"/>
                      <w:sz w:val="21"/>
                      <w:szCs w:val="21"/>
                      <w:lang w:val="zh-CN"/>
                    </w:rPr>
                  </w:pPr>
                  <w:r>
                    <w:rPr>
                      <w:rFonts w:ascii="Times New Roman"/>
                      <w:sz w:val="21"/>
                      <w:szCs w:val="21"/>
                      <w:lang w:val="zh-CN"/>
                    </w:rPr>
                    <w:t>居民</w:t>
                  </w:r>
                </w:p>
              </w:tc>
              <w:tc>
                <w:tcPr>
                  <w:tcW w:w="1497" w:type="pct"/>
                  <w:vMerge w:val="continue"/>
                  <w:vAlign w:val="center"/>
                </w:tcPr>
                <w:p>
                  <w:pPr>
                    <w:widowControl/>
                    <w:jc w:val="center"/>
                    <w:rPr>
                      <w:rFonts w:ascii="Times New Roman"/>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681" w:type="pct"/>
                  <w:vMerge w:val="continue"/>
                  <w:vAlign w:val="center"/>
                </w:tcPr>
                <w:p>
                  <w:pPr>
                    <w:widowControl/>
                    <w:jc w:val="center"/>
                    <w:rPr>
                      <w:rFonts w:ascii="Times New Roman"/>
                      <w:sz w:val="21"/>
                      <w:szCs w:val="21"/>
                      <w:lang w:val="zh-CN"/>
                    </w:rPr>
                  </w:pPr>
                </w:p>
              </w:tc>
              <w:tc>
                <w:tcPr>
                  <w:tcW w:w="894" w:type="pct"/>
                  <w:vAlign w:val="center"/>
                </w:tcPr>
                <w:p>
                  <w:pPr>
                    <w:widowControl/>
                    <w:jc w:val="center"/>
                    <w:rPr>
                      <w:rFonts w:ascii="Times New Roman"/>
                      <w:sz w:val="21"/>
                      <w:szCs w:val="21"/>
                    </w:rPr>
                  </w:pPr>
                  <w:r>
                    <w:rPr>
                      <w:rFonts w:hint="eastAsia" w:ascii="Times New Roman"/>
                      <w:sz w:val="21"/>
                      <w:szCs w:val="21"/>
                    </w:rPr>
                    <w:t>仕望集中村</w:t>
                  </w:r>
                </w:p>
              </w:tc>
              <w:tc>
                <w:tcPr>
                  <w:tcW w:w="703" w:type="pct"/>
                  <w:vAlign w:val="center"/>
                </w:tcPr>
                <w:p>
                  <w:pPr>
                    <w:widowControl/>
                    <w:jc w:val="center"/>
                    <w:rPr>
                      <w:rFonts w:ascii="Times New Roman"/>
                      <w:sz w:val="21"/>
                      <w:szCs w:val="21"/>
                    </w:rPr>
                  </w:pPr>
                  <w:r>
                    <w:rPr>
                      <w:rFonts w:ascii="Times New Roman"/>
                      <w:sz w:val="21"/>
                      <w:szCs w:val="21"/>
                    </w:rPr>
                    <w:t>E</w:t>
                  </w:r>
                  <w:r>
                    <w:rPr>
                      <w:rFonts w:hint="eastAsia" w:ascii="Times New Roman"/>
                      <w:sz w:val="21"/>
                      <w:szCs w:val="21"/>
                    </w:rPr>
                    <w:t>S</w:t>
                  </w:r>
                </w:p>
              </w:tc>
              <w:tc>
                <w:tcPr>
                  <w:tcW w:w="550" w:type="pct"/>
                  <w:vAlign w:val="center"/>
                </w:tcPr>
                <w:p>
                  <w:pPr>
                    <w:widowControl/>
                    <w:jc w:val="center"/>
                    <w:rPr>
                      <w:rFonts w:ascii="Times New Roman"/>
                      <w:sz w:val="21"/>
                      <w:szCs w:val="21"/>
                    </w:rPr>
                  </w:pPr>
                  <w:r>
                    <w:rPr>
                      <w:rFonts w:hint="eastAsia" w:ascii="Times New Roman"/>
                      <w:sz w:val="21"/>
                      <w:szCs w:val="21"/>
                    </w:rPr>
                    <w:t>720</w:t>
                  </w:r>
                  <w:r>
                    <w:rPr>
                      <w:rFonts w:ascii="Times New Roman"/>
                      <w:sz w:val="21"/>
                      <w:szCs w:val="21"/>
                      <w:lang w:val="zh-CN"/>
                    </w:rPr>
                    <w:t>m</w:t>
                  </w:r>
                </w:p>
              </w:tc>
              <w:tc>
                <w:tcPr>
                  <w:tcW w:w="673" w:type="pct"/>
                  <w:vAlign w:val="center"/>
                </w:tcPr>
                <w:p>
                  <w:pPr>
                    <w:widowControl/>
                    <w:jc w:val="center"/>
                    <w:rPr>
                      <w:rFonts w:ascii="Times New Roman"/>
                      <w:sz w:val="21"/>
                      <w:szCs w:val="21"/>
                      <w:lang w:val="zh-CN"/>
                    </w:rPr>
                  </w:pPr>
                  <w:r>
                    <w:rPr>
                      <w:rFonts w:ascii="Times New Roman"/>
                      <w:sz w:val="21"/>
                      <w:szCs w:val="21"/>
                      <w:lang w:val="zh-CN"/>
                    </w:rPr>
                    <w:t>居民</w:t>
                  </w:r>
                </w:p>
              </w:tc>
              <w:tc>
                <w:tcPr>
                  <w:tcW w:w="1497" w:type="pct"/>
                  <w:vMerge w:val="continue"/>
                  <w:vAlign w:val="center"/>
                </w:tcPr>
                <w:p>
                  <w:pPr>
                    <w:widowControl/>
                    <w:jc w:val="center"/>
                    <w:rPr>
                      <w:rFonts w:ascii="Times New Roman"/>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681" w:type="pct"/>
                  <w:vMerge w:val="continue"/>
                  <w:vAlign w:val="center"/>
                </w:tcPr>
                <w:p>
                  <w:pPr>
                    <w:widowControl/>
                    <w:jc w:val="center"/>
                    <w:rPr>
                      <w:rFonts w:ascii="Times New Roman"/>
                      <w:sz w:val="21"/>
                      <w:szCs w:val="21"/>
                      <w:lang w:val="zh-CN"/>
                    </w:rPr>
                  </w:pPr>
                </w:p>
              </w:tc>
              <w:tc>
                <w:tcPr>
                  <w:tcW w:w="894" w:type="pct"/>
                  <w:vAlign w:val="center"/>
                </w:tcPr>
                <w:p>
                  <w:pPr>
                    <w:widowControl/>
                    <w:jc w:val="center"/>
                    <w:rPr>
                      <w:rFonts w:ascii="Times New Roman"/>
                      <w:sz w:val="21"/>
                      <w:szCs w:val="21"/>
                      <w:lang w:val="zh-CN"/>
                    </w:rPr>
                  </w:pPr>
                  <w:r>
                    <w:rPr>
                      <w:rFonts w:hint="eastAsia" w:ascii="Times New Roman"/>
                      <w:sz w:val="21"/>
                      <w:szCs w:val="21"/>
                    </w:rPr>
                    <w:t>何庄村</w:t>
                  </w:r>
                </w:p>
              </w:tc>
              <w:tc>
                <w:tcPr>
                  <w:tcW w:w="703" w:type="pct"/>
                  <w:vAlign w:val="center"/>
                </w:tcPr>
                <w:p>
                  <w:pPr>
                    <w:widowControl/>
                    <w:jc w:val="center"/>
                    <w:rPr>
                      <w:rFonts w:ascii="Times New Roman"/>
                      <w:sz w:val="21"/>
                      <w:szCs w:val="21"/>
                    </w:rPr>
                  </w:pPr>
                  <w:r>
                    <w:rPr>
                      <w:rFonts w:ascii="Times New Roman"/>
                      <w:sz w:val="21"/>
                      <w:szCs w:val="21"/>
                    </w:rPr>
                    <w:t>ES</w:t>
                  </w:r>
                </w:p>
              </w:tc>
              <w:tc>
                <w:tcPr>
                  <w:tcW w:w="550" w:type="pct"/>
                  <w:vAlign w:val="center"/>
                </w:tcPr>
                <w:p>
                  <w:pPr>
                    <w:widowControl/>
                    <w:jc w:val="center"/>
                    <w:rPr>
                      <w:rFonts w:ascii="Times New Roman"/>
                      <w:sz w:val="21"/>
                      <w:szCs w:val="21"/>
                    </w:rPr>
                  </w:pPr>
                  <w:r>
                    <w:rPr>
                      <w:rFonts w:hint="eastAsia" w:ascii="Times New Roman"/>
                      <w:sz w:val="21"/>
                      <w:szCs w:val="21"/>
                    </w:rPr>
                    <w:t>840</w:t>
                  </w:r>
                  <w:r>
                    <w:rPr>
                      <w:rFonts w:ascii="Times New Roman"/>
                      <w:sz w:val="21"/>
                      <w:szCs w:val="21"/>
                      <w:lang w:val="zh-CN"/>
                    </w:rPr>
                    <w:t>m</w:t>
                  </w:r>
                </w:p>
              </w:tc>
              <w:tc>
                <w:tcPr>
                  <w:tcW w:w="673" w:type="pct"/>
                  <w:vAlign w:val="center"/>
                </w:tcPr>
                <w:p>
                  <w:pPr>
                    <w:widowControl/>
                    <w:jc w:val="center"/>
                    <w:rPr>
                      <w:rFonts w:ascii="Times New Roman"/>
                      <w:sz w:val="21"/>
                      <w:szCs w:val="21"/>
                      <w:lang w:val="zh-CN"/>
                    </w:rPr>
                  </w:pPr>
                  <w:r>
                    <w:rPr>
                      <w:rFonts w:ascii="Times New Roman"/>
                      <w:sz w:val="21"/>
                      <w:szCs w:val="21"/>
                      <w:lang w:val="zh-CN"/>
                    </w:rPr>
                    <w:t>居民</w:t>
                  </w:r>
                </w:p>
              </w:tc>
              <w:tc>
                <w:tcPr>
                  <w:tcW w:w="1497" w:type="pct"/>
                  <w:vMerge w:val="continue"/>
                  <w:vAlign w:val="center"/>
                </w:tcPr>
                <w:p>
                  <w:pPr>
                    <w:widowControl/>
                    <w:jc w:val="center"/>
                    <w:rPr>
                      <w:rFonts w:ascii="Times New Roman"/>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681" w:type="pct"/>
                  <w:vMerge w:val="continue"/>
                  <w:vAlign w:val="center"/>
                </w:tcPr>
                <w:p>
                  <w:pPr>
                    <w:widowControl/>
                    <w:jc w:val="center"/>
                    <w:rPr>
                      <w:rFonts w:ascii="Times New Roman"/>
                      <w:sz w:val="21"/>
                      <w:szCs w:val="21"/>
                      <w:lang w:val="zh-CN"/>
                    </w:rPr>
                  </w:pPr>
                </w:p>
              </w:tc>
              <w:tc>
                <w:tcPr>
                  <w:tcW w:w="894" w:type="pct"/>
                  <w:vAlign w:val="center"/>
                </w:tcPr>
                <w:p>
                  <w:pPr>
                    <w:widowControl/>
                    <w:jc w:val="center"/>
                    <w:rPr>
                      <w:rFonts w:ascii="Times New Roman"/>
                      <w:sz w:val="21"/>
                      <w:szCs w:val="21"/>
                    </w:rPr>
                  </w:pPr>
                  <w:r>
                    <w:rPr>
                      <w:rFonts w:hint="eastAsia" w:ascii="Times New Roman"/>
                      <w:sz w:val="21"/>
                      <w:szCs w:val="21"/>
                    </w:rPr>
                    <w:t>砖井村</w:t>
                  </w:r>
                </w:p>
              </w:tc>
              <w:tc>
                <w:tcPr>
                  <w:tcW w:w="703" w:type="pct"/>
                  <w:vAlign w:val="center"/>
                </w:tcPr>
                <w:p>
                  <w:pPr>
                    <w:widowControl/>
                    <w:jc w:val="center"/>
                    <w:rPr>
                      <w:rFonts w:ascii="Times New Roman"/>
                      <w:sz w:val="21"/>
                      <w:szCs w:val="21"/>
                    </w:rPr>
                  </w:pPr>
                  <w:r>
                    <w:rPr>
                      <w:rFonts w:hint="eastAsia" w:ascii="Times New Roman"/>
                      <w:sz w:val="21"/>
                      <w:szCs w:val="21"/>
                    </w:rPr>
                    <w:t>W</w:t>
                  </w:r>
                </w:p>
              </w:tc>
              <w:tc>
                <w:tcPr>
                  <w:tcW w:w="550" w:type="pct"/>
                  <w:vAlign w:val="center"/>
                </w:tcPr>
                <w:p>
                  <w:pPr>
                    <w:widowControl/>
                    <w:jc w:val="center"/>
                    <w:rPr>
                      <w:rFonts w:ascii="Times New Roman"/>
                      <w:sz w:val="21"/>
                      <w:szCs w:val="21"/>
                    </w:rPr>
                  </w:pPr>
                  <w:r>
                    <w:rPr>
                      <w:rFonts w:hint="eastAsia" w:ascii="Times New Roman"/>
                      <w:sz w:val="21"/>
                      <w:szCs w:val="21"/>
                    </w:rPr>
                    <w:t>830</w:t>
                  </w:r>
                  <w:r>
                    <w:rPr>
                      <w:rFonts w:ascii="Times New Roman"/>
                      <w:sz w:val="21"/>
                      <w:szCs w:val="21"/>
                      <w:lang w:val="zh-CN"/>
                    </w:rPr>
                    <w:t>m</w:t>
                  </w:r>
                </w:p>
              </w:tc>
              <w:tc>
                <w:tcPr>
                  <w:tcW w:w="673" w:type="pct"/>
                  <w:vAlign w:val="center"/>
                </w:tcPr>
                <w:p>
                  <w:pPr>
                    <w:widowControl/>
                    <w:jc w:val="center"/>
                    <w:rPr>
                      <w:rFonts w:ascii="Times New Roman"/>
                      <w:sz w:val="21"/>
                      <w:szCs w:val="21"/>
                      <w:lang w:val="zh-CN"/>
                    </w:rPr>
                  </w:pPr>
                  <w:r>
                    <w:rPr>
                      <w:rFonts w:ascii="Times New Roman"/>
                      <w:sz w:val="21"/>
                      <w:szCs w:val="21"/>
                      <w:lang w:val="zh-CN"/>
                    </w:rPr>
                    <w:t>居民</w:t>
                  </w:r>
                </w:p>
              </w:tc>
              <w:tc>
                <w:tcPr>
                  <w:tcW w:w="1497" w:type="pct"/>
                  <w:vMerge w:val="continue"/>
                  <w:vAlign w:val="center"/>
                </w:tcPr>
                <w:p>
                  <w:pPr>
                    <w:widowControl/>
                    <w:jc w:val="center"/>
                    <w:rPr>
                      <w:rFonts w:ascii="Times New Roman"/>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681" w:type="pct"/>
                  <w:vMerge w:val="continue"/>
                  <w:vAlign w:val="center"/>
                </w:tcPr>
                <w:p>
                  <w:pPr>
                    <w:widowControl/>
                    <w:jc w:val="center"/>
                    <w:rPr>
                      <w:rFonts w:ascii="Times New Roman"/>
                      <w:sz w:val="21"/>
                      <w:szCs w:val="21"/>
                      <w:lang w:val="zh-CN"/>
                    </w:rPr>
                  </w:pPr>
                </w:p>
              </w:tc>
              <w:tc>
                <w:tcPr>
                  <w:tcW w:w="894" w:type="pct"/>
                  <w:vAlign w:val="center"/>
                </w:tcPr>
                <w:p>
                  <w:pPr>
                    <w:widowControl/>
                    <w:jc w:val="center"/>
                    <w:rPr>
                      <w:rFonts w:ascii="Times New Roman"/>
                      <w:sz w:val="21"/>
                      <w:szCs w:val="21"/>
                    </w:rPr>
                  </w:pPr>
                  <w:r>
                    <w:rPr>
                      <w:rFonts w:hint="eastAsia" w:ascii="Times New Roman"/>
                      <w:sz w:val="21"/>
                      <w:szCs w:val="21"/>
                    </w:rPr>
                    <w:t>郭仕望村</w:t>
                  </w:r>
                </w:p>
              </w:tc>
              <w:tc>
                <w:tcPr>
                  <w:tcW w:w="703" w:type="pct"/>
                  <w:vAlign w:val="center"/>
                </w:tcPr>
                <w:p>
                  <w:pPr>
                    <w:widowControl/>
                    <w:jc w:val="center"/>
                    <w:rPr>
                      <w:rFonts w:ascii="Times New Roman"/>
                      <w:sz w:val="21"/>
                      <w:szCs w:val="21"/>
                    </w:rPr>
                  </w:pPr>
                  <w:r>
                    <w:rPr>
                      <w:rFonts w:hint="eastAsia" w:ascii="Times New Roman"/>
                      <w:sz w:val="21"/>
                      <w:szCs w:val="21"/>
                    </w:rPr>
                    <w:t>S</w:t>
                  </w:r>
                </w:p>
              </w:tc>
              <w:tc>
                <w:tcPr>
                  <w:tcW w:w="550" w:type="pct"/>
                  <w:vAlign w:val="center"/>
                </w:tcPr>
                <w:p>
                  <w:pPr>
                    <w:widowControl/>
                    <w:jc w:val="center"/>
                    <w:rPr>
                      <w:rFonts w:ascii="Times New Roman"/>
                      <w:sz w:val="21"/>
                      <w:szCs w:val="21"/>
                    </w:rPr>
                  </w:pPr>
                  <w:r>
                    <w:rPr>
                      <w:rFonts w:hint="eastAsia" w:ascii="Times New Roman"/>
                      <w:sz w:val="21"/>
                      <w:szCs w:val="21"/>
                    </w:rPr>
                    <w:t>1320</w:t>
                  </w:r>
                  <w:r>
                    <w:rPr>
                      <w:rFonts w:ascii="Times New Roman"/>
                      <w:sz w:val="21"/>
                      <w:szCs w:val="21"/>
                      <w:lang w:val="zh-CN"/>
                    </w:rPr>
                    <w:t>m</w:t>
                  </w:r>
                </w:p>
              </w:tc>
              <w:tc>
                <w:tcPr>
                  <w:tcW w:w="673" w:type="pct"/>
                  <w:vAlign w:val="center"/>
                </w:tcPr>
                <w:p>
                  <w:pPr>
                    <w:widowControl/>
                    <w:jc w:val="center"/>
                    <w:rPr>
                      <w:rFonts w:ascii="Times New Roman"/>
                      <w:sz w:val="21"/>
                      <w:szCs w:val="21"/>
                      <w:lang w:val="zh-CN"/>
                    </w:rPr>
                  </w:pPr>
                  <w:r>
                    <w:rPr>
                      <w:rFonts w:ascii="Times New Roman"/>
                      <w:sz w:val="21"/>
                      <w:szCs w:val="21"/>
                      <w:lang w:val="zh-CN"/>
                    </w:rPr>
                    <w:t>居民</w:t>
                  </w:r>
                </w:p>
              </w:tc>
              <w:tc>
                <w:tcPr>
                  <w:tcW w:w="1497" w:type="pct"/>
                  <w:vMerge w:val="continue"/>
                  <w:vAlign w:val="center"/>
                </w:tcPr>
                <w:p>
                  <w:pPr>
                    <w:widowControl/>
                    <w:jc w:val="center"/>
                    <w:rPr>
                      <w:rFonts w:ascii="Times New Roman"/>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81" w:type="pct"/>
                  <w:vAlign w:val="center"/>
                </w:tcPr>
                <w:p>
                  <w:pPr>
                    <w:widowControl/>
                    <w:jc w:val="center"/>
                    <w:rPr>
                      <w:rFonts w:ascii="Times New Roman"/>
                      <w:sz w:val="21"/>
                      <w:szCs w:val="21"/>
                      <w:lang w:val="zh-CN"/>
                    </w:rPr>
                  </w:pPr>
                  <w:r>
                    <w:rPr>
                      <w:rFonts w:ascii="Times New Roman"/>
                      <w:sz w:val="21"/>
                      <w:szCs w:val="21"/>
                      <w:lang w:val="zh-CN"/>
                    </w:rPr>
                    <w:t>声环境</w:t>
                  </w:r>
                </w:p>
              </w:tc>
              <w:tc>
                <w:tcPr>
                  <w:tcW w:w="2821" w:type="pct"/>
                  <w:gridSpan w:val="4"/>
                  <w:vAlign w:val="center"/>
                </w:tcPr>
                <w:p>
                  <w:pPr>
                    <w:widowControl/>
                    <w:jc w:val="center"/>
                    <w:rPr>
                      <w:rFonts w:ascii="Times New Roman"/>
                      <w:sz w:val="21"/>
                      <w:szCs w:val="21"/>
                      <w:lang w:val="zh-CN"/>
                    </w:rPr>
                  </w:pPr>
                  <w:r>
                    <w:rPr>
                      <w:rFonts w:ascii="Times New Roman"/>
                      <w:sz w:val="21"/>
                      <w:szCs w:val="21"/>
                      <w:lang w:val="zh-CN"/>
                    </w:rPr>
                    <w:t>区</w:t>
                  </w:r>
                  <w:r>
                    <w:rPr>
                      <w:rFonts w:hint="eastAsia" w:ascii="Times New Roman"/>
                      <w:sz w:val="21"/>
                      <w:szCs w:val="21"/>
                      <w:lang w:val="zh-CN"/>
                    </w:rPr>
                    <w:t>域</w:t>
                  </w:r>
                  <w:r>
                    <w:rPr>
                      <w:rFonts w:ascii="Times New Roman"/>
                      <w:sz w:val="21"/>
                      <w:szCs w:val="21"/>
                      <w:lang w:val="zh-CN"/>
                    </w:rPr>
                    <w:t>声环境</w:t>
                  </w:r>
                </w:p>
              </w:tc>
              <w:tc>
                <w:tcPr>
                  <w:tcW w:w="1497" w:type="pct"/>
                  <w:vAlign w:val="center"/>
                </w:tcPr>
                <w:p>
                  <w:pPr>
                    <w:widowControl/>
                    <w:jc w:val="center"/>
                    <w:rPr>
                      <w:rFonts w:ascii="Times New Roman"/>
                      <w:sz w:val="21"/>
                      <w:szCs w:val="21"/>
                      <w:lang w:val="zh-CN"/>
                    </w:rPr>
                  </w:pPr>
                  <w:r>
                    <w:rPr>
                      <w:rFonts w:ascii="Times New Roman"/>
                      <w:sz w:val="21"/>
                      <w:szCs w:val="21"/>
                      <w:lang w:val="zh-CN"/>
                    </w:rPr>
                    <w:t>《声环境质量标准》(GB3096-2008)</w:t>
                  </w:r>
                  <w:r>
                    <w:rPr>
                      <w:rFonts w:hint="eastAsia" w:ascii="Times New Roman"/>
                      <w:sz w:val="21"/>
                      <w:szCs w:val="21"/>
                    </w:rPr>
                    <w:t>2</w:t>
                  </w:r>
                  <w:r>
                    <w:rPr>
                      <w:rFonts w:ascii="Times New Roman"/>
                      <w:sz w:val="21"/>
                      <w:szCs w:val="21"/>
                      <w:lang w:val="zh-CN"/>
                    </w:rPr>
                    <w:t>类区标准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81" w:type="pct"/>
                  <w:vAlign w:val="center"/>
                </w:tcPr>
                <w:p>
                  <w:pPr>
                    <w:widowControl/>
                    <w:jc w:val="center"/>
                    <w:rPr>
                      <w:rFonts w:ascii="Times New Roman"/>
                      <w:sz w:val="21"/>
                      <w:szCs w:val="21"/>
                      <w:lang w:val="zh-CN"/>
                    </w:rPr>
                  </w:pPr>
                  <w:r>
                    <w:rPr>
                      <w:rFonts w:ascii="Times New Roman"/>
                      <w:sz w:val="21"/>
                      <w:szCs w:val="21"/>
                      <w:lang w:val="zh-CN"/>
                    </w:rPr>
                    <w:t>水环境</w:t>
                  </w:r>
                </w:p>
              </w:tc>
              <w:tc>
                <w:tcPr>
                  <w:tcW w:w="2821" w:type="pct"/>
                  <w:gridSpan w:val="4"/>
                  <w:vAlign w:val="center"/>
                </w:tcPr>
                <w:p>
                  <w:pPr>
                    <w:widowControl/>
                    <w:jc w:val="center"/>
                    <w:rPr>
                      <w:rFonts w:ascii="Times New Roman"/>
                      <w:sz w:val="21"/>
                      <w:szCs w:val="21"/>
                      <w:lang w:val="zh-CN"/>
                    </w:rPr>
                  </w:pPr>
                  <w:r>
                    <w:rPr>
                      <w:rFonts w:ascii="Times New Roman"/>
                      <w:sz w:val="21"/>
                      <w:szCs w:val="21"/>
                      <w:lang w:val="zh-CN"/>
                    </w:rPr>
                    <w:t>厂</w:t>
                  </w:r>
                  <w:r>
                    <w:rPr>
                      <w:rFonts w:hint="eastAsia" w:ascii="Times New Roman"/>
                      <w:sz w:val="21"/>
                      <w:szCs w:val="21"/>
                      <w:lang w:val="zh-CN"/>
                    </w:rPr>
                    <w:t>区</w:t>
                  </w:r>
                  <w:r>
                    <w:rPr>
                      <w:rFonts w:ascii="Times New Roman"/>
                      <w:sz w:val="21"/>
                      <w:szCs w:val="21"/>
                      <w:lang w:val="zh-CN"/>
                    </w:rPr>
                    <w:t>及周边地下水</w:t>
                  </w:r>
                </w:p>
              </w:tc>
              <w:tc>
                <w:tcPr>
                  <w:tcW w:w="1497" w:type="pct"/>
                  <w:vAlign w:val="center"/>
                </w:tcPr>
                <w:p>
                  <w:pPr>
                    <w:widowControl/>
                    <w:jc w:val="center"/>
                    <w:rPr>
                      <w:rFonts w:ascii="Times New Roman"/>
                      <w:sz w:val="21"/>
                      <w:szCs w:val="21"/>
                      <w:lang w:val="zh-CN"/>
                    </w:rPr>
                  </w:pPr>
                  <w:r>
                    <w:rPr>
                      <w:rFonts w:ascii="Times New Roman"/>
                      <w:sz w:val="21"/>
                      <w:szCs w:val="21"/>
                      <w:lang w:val="zh-CN"/>
                    </w:rPr>
                    <w:t>《地下水质量标准》(GB/T14848-</w:t>
                  </w:r>
                  <w:r>
                    <w:rPr>
                      <w:rFonts w:ascii="Times New Roman"/>
                      <w:sz w:val="21"/>
                      <w:szCs w:val="21"/>
                    </w:rPr>
                    <w:t>2017</w:t>
                  </w:r>
                  <w:r>
                    <w:rPr>
                      <w:rFonts w:ascii="Times New Roman"/>
                      <w:sz w:val="21"/>
                      <w:szCs w:val="21"/>
                      <w:lang w:val="zh-CN"/>
                    </w:rPr>
                    <w:t>)III类标准</w:t>
                  </w:r>
                </w:p>
              </w:tc>
            </w:tr>
          </w:tbl>
          <w:p>
            <w:pPr>
              <w:pStyle w:val="8"/>
              <w:spacing w:after="0" w:line="240" w:lineRule="atLeast"/>
            </w:pPr>
          </w:p>
        </w:tc>
      </w:tr>
    </w:tbl>
    <w:p>
      <w:pPr>
        <w:rPr>
          <w:rFonts w:ascii="Times New Roman"/>
        </w:rPr>
      </w:pPr>
      <w:r>
        <w:rPr>
          <w:rFonts w:ascii="Times New Roman"/>
        </w:rPr>
        <w:br w:type="page"/>
      </w:r>
    </w:p>
    <w:p>
      <w:pPr>
        <w:pStyle w:val="15"/>
        <w:rPr>
          <w:rFonts w:ascii="Times New Roman" w:hAnsi="Times New Roman"/>
        </w:rPr>
      </w:pPr>
      <w:r>
        <w:rPr>
          <w:rFonts w:ascii="Times New Roman" w:hAnsi="Times New Roman"/>
        </w:rPr>
        <w:t>评价适用标准</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7"/>
        <w:gridCol w:w="7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9" w:hRule="atLeast"/>
          <w:jc w:val="center"/>
        </w:trPr>
        <w:tc>
          <w:tcPr>
            <w:tcW w:w="797" w:type="dxa"/>
            <w:vAlign w:val="center"/>
          </w:tcPr>
          <w:p>
            <w:pPr>
              <w:adjustRightInd w:val="0"/>
              <w:snapToGrid w:val="0"/>
              <w:spacing w:line="276" w:lineRule="auto"/>
              <w:rPr>
                <w:rFonts w:ascii="Times New Roman"/>
                <w:b/>
                <w:bCs/>
                <w:snapToGrid w:val="0"/>
                <w:sz w:val="28"/>
              </w:rPr>
            </w:pPr>
            <w:r>
              <w:rPr>
                <w:rFonts w:ascii="Times New Roman"/>
                <w:b/>
                <w:bCs/>
                <w:snapToGrid w:val="0"/>
                <w:sz w:val="28"/>
              </w:rPr>
              <w:t>环境质量标准</w:t>
            </w:r>
          </w:p>
        </w:tc>
        <w:tc>
          <w:tcPr>
            <w:tcW w:w="8458" w:type="dxa"/>
            <w:vAlign w:val="center"/>
          </w:tcPr>
          <w:p>
            <w:pPr>
              <w:autoSpaceDE w:val="0"/>
              <w:autoSpaceDN w:val="0"/>
              <w:adjustRightInd w:val="0"/>
              <w:snapToGrid w:val="0"/>
              <w:spacing w:before="172" w:beforeLines="50" w:line="360" w:lineRule="auto"/>
              <w:ind w:firstLine="482" w:firstLineChars="200"/>
              <w:rPr>
                <w:rFonts w:ascii="Times New Roman"/>
                <w:b/>
                <w:kern w:val="0"/>
                <w:sz w:val="24"/>
                <w:szCs w:val="24"/>
              </w:rPr>
            </w:pPr>
            <w:r>
              <w:rPr>
                <w:rFonts w:ascii="Times New Roman"/>
                <w:b/>
                <w:kern w:val="0"/>
                <w:sz w:val="24"/>
                <w:szCs w:val="24"/>
              </w:rPr>
              <w:t>1、环境空气质量</w:t>
            </w:r>
          </w:p>
          <w:p>
            <w:pPr>
              <w:autoSpaceDE w:val="0"/>
              <w:autoSpaceDN w:val="0"/>
              <w:adjustRightInd w:val="0"/>
              <w:snapToGrid w:val="0"/>
              <w:spacing w:line="360" w:lineRule="auto"/>
              <w:ind w:firstLine="480" w:firstLineChars="200"/>
              <w:rPr>
                <w:rFonts w:ascii="Times New Roman"/>
                <w:kern w:val="0"/>
                <w:sz w:val="24"/>
                <w:szCs w:val="24"/>
              </w:rPr>
            </w:pPr>
            <w:r>
              <w:rPr>
                <w:rFonts w:ascii="Times New Roman"/>
                <w:kern w:val="0"/>
                <w:sz w:val="24"/>
                <w:szCs w:val="24"/>
              </w:rPr>
              <w:t>项目区域PM</w:t>
            </w:r>
            <w:r>
              <w:rPr>
                <w:rFonts w:ascii="Times New Roman"/>
                <w:kern w:val="0"/>
                <w:sz w:val="24"/>
                <w:szCs w:val="24"/>
                <w:vertAlign w:val="subscript"/>
              </w:rPr>
              <w:t>10</w:t>
            </w:r>
            <w:r>
              <w:rPr>
                <w:rFonts w:ascii="Times New Roman"/>
                <w:kern w:val="0"/>
                <w:sz w:val="24"/>
                <w:szCs w:val="24"/>
              </w:rPr>
              <w:t>、PM</w:t>
            </w:r>
            <w:r>
              <w:rPr>
                <w:rFonts w:ascii="Times New Roman"/>
                <w:kern w:val="0"/>
                <w:sz w:val="24"/>
                <w:szCs w:val="24"/>
                <w:vertAlign w:val="subscript"/>
              </w:rPr>
              <w:t>2.5</w:t>
            </w:r>
            <w:r>
              <w:rPr>
                <w:rFonts w:ascii="Times New Roman"/>
                <w:kern w:val="0"/>
                <w:sz w:val="24"/>
                <w:szCs w:val="24"/>
              </w:rPr>
              <w:t>、SO</w:t>
            </w:r>
            <w:r>
              <w:rPr>
                <w:rFonts w:ascii="Times New Roman"/>
                <w:kern w:val="0"/>
                <w:sz w:val="24"/>
                <w:szCs w:val="24"/>
                <w:vertAlign w:val="subscript"/>
              </w:rPr>
              <w:t>2</w:t>
            </w:r>
            <w:r>
              <w:rPr>
                <w:rFonts w:ascii="Times New Roman"/>
                <w:kern w:val="0"/>
                <w:sz w:val="24"/>
                <w:szCs w:val="24"/>
              </w:rPr>
              <w:t>、NO</w:t>
            </w:r>
            <w:r>
              <w:rPr>
                <w:rFonts w:ascii="Times New Roman"/>
                <w:kern w:val="0"/>
                <w:sz w:val="24"/>
                <w:szCs w:val="24"/>
                <w:vertAlign w:val="subscript"/>
              </w:rPr>
              <w:t>2</w:t>
            </w:r>
            <w:r>
              <w:rPr>
                <w:rFonts w:ascii="Times New Roman"/>
                <w:kern w:val="0"/>
                <w:sz w:val="24"/>
                <w:szCs w:val="24"/>
              </w:rPr>
              <w:t>、CO、O</w:t>
            </w:r>
            <w:r>
              <w:rPr>
                <w:rFonts w:ascii="Times New Roman"/>
                <w:kern w:val="0"/>
                <w:sz w:val="24"/>
                <w:szCs w:val="24"/>
                <w:vertAlign w:val="subscript"/>
              </w:rPr>
              <w:t>3</w:t>
            </w:r>
            <w:r>
              <w:rPr>
                <w:rFonts w:ascii="Times New Roman"/>
                <w:kern w:val="0"/>
                <w:sz w:val="24"/>
                <w:szCs w:val="24"/>
              </w:rPr>
              <w:t>执行《环境空气质量标准》（GB3095-2012）及其修改单中二级标准要求。</w:t>
            </w:r>
          </w:p>
          <w:p>
            <w:pPr>
              <w:jc w:val="center"/>
              <w:rPr>
                <w:rFonts w:ascii="Times New Roman"/>
                <w:b/>
                <w:bCs/>
                <w:sz w:val="21"/>
                <w:szCs w:val="21"/>
              </w:rPr>
            </w:pPr>
            <w:r>
              <w:rPr>
                <w:rFonts w:ascii="Times New Roman"/>
                <w:b/>
                <w:bCs/>
                <w:sz w:val="21"/>
                <w:szCs w:val="21"/>
              </w:rPr>
              <w:t>表1</w:t>
            </w:r>
            <w:r>
              <w:rPr>
                <w:rFonts w:hint="eastAsia" w:ascii="Times New Roman"/>
                <w:b/>
                <w:bCs/>
                <w:sz w:val="21"/>
                <w:szCs w:val="21"/>
              </w:rPr>
              <w:t>2</w:t>
            </w:r>
            <w:r>
              <w:rPr>
                <w:rFonts w:ascii="Times New Roman"/>
                <w:b/>
                <w:bCs/>
                <w:sz w:val="21"/>
                <w:szCs w:val="21"/>
              </w:rPr>
              <w:t xml:space="preserve">  环境空气质量标准一览表</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28" w:type="dxa"/>
                <w:bottom w:w="0" w:type="dxa"/>
                <w:right w:w="28" w:type="dxa"/>
              </w:tblCellMar>
            </w:tblPr>
            <w:tblGrid>
              <w:gridCol w:w="697"/>
              <w:gridCol w:w="1712"/>
              <w:gridCol w:w="1506"/>
              <w:gridCol w:w="360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464" w:type="pct"/>
                  <w:vAlign w:val="center"/>
                </w:tcPr>
                <w:p>
                  <w:pPr>
                    <w:jc w:val="center"/>
                    <w:rPr>
                      <w:rFonts w:ascii="Times New Roman"/>
                      <w:b/>
                      <w:sz w:val="21"/>
                      <w:szCs w:val="21"/>
                    </w:rPr>
                  </w:pPr>
                  <w:r>
                    <w:rPr>
                      <w:rFonts w:ascii="Times New Roman"/>
                      <w:b/>
                      <w:sz w:val="21"/>
                      <w:szCs w:val="21"/>
                    </w:rPr>
                    <w:t>项目</w:t>
                  </w:r>
                </w:p>
              </w:tc>
              <w:tc>
                <w:tcPr>
                  <w:tcW w:w="1138" w:type="pct"/>
                  <w:vAlign w:val="center"/>
                </w:tcPr>
                <w:p>
                  <w:pPr>
                    <w:jc w:val="center"/>
                    <w:rPr>
                      <w:rFonts w:ascii="Times New Roman"/>
                      <w:b/>
                      <w:sz w:val="21"/>
                      <w:szCs w:val="21"/>
                    </w:rPr>
                  </w:pPr>
                  <w:r>
                    <w:rPr>
                      <w:rFonts w:ascii="Times New Roman"/>
                      <w:b/>
                      <w:sz w:val="21"/>
                      <w:szCs w:val="21"/>
                    </w:rPr>
                    <w:t>平均时间</w:t>
                  </w:r>
                </w:p>
              </w:tc>
              <w:tc>
                <w:tcPr>
                  <w:tcW w:w="1001" w:type="pct"/>
                  <w:vAlign w:val="center"/>
                </w:tcPr>
                <w:p>
                  <w:pPr>
                    <w:jc w:val="center"/>
                    <w:rPr>
                      <w:rFonts w:ascii="Times New Roman"/>
                      <w:b/>
                      <w:sz w:val="21"/>
                      <w:szCs w:val="21"/>
                    </w:rPr>
                  </w:pPr>
                  <w:r>
                    <w:rPr>
                      <w:rFonts w:ascii="Times New Roman"/>
                      <w:b/>
                      <w:sz w:val="21"/>
                      <w:szCs w:val="21"/>
                    </w:rPr>
                    <w:t>标</w:t>
                  </w:r>
                  <w:r>
                    <w:rPr>
                      <w:rFonts w:ascii="Times New Roman"/>
                      <w:b/>
                      <w:sz w:val="21"/>
                      <w:szCs w:val="21"/>
                    </w:rPr>
                    <w:cr/>
                  </w:r>
                  <w:r>
                    <w:rPr>
                      <w:rFonts w:ascii="Times New Roman"/>
                      <w:b/>
                      <w:sz w:val="21"/>
                      <w:szCs w:val="21"/>
                    </w:rPr>
                    <w:t>值</w:t>
                  </w:r>
                </w:p>
              </w:tc>
              <w:tc>
                <w:tcPr>
                  <w:tcW w:w="2396" w:type="pct"/>
                  <w:vAlign w:val="center"/>
                </w:tcPr>
                <w:p>
                  <w:pPr>
                    <w:jc w:val="center"/>
                    <w:rPr>
                      <w:rFonts w:ascii="Times New Roman"/>
                      <w:b/>
                      <w:sz w:val="21"/>
                      <w:szCs w:val="21"/>
                    </w:rPr>
                  </w:pPr>
                  <w:r>
                    <w:rPr>
                      <w:rFonts w:ascii="Times New Roman"/>
                      <w:b/>
                      <w:sz w:val="21"/>
                      <w:szCs w:val="21"/>
                    </w:rPr>
                    <w:t>执行标准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464" w:type="pct"/>
                  <w:vMerge w:val="restart"/>
                  <w:vAlign w:val="center"/>
                </w:tcPr>
                <w:p>
                  <w:pPr>
                    <w:jc w:val="center"/>
                    <w:rPr>
                      <w:rFonts w:ascii="Times New Roman"/>
                      <w:sz w:val="21"/>
                      <w:szCs w:val="21"/>
                    </w:rPr>
                  </w:pPr>
                  <w:r>
                    <w:rPr>
                      <w:rFonts w:ascii="Times New Roman"/>
                      <w:sz w:val="21"/>
                      <w:szCs w:val="21"/>
                    </w:rPr>
                    <w:t>SO</w:t>
                  </w:r>
                  <w:r>
                    <w:rPr>
                      <w:rFonts w:ascii="Times New Roman"/>
                      <w:sz w:val="21"/>
                      <w:szCs w:val="21"/>
                      <w:vertAlign w:val="subscript"/>
                    </w:rPr>
                    <w:t>2</w:t>
                  </w:r>
                </w:p>
              </w:tc>
              <w:tc>
                <w:tcPr>
                  <w:tcW w:w="1138" w:type="pct"/>
                  <w:vAlign w:val="center"/>
                </w:tcPr>
                <w:p>
                  <w:pPr>
                    <w:jc w:val="center"/>
                    <w:rPr>
                      <w:rFonts w:ascii="Times New Roman"/>
                      <w:sz w:val="21"/>
                      <w:szCs w:val="21"/>
                    </w:rPr>
                  </w:pPr>
                  <w:r>
                    <w:rPr>
                      <w:rFonts w:ascii="Times New Roman"/>
                      <w:sz w:val="21"/>
                      <w:szCs w:val="21"/>
                    </w:rPr>
                    <w:t>年</w:t>
                  </w:r>
                  <w:r>
                    <w:rPr>
                      <w:rFonts w:hint="eastAsia" w:ascii="Times New Roman"/>
                      <w:sz w:val="21"/>
                      <w:szCs w:val="21"/>
                    </w:rPr>
                    <w:t>平</w:t>
                  </w:r>
                  <w:r>
                    <w:rPr>
                      <w:rFonts w:ascii="Times New Roman"/>
                      <w:sz w:val="21"/>
                      <w:szCs w:val="21"/>
                    </w:rPr>
                    <w:t>均</w:t>
                  </w:r>
                </w:p>
              </w:tc>
              <w:tc>
                <w:tcPr>
                  <w:tcW w:w="1001" w:type="pct"/>
                  <w:vAlign w:val="center"/>
                </w:tcPr>
                <w:p>
                  <w:pPr>
                    <w:jc w:val="center"/>
                    <w:rPr>
                      <w:rFonts w:ascii="Times New Roman"/>
                      <w:sz w:val="21"/>
                      <w:szCs w:val="21"/>
                    </w:rPr>
                  </w:pPr>
                  <w:r>
                    <w:rPr>
                      <w:rFonts w:ascii="Times New Roman"/>
                      <w:sz w:val="21"/>
                      <w:szCs w:val="21"/>
                    </w:rPr>
                    <w:t>60μg/m</w:t>
                  </w:r>
                  <w:r>
                    <w:rPr>
                      <w:rFonts w:ascii="Times New Roman"/>
                      <w:sz w:val="21"/>
                      <w:szCs w:val="21"/>
                      <w:vertAlign w:val="superscript"/>
                    </w:rPr>
                    <w:t>3</w:t>
                  </w:r>
                </w:p>
              </w:tc>
              <w:tc>
                <w:tcPr>
                  <w:tcW w:w="2396" w:type="pct"/>
                  <w:vMerge w:val="restart"/>
                  <w:vAlign w:val="center"/>
                </w:tcPr>
                <w:p>
                  <w:pPr>
                    <w:jc w:val="center"/>
                    <w:rPr>
                      <w:rFonts w:ascii="Times New Roman"/>
                      <w:sz w:val="21"/>
                      <w:szCs w:val="21"/>
                    </w:rPr>
                  </w:pPr>
                  <w:r>
                    <w:rPr>
                      <w:rFonts w:ascii="Times New Roman"/>
                      <w:sz w:val="21"/>
                      <w:szCs w:val="21"/>
                    </w:rPr>
                    <w:t>《环境空气质量标准》</w:t>
                  </w:r>
                  <w:r>
                    <w:rPr>
                      <w:rFonts w:hint="eastAsia" w:ascii="Times New Roman"/>
                      <w:sz w:val="21"/>
                      <w:szCs w:val="21"/>
                    </w:rPr>
                    <w:t>（GB3095-2012）及其修改单中二级标准要求</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464" w:type="pct"/>
                  <w:vMerge w:val="continue"/>
                  <w:vAlign w:val="center"/>
                </w:tcPr>
                <w:p>
                  <w:pPr>
                    <w:widowControl/>
                    <w:jc w:val="center"/>
                    <w:rPr>
                      <w:rFonts w:ascii="Times New Roman"/>
                      <w:sz w:val="21"/>
                      <w:szCs w:val="21"/>
                    </w:rPr>
                  </w:pPr>
                </w:p>
              </w:tc>
              <w:tc>
                <w:tcPr>
                  <w:tcW w:w="1138" w:type="pct"/>
                  <w:vAlign w:val="center"/>
                </w:tcPr>
                <w:p>
                  <w:pPr>
                    <w:jc w:val="center"/>
                    <w:rPr>
                      <w:rFonts w:ascii="Times New Roman"/>
                      <w:sz w:val="21"/>
                      <w:szCs w:val="21"/>
                    </w:rPr>
                  </w:pPr>
                  <w:r>
                    <w:rPr>
                      <w:rFonts w:ascii="Times New Roman"/>
                      <w:sz w:val="21"/>
                      <w:szCs w:val="21"/>
                    </w:rPr>
                    <w:t>24小时平均</w:t>
                  </w:r>
                </w:p>
              </w:tc>
              <w:tc>
                <w:tcPr>
                  <w:tcW w:w="1001" w:type="pct"/>
                  <w:vAlign w:val="center"/>
                </w:tcPr>
                <w:p>
                  <w:pPr>
                    <w:jc w:val="center"/>
                    <w:rPr>
                      <w:rFonts w:ascii="Times New Roman"/>
                      <w:sz w:val="21"/>
                      <w:szCs w:val="21"/>
                    </w:rPr>
                  </w:pPr>
                  <w:r>
                    <w:rPr>
                      <w:rFonts w:ascii="Times New Roman"/>
                      <w:sz w:val="21"/>
                      <w:szCs w:val="21"/>
                    </w:rPr>
                    <w:t>150μg/m</w:t>
                  </w:r>
                  <w:r>
                    <w:rPr>
                      <w:rFonts w:ascii="Times New Roman"/>
                      <w:sz w:val="21"/>
                      <w:szCs w:val="21"/>
                      <w:vertAlign w:val="superscript"/>
                    </w:rPr>
                    <w:t>3</w:t>
                  </w:r>
                </w:p>
              </w:tc>
              <w:tc>
                <w:tcPr>
                  <w:tcW w:w="2396" w:type="pct"/>
                  <w:vMerge w:val="continue"/>
                  <w:vAlign w:val="center"/>
                </w:tcPr>
                <w:p>
                  <w:pPr>
                    <w:widowControl/>
                    <w:jc w:val="center"/>
                    <w:rPr>
                      <w:rFonts w:ascii="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464" w:type="pct"/>
                  <w:vMerge w:val="continue"/>
                  <w:vAlign w:val="center"/>
                </w:tcPr>
                <w:p>
                  <w:pPr>
                    <w:widowControl/>
                    <w:jc w:val="center"/>
                    <w:rPr>
                      <w:rFonts w:ascii="Times New Roman"/>
                      <w:sz w:val="21"/>
                      <w:szCs w:val="21"/>
                    </w:rPr>
                  </w:pPr>
                </w:p>
              </w:tc>
              <w:tc>
                <w:tcPr>
                  <w:tcW w:w="1138" w:type="pct"/>
                  <w:vAlign w:val="center"/>
                </w:tcPr>
                <w:p>
                  <w:pPr>
                    <w:jc w:val="center"/>
                    <w:rPr>
                      <w:rFonts w:ascii="Times New Roman"/>
                      <w:sz w:val="21"/>
                      <w:szCs w:val="21"/>
                    </w:rPr>
                  </w:pPr>
                  <w:r>
                    <w:rPr>
                      <w:rFonts w:ascii="Times New Roman"/>
                      <w:sz w:val="21"/>
                      <w:szCs w:val="21"/>
                    </w:rPr>
                    <w:t>1小时平均</w:t>
                  </w:r>
                </w:p>
              </w:tc>
              <w:tc>
                <w:tcPr>
                  <w:tcW w:w="1001" w:type="pct"/>
                  <w:vAlign w:val="center"/>
                </w:tcPr>
                <w:p>
                  <w:pPr>
                    <w:jc w:val="center"/>
                    <w:rPr>
                      <w:rFonts w:ascii="Times New Roman"/>
                      <w:sz w:val="21"/>
                      <w:szCs w:val="21"/>
                    </w:rPr>
                  </w:pPr>
                  <w:r>
                    <w:rPr>
                      <w:rFonts w:ascii="Times New Roman"/>
                      <w:sz w:val="21"/>
                      <w:szCs w:val="21"/>
                    </w:rPr>
                    <w:t>500μg/m</w:t>
                  </w:r>
                  <w:r>
                    <w:rPr>
                      <w:rFonts w:ascii="Times New Roman"/>
                      <w:sz w:val="21"/>
                      <w:szCs w:val="21"/>
                      <w:vertAlign w:val="superscript"/>
                    </w:rPr>
                    <w:t>3</w:t>
                  </w:r>
                </w:p>
              </w:tc>
              <w:tc>
                <w:tcPr>
                  <w:tcW w:w="2396" w:type="pct"/>
                  <w:vMerge w:val="continue"/>
                  <w:vAlign w:val="center"/>
                </w:tcPr>
                <w:p>
                  <w:pPr>
                    <w:widowControl/>
                    <w:jc w:val="center"/>
                    <w:rPr>
                      <w:rFonts w:ascii="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464" w:type="pct"/>
                  <w:vMerge w:val="restart"/>
                  <w:vAlign w:val="center"/>
                </w:tcPr>
                <w:p>
                  <w:pPr>
                    <w:jc w:val="center"/>
                    <w:rPr>
                      <w:rFonts w:ascii="Times New Roman"/>
                      <w:sz w:val="21"/>
                      <w:szCs w:val="21"/>
                    </w:rPr>
                  </w:pPr>
                  <w:r>
                    <w:rPr>
                      <w:rFonts w:ascii="Times New Roman"/>
                      <w:sz w:val="21"/>
                      <w:szCs w:val="21"/>
                    </w:rPr>
                    <w:t>PM</w:t>
                  </w:r>
                  <w:r>
                    <w:rPr>
                      <w:rFonts w:ascii="Times New Roman"/>
                      <w:sz w:val="21"/>
                      <w:szCs w:val="21"/>
                      <w:vertAlign w:val="subscript"/>
                    </w:rPr>
                    <w:t>10</w:t>
                  </w:r>
                </w:p>
              </w:tc>
              <w:tc>
                <w:tcPr>
                  <w:tcW w:w="1138" w:type="pct"/>
                  <w:vAlign w:val="center"/>
                </w:tcPr>
                <w:p>
                  <w:pPr>
                    <w:jc w:val="center"/>
                    <w:rPr>
                      <w:rFonts w:ascii="Times New Roman"/>
                      <w:sz w:val="21"/>
                      <w:szCs w:val="21"/>
                    </w:rPr>
                  </w:pPr>
                  <w:r>
                    <w:rPr>
                      <w:rFonts w:ascii="Times New Roman"/>
                      <w:sz w:val="21"/>
                      <w:szCs w:val="21"/>
                    </w:rPr>
                    <w:t>年平均</w:t>
                  </w:r>
                </w:p>
              </w:tc>
              <w:tc>
                <w:tcPr>
                  <w:tcW w:w="1001" w:type="pct"/>
                  <w:vAlign w:val="center"/>
                </w:tcPr>
                <w:p>
                  <w:pPr>
                    <w:jc w:val="center"/>
                    <w:rPr>
                      <w:rFonts w:ascii="Times New Roman"/>
                      <w:sz w:val="21"/>
                      <w:szCs w:val="21"/>
                    </w:rPr>
                  </w:pPr>
                  <w:r>
                    <w:rPr>
                      <w:rFonts w:ascii="Times New Roman"/>
                      <w:sz w:val="21"/>
                      <w:szCs w:val="21"/>
                    </w:rPr>
                    <w:t>70μg/m</w:t>
                  </w:r>
                  <w:r>
                    <w:rPr>
                      <w:rFonts w:ascii="Times New Roman"/>
                      <w:sz w:val="21"/>
                      <w:szCs w:val="21"/>
                      <w:vertAlign w:val="superscript"/>
                    </w:rPr>
                    <w:t>3</w:t>
                  </w:r>
                </w:p>
              </w:tc>
              <w:tc>
                <w:tcPr>
                  <w:tcW w:w="2396" w:type="pct"/>
                  <w:vMerge w:val="continue"/>
                  <w:vAlign w:val="center"/>
                </w:tcPr>
                <w:p>
                  <w:pPr>
                    <w:widowControl/>
                    <w:jc w:val="center"/>
                    <w:rPr>
                      <w:rFonts w:ascii="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464" w:type="pct"/>
                  <w:vMerge w:val="continue"/>
                  <w:vAlign w:val="center"/>
                </w:tcPr>
                <w:p>
                  <w:pPr>
                    <w:widowControl/>
                    <w:jc w:val="center"/>
                    <w:rPr>
                      <w:rFonts w:ascii="Times New Roman"/>
                      <w:sz w:val="21"/>
                      <w:szCs w:val="21"/>
                    </w:rPr>
                  </w:pPr>
                </w:p>
              </w:tc>
              <w:tc>
                <w:tcPr>
                  <w:tcW w:w="1138" w:type="pct"/>
                  <w:vAlign w:val="center"/>
                </w:tcPr>
                <w:p>
                  <w:pPr>
                    <w:jc w:val="center"/>
                    <w:rPr>
                      <w:rFonts w:ascii="Times New Roman"/>
                      <w:sz w:val="21"/>
                      <w:szCs w:val="21"/>
                    </w:rPr>
                  </w:pPr>
                  <w:r>
                    <w:rPr>
                      <w:rFonts w:ascii="Times New Roman"/>
                      <w:sz w:val="21"/>
                      <w:szCs w:val="21"/>
                    </w:rPr>
                    <w:t>24小时平均</w:t>
                  </w:r>
                </w:p>
              </w:tc>
              <w:tc>
                <w:tcPr>
                  <w:tcW w:w="1001" w:type="pct"/>
                  <w:vAlign w:val="center"/>
                </w:tcPr>
                <w:p>
                  <w:pPr>
                    <w:jc w:val="center"/>
                    <w:rPr>
                      <w:rFonts w:ascii="Times New Roman"/>
                      <w:sz w:val="21"/>
                      <w:szCs w:val="21"/>
                    </w:rPr>
                  </w:pPr>
                  <w:r>
                    <w:rPr>
                      <w:rFonts w:ascii="Times New Roman"/>
                      <w:sz w:val="21"/>
                      <w:szCs w:val="21"/>
                    </w:rPr>
                    <w:t>150μg/m</w:t>
                  </w:r>
                  <w:r>
                    <w:rPr>
                      <w:rFonts w:ascii="Times New Roman"/>
                      <w:sz w:val="21"/>
                      <w:szCs w:val="21"/>
                      <w:vertAlign w:val="superscript"/>
                    </w:rPr>
                    <w:t>3</w:t>
                  </w:r>
                </w:p>
              </w:tc>
              <w:tc>
                <w:tcPr>
                  <w:tcW w:w="2396" w:type="pct"/>
                  <w:vMerge w:val="continue"/>
                  <w:vAlign w:val="center"/>
                </w:tcPr>
                <w:p>
                  <w:pPr>
                    <w:widowControl/>
                    <w:jc w:val="center"/>
                    <w:rPr>
                      <w:rFonts w:ascii="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464" w:type="pct"/>
                  <w:vMerge w:val="restart"/>
                  <w:vAlign w:val="center"/>
                </w:tcPr>
                <w:p>
                  <w:pPr>
                    <w:widowControl/>
                    <w:jc w:val="center"/>
                    <w:rPr>
                      <w:rFonts w:ascii="Times New Roman"/>
                      <w:sz w:val="21"/>
                      <w:szCs w:val="21"/>
                    </w:rPr>
                  </w:pPr>
                  <w:r>
                    <w:rPr>
                      <w:rFonts w:ascii="Times New Roman"/>
                      <w:sz w:val="21"/>
                      <w:szCs w:val="21"/>
                    </w:rPr>
                    <w:t>PM</w:t>
                  </w:r>
                  <w:r>
                    <w:rPr>
                      <w:rFonts w:ascii="Times New Roman"/>
                      <w:sz w:val="21"/>
                      <w:szCs w:val="21"/>
                      <w:vertAlign w:val="subscript"/>
                    </w:rPr>
                    <w:t>2.5</w:t>
                  </w:r>
                </w:p>
              </w:tc>
              <w:tc>
                <w:tcPr>
                  <w:tcW w:w="1138" w:type="pct"/>
                  <w:vAlign w:val="center"/>
                </w:tcPr>
                <w:p>
                  <w:pPr>
                    <w:jc w:val="center"/>
                    <w:rPr>
                      <w:rFonts w:ascii="Times New Roman"/>
                      <w:sz w:val="21"/>
                      <w:szCs w:val="21"/>
                    </w:rPr>
                  </w:pPr>
                  <w:r>
                    <w:rPr>
                      <w:rFonts w:ascii="Times New Roman"/>
                      <w:sz w:val="21"/>
                      <w:szCs w:val="21"/>
                    </w:rPr>
                    <w:t>年平均</w:t>
                  </w:r>
                </w:p>
              </w:tc>
              <w:tc>
                <w:tcPr>
                  <w:tcW w:w="1001" w:type="pct"/>
                  <w:vAlign w:val="center"/>
                </w:tcPr>
                <w:p>
                  <w:pPr>
                    <w:jc w:val="center"/>
                    <w:rPr>
                      <w:rFonts w:ascii="Times New Roman"/>
                      <w:sz w:val="21"/>
                      <w:szCs w:val="21"/>
                    </w:rPr>
                  </w:pPr>
                  <w:r>
                    <w:rPr>
                      <w:rFonts w:ascii="Times New Roman"/>
                      <w:sz w:val="21"/>
                      <w:szCs w:val="21"/>
                    </w:rPr>
                    <w:t>35μg/m</w:t>
                  </w:r>
                  <w:r>
                    <w:rPr>
                      <w:rFonts w:ascii="Times New Roman"/>
                      <w:sz w:val="21"/>
                      <w:szCs w:val="21"/>
                      <w:vertAlign w:val="superscript"/>
                    </w:rPr>
                    <w:t>3</w:t>
                  </w:r>
                </w:p>
              </w:tc>
              <w:tc>
                <w:tcPr>
                  <w:tcW w:w="2396" w:type="pct"/>
                  <w:vMerge w:val="continue"/>
                  <w:vAlign w:val="center"/>
                </w:tcPr>
                <w:p>
                  <w:pPr>
                    <w:widowControl/>
                    <w:jc w:val="center"/>
                    <w:rPr>
                      <w:rFonts w:ascii="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464" w:type="pct"/>
                  <w:vMerge w:val="continue"/>
                  <w:vAlign w:val="center"/>
                </w:tcPr>
                <w:p>
                  <w:pPr>
                    <w:widowControl/>
                    <w:jc w:val="center"/>
                    <w:rPr>
                      <w:rFonts w:ascii="Times New Roman"/>
                      <w:sz w:val="21"/>
                      <w:szCs w:val="21"/>
                    </w:rPr>
                  </w:pPr>
                </w:p>
              </w:tc>
              <w:tc>
                <w:tcPr>
                  <w:tcW w:w="1138" w:type="pct"/>
                  <w:vAlign w:val="center"/>
                </w:tcPr>
                <w:p>
                  <w:pPr>
                    <w:jc w:val="center"/>
                    <w:rPr>
                      <w:rFonts w:ascii="Times New Roman"/>
                      <w:sz w:val="21"/>
                      <w:szCs w:val="21"/>
                    </w:rPr>
                  </w:pPr>
                  <w:r>
                    <w:rPr>
                      <w:rFonts w:ascii="Times New Roman"/>
                      <w:sz w:val="21"/>
                      <w:szCs w:val="21"/>
                    </w:rPr>
                    <w:t>24小时平均</w:t>
                  </w:r>
                </w:p>
              </w:tc>
              <w:tc>
                <w:tcPr>
                  <w:tcW w:w="1001" w:type="pct"/>
                  <w:vAlign w:val="center"/>
                </w:tcPr>
                <w:p>
                  <w:pPr>
                    <w:jc w:val="center"/>
                    <w:rPr>
                      <w:rFonts w:ascii="Times New Roman"/>
                      <w:sz w:val="21"/>
                      <w:szCs w:val="21"/>
                    </w:rPr>
                  </w:pPr>
                  <w:r>
                    <w:rPr>
                      <w:rFonts w:ascii="Times New Roman"/>
                      <w:sz w:val="21"/>
                      <w:szCs w:val="21"/>
                    </w:rPr>
                    <w:t>75μg/m</w:t>
                  </w:r>
                  <w:r>
                    <w:rPr>
                      <w:rFonts w:ascii="Times New Roman"/>
                      <w:sz w:val="21"/>
                      <w:szCs w:val="21"/>
                      <w:vertAlign w:val="superscript"/>
                    </w:rPr>
                    <w:t>3</w:t>
                  </w:r>
                </w:p>
              </w:tc>
              <w:tc>
                <w:tcPr>
                  <w:tcW w:w="2396" w:type="pct"/>
                  <w:vMerge w:val="continue"/>
                  <w:vAlign w:val="center"/>
                </w:tcPr>
                <w:p>
                  <w:pPr>
                    <w:widowControl/>
                    <w:jc w:val="center"/>
                    <w:rPr>
                      <w:rFonts w:ascii="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464" w:type="pct"/>
                  <w:vMerge w:val="restart"/>
                  <w:vAlign w:val="center"/>
                </w:tcPr>
                <w:p>
                  <w:pPr>
                    <w:jc w:val="center"/>
                    <w:rPr>
                      <w:rFonts w:ascii="Times New Roman"/>
                      <w:sz w:val="21"/>
                      <w:szCs w:val="21"/>
                    </w:rPr>
                  </w:pPr>
                  <w:r>
                    <w:rPr>
                      <w:rFonts w:ascii="Times New Roman"/>
                      <w:sz w:val="21"/>
                      <w:szCs w:val="21"/>
                    </w:rPr>
                    <w:t>NO</w:t>
                  </w:r>
                  <w:r>
                    <w:rPr>
                      <w:rFonts w:ascii="Times New Roman"/>
                      <w:sz w:val="21"/>
                      <w:szCs w:val="21"/>
                      <w:vertAlign w:val="subscript"/>
                    </w:rPr>
                    <w:t>2</w:t>
                  </w:r>
                </w:p>
              </w:tc>
              <w:tc>
                <w:tcPr>
                  <w:tcW w:w="1138" w:type="pct"/>
                  <w:vAlign w:val="center"/>
                </w:tcPr>
                <w:p>
                  <w:pPr>
                    <w:jc w:val="center"/>
                    <w:rPr>
                      <w:rFonts w:ascii="Times New Roman"/>
                      <w:sz w:val="21"/>
                      <w:szCs w:val="21"/>
                    </w:rPr>
                  </w:pPr>
                  <w:r>
                    <w:rPr>
                      <w:rFonts w:ascii="Times New Roman"/>
                      <w:sz w:val="21"/>
                      <w:szCs w:val="21"/>
                    </w:rPr>
                    <w:t>年平均</w:t>
                  </w:r>
                </w:p>
              </w:tc>
              <w:tc>
                <w:tcPr>
                  <w:tcW w:w="1001" w:type="pct"/>
                  <w:vAlign w:val="center"/>
                </w:tcPr>
                <w:p>
                  <w:pPr>
                    <w:jc w:val="center"/>
                    <w:rPr>
                      <w:rFonts w:ascii="Times New Roman"/>
                      <w:sz w:val="21"/>
                      <w:szCs w:val="21"/>
                    </w:rPr>
                  </w:pPr>
                  <w:r>
                    <w:rPr>
                      <w:rFonts w:ascii="Times New Roman"/>
                      <w:sz w:val="21"/>
                      <w:szCs w:val="21"/>
                    </w:rPr>
                    <w:t>40μg/m</w:t>
                  </w:r>
                  <w:r>
                    <w:rPr>
                      <w:rFonts w:ascii="Times New Roman"/>
                      <w:sz w:val="21"/>
                      <w:szCs w:val="21"/>
                      <w:vertAlign w:val="superscript"/>
                    </w:rPr>
                    <w:t>3</w:t>
                  </w:r>
                </w:p>
              </w:tc>
              <w:tc>
                <w:tcPr>
                  <w:tcW w:w="2396" w:type="pct"/>
                  <w:vMerge w:val="continue"/>
                  <w:vAlign w:val="center"/>
                </w:tcPr>
                <w:p>
                  <w:pPr>
                    <w:widowControl/>
                    <w:jc w:val="center"/>
                    <w:rPr>
                      <w:rFonts w:ascii="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464" w:type="pct"/>
                  <w:vMerge w:val="continue"/>
                  <w:vAlign w:val="center"/>
                </w:tcPr>
                <w:p>
                  <w:pPr>
                    <w:widowControl/>
                    <w:jc w:val="center"/>
                    <w:rPr>
                      <w:rFonts w:ascii="Times New Roman"/>
                      <w:sz w:val="21"/>
                      <w:szCs w:val="21"/>
                    </w:rPr>
                  </w:pPr>
                </w:p>
              </w:tc>
              <w:tc>
                <w:tcPr>
                  <w:tcW w:w="1138" w:type="pct"/>
                  <w:vAlign w:val="center"/>
                </w:tcPr>
                <w:p>
                  <w:pPr>
                    <w:jc w:val="center"/>
                    <w:rPr>
                      <w:rFonts w:ascii="Times New Roman"/>
                      <w:sz w:val="21"/>
                      <w:szCs w:val="21"/>
                    </w:rPr>
                  </w:pPr>
                  <w:r>
                    <w:rPr>
                      <w:rFonts w:ascii="Times New Roman"/>
                      <w:sz w:val="21"/>
                      <w:szCs w:val="21"/>
                    </w:rPr>
                    <w:t>24小时平均</w:t>
                  </w:r>
                </w:p>
              </w:tc>
              <w:tc>
                <w:tcPr>
                  <w:tcW w:w="1001" w:type="pct"/>
                  <w:vAlign w:val="center"/>
                </w:tcPr>
                <w:p>
                  <w:pPr>
                    <w:jc w:val="center"/>
                    <w:rPr>
                      <w:rFonts w:ascii="Times New Roman"/>
                      <w:sz w:val="21"/>
                      <w:szCs w:val="21"/>
                    </w:rPr>
                  </w:pPr>
                  <w:r>
                    <w:rPr>
                      <w:rFonts w:ascii="Times New Roman"/>
                      <w:sz w:val="21"/>
                      <w:szCs w:val="21"/>
                    </w:rPr>
                    <w:t>80μg/m</w:t>
                  </w:r>
                  <w:r>
                    <w:rPr>
                      <w:rFonts w:ascii="Times New Roman"/>
                      <w:sz w:val="21"/>
                      <w:szCs w:val="21"/>
                      <w:vertAlign w:val="superscript"/>
                    </w:rPr>
                    <w:t>3</w:t>
                  </w:r>
                </w:p>
              </w:tc>
              <w:tc>
                <w:tcPr>
                  <w:tcW w:w="2396" w:type="pct"/>
                  <w:vMerge w:val="continue"/>
                  <w:vAlign w:val="center"/>
                </w:tcPr>
                <w:p>
                  <w:pPr>
                    <w:widowControl/>
                    <w:jc w:val="center"/>
                    <w:rPr>
                      <w:rFonts w:ascii="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464" w:type="pct"/>
                  <w:vMerge w:val="continue"/>
                  <w:vAlign w:val="center"/>
                </w:tcPr>
                <w:p>
                  <w:pPr>
                    <w:widowControl/>
                    <w:jc w:val="center"/>
                    <w:rPr>
                      <w:rFonts w:ascii="Times New Roman"/>
                      <w:sz w:val="21"/>
                      <w:szCs w:val="21"/>
                    </w:rPr>
                  </w:pPr>
                </w:p>
              </w:tc>
              <w:tc>
                <w:tcPr>
                  <w:tcW w:w="1138" w:type="pct"/>
                  <w:vAlign w:val="center"/>
                </w:tcPr>
                <w:p>
                  <w:pPr>
                    <w:jc w:val="center"/>
                    <w:rPr>
                      <w:rFonts w:ascii="Times New Roman"/>
                      <w:sz w:val="21"/>
                      <w:szCs w:val="21"/>
                    </w:rPr>
                  </w:pPr>
                  <w:r>
                    <w:rPr>
                      <w:rFonts w:ascii="Times New Roman"/>
                      <w:sz w:val="21"/>
                      <w:szCs w:val="21"/>
                    </w:rPr>
                    <w:t>1小时平均</w:t>
                  </w:r>
                </w:p>
              </w:tc>
              <w:tc>
                <w:tcPr>
                  <w:tcW w:w="1001" w:type="pct"/>
                  <w:vAlign w:val="center"/>
                </w:tcPr>
                <w:p>
                  <w:pPr>
                    <w:jc w:val="center"/>
                    <w:rPr>
                      <w:rFonts w:ascii="Times New Roman"/>
                      <w:sz w:val="21"/>
                      <w:szCs w:val="21"/>
                    </w:rPr>
                  </w:pPr>
                  <w:r>
                    <w:rPr>
                      <w:rFonts w:ascii="Times New Roman"/>
                      <w:sz w:val="21"/>
                      <w:szCs w:val="21"/>
                    </w:rPr>
                    <w:t>200μg/m</w:t>
                  </w:r>
                  <w:r>
                    <w:rPr>
                      <w:rFonts w:ascii="Times New Roman"/>
                      <w:sz w:val="21"/>
                      <w:szCs w:val="21"/>
                      <w:vertAlign w:val="superscript"/>
                    </w:rPr>
                    <w:t>3</w:t>
                  </w:r>
                </w:p>
              </w:tc>
              <w:tc>
                <w:tcPr>
                  <w:tcW w:w="2396" w:type="pct"/>
                  <w:vMerge w:val="continue"/>
                  <w:vAlign w:val="center"/>
                </w:tcPr>
                <w:p>
                  <w:pPr>
                    <w:widowControl/>
                    <w:jc w:val="center"/>
                    <w:rPr>
                      <w:rFonts w:ascii="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464" w:type="pct"/>
                  <w:vMerge w:val="restart"/>
                  <w:vAlign w:val="center"/>
                </w:tcPr>
                <w:p>
                  <w:pPr>
                    <w:jc w:val="center"/>
                    <w:rPr>
                      <w:rFonts w:ascii="Times New Roman"/>
                      <w:sz w:val="21"/>
                      <w:szCs w:val="21"/>
                    </w:rPr>
                  </w:pPr>
                  <w:r>
                    <w:rPr>
                      <w:rFonts w:ascii="Times New Roman"/>
                      <w:sz w:val="21"/>
                      <w:szCs w:val="21"/>
                    </w:rPr>
                    <w:t>O</w:t>
                  </w:r>
                  <w:r>
                    <w:rPr>
                      <w:rFonts w:ascii="Times New Roman"/>
                      <w:sz w:val="21"/>
                      <w:szCs w:val="21"/>
                      <w:vertAlign w:val="subscript"/>
                    </w:rPr>
                    <w:t>3</w:t>
                  </w:r>
                </w:p>
              </w:tc>
              <w:tc>
                <w:tcPr>
                  <w:tcW w:w="1138" w:type="pct"/>
                  <w:vAlign w:val="center"/>
                </w:tcPr>
                <w:p>
                  <w:pPr>
                    <w:jc w:val="center"/>
                    <w:rPr>
                      <w:rFonts w:ascii="Times New Roman"/>
                      <w:sz w:val="21"/>
                      <w:szCs w:val="21"/>
                    </w:rPr>
                  </w:pPr>
                  <w:r>
                    <w:rPr>
                      <w:rFonts w:ascii="Times New Roman"/>
                      <w:sz w:val="21"/>
                      <w:szCs w:val="21"/>
                    </w:rPr>
                    <w:t>1小时平均</w:t>
                  </w:r>
                </w:p>
              </w:tc>
              <w:tc>
                <w:tcPr>
                  <w:tcW w:w="1001" w:type="pct"/>
                  <w:vAlign w:val="center"/>
                </w:tcPr>
                <w:p>
                  <w:pPr>
                    <w:jc w:val="center"/>
                    <w:rPr>
                      <w:rFonts w:ascii="Times New Roman"/>
                      <w:sz w:val="21"/>
                      <w:szCs w:val="21"/>
                    </w:rPr>
                  </w:pPr>
                  <w:r>
                    <w:rPr>
                      <w:rFonts w:ascii="Times New Roman"/>
                      <w:sz w:val="21"/>
                      <w:szCs w:val="21"/>
                    </w:rPr>
                    <w:t>200μg/m</w:t>
                  </w:r>
                  <w:r>
                    <w:rPr>
                      <w:rFonts w:ascii="Times New Roman"/>
                      <w:sz w:val="21"/>
                      <w:szCs w:val="21"/>
                      <w:vertAlign w:val="superscript"/>
                    </w:rPr>
                    <w:t>3</w:t>
                  </w:r>
                </w:p>
              </w:tc>
              <w:tc>
                <w:tcPr>
                  <w:tcW w:w="2396" w:type="pct"/>
                  <w:vMerge w:val="continue"/>
                  <w:vAlign w:val="center"/>
                </w:tcPr>
                <w:p>
                  <w:pPr>
                    <w:widowControl/>
                    <w:jc w:val="center"/>
                    <w:rPr>
                      <w:rFonts w:ascii="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464" w:type="pct"/>
                  <w:vMerge w:val="continue"/>
                  <w:vAlign w:val="center"/>
                </w:tcPr>
                <w:p>
                  <w:pPr>
                    <w:jc w:val="center"/>
                    <w:rPr>
                      <w:rFonts w:ascii="Times New Roman"/>
                      <w:sz w:val="21"/>
                      <w:szCs w:val="21"/>
                    </w:rPr>
                  </w:pPr>
                </w:p>
              </w:tc>
              <w:tc>
                <w:tcPr>
                  <w:tcW w:w="1138" w:type="pct"/>
                  <w:vAlign w:val="center"/>
                </w:tcPr>
                <w:p>
                  <w:pPr>
                    <w:jc w:val="center"/>
                    <w:rPr>
                      <w:rFonts w:ascii="Times New Roman"/>
                      <w:sz w:val="21"/>
                      <w:szCs w:val="21"/>
                    </w:rPr>
                  </w:pPr>
                  <w:r>
                    <w:rPr>
                      <w:rFonts w:ascii="Times New Roman"/>
                      <w:sz w:val="21"/>
                      <w:szCs w:val="21"/>
                    </w:rPr>
                    <w:t>日最大8小时平均</w:t>
                  </w:r>
                </w:p>
              </w:tc>
              <w:tc>
                <w:tcPr>
                  <w:tcW w:w="1001" w:type="pct"/>
                  <w:vAlign w:val="center"/>
                </w:tcPr>
                <w:p>
                  <w:pPr>
                    <w:jc w:val="center"/>
                    <w:rPr>
                      <w:rFonts w:ascii="Times New Roman"/>
                      <w:sz w:val="21"/>
                      <w:szCs w:val="21"/>
                    </w:rPr>
                  </w:pPr>
                  <w:r>
                    <w:rPr>
                      <w:rFonts w:ascii="Times New Roman"/>
                      <w:sz w:val="21"/>
                      <w:szCs w:val="21"/>
                    </w:rPr>
                    <w:t>160μg/m</w:t>
                  </w:r>
                  <w:r>
                    <w:rPr>
                      <w:rFonts w:ascii="Times New Roman"/>
                      <w:sz w:val="21"/>
                      <w:szCs w:val="21"/>
                      <w:vertAlign w:val="superscript"/>
                    </w:rPr>
                    <w:t>3</w:t>
                  </w:r>
                </w:p>
              </w:tc>
              <w:tc>
                <w:tcPr>
                  <w:tcW w:w="2396" w:type="pct"/>
                  <w:vMerge w:val="continue"/>
                  <w:vAlign w:val="center"/>
                </w:tcPr>
                <w:p>
                  <w:pPr>
                    <w:widowControl/>
                    <w:jc w:val="center"/>
                    <w:rPr>
                      <w:rFonts w:ascii="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464" w:type="pct"/>
                  <w:vMerge w:val="restart"/>
                  <w:vAlign w:val="center"/>
                </w:tcPr>
                <w:p>
                  <w:pPr>
                    <w:jc w:val="center"/>
                    <w:rPr>
                      <w:rFonts w:ascii="Times New Roman"/>
                      <w:sz w:val="21"/>
                      <w:szCs w:val="21"/>
                    </w:rPr>
                  </w:pPr>
                  <w:r>
                    <w:rPr>
                      <w:rFonts w:ascii="Times New Roman"/>
                      <w:sz w:val="21"/>
                      <w:szCs w:val="21"/>
                    </w:rPr>
                    <w:t>CO</w:t>
                  </w:r>
                </w:p>
              </w:tc>
              <w:tc>
                <w:tcPr>
                  <w:tcW w:w="1138" w:type="pct"/>
                  <w:vAlign w:val="center"/>
                </w:tcPr>
                <w:p>
                  <w:pPr>
                    <w:jc w:val="center"/>
                    <w:rPr>
                      <w:rFonts w:ascii="Times New Roman"/>
                      <w:sz w:val="21"/>
                      <w:szCs w:val="21"/>
                    </w:rPr>
                  </w:pPr>
                  <w:r>
                    <w:rPr>
                      <w:rFonts w:ascii="Times New Roman"/>
                      <w:sz w:val="21"/>
                      <w:szCs w:val="21"/>
                    </w:rPr>
                    <w:t>24小时平均</w:t>
                  </w:r>
                </w:p>
              </w:tc>
              <w:tc>
                <w:tcPr>
                  <w:tcW w:w="1001" w:type="pct"/>
                  <w:vAlign w:val="center"/>
                </w:tcPr>
                <w:p>
                  <w:pPr>
                    <w:jc w:val="center"/>
                    <w:rPr>
                      <w:rFonts w:ascii="Times New Roman"/>
                      <w:sz w:val="21"/>
                      <w:szCs w:val="21"/>
                    </w:rPr>
                  </w:pPr>
                  <w:r>
                    <w:rPr>
                      <w:rFonts w:ascii="Times New Roman"/>
                      <w:sz w:val="21"/>
                      <w:szCs w:val="21"/>
                    </w:rPr>
                    <w:t>4mg/m</w:t>
                  </w:r>
                  <w:r>
                    <w:rPr>
                      <w:rFonts w:ascii="Times New Roman"/>
                      <w:sz w:val="21"/>
                      <w:szCs w:val="21"/>
                      <w:vertAlign w:val="superscript"/>
                    </w:rPr>
                    <w:t>3</w:t>
                  </w:r>
                </w:p>
              </w:tc>
              <w:tc>
                <w:tcPr>
                  <w:tcW w:w="2396" w:type="pct"/>
                  <w:vMerge w:val="continue"/>
                  <w:vAlign w:val="center"/>
                </w:tcPr>
                <w:p>
                  <w:pPr>
                    <w:widowControl/>
                    <w:jc w:val="center"/>
                    <w:rPr>
                      <w:rFonts w:ascii="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464" w:type="pct"/>
                  <w:vMerge w:val="continue"/>
                  <w:vAlign w:val="center"/>
                </w:tcPr>
                <w:p>
                  <w:pPr>
                    <w:widowControl/>
                    <w:jc w:val="center"/>
                    <w:rPr>
                      <w:rFonts w:ascii="Times New Roman"/>
                      <w:sz w:val="21"/>
                      <w:szCs w:val="21"/>
                    </w:rPr>
                  </w:pPr>
                </w:p>
              </w:tc>
              <w:tc>
                <w:tcPr>
                  <w:tcW w:w="1138" w:type="pct"/>
                  <w:vAlign w:val="center"/>
                </w:tcPr>
                <w:p>
                  <w:pPr>
                    <w:jc w:val="center"/>
                    <w:rPr>
                      <w:rFonts w:ascii="Times New Roman"/>
                      <w:sz w:val="21"/>
                      <w:szCs w:val="21"/>
                    </w:rPr>
                  </w:pPr>
                  <w:r>
                    <w:rPr>
                      <w:rFonts w:ascii="Times New Roman"/>
                      <w:sz w:val="21"/>
                      <w:szCs w:val="21"/>
                    </w:rPr>
                    <w:t>1小时平均</w:t>
                  </w:r>
                </w:p>
              </w:tc>
              <w:tc>
                <w:tcPr>
                  <w:tcW w:w="1001" w:type="pct"/>
                  <w:vAlign w:val="center"/>
                </w:tcPr>
                <w:p>
                  <w:pPr>
                    <w:jc w:val="center"/>
                    <w:rPr>
                      <w:rFonts w:ascii="Times New Roman"/>
                      <w:sz w:val="21"/>
                      <w:szCs w:val="21"/>
                    </w:rPr>
                  </w:pPr>
                  <w:r>
                    <w:rPr>
                      <w:rFonts w:ascii="Times New Roman"/>
                      <w:sz w:val="21"/>
                      <w:szCs w:val="21"/>
                    </w:rPr>
                    <w:t>10mg/m</w:t>
                  </w:r>
                  <w:r>
                    <w:rPr>
                      <w:rFonts w:ascii="Times New Roman"/>
                      <w:sz w:val="21"/>
                      <w:szCs w:val="21"/>
                      <w:vertAlign w:val="superscript"/>
                    </w:rPr>
                    <w:t>3</w:t>
                  </w:r>
                </w:p>
              </w:tc>
              <w:tc>
                <w:tcPr>
                  <w:tcW w:w="2396" w:type="pct"/>
                  <w:vMerge w:val="continue"/>
                  <w:vAlign w:val="center"/>
                </w:tcPr>
                <w:p>
                  <w:pPr>
                    <w:widowControl/>
                    <w:jc w:val="center"/>
                    <w:rPr>
                      <w:rFonts w:ascii="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464" w:type="pct"/>
                  <w:vMerge w:val="restart"/>
                  <w:vAlign w:val="center"/>
                </w:tcPr>
                <w:p>
                  <w:pPr>
                    <w:widowControl/>
                    <w:jc w:val="center"/>
                    <w:rPr>
                      <w:rFonts w:ascii="Times New Roman"/>
                      <w:sz w:val="21"/>
                      <w:szCs w:val="21"/>
                    </w:rPr>
                  </w:pPr>
                  <w:r>
                    <w:rPr>
                      <w:rFonts w:hint="eastAsia" w:ascii="Times New Roman"/>
                      <w:sz w:val="21"/>
                      <w:szCs w:val="21"/>
                    </w:rPr>
                    <w:t>TSP</w:t>
                  </w:r>
                </w:p>
              </w:tc>
              <w:tc>
                <w:tcPr>
                  <w:tcW w:w="1138" w:type="pct"/>
                  <w:vAlign w:val="center"/>
                </w:tcPr>
                <w:p>
                  <w:pPr>
                    <w:jc w:val="center"/>
                    <w:rPr>
                      <w:rFonts w:ascii="Times New Roman"/>
                      <w:sz w:val="21"/>
                      <w:szCs w:val="21"/>
                    </w:rPr>
                  </w:pPr>
                  <w:r>
                    <w:rPr>
                      <w:rFonts w:hint="eastAsia" w:ascii="Times New Roman"/>
                      <w:sz w:val="21"/>
                      <w:szCs w:val="21"/>
                    </w:rPr>
                    <w:t>年平均</w:t>
                  </w:r>
                </w:p>
              </w:tc>
              <w:tc>
                <w:tcPr>
                  <w:tcW w:w="1001" w:type="pct"/>
                  <w:vAlign w:val="center"/>
                </w:tcPr>
                <w:p>
                  <w:pPr>
                    <w:jc w:val="center"/>
                    <w:rPr>
                      <w:rFonts w:ascii="Times New Roman"/>
                      <w:sz w:val="21"/>
                      <w:szCs w:val="21"/>
                    </w:rPr>
                  </w:pPr>
                  <w:r>
                    <w:rPr>
                      <w:rFonts w:hint="eastAsia" w:ascii="Times New Roman"/>
                      <w:sz w:val="21"/>
                      <w:szCs w:val="21"/>
                    </w:rPr>
                    <w:t>200</w:t>
                  </w:r>
                  <w:r>
                    <w:rPr>
                      <w:rFonts w:ascii="Times New Roman"/>
                      <w:sz w:val="21"/>
                      <w:szCs w:val="21"/>
                    </w:rPr>
                    <w:t>μg/m</w:t>
                  </w:r>
                  <w:r>
                    <w:rPr>
                      <w:rFonts w:ascii="Times New Roman"/>
                      <w:sz w:val="21"/>
                      <w:szCs w:val="21"/>
                      <w:vertAlign w:val="superscript"/>
                    </w:rPr>
                    <w:t>3</w:t>
                  </w:r>
                </w:p>
              </w:tc>
              <w:tc>
                <w:tcPr>
                  <w:tcW w:w="2396" w:type="pct"/>
                  <w:vMerge w:val="continue"/>
                  <w:vAlign w:val="center"/>
                </w:tcPr>
                <w:p>
                  <w:pPr>
                    <w:widowControl/>
                    <w:jc w:val="center"/>
                    <w:rPr>
                      <w:rFonts w:ascii="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464" w:type="pct"/>
                  <w:vMerge w:val="continue"/>
                  <w:vAlign w:val="center"/>
                </w:tcPr>
                <w:p>
                  <w:pPr>
                    <w:jc w:val="center"/>
                    <w:rPr>
                      <w:rFonts w:ascii="Times New Roman"/>
                      <w:sz w:val="21"/>
                      <w:szCs w:val="21"/>
                    </w:rPr>
                  </w:pPr>
                </w:p>
              </w:tc>
              <w:tc>
                <w:tcPr>
                  <w:tcW w:w="1138" w:type="pct"/>
                  <w:vAlign w:val="center"/>
                </w:tcPr>
                <w:p>
                  <w:pPr>
                    <w:jc w:val="center"/>
                    <w:rPr>
                      <w:rFonts w:ascii="Times New Roman"/>
                      <w:sz w:val="21"/>
                      <w:szCs w:val="21"/>
                    </w:rPr>
                  </w:pPr>
                  <w:r>
                    <w:rPr>
                      <w:rFonts w:hint="eastAsia" w:ascii="Times New Roman"/>
                      <w:sz w:val="21"/>
                      <w:szCs w:val="21"/>
                    </w:rPr>
                    <w:t>24小时平均</w:t>
                  </w:r>
                </w:p>
              </w:tc>
              <w:tc>
                <w:tcPr>
                  <w:tcW w:w="1001" w:type="pct"/>
                  <w:vAlign w:val="center"/>
                </w:tcPr>
                <w:p>
                  <w:pPr>
                    <w:jc w:val="center"/>
                    <w:rPr>
                      <w:rFonts w:ascii="Times New Roman"/>
                      <w:sz w:val="21"/>
                      <w:szCs w:val="21"/>
                    </w:rPr>
                  </w:pPr>
                  <w:r>
                    <w:rPr>
                      <w:rFonts w:hint="eastAsia" w:ascii="Times New Roman"/>
                      <w:sz w:val="21"/>
                      <w:szCs w:val="21"/>
                    </w:rPr>
                    <w:t>300</w:t>
                  </w:r>
                  <w:r>
                    <w:rPr>
                      <w:rFonts w:ascii="Times New Roman"/>
                      <w:sz w:val="21"/>
                      <w:szCs w:val="21"/>
                    </w:rPr>
                    <w:t>μg/m</w:t>
                  </w:r>
                  <w:r>
                    <w:rPr>
                      <w:rFonts w:ascii="Times New Roman"/>
                      <w:sz w:val="21"/>
                      <w:szCs w:val="21"/>
                      <w:vertAlign w:val="superscript"/>
                    </w:rPr>
                    <w:t>3</w:t>
                  </w:r>
                </w:p>
              </w:tc>
              <w:tc>
                <w:tcPr>
                  <w:tcW w:w="2396" w:type="pct"/>
                  <w:vMerge w:val="continue"/>
                  <w:vAlign w:val="center"/>
                </w:tcPr>
                <w:p>
                  <w:pPr>
                    <w:jc w:val="center"/>
                    <w:rPr>
                      <w:rFonts w:ascii="Times New Roman"/>
                      <w:sz w:val="21"/>
                      <w:szCs w:val="21"/>
                    </w:rPr>
                  </w:pPr>
                </w:p>
              </w:tc>
            </w:tr>
          </w:tbl>
          <w:p>
            <w:pPr>
              <w:autoSpaceDE w:val="0"/>
              <w:autoSpaceDN w:val="0"/>
              <w:adjustRightInd w:val="0"/>
              <w:snapToGrid w:val="0"/>
              <w:spacing w:before="172" w:beforeLines="50" w:line="360" w:lineRule="auto"/>
              <w:ind w:firstLine="482" w:firstLineChars="200"/>
              <w:rPr>
                <w:rFonts w:ascii="Times New Roman"/>
                <w:b/>
                <w:kern w:val="0"/>
                <w:sz w:val="24"/>
                <w:szCs w:val="24"/>
              </w:rPr>
            </w:pPr>
            <w:r>
              <w:rPr>
                <w:rFonts w:ascii="Times New Roman"/>
                <w:b/>
                <w:kern w:val="0"/>
                <w:sz w:val="24"/>
                <w:szCs w:val="24"/>
              </w:rPr>
              <w:t>2、地下水环境质量</w:t>
            </w:r>
          </w:p>
          <w:p>
            <w:pPr>
              <w:autoSpaceDE w:val="0"/>
              <w:autoSpaceDN w:val="0"/>
              <w:adjustRightInd w:val="0"/>
              <w:snapToGrid w:val="0"/>
              <w:spacing w:line="360" w:lineRule="auto"/>
              <w:ind w:firstLine="480" w:firstLineChars="200"/>
              <w:rPr>
                <w:rFonts w:ascii="Times New Roman"/>
                <w:kern w:val="0"/>
                <w:sz w:val="24"/>
                <w:szCs w:val="24"/>
              </w:rPr>
            </w:pPr>
            <w:r>
              <w:rPr>
                <w:rFonts w:ascii="Times New Roman"/>
                <w:kern w:val="0"/>
                <w:sz w:val="24"/>
                <w:szCs w:val="24"/>
              </w:rPr>
              <w:t>项目区域地下水质量执行《地下水质量标准》(GB/T14848-2017)Ⅲ类标准要求。详见表1</w:t>
            </w:r>
            <w:r>
              <w:rPr>
                <w:rFonts w:hint="eastAsia" w:ascii="Times New Roman"/>
                <w:kern w:val="0"/>
                <w:sz w:val="24"/>
                <w:szCs w:val="24"/>
              </w:rPr>
              <w:t>3</w:t>
            </w:r>
            <w:r>
              <w:rPr>
                <w:rFonts w:ascii="Times New Roman"/>
                <w:kern w:val="0"/>
                <w:sz w:val="24"/>
                <w:szCs w:val="24"/>
              </w:rPr>
              <w:t>。</w:t>
            </w:r>
          </w:p>
          <w:p>
            <w:pPr>
              <w:pStyle w:val="2"/>
              <w:rPr>
                <w:rFonts w:ascii="Times New Roman"/>
                <w:szCs w:val="24"/>
              </w:rPr>
            </w:pPr>
          </w:p>
          <w:p>
            <w:pPr>
              <w:pStyle w:val="2"/>
              <w:rPr>
                <w:rFonts w:ascii="Times New Roman"/>
                <w:szCs w:val="24"/>
              </w:rPr>
            </w:pPr>
          </w:p>
          <w:p>
            <w:pPr>
              <w:pStyle w:val="2"/>
              <w:rPr>
                <w:rFonts w:ascii="Times New Roman"/>
                <w:szCs w:val="24"/>
              </w:rPr>
            </w:pPr>
          </w:p>
          <w:p>
            <w:pPr>
              <w:pStyle w:val="2"/>
              <w:rPr>
                <w:rFonts w:ascii="Times New Roman"/>
                <w:szCs w:val="24"/>
              </w:rPr>
            </w:pPr>
          </w:p>
          <w:p>
            <w:pPr>
              <w:pStyle w:val="2"/>
              <w:rPr>
                <w:rFonts w:ascii="Times New Roman"/>
                <w:szCs w:val="24"/>
              </w:rPr>
            </w:pPr>
          </w:p>
          <w:p>
            <w:pPr>
              <w:jc w:val="center"/>
              <w:rPr>
                <w:rFonts w:ascii="Times New Roman"/>
                <w:b/>
                <w:bCs/>
                <w:sz w:val="21"/>
                <w:szCs w:val="21"/>
              </w:rPr>
            </w:pPr>
            <w:r>
              <w:rPr>
                <w:rFonts w:ascii="Times New Roman"/>
                <w:b/>
                <w:bCs/>
                <w:sz w:val="21"/>
                <w:szCs w:val="21"/>
              </w:rPr>
              <w:t>表</w:t>
            </w:r>
            <w:r>
              <w:rPr>
                <w:rFonts w:hint="eastAsia" w:ascii="Times New Roman"/>
                <w:b/>
                <w:bCs/>
                <w:sz w:val="21"/>
                <w:szCs w:val="21"/>
              </w:rPr>
              <w:t>13</w:t>
            </w:r>
            <w:r>
              <w:rPr>
                <w:rFonts w:ascii="Times New Roman"/>
                <w:b/>
                <w:bCs/>
                <w:sz w:val="21"/>
                <w:szCs w:val="21"/>
              </w:rPr>
              <w:t xml:space="preserve">  地下水质量标准</w:t>
            </w:r>
          </w:p>
          <w:tbl>
            <w:tblPr>
              <w:tblStyle w:val="17"/>
              <w:tblW w:w="4998"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672"/>
              <w:gridCol w:w="2346"/>
              <w:gridCol w:w="1092"/>
              <w:gridCol w:w="1256"/>
              <w:gridCol w:w="215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2007" w:type="pct"/>
                  <w:gridSpan w:val="2"/>
                  <w:vAlign w:val="center"/>
                </w:tcPr>
                <w:p>
                  <w:pPr>
                    <w:jc w:val="center"/>
                    <w:rPr>
                      <w:rFonts w:ascii="Times New Roman"/>
                      <w:b/>
                      <w:sz w:val="21"/>
                      <w:szCs w:val="21"/>
                    </w:rPr>
                  </w:pPr>
                  <w:r>
                    <w:rPr>
                      <w:rFonts w:ascii="Times New Roman"/>
                      <w:b/>
                      <w:sz w:val="21"/>
                      <w:szCs w:val="21"/>
                    </w:rPr>
                    <w:t>项目</w:t>
                  </w:r>
                </w:p>
              </w:tc>
              <w:tc>
                <w:tcPr>
                  <w:tcW w:w="726" w:type="pct"/>
                  <w:vAlign w:val="center"/>
                </w:tcPr>
                <w:p>
                  <w:pPr>
                    <w:jc w:val="center"/>
                    <w:rPr>
                      <w:rFonts w:ascii="Times New Roman"/>
                      <w:b/>
                      <w:sz w:val="21"/>
                      <w:szCs w:val="21"/>
                    </w:rPr>
                  </w:pPr>
                  <w:r>
                    <w:rPr>
                      <w:rFonts w:ascii="Times New Roman"/>
                      <w:b/>
                      <w:sz w:val="21"/>
                      <w:szCs w:val="21"/>
                    </w:rPr>
                    <w:t>标准值</w:t>
                  </w:r>
                </w:p>
              </w:tc>
              <w:tc>
                <w:tcPr>
                  <w:tcW w:w="835" w:type="pct"/>
                  <w:vAlign w:val="center"/>
                </w:tcPr>
                <w:p>
                  <w:pPr>
                    <w:jc w:val="center"/>
                    <w:rPr>
                      <w:rFonts w:ascii="Times New Roman"/>
                      <w:b/>
                      <w:bCs/>
                      <w:sz w:val="21"/>
                      <w:szCs w:val="21"/>
                    </w:rPr>
                  </w:pPr>
                  <w:r>
                    <w:rPr>
                      <w:rFonts w:ascii="Times New Roman"/>
                      <w:b/>
                      <w:sz w:val="21"/>
                      <w:szCs w:val="21"/>
                    </w:rPr>
                    <w:t>单位</w:t>
                  </w:r>
                </w:p>
              </w:tc>
              <w:tc>
                <w:tcPr>
                  <w:tcW w:w="1430" w:type="pct"/>
                  <w:vAlign w:val="center"/>
                </w:tcPr>
                <w:p>
                  <w:pPr>
                    <w:jc w:val="center"/>
                    <w:rPr>
                      <w:rFonts w:ascii="Times New Roman"/>
                      <w:b/>
                      <w:sz w:val="21"/>
                      <w:szCs w:val="21"/>
                    </w:rPr>
                  </w:pPr>
                  <w:r>
                    <w:rPr>
                      <w:rFonts w:ascii="Times New Roman"/>
                      <w:b/>
                      <w:sz w:val="21"/>
                      <w:szCs w:val="21"/>
                    </w:rPr>
                    <w:t>执行标准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447" w:type="pct"/>
                  <w:vMerge w:val="restart"/>
                  <w:vAlign w:val="center"/>
                </w:tcPr>
                <w:p>
                  <w:pPr>
                    <w:jc w:val="center"/>
                    <w:rPr>
                      <w:rFonts w:ascii="Times New Roman"/>
                      <w:sz w:val="21"/>
                      <w:szCs w:val="21"/>
                    </w:rPr>
                  </w:pPr>
                  <w:r>
                    <w:rPr>
                      <w:rFonts w:ascii="Times New Roman"/>
                      <w:sz w:val="21"/>
                      <w:szCs w:val="21"/>
                    </w:rPr>
                    <w:t>地下水</w:t>
                  </w:r>
                </w:p>
              </w:tc>
              <w:tc>
                <w:tcPr>
                  <w:tcW w:w="1560" w:type="pct"/>
                  <w:vAlign w:val="center"/>
                </w:tcPr>
                <w:p>
                  <w:pPr>
                    <w:jc w:val="center"/>
                    <w:rPr>
                      <w:rFonts w:ascii="Times New Roman"/>
                      <w:sz w:val="21"/>
                      <w:szCs w:val="21"/>
                    </w:rPr>
                  </w:pPr>
                  <w:r>
                    <w:rPr>
                      <w:rFonts w:ascii="Times New Roman"/>
                      <w:sz w:val="21"/>
                      <w:szCs w:val="21"/>
                    </w:rPr>
                    <w:t>pH</w:t>
                  </w:r>
                </w:p>
              </w:tc>
              <w:tc>
                <w:tcPr>
                  <w:tcW w:w="726" w:type="pct"/>
                  <w:vAlign w:val="center"/>
                </w:tcPr>
                <w:p>
                  <w:pPr>
                    <w:jc w:val="center"/>
                    <w:rPr>
                      <w:rFonts w:ascii="Times New Roman"/>
                      <w:sz w:val="21"/>
                      <w:szCs w:val="21"/>
                    </w:rPr>
                  </w:pPr>
                  <w:r>
                    <w:rPr>
                      <w:rFonts w:ascii="Times New Roman"/>
                      <w:sz w:val="21"/>
                      <w:szCs w:val="21"/>
                    </w:rPr>
                    <w:t>6.5~8.5</w:t>
                  </w:r>
                </w:p>
              </w:tc>
              <w:tc>
                <w:tcPr>
                  <w:tcW w:w="835" w:type="pct"/>
                  <w:vAlign w:val="center"/>
                </w:tcPr>
                <w:p>
                  <w:pPr>
                    <w:jc w:val="center"/>
                    <w:rPr>
                      <w:rFonts w:ascii="Times New Roman"/>
                      <w:sz w:val="21"/>
                      <w:szCs w:val="21"/>
                    </w:rPr>
                  </w:pPr>
                  <w:r>
                    <w:rPr>
                      <w:rFonts w:ascii="Times New Roman"/>
                      <w:sz w:val="21"/>
                      <w:szCs w:val="21"/>
                    </w:rPr>
                    <w:t>-</w:t>
                  </w:r>
                </w:p>
              </w:tc>
              <w:tc>
                <w:tcPr>
                  <w:tcW w:w="1430" w:type="pct"/>
                  <w:vMerge w:val="restart"/>
                  <w:vAlign w:val="center"/>
                </w:tcPr>
                <w:p>
                  <w:pPr>
                    <w:jc w:val="center"/>
                    <w:rPr>
                      <w:rFonts w:ascii="Times New Roman"/>
                      <w:sz w:val="21"/>
                      <w:szCs w:val="21"/>
                    </w:rPr>
                  </w:pPr>
                  <w:r>
                    <w:rPr>
                      <w:rFonts w:ascii="Times New Roman"/>
                      <w:sz w:val="21"/>
                      <w:szCs w:val="21"/>
                    </w:rPr>
                    <w:t>地下水质量标准（GB/T14848-2017）</w:t>
                  </w:r>
                  <w:r>
                    <w:rPr>
                      <w:rFonts w:ascii="Times New Roman"/>
                      <w:sz w:val="21"/>
                      <w:szCs w:val="21"/>
                    </w:rPr>
                    <w:fldChar w:fldCharType="begin"/>
                  </w:r>
                  <w:r>
                    <w:rPr>
                      <w:rFonts w:ascii="Times New Roman"/>
                      <w:sz w:val="21"/>
                      <w:szCs w:val="21"/>
                    </w:rPr>
                    <w:instrText xml:space="preserve"> = 3 \* ROMAN \* MERGEFORMAT </w:instrText>
                  </w:r>
                  <w:r>
                    <w:rPr>
                      <w:rFonts w:ascii="Times New Roman"/>
                      <w:sz w:val="21"/>
                      <w:szCs w:val="21"/>
                    </w:rPr>
                    <w:fldChar w:fldCharType="separate"/>
                  </w:r>
                  <w:r>
                    <w:rPr>
                      <w:rFonts w:ascii="Times New Roman"/>
                      <w:sz w:val="21"/>
                      <w:szCs w:val="21"/>
                    </w:rPr>
                    <w:t>III</w:t>
                  </w:r>
                  <w:r>
                    <w:rPr>
                      <w:rFonts w:ascii="Times New Roman"/>
                      <w:sz w:val="21"/>
                      <w:szCs w:val="21"/>
                    </w:rPr>
                    <w:fldChar w:fldCharType="end"/>
                  </w:r>
                  <w:r>
                    <w:rPr>
                      <w:rFonts w:ascii="Times New Roman"/>
                      <w:sz w:val="21"/>
                      <w:szCs w:val="21"/>
                    </w:rPr>
                    <w:t>类</w:t>
                  </w:r>
                  <w:r>
                    <w:rPr>
                      <w:rFonts w:hint="eastAsia" w:ascii="Times New Roman"/>
                      <w:sz w:val="21"/>
                      <w:szCs w:val="21"/>
                    </w:rPr>
                    <w:t>标</w:t>
                  </w:r>
                  <w:r>
                    <w:rPr>
                      <w:rFonts w:ascii="Times New Roman"/>
                      <w:sz w:val="21"/>
                      <w:szCs w:val="21"/>
                    </w:rPr>
                    <w:t>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447" w:type="pct"/>
                  <w:vMerge w:val="continue"/>
                  <w:vAlign w:val="center"/>
                </w:tcPr>
                <w:p>
                  <w:pPr>
                    <w:jc w:val="center"/>
                    <w:rPr>
                      <w:rFonts w:ascii="Times New Roman"/>
                      <w:sz w:val="21"/>
                      <w:szCs w:val="21"/>
                    </w:rPr>
                  </w:pPr>
                </w:p>
              </w:tc>
              <w:tc>
                <w:tcPr>
                  <w:tcW w:w="1560" w:type="pct"/>
                  <w:vAlign w:val="center"/>
                </w:tcPr>
                <w:p>
                  <w:pPr>
                    <w:jc w:val="center"/>
                    <w:rPr>
                      <w:rFonts w:ascii="Times New Roman"/>
                      <w:sz w:val="21"/>
                      <w:szCs w:val="21"/>
                    </w:rPr>
                  </w:pPr>
                  <w:r>
                    <w:rPr>
                      <w:rFonts w:ascii="Times New Roman"/>
                      <w:sz w:val="21"/>
                      <w:szCs w:val="21"/>
                    </w:rPr>
                    <w:t>氨氮（以N计）</w:t>
                  </w:r>
                </w:p>
              </w:tc>
              <w:tc>
                <w:tcPr>
                  <w:tcW w:w="726" w:type="pct"/>
                  <w:vAlign w:val="center"/>
                </w:tcPr>
                <w:p>
                  <w:pPr>
                    <w:jc w:val="center"/>
                    <w:rPr>
                      <w:rFonts w:ascii="Times New Roman"/>
                      <w:sz w:val="21"/>
                      <w:szCs w:val="21"/>
                    </w:rPr>
                  </w:pPr>
                  <w:r>
                    <w:rPr>
                      <w:rFonts w:ascii="Times New Roman"/>
                      <w:sz w:val="21"/>
                      <w:szCs w:val="21"/>
                    </w:rPr>
                    <w:t>0.50</w:t>
                  </w:r>
                </w:p>
              </w:tc>
              <w:tc>
                <w:tcPr>
                  <w:tcW w:w="835" w:type="pct"/>
                  <w:vAlign w:val="center"/>
                </w:tcPr>
                <w:p>
                  <w:pPr>
                    <w:jc w:val="center"/>
                    <w:rPr>
                      <w:rFonts w:ascii="Times New Roman"/>
                      <w:sz w:val="21"/>
                      <w:szCs w:val="21"/>
                    </w:rPr>
                  </w:pPr>
                  <w:r>
                    <w:rPr>
                      <w:rFonts w:ascii="Times New Roman"/>
                      <w:sz w:val="21"/>
                      <w:szCs w:val="21"/>
                    </w:rPr>
                    <w:t>mg/L</w:t>
                  </w:r>
                </w:p>
              </w:tc>
              <w:tc>
                <w:tcPr>
                  <w:tcW w:w="1430" w:type="pct"/>
                  <w:vMerge w:val="continue"/>
                  <w:vAlign w:val="center"/>
                </w:tcPr>
                <w:p>
                  <w:pPr>
                    <w:jc w:val="center"/>
                    <w:rPr>
                      <w:rFonts w:ascii="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447" w:type="pct"/>
                  <w:vMerge w:val="continue"/>
                  <w:vAlign w:val="center"/>
                </w:tcPr>
                <w:p>
                  <w:pPr>
                    <w:jc w:val="center"/>
                    <w:rPr>
                      <w:rFonts w:ascii="Times New Roman"/>
                      <w:sz w:val="21"/>
                      <w:szCs w:val="21"/>
                    </w:rPr>
                  </w:pPr>
                </w:p>
              </w:tc>
              <w:tc>
                <w:tcPr>
                  <w:tcW w:w="1560" w:type="pct"/>
                  <w:vAlign w:val="center"/>
                </w:tcPr>
                <w:p>
                  <w:pPr>
                    <w:jc w:val="center"/>
                    <w:rPr>
                      <w:rFonts w:ascii="Times New Roman"/>
                      <w:sz w:val="21"/>
                      <w:szCs w:val="21"/>
                    </w:rPr>
                  </w:pPr>
                  <w:r>
                    <w:rPr>
                      <w:rFonts w:ascii="Times New Roman"/>
                      <w:sz w:val="21"/>
                      <w:szCs w:val="21"/>
                    </w:rPr>
                    <w:t>硝酸盐(以N计)</w:t>
                  </w:r>
                </w:p>
              </w:tc>
              <w:tc>
                <w:tcPr>
                  <w:tcW w:w="726" w:type="pct"/>
                  <w:vAlign w:val="center"/>
                </w:tcPr>
                <w:p>
                  <w:pPr>
                    <w:jc w:val="center"/>
                    <w:rPr>
                      <w:rFonts w:ascii="Times New Roman"/>
                      <w:sz w:val="21"/>
                      <w:szCs w:val="21"/>
                    </w:rPr>
                  </w:pPr>
                  <w:r>
                    <w:rPr>
                      <w:rFonts w:ascii="Times New Roman"/>
                      <w:sz w:val="21"/>
                      <w:szCs w:val="21"/>
                    </w:rPr>
                    <w:t>2</w:t>
                  </w:r>
                  <w:r>
                    <w:rPr>
                      <w:rFonts w:hint="eastAsia" w:ascii="Times New Roman"/>
                      <w:sz w:val="21"/>
                      <w:szCs w:val="21"/>
                    </w:rPr>
                    <w:t>.0</w:t>
                  </w:r>
                </w:p>
              </w:tc>
              <w:tc>
                <w:tcPr>
                  <w:tcW w:w="835" w:type="pct"/>
                  <w:vAlign w:val="center"/>
                </w:tcPr>
                <w:p>
                  <w:pPr>
                    <w:jc w:val="center"/>
                    <w:rPr>
                      <w:rFonts w:ascii="Times New Roman"/>
                      <w:sz w:val="21"/>
                      <w:szCs w:val="21"/>
                    </w:rPr>
                  </w:pPr>
                  <w:r>
                    <w:rPr>
                      <w:rFonts w:ascii="Times New Roman"/>
                      <w:sz w:val="21"/>
                      <w:szCs w:val="21"/>
                    </w:rPr>
                    <w:t>mg/L</w:t>
                  </w:r>
                </w:p>
              </w:tc>
              <w:tc>
                <w:tcPr>
                  <w:tcW w:w="1430" w:type="pct"/>
                  <w:vMerge w:val="continue"/>
                  <w:vAlign w:val="center"/>
                </w:tcPr>
                <w:p>
                  <w:pPr>
                    <w:jc w:val="center"/>
                    <w:rPr>
                      <w:rFonts w:ascii="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447" w:type="pct"/>
                  <w:vMerge w:val="continue"/>
                  <w:vAlign w:val="center"/>
                </w:tcPr>
                <w:p>
                  <w:pPr>
                    <w:jc w:val="center"/>
                    <w:rPr>
                      <w:rFonts w:ascii="Times New Roman"/>
                      <w:sz w:val="21"/>
                      <w:szCs w:val="21"/>
                    </w:rPr>
                  </w:pPr>
                </w:p>
              </w:tc>
              <w:tc>
                <w:tcPr>
                  <w:tcW w:w="1560" w:type="pct"/>
                  <w:vAlign w:val="center"/>
                </w:tcPr>
                <w:p>
                  <w:pPr>
                    <w:jc w:val="center"/>
                    <w:rPr>
                      <w:rFonts w:ascii="Times New Roman"/>
                      <w:sz w:val="21"/>
                      <w:szCs w:val="21"/>
                    </w:rPr>
                  </w:pPr>
                  <w:r>
                    <w:rPr>
                      <w:rFonts w:ascii="Times New Roman"/>
                      <w:sz w:val="21"/>
                      <w:szCs w:val="21"/>
                    </w:rPr>
                    <w:t>亚硝酸盐(以N计)</w:t>
                  </w:r>
                </w:p>
              </w:tc>
              <w:tc>
                <w:tcPr>
                  <w:tcW w:w="726" w:type="pct"/>
                  <w:vAlign w:val="center"/>
                </w:tcPr>
                <w:p>
                  <w:pPr>
                    <w:jc w:val="center"/>
                    <w:rPr>
                      <w:rFonts w:ascii="Times New Roman"/>
                      <w:sz w:val="21"/>
                      <w:szCs w:val="21"/>
                    </w:rPr>
                  </w:pPr>
                  <w:r>
                    <w:rPr>
                      <w:rFonts w:ascii="Times New Roman"/>
                      <w:sz w:val="21"/>
                      <w:szCs w:val="21"/>
                    </w:rPr>
                    <w:t>1.00</w:t>
                  </w:r>
                </w:p>
              </w:tc>
              <w:tc>
                <w:tcPr>
                  <w:tcW w:w="835" w:type="pct"/>
                  <w:vAlign w:val="center"/>
                </w:tcPr>
                <w:p>
                  <w:pPr>
                    <w:jc w:val="center"/>
                    <w:rPr>
                      <w:rFonts w:ascii="Times New Roman"/>
                      <w:sz w:val="21"/>
                      <w:szCs w:val="21"/>
                    </w:rPr>
                  </w:pPr>
                  <w:r>
                    <w:rPr>
                      <w:rFonts w:ascii="Times New Roman"/>
                      <w:sz w:val="21"/>
                      <w:szCs w:val="21"/>
                    </w:rPr>
                    <w:t>mg/L</w:t>
                  </w:r>
                </w:p>
              </w:tc>
              <w:tc>
                <w:tcPr>
                  <w:tcW w:w="1430" w:type="pct"/>
                  <w:vMerge w:val="continue"/>
                  <w:vAlign w:val="center"/>
                </w:tcPr>
                <w:p>
                  <w:pPr>
                    <w:jc w:val="center"/>
                    <w:rPr>
                      <w:rFonts w:ascii="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447" w:type="pct"/>
                  <w:vMerge w:val="continue"/>
                  <w:vAlign w:val="center"/>
                </w:tcPr>
                <w:p>
                  <w:pPr>
                    <w:jc w:val="center"/>
                    <w:rPr>
                      <w:rFonts w:ascii="Times New Roman"/>
                      <w:sz w:val="21"/>
                      <w:szCs w:val="21"/>
                    </w:rPr>
                  </w:pPr>
                </w:p>
              </w:tc>
              <w:tc>
                <w:tcPr>
                  <w:tcW w:w="1560" w:type="pct"/>
                  <w:vAlign w:val="center"/>
                </w:tcPr>
                <w:p>
                  <w:pPr>
                    <w:jc w:val="center"/>
                    <w:rPr>
                      <w:rFonts w:ascii="Times New Roman"/>
                      <w:sz w:val="21"/>
                      <w:szCs w:val="21"/>
                    </w:rPr>
                  </w:pPr>
                  <w:r>
                    <w:rPr>
                      <w:rFonts w:ascii="Times New Roman"/>
                      <w:sz w:val="21"/>
                      <w:szCs w:val="21"/>
                    </w:rPr>
                    <w:t>挥发性酚类（以苯酚计）</w:t>
                  </w:r>
                </w:p>
              </w:tc>
              <w:tc>
                <w:tcPr>
                  <w:tcW w:w="726" w:type="pct"/>
                  <w:vAlign w:val="center"/>
                </w:tcPr>
                <w:p>
                  <w:pPr>
                    <w:jc w:val="center"/>
                    <w:rPr>
                      <w:rFonts w:ascii="Times New Roman"/>
                      <w:sz w:val="21"/>
                      <w:szCs w:val="21"/>
                    </w:rPr>
                  </w:pPr>
                  <w:r>
                    <w:rPr>
                      <w:rFonts w:ascii="Times New Roman"/>
                      <w:sz w:val="21"/>
                      <w:szCs w:val="21"/>
                    </w:rPr>
                    <w:t>0.002</w:t>
                  </w:r>
                </w:p>
              </w:tc>
              <w:tc>
                <w:tcPr>
                  <w:tcW w:w="835" w:type="pct"/>
                  <w:vAlign w:val="center"/>
                </w:tcPr>
                <w:p>
                  <w:pPr>
                    <w:jc w:val="center"/>
                    <w:rPr>
                      <w:rFonts w:ascii="Times New Roman"/>
                      <w:sz w:val="21"/>
                      <w:szCs w:val="21"/>
                    </w:rPr>
                  </w:pPr>
                  <w:r>
                    <w:rPr>
                      <w:rFonts w:ascii="Times New Roman"/>
                      <w:sz w:val="21"/>
                      <w:szCs w:val="21"/>
                    </w:rPr>
                    <w:t>mg/L</w:t>
                  </w:r>
                </w:p>
              </w:tc>
              <w:tc>
                <w:tcPr>
                  <w:tcW w:w="1430" w:type="pct"/>
                  <w:vMerge w:val="continue"/>
                  <w:vAlign w:val="center"/>
                </w:tcPr>
                <w:p>
                  <w:pPr>
                    <w:jc w:val="center"/>
                    <w:rPr>
                      <w:rFonts w:ascii="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447" w:type="pct"/>
                  <w:vMerge w:val="continue"/>
                  <w:vAlign w:val="center"/>
                </w:tcPr>
                <w:p>
                  <w:pPr>
                    <w:jc w:val="center"/>
                    <w:rPr>
                      <w:rFonts w:ascii="Times New Roman"/>
                      <w:sz w:val="21"/>
                      <w:szCs w:val="21"/>
                    </w:rPr>
                  </w:pPr>
                </w:p>
              </w:tc>
              <w:tc>
                <w:tcPr>
                  <w:tcW w:w="1560" w:type="pct"/>
                  <w:vAlign w:val="center"/>
                </w:tcPr>
                <w:p>
                  <w:pPr>
                    <w:jc w:val="center"/>
                    <w:rPr>
                      <w:rFonts w:ascii="Times New Roman"/>
                      <w:sz w:val="21"/>
                      <w:szCs w:val="21"/>
                    </w:rPr>
                  </w:pPr>
                  <w:r>
                    <w:rPr>
                      <w:rFonts w:ascii="Times New Roman"/>
                      <w:sz w:val="21"/>
                      <w:szCs w:val="21"/>
                    </w:rPr>
                    <w:t>氰化物</w:t>
                  </w:r>
                </w:p>
              </w:tc>
              <w:tc>
                <w:tcPr>
                  <w:tcW w:w="726" w:type="pct"/>
                  <w:vAlign w:val="center"/>
                </w:tcPr>
                <w:p>
                  <w:pPr>
                    <w:jc w:val="center"/>
                    <w:rPr>
                      <w:rFonts w:ascii="Times New Roman"/>
                      <w:sz w:val="21"/>
                      <w:szCs w:val="21"/>
                    </w:rPr>
                  </w:pPr>
                  <w:r>
                    <w:rPr>
                      <w:rFonts w:ascii="Times New Roman"/>
                      <w:sz w:val="21"/>
                      <w:szCs w:val="21"/>
                    </w:rPr>
                    <w:t>0.05</w:t>
                  </w:r>
                </w:p>
              </w:tc>
              <w:tc>
                <w:tcPr>
                  <w:tcW w:w="835" w:type="pct"/>
                  <w:vAlign w:val="center"/>
                </w:tcPr>
                <w:p>
                  <w:pPr>
                    <w:jc w:val="center"/>
                    <w:rPr>
                      <w:rFonts w:ascii="Times New Roman"/>
                      <w:sz w:val="21"/>
                      <w:szCs w:val="21"/>
                    </w:rPr>
                  </w:pPr>
                  <w:r>
                    <w:rPr>
                      <w:rFonts w:ascii="Times New Roman"/>
                      <w:sz w:val="21"/>
                      <w:szCs w:val="21"/>
                    </w:rPr>
                    <w:t>mg/L</w:t>
                  </w:r>
                </w:p>
              </w:tc>
              <w:tc>
                <w:tcPr>
                  <w:tcW w:w="1430" w:type="pct"/>
                  <w:vMerge w:val="continue"/>
                  <w:vAlign w:val="center"/>
                </w:tcPr>
                <w:p>
                  <w:pPr>
                    <w:jc w:val="center"/>
                    <w:rPr>
                      <w:rFonts w:ascii="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447" w:type="pct"/>
                  <w:vMerge w:val="continue"/>
                  <w:vAlign w:val="center"/>
                </w:tcPr>
                <w:p>
                  <w:pPr>
                    <w:jc w:val="center"/>
                    <w:rPr>
                      <w:rFonts w:ascii="Times New Roman"/>
                      <w:sz w:val="21"/>
                      <w:szCs w:val="21"/>
                    </w:rPr>
                  </w:pPr>
                </w:p>
              </w:tc>
              <w:tc>
                <w:tcPr>
                  <w:tcW w:w="1560" w:type="pct"/>
                  <w:vAlign w:val="center"/>
                </w:tcPr>
                <w:p>
                  <w:pPr>
                    <w:jc w:val="center"/>
                    <w:rPr>
                      <w:rFonts w:ascii="Times New Roman"/>
                      <w:sz w:val="21"/>
                      <w:szCs w:val="21"/>
                    </w:rPr>
                  </w:pPr>
                  <w:r>
                    <w:rPr>
                      <w:rFonts w:ascii="Times New Roman"/>
                      <w:sz w:val="21"/>
                      <w:szCs w:val="21"/>
                    </w:rPr>
                    <w:t>砷</w:t>
                  </w:r>
                </w:p>
              </w:tc>
              <w:tc>
                <w:tcPr>
                  <w:tcW w:w="726" w:type="pct"/>
                  <w:vAlign w:val="center"/>
                </w:tcPr>
                <w:p>
                  <w:pPr>
                    <w:jc w:val="center"/>
                    <w:rPr>
                      <w:rFonts w:ascii="Times New Roman"/>
                      <w:sz w:val="21"/>
                      <w:szCs w:val="21"/>
                    </w:rPr>
                  </w:pPr>
                  <w:r>
                    <w:rPr>
                      <w:rFonts w:ascii="Times New Roman"/>
                      <w:sz w:val="21"/>
                      <w:szCs w:val="21"/>
                    </w:rPr>
                    <w:t>0.01</w:t>
                  </w:r>
                </w:p>
              </w:tc>
              <w:tc>
                <w:tcPr>
                  <w:tcW w:w="835" w:type="pct"/>
                  <w:vAlign w:val="center"/>
                </w:tcPr>
                <w:p>
                  <w:pPr>
                    <w:jc w:val="center"/>
                    <w:rPr>
                      <w:rFonts w:ascii="Times New Roman"/>
                      <w:sz w:val="21"/>
                      <w:szCs w:val="21"/>
                    </w:rPr>
                  </w:pPr>
                  <w:r>
                    <w:rPr>
                      <w:rFonts w:ascii="Times New Roman"/>
                      <w:sz w:val="21"/>
                      <w:szCs w:val="21"/>
                    </w:rPr>
                    <w:t>mg/ L</w:t>
                  </w:r>
                </w:p>
              </w:tc>
              <w:tc>
                <w:tcPr>
                  <w:tcW w:w="1430" w:type="pct"/>
                  <w:vMerge w:val="continue"/>
                  <w:vAlign w:val="center"/>
                </w:tcPr>
                <w:p>
                  <w:pPr>
                    <w:jc w:val="center"/>
                    <w:rPr>
                      <w:rFonts w:ascii="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447" w:type="pct"/>
                  <w:vMerge w:val="continue"/>
                  <w:vAlign w:val="center"/>
                </w:tcPr>
                <w:p>
                  <w:pPr>
                    <w:jc w:val="center"/>
                    <w:rPr>
                      <w:rFonts w:ascii="Times New Roman"/>
                      <w:sz w:val="21"/>
                      <w:szCs w:val="21"/>
                    </w:rPr>
                  </w:pPr>
                </w:p>
              </w:tc>
              <w:tc>
                <w:tcPr>
                  <w:tcW w:w="1560" w:type="pct"/>
                  <w:vAlign w:val="center"/>
                </w:tcPr>
                <w:p>
                  <w:pPr>
                    <w:jc w:val="center"/>
                    <w:rPr>
                      <w:rFonts w:ascii="Times New Roman"/>
                      <w:sz w:val="21"/>
                      <w:szCs w:val="21"/>
                    </w:rPr>
                  </w:pPr>
                  <w:r>
                    <w:rPr>
                      <w:rFonts w:ascii="Times New Roman"/>
                      <w:sz w:val="21"/>
                      <w:szCs w:val="21"/>
                    </w:rPr>
                    <w:t>汞</w:t>
                  </w:r>
                </w:p>
              </w:tc>
              <w:tc>
                <w:tcPr>
                  <w:tcW w:w="726" w:type="pct"/>
                  <w:vAlign w:val="center"/>
                </w:tcPr>
                <w:p>
                  <w:pPr>
                    <w:jc w:val="center"/>
                    <w:rPr>
                      <w:rFonts w:ascii="Times New Roman"/>
                      <w:sz w:val="21"/>
                      <w:szCs w:val="21"/>
                    </w:rPr>
                  </w:pPr>
                  <w:r>
                    <w:rPr>
                      <w:rFonts w:ascii="Times New Roman"/>
                      <w:sz w:val="21"/>
                      <w:szCs w:val="21"/>
                    </w:rPr>
                    <w:t>0</w:t>
                  </w:r>
                  <w:r>
                    <w:rPr>
                      <w:rFonts w:hint="eastAsia" w:ascii="Times New Roman"/>
                      <w:sz w:val="21"/>
                      <w:szCs w:val="21"/>
                    </w:rPr>
                    <w:t>.</w:t>
                  </w:r>
                  <w:r>
                    <w:rPr>
                      <w:rFonts w:ascii="Times New Roman"/>
                      <w:sz w:val="21"/>
                      <w:szCs w:val="21"/>
                    </w:rPr>
                    <w:t>01</w:t>
                  </w:r>
                </w:p>
              </w:tc>
              <w:tc>
                <w:tcPr>
                  <w:tcW w:w="835" w:type="pct"/>
                  <w:vAlign w:val="center"/>
                </w:tcPr>
                <w:p>
                  <w:pPr>
                    <w:jc w:val="center"/>
                    <w:rPr>
                      <w:rFonts w:ascii="Times New Roman"/>
                      <w:sz w:val="21"/>
                      <w:szCs w:val="21"/>
                    </w:rPr>
                  </w:pPr>
                  <w:r>
                    <w:rPr>
                      <w:rFonts w:ascii="Times New Roman"/>
                      <w:sz w:val="21"/>
                      <w:szCs w:val="21"/>
                    </w:rPr>
                    <w:t>mg/L</w:t>
                  </w:r>
                </w:p>
              </w:tc>
              <w:tc>
                <w:tcPr>
                  <w:tcW w:w="1430" w:type="pct"/>
                  <w:vMerge w:val="continue"/>
                  <w:vAlign w:val="center"/>
                </w:tcPr>
                <w:p>
                  <w:pPr>
                    <w:jc w:val="center"/>
                    <w:rPr>
                      <w:rFonts w:ascii="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447" w:type="pct"/>
                  <w:vMerge w:val="continue"/>
                  <w:vAlign w:val="center"/>
                </w:tcPr>
                <w:p>
                  <w:pPr>
                    <w:jc w:val="center"/>
                    <w:rPr>
                      <w:rFonts w:ascii="Times New Roman"/>
                      <w:sz w:val="21"/>
                      <w:szCs w:val="21"/>
                    </w:rPr>
                  </w:pPr>
                </w:p>
              </w:tc>
              <w:tc>
                <w:tcPr>
                  <w:tcW w:w="1560" w:type="pct"/>
                  <w:vAlign w:val="center"/>
                </w:tcPr>
                <w:p>
                  <w:pPr>
                    <w:jc w:val="center"/>
                    <w:rPr>
                      <w:rFonts w:ascii="Times New Roman"/>
                      <w:sz w:val="21"/>
                      <w:szCs w:val="21"/>
                    </w:rPr>
                  </w:pPr>
                  <w:r>
                    <w:rPr>
                      <w:rFonts w:ascii="Times New Roman"/>
                      <w:sz w:val="21"/>
                      <w:szCs w:val="21"/>
                    </w:rPr>
                    <w:t>铬（六价）</w:t>
                  </w:r>
                </w:p>
              </w:tc>
              <w:tc>
                <w:tcPr>
                  <w:tcW w:w="726" w:type="pct"/>
                  <w:vAlign w:val="center"/>
                </w:tcPr>
                <w:p>
                  <w:pPr>
                    <w:jc w:val="center"/>
                    <w:rPr>
                      <w:rFonts w:ascii="Times New Roman"/>
                      <w:sz w:val="21"/>
                      <w:szCs w:val="21"/>
                    </w:rPr>
                  </w:pPr>
                  <w:r>
                    <w:rPr>
                      <w:rFonts w:ascii="Times New Roman"/>
                      <w:sz w:val="21"/>
                      <w:szCs w:val="21"/>
                    </w:rPr>
                    <w:t>0.05</w:t>
                  </w:r>
                </w:p>
              </w:tc>
              <w:tc>
                <w:tcPr>
                  <w:tcW w:w="835" w:type="pct"/>
                  <w:vAlign w:val="center"/>
                </w:tcPr>
                <w:p>
                  <w:pPr>
                    <w:jc w:val="center"/>
                    <w:rPr>
                      <w:rFonts w:ascii="Times New Roman"/>
                      <w:sz w:val="21"/>
                      <w:szCs w:val="21"/>
                    </w:rPr>
                  </w:pPr>
                  <w:r>
                    <w:rPr>
                      <w:rFonts w:ascii="Times New Roman"/>
                      <w:sz w:val="21"/>
                      <w:szCs w:val="21"/>
                    </w:rPr>
                    <w:t>mg/L</w:t>
                  </w:r>
                </w:p>
              </w:tc>
              <w:tc>
                <w:tcPr>
                  <w:tcW w:w="1430" w:type="pct"/>
                  <w:vMerge w:val="continue"/>
                  <w:vAlign w:val="center"/>
                </w:tcPr>
                <w:p>
                  <w:pPr>
                    <w:jc w:val="center"/>
                    <w:rPr>
                      <w:rFonts w:ascii="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447" w:type="pct"/>
                  <w:vMerge w:val="continue"/>
                  <w:vAlign w:val="center"/>
                </w:tcPr>
                <w:p>
                  <w:pPr>
                    <w:jc w:val="center"/>
                    <w:rPr>
                      <w:rFonts w:ascii="Times New Roman"/>
                      <w:sz w:val="21"/>
                      <w:szCs w:val="21"/>
                    </w:rPr>
                  </w:pPr>
                </w:p>
              </w:tc>
              <w:tc>
                <w:tcPr>
                  <w:tcW w:w="1560" w:type="pct"/>
                  <w:vAlign w:val="center"/>
                </w:tcPr>
                <w:p>
                  <w:pPr>
                    <w:jc w:val="center"/>
                    <w:rPr>
                      <w:rFonts w:ascii="Times New Roman"/>
                      <w:sz w:val="21"/>
                      <w:szCs w:val="21"/>
                    </w:rPr>
                  </w:pPr>
                  <w:r>
                    <w:rPr>
                      <w:rFonts w:ascii="Times New Roman"/>
                      <w:sz w:val="21"/>
                      <w:szCs w:val="21"/>
                    </w:rPr>
                    <w:t>总硬度</w:t>
                  </w:r>
                </w:p>
              </w:tc>
              <w:tc>
                <w:tcPr>
                  <w:tcW w:w="726" w:type="pct"/>
                  <w:vAlign w:val="center"/>
                </w:tcPr>
                <w:p>
                  <w:pPr>
                    <w:jc w:val="center"/>
                    <w:rPr>
                      <w:rFonts w:ascii="Times New Roman"/>
                      <w:sz w:val="21"/>
                      <w:szCs w:val="21"/>
                    </w:rPr>
                  </w:pPr>
                  <w:r>
                    <w:rPr>
                      <w:rFonts w:ascii="Times New Roman"/>
                      <w:sz w:val="21"/>
                      <w:szCs w:val="21"/>
                    </w:rPr>
                    <w:t>450</w:t>
                  </w:r>
                </w:p>
              </w:tc>
              <w:tc>
                <w:tcPr>
                  <w:tcW w:w="835" w:type="pct"/>
                  <w:vAlign w:val="center"/>
                </w:tcPr>
                <w:p>
                  <w:pPr>
                    <w:jc w:val="center"/>
                    <w:rPr>
                      <w:rFonts w:ascii="Times New Roman"/>
                      <w:sz w:val="21"/>
                      <w:szCs w:val="21"/>
                    </w:rPr>
                  </w:pPr>
                  <w:r>
                    <w:rPr>
                      <w:rFonts w:ascii="Times New Roman"/>
                      <w:sz w:val="21"/>
                      <w:szCs w:val="21"/>
                    </w:rPr>
                    <w:t>mg/L</w:t>
                  </w:r>
                </w:p>
              </w:tc>
              <w:tc>
                <w:tcPr>
                  <w:tcW w:w="1430" w:type="pct"/>
                  <w:vMerge w:val="continue"/>
                  <w:vAlign w:val="center"/>
                </w:tcPr>
                <w:p>
                  <w:pPr>
                    <w:jc w:val="center"/>
                    <w:rPr>
                      <w:rFonts w:ascii="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447" w:type="pct"/>
                  <w:vMerge w:val="continue"/>
                  <w:vAlign w:val="center"/>
                </w:tcPr>
                <w:p>
                  <w:pPr>
                    <w:jc w:val="center"/>
                    <w:rPr>
                      <w:rFonts w:ascii="Times New Roman"/>
                      <w:sz w:val="21"/>
                      <w:szCs w:val="21"/>
                    </w:rPr>
                  </w:pPr>
                </w:p>
              </w:tc>
              <w:tc>
                <w:tcPr>
                  <w:tcW w:w="1560" w:type="pct"/>
                  <w:vAlign w:val="center"/>
                </w:tcPr>
                <w:p>
                  <w:pPr>
                    <w:jc w:val="center"/>
                    <w:rPr>
                      <w:rFonts w:ascii="Times New Roman"/>
                      <w:sz w:val="21"/>
                      <w:szCs w:val="21"/>
                    </w:rPr>
                  </w:pPr>
                  <w:r>
                    <w:rPr>
                      <w:rFonts w:ascii="Times New Roman"/>
                      <w:sz w:val="21"/>
                      <w:szCs w:val="21"/>
                    </w:rPr>
                    <w:t>铅</w:t>
                  </w:r>
                </w:p>
              </w:tc>
              <w:tc>
                <w:tcPr>
                  <w:tcW w:w="726" w:type="pct"/>
                  <w:vAlign w:val="center"/>
                </w:tcPr>
                <w:p>
                  <w:pPr>
                    <w:jc w:val="center"/>
                    <w:rPr>
                      <w:rFonts w:ascii="Times New Roman"/>
                      <w:sz w:val="21"/>
                      <w:szCs w:val="21"/>
                    </w:rPr>
                  </w:pPr>
                  <w:r>
                    <w:rPr>
                      <w:rFonts w:ascii="Times New Roman"/>
                      <w:sz w:val="21"/>
                      <w:szCs w:val="21"/>
                    </w:rPr>
                    <w:t>0.01</w:t>
                  </w:r>
                </w:p>
              </w:tc>
              <w:tc>
                <w:tcPr>
                  <w:tcW w:w="835" w:type="pct"/>
                  <w:vAlign w:val="center"/>
                </w:tcPr>
                <w:p>
                  <w:pPr>
                    <w:jc w:val="center"/>
                    <w:rPr>
                      <w:rFonts w:ascii="Times New Roman"/>
                      <w:sz w:val="21"/>
                      <w:szCs w:val="21"/>
                    </w:rPr>
                  </w:pPr>
                  <w:r>
                    <w:rPr>
                      <w:rFonts w:ascii="Times New Roman"/>
                      <w:sz w:val="21"/>
                      <w:szCs w:val="21"/>
                    </w:rPr>
                    <w:t>mg/L</w:t>
                  </w:r>
                </w:p>
              </w:tc>
              <w:tc>
                <w:tcPr>
                  <w:tcW w:w="1430" w:type="pct"/>
                  <w:vMerge w:val="continue"/>
                  <w:vAlign w:val="center"/>
                </w:tcPr>
                <w:p>
                  <w:pPr>
                    <w:jc w:val="center"/>
                    <w:rPr>
                      <w:rFonts w:ascii="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447" w:type="pct"/>
                  <w:vMerge w:val="continue"/>
                  <w:vAlign w:val="center"/>
                </w:tcPr>
                <w:p>
                  <w:pPr>
                    <w:jc w:val="center"/>
                    <w:rPr>
                      <w:rFonts w:ascii="Times New Roman"/>
                      <w:sz w:val="21"/>
                      <w:szCs w:val="21"/>
                    </w:rPr>
                  </w:pPr>
                </w:p>
              </w:tc>
              <w:tc>
                <w:tcPr>
                  <w:tcW w:w="1560" w:type="pct"/>
                  <w:vAlign w:val="center"/>
                </w:tcPr>
                <w:p>
                  <w:pPr>
                    <w:jc w:val="center"/>
                    <w:rPr>
                      <w:rFonts w:ascii="Times New Roman"/>
                      <w:sz w:val="21"/>
                      <w:szCs w:val="21"/>
                    </w:rPr>
                  </w:pPr>
                  <w:r>
                    <w:rPr>
                      <w:rFonts w:ascii="Times New Roman"/>
                      <w:sz w:val="21"/>
                      <w:szCs w:val="21"/>
                    </w:rPr>
                    <w:t>氟化物</w:t>
                  </w:r>
                </w:p>
              </w:tc>
              <w:tc>
                <w:tcPr>
                  <w:tcW w:w="726" w:type="pct"/>
                  <w:vAlign w:val="center"/>
                </w:tcPr>
                <w:p>
                  <w:pPr>
                    <w:jc w:val="center"/>
                    <w:rPr>
                      <w:rFonts w:ascii="Times New Roman"/>
                      <w:sz w:val="21"/>
                      <w:szCs w:val="21"/>
                    </w:rPr>
                  </w:pPr>
                  <w:r>
                    <w:rPr>
                      <w:rFonts w:ascii="Times New Roman"/>
                      <w:sz w:val="21"/>
                      <w:szCs w:val="21"/>
                    </w:rPr>
                    <w:t>1.0</w:t>
                  </w:r>
                </w:p>
              </w:tc>
              <w:tc>
                <w:tcPr>
                  <w:tcW w:w="835" w:type="pct"/>
                  <w:vAlign w:val="center"/>
                </w:tcPr>
                <w:p>
                  <w:pPr>
                    <w:jc w:val="center"/>
                    <w:rPr>
                      <w:rFonts w:ascii="Times New Roman"/>
                      <w:sz w:val="21"/>
                      <w:szCs w:val="21"/>
                    </w:rPr>
                  </w:pPr>
                  <w:r>
                    <w:rPr>
                      <w:rFonts w:ascii="Times New Roman"/>
                      <w:sz w:val="21"/>
                      <w:szCs w:val="21"/>
                    </w:rPr>
                    <w:t>mg/L</w:t>
                  </w:r>
                </w:p>
              </w:tc>
              <w:tc>
                <w:tcPr>
                  <w:tcW w:w="1430" w:type="pct"/>
                  <w:vMerge w:val="continue"/>
                  <w:vAlign w:val="center"/>
                </w:tcPr>
                <w:p>
                  <w:pPr>
                    <w:jc w:val="center"/>
                    <w:rPr>
                      <w:rFonts w:ascii="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447" w:type="pct"/>
                  <w:vMerge w:val="continue"/>
                  <w:vAlign w:val="center"/>
                </w:tcPr>
                <w:p>
                  <w:pPr>
                    <w:jc w:val="center"/>
                    <w:rPr>
                      <w:rFonts w:ascii="Times New Roman"/>
                      <w:sz w:val="21"/>
                      <w:szCs w:val="21"/>
                    </w:rPr>
                  </w:pPr>
                </w:p>
              </w:tc>
              <w:tc>
                <w:tcPr>
                  <w:tcW w:w="1560" w:type="pct"/>
                  <w:vAlign w:val="center"/>
                </w:tcPr>
                <w:p>
                  <w:pPr>
                    <w:jc w:val="center"/>
                    <w:rPr>
                      <w:rFonts w:ascii="Times New Roman"/>
                      <w:sz w:val="21"/>
                      <w:szCs w:val="21"/>
                    </w:rPr>
                  </w:pPr>
                  <w:r>
                    <w:rPr>
                      <w:rFonts w:ascii="Times New Roman"/>
                      <w:sz w:val="21"/>
                      <w:szCs w:val="21"/>
                    </w:rPr>
                    <w:t>镉</w:t>
                  </w:r>
                </w:p>
              </w:tc>
              <w:tc>
                <w:tcPr>
                  <w:tcW w:w="726" w:type="pct"/>
                  <w:vAlign w:val="center"/>
                </w:tcPr>
                <w:p>
                  <w:pPr>
                    <w:jc w:val="center"/>
                    <w:rPr>
                      <w:rFonts w:ascii="Times New Roman"/>
                      <w:sz w:val="21"/>
                      <w:szCs w:val="21"/>
                    </w:rPr>
                  </w:pPr>
                  <w:r>
                    <w:rPr>
                      <w:rFonts w:ascii="Times New Roman"/>
                      <w:sz w:val="21"/>
                      <w:szCs w:val="21"/>
                    </w:rPr>
                    <w:t>0.005</w:t>
                  </w:r>
                </w:p>
              </w:tc>
              <w:tc>
                <w:tcPr>
                  <w:tcW w:w="835" w:type="pct"/>
                  <w:vAlign w:val="center"/>
                </w:tcPr>
                <w:p>
                  <w:pPr>
                    <w:jc w:val="center"/>
                    <w:rPr>
                      <w:rFonts w:ascii="Times New Roman"/>
                      <w:sz w:val="21"/>
                      <w:szCs w:val="21"/>
                    </w:rPr>
                  </w:pPr>
                  <w:r>
                    <w:rPr>
                      <w:rFonts w:ascii="Times New Roman"/>
                      <w:sz w:val="21"/>
                      <w:szCs w:val="21"/>
                    </w:rPr>
                    <w:t>mg/L</w:t>
                  </w:r>
                </w:p>
              </w:tc>
              <w:tc>
                <w:tcPr>
                  <w:tcW w:w="1430" w:type="pct"/>
                  <w:vMerge w:val="continue"/>
                  <w:vAlign w:val="center"/>
                </w:tcPr>
                <w:p>
                  <w:pPr>
                    <w:jc w:val="center"/>
                    <w:rPr>
                      <w:rFonts w:ascii="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447" w:type="pct"/>
                  <w:vMerge w:val="continue"/>
                  <w:vAlign w:val="center"/>
                </w:tcPr>
                <w:p>
                  <w:pPr>
                    <w:jc w:val="center"/>
                    <w:rPr>
                      <w:rFonts w:ascii="Times New Roman"/>
                      <w:sz w:val="21"/>
                      <w:szCs w:val="21"/>
                    </w:rPr>
                  </w:pPr>
                </w:p>
              </w:tc>
              <w:tc>
                <w:tcPr>
                  <w:tcW w:w="1560" w:type="pct"/>
                  <w:vAlign w:val="center"/>
                </w:tcPr>
                <w:p>
                  <w:pPr>
                    <w:jc w:val="center"/>
                    <w:rPr>
                      <w:rFonts w:ascii="Times New Roman"/>
                      <w:sz w:val="21"/>
                      <w:szCs w:val="21"/>
                    </w:rPr>
                  </w:pPr>
                  <w:r>
                    <w:rPr>
                      <w:rFonts w:ascii="Times New Roman"/>
                      <w:sz w:val="21"/>
                      <w:szCs w:val="21"/>
                    </w:rPr>
                    <w:t>铁</w:t>
                  </w:r>
                </w:p>
              </w:tc>
              <w:tc>
                <w:tcPr>
                  <w:tcW w:w="726" w:type="pct"/>
                  <w:vAlign w:val="center"/>
                </w:tcPr>
                <w:p>
                  <w:pPr>
                    <w:jc w:val="center"/>
                    <w:rPr>
                      <w:rFonts w:ascii="Times New Roman"/>
                      <w:sz w:val="21"/>
                      <w:szCs w:val="21"/>
                    </w:rPr>
                  </w:pPr>
                  <w:r>
                    <w:rPr>
                      <w:rFonts w:ascii="Times New Roman"/>
                      <w:sz w:val="21"/>
                      <w:szCs w:val="21"/>
                    </w:rPr>
                    <w:t>0.3</w:t>
                  </w:r>
                </w:p>
              </w:tc>
              <w:tc>
                <w:tcPr>
                  <w:tcW w:w="835" w:type="pct"/>
                  <w:vAlign w:val="center"/>
                </w:tcPr>
                <w:p>
                  <w:pPr>
                    <w:jc w:val="center"/>
                    <w:rPr>
                      <w:rFonts w:ascii="Times New Roman"/>
                      <w:sz w:val="21"/>
                      <w:szCs w:val="21"/>
                    </w:rPr>
                  </w:pPr>
                  <w:r>
                    <w:rPr>
                      <w:rFonts w:ascii="Times New Roman"/>
                      <w:sz w:val="21"/>
                      <w:szCs w:val="21"/>
                    </w:rPr>
                    <w:t>mg/L</w:t>
                  </w:r>
                </w:p>
              </w:tc>
              <w:tc>
                <w:tcPr>
                  <w:tcW w:w="1430" w:type="pct"/>
                  <w:vMerge w:val="continue"/>
                  <w:vAlign w:val="center"/>
                </w:tcPr>
                <w:p>
                  <w:pPr>
                    <w:jc w:val="center"/>
                    <w:rPr>
                      <w:rFonts w:ascii="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447" w:type="pct"/>
                  <w:vMerge w:val="continue"/>
                  <w:vAlign w:val="center"/>
                </w:tcPr>
                <w:p>
                  <w:pPr>
                    <w:jc w:val="center"/>
                    <w:rPr>
                      <w:rFonts w:ascii="Times New Roman"/>
                      <w:sz w:val="21"/>
                      <w:szCs w:val="21"/>
                    </w:rPr>
                  </w:pPr>
                </w:p>
              </w:tc>
              <w:tc>
                <w:tcPr>
                  <w:tcW w:w="1560" w:type="pct"/>
                  <w:vAlign w:val="center"/>
                </w:tcPr>
                <w:p>
                  <w:pPr>
                    <w:jc w:val="center"/>
                    <w:rPr>
                      <w:rFonts w:ascii="Times New Roman"/>
                      <w:sz w:val="21"/>
                      <w:szCs w:val="21"/>
                    </w:rPr>
                  </w:pPr>
                  <w:r>
                    <w:rPr>
                      <w:rFonts w:ascii="Times New Roman"/>
                      <w:sz w:val="21"/>
                      <w:szCs w:val="21"/>
                    </w:rPr>
                    <w:t>锰</w:t>
                  </w:r>
                </w:p>
              </w:tc>
              <w:tc>
                <w:tcPr>
                  <w:tcW w:w="726" w:type="pct"/>
                  <w:vAlign w:val="center"/>
                </w:tcPr>
                <w:p>
                  <w:pPr>
                    <w:jc w:val="center"/>
                    <w:rPr>
                      <w:rFonts w:ascii="Times New Roman"/>
                      <w:sz w:val="21"/>
                      <w:szCs w:val="21"/>
                    </w:rPr>
                  </w:pPr>
                  <w:r>
                    <w:rPr>
                      <w:rFonts w:ascii="Times New Roman"/>
                      <w:sz w:val="21"/>
                      <w:szCs w:val="21"/>
                    </w:rPr>
                    <w:t>0.10</w:t>
                  </w:r>
                </w:p>
              </w:tc>
              <w:tc>
                <w:tcPr>
                  <w:tcW w:w="835" w:type="pct"/>
                  <w:vAlign w:val="center"/>
                </w:tcPr>
                <w:p>
                  <w:pPr>
                    <w:jc w:val="center"/>
                    <w:rPr>
                      <w:rFonts w:ascii="Times New Roman"/>
                      <w:sz w:val="21"/>
                      <w:szCs w:val="21"/>
                    </w:rPr>
                  </w:pPr>
                  <w:r>
                    <w:rPr>
                      <w:rFonts w:ascii="Times New Roman"/>
                      <w:sz w:val="21"/>
                      <w:szCs w:val="21"/>
                    </w:rPr>
                    <w:t>mg/L</w:t>
                  </w:r>
                </w:p>
              </w:tc>
              <w:tc>
                <w:tcPr>
                  <w:tcW w:w="1430" w:type="pct"/>
                  <w:vMerge w:val="continue"/>
                  <w:vAlign w:val="center"/>
                </w:tcPr>
                <w:p>
                  <w:pPr>
                    <w:jc w:val="center"/>
                    <w:rPr>
                      <w:rFonts w:ascii="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447" w:type="pct"/>
                  <w:vMerge w:val="continue"/>
                  <w:vAlign w:val="center"/>
                </w:tcPr>
                <w:p>
                  <w:pPr>
                    <w:jc w:val="center"/>
                    <w:rPr>
                      <w:rFonts w:ascii="Times New Roman"/>
                      <w:sz w:val="21"/>
                      <w:szCs w:val="21"/>
                    </w:rPr>
                  </w:pPr>
                </w:p>
              </w:tc>
              <w:tc>
                <w:tcPr>
                  <w:tcW w:w="1560" w:type="pct"/>
                  <w:vAlign w:val="center"/>
                </w:tcPr>
                <w:p>
                  <w:pPr>
                    <w:jc w:val="center"/>
                    <w:rPr>
                      <w:rFonts w:ascii="Times New Roman"/>
                      <w:sz w:val="21"/>
                      <w:szCs w:val="21"/>
                    </w:rPr>
                  </w:pPr>
                  <w:r>
                    <w:rPr>
                      <w:rFonts w:ascii="Times New Roman"/>
                      <w:sz w:val="21"/>
                      <w:szCs w:val="21"/>
                    </w:rPr>
                    <w:t>溶解性固体</w:t>
                  </w:r>
                </w:p>
              </w:tc>
              <w:tc>
                <w:tcPr>
                  <w:tcW w:w="726" w:type="pct"/>
                  <w:vAlign w:val="center"/>
                </w:tcPr>
                <w:p>
                  <w:pPr>
                    <w:jc w:val="center"/>
                    <w:rPr>
                      <w:rFonts w:ascii="Times New Roman"/>
                      <w:sz w:val="21"/>
                      <w:szCs w:val="21"/>
                    </w:rPr>
                  </w:pPr>
                  <w:r>
                    <w:rPr>
                      <w:rFonts w:hint="eastAsia" w:ascii="Times New Roman"/>
                      <w:sz w:val="21"/>
                      <w:szCs w:val="21"/>
                    </w:rPr>
                    <w:t>1</w:t>
                  </w:r>
                  <w:r>
                    <w:rPr>
                      <w:rFonts w:ascii="Times New Roman"/>
                      <w:sz w:val="21"/>
                      <w:szCs w:val="21"/>
                    </w:rPr>
                    <w:t>000</w:t>
                  </w:r>
                </w:p>
              </w:tc>
              <w:tc>
                <w:tcPr>
                  <w:tcW w:w="835" w:type="pct"/>
                  <w:vAlign w:val="center"/>
                </w:tcPr>
                <w:p>
                  <w:pPr>
                    <w:jc w:val="center"/>
                    <w:rPr>
                      <w:rFonts w:ascii="Times New Roman"/>
                      <w:sz w:val="21"/>
                      <w:szCs w:val="21"/>
                    </w:rPr>
                  </w:pPr>
                  <w:r>
                    <w:rPr>
                      <w:rFonts w:ascii="Times New Roman"/>
                      <w:sz w:val="21"/>
                      <w:szCs w:val="21"/>
                    </w:rPr>
                    <w:t>mg/ L</w:t>
                  </w:r>
                </w:p>
              </w:tc>
              <w:tc>
                <w:tcPr>
                  <w:tcW w:w="1430" w:type="pct"/>
                  <w:vMerge w:val="continue"/>
                  <w:vAlign w:val="center"/>
                </w:tcPr>
                <w:p>
                  <w:pPr>
                    <w:jc w:val="center"/>
                    <w:rPr>
                      <w:rFonts w:ascii="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447" w:type="pct"/>
                  <w:vMerge w:val="continue"/>
                  <w:vAlign w:val="center"/>
                </w:tcPr>
                <w:p>
                  <w:pPr>
                    <w:jc w:val="center"/>
                    <w:rPr>
                      <w:rFonts w:ascii="Times New Roman"/>
                      <w:sz w:val="21"/>
                      <w:szCs w:val="21"/>
                    </w:rPr>
                  </w:pPr>
                </w:p>
              </w:tc>
              <w:tc>
                <w:tcPr>
                  <w:tcW w:w="1560" w:type="pct"/>
                  <w:vAlign w:val="center"/>
                </w:tcPr>
                <w:p>
                  <w:pPr>
                    <w:jc w:val="center"/>
                    <w:rPr>
                      <w:rFonts w:ascii="Times New Roman"/>
                      <w:sz w:val="21"/>
                      <w:szCs w:val="21"/>
                    </w:rPr>
                  </w:pPr>
                  <w:r>
                    <w:rPr>
                      <w:rFonts w:ascii="Times New Roman"/>
                      <w:sz w:val="21"/>
                      <w:szCs w:val="21"/>
                    </w:rPr>
                    <w:t>耗氧量</w:t>
                  </w:r>
                </w:p>
              </w:tc>
              <w:tc>
                <w:tcPr>
                  <w:tcW w:w="726" w:type="pct"/>
                  <w:vAlign w:val="center"/>
                </w:tcPr>
                <w:p>
                  <w:pPr>
                    <w:jc w:val="center"/>
                    <w:rPr>
                      <w:rFonts w:ascii="Times New Roman"/>
                      <w:sz w:val="21"/>
                      <w:szCs w:val="21"/>
                    </w:rPr>
                  </w:pPr>
                  <w:r>
                    <w:rPr>
                      <w:rFonts w:ascii="Times New Roman"/>
                      <w:sz w:val="21"/>
                      <w:szCs w:val="21"/>
                    </w:rPr>
                    <w:t>3.0</w:t>
                  </w:r>
                </w:p>
              </w:tc>
              <w:tc>
                <w:tcPr>
                  <w:tcW w:w="835" w:type="pct"/>
                  <w:vAlign w:val="center"/>
                </w:tcPr>
                <w:p>
                  <w:pPr>
                    <w:jc w:val="center"/>
                    <w:rPr>
                      <w:rFonts w:ascii="Times New Roman"/>
                      <w:sz w:val="21"/>
                      <w:szCs w:val="21"/>
                    </w:rPr>
                  </w:pPr>
                  <w:r>
                    <w:rPr>
                      <w:rFonts w:ascii="Times New Roman"/>
                      <w:sz w:val="21"/>
                      <w:szCs w:val="21"/>
                    </w:rPr>
                    <w:t>mg/L</w:t>
                  </w:r>
                </w:p>
              </w:tc>
              <w:tc>
                <w:tcPr>
                  <w:tcW w:w="1430" w:type="pct"/>
                  <w:vMerge w:val="continue"/>
                  <w:vAlign w:val="center"/>
                </w:tcPr>
                <w:p>
                  <w:pPr>
                    <w:jc w:val="center"/>
                    <w:rPr>
                      <w:rFonts w:ascii="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447" w:type="pct"/>
                  <w:vMerge w:val="continue"/>
                  <w:vAlign w:val="center"/>
                </w:tcPr>
                <w:p>
                  <w:pPr>
                    <w:jc w:val="center"/>
                    <w:rPr>
                      <w:rFonts w:ascii="Times New Roman"/>
                      <w:sz w:val="21"/>
                      <w:szCs w:val="21"/>
                    </w:rPr>
                  </w:pPr>
                </w:p>
              </w:tc>
              <w:tc>
                <w:tcPr>
                  <w:tcW w:w="1560" w:type="pct"/>
                  <w:vAlign w:val="center"/>
                </w:tcPr>
                <w:p>
                  <w:pPr>
                    <w:jc w:val="center"/>
                    <w:rPr>
                      <w:rFonts w:ascii="Times New Roman"/>
                      <w:sz w:val="21"/>
                      <w:szCs w:val="21"/>
                    </w:rPr>
                  </w:pPr>
                  <w:r>
                    <w:rPr>
                      <w:rFonts w:ascii="Times New Roman"/>
                      <w:sz w:val="21"/>
                      <w:szCs w:val="21"/>
                    </w:rPr>
                    <w:t>硫酸盐</w:t>
                  </w:r>
                </w:p>
              </w:tc>
              <w:tc>
                <w:tcPr>
                  <w:tcW w:w="726" w:type="pct"/>
                  <w:vAlign w:val="center"/>
                </w:tcPr>
                <w:p>
                  <w:pPr>
                    <w:jc w:val="center"/>
                    <w:rPr>
                      <w:rFonts w:ascii="Times New Roman"/>
                      <w:sz w:val="21"/>
                      <w:szCs w:val="21"/>
                    </w:rPr>
                  </w:pPr>
                  <w:r>
                    <w:rPr>
                      <w:rFonts w:ascii="Times New Roman"/>
                      <w:sz w:val="21"/>
                      <w:szCs w:val="21"/>
                    </w:rPr>
                    <w:t>25</w:t>
                  </w:r>
                  <w:r>
                    <w:rPr>
                      <w:rFonts w:hint="eastAsia" w:ascii="Times New Roman"/>
                      <w:sz w:val="21"/>
                      <w:szCs w:val="21"/>
                    </w:rPr>
                    <w:t>0</w:t>
                  </w:r>
                </w:p>
              </w:tc>
              <w:tc>
                <w:tcPr>
                  <w:tcW w:w="835" w:type="pct"/>
                  <w:vAlign w:val="center"/>
                </w:tcPr>
                <w:p>
                  <w:pPr>
                    <w:jc w:val="center"/>
                    <w:rPr>
                      <w:rFonts w:ascii="Times New Roman"/>
                      <w:sz w:val="21"/>
                      <w:szCs w:val="21"/>
                    </w:rPr>
                  </w:pPr>
                  <w:r>
                    <w:rPr>
                      <w:rFonts w:ascii="Times New Roman"/>
                      <w:sz w:val="21"/>
                      <w:szCs w:val="21"/>
                    </w:rPr>
                    <w:t>mg/L</w:t>
                  </w:r>
                </w:p>
              </w:tc>
              <w:tc>
                <w:tcPr>
                  <w:tcW w:w="1430" w:type="pct"/>
                  <w:vMerge w:val="continue"/>
                  <w:vAlign w:val="center"/>
                </w:tcPr>
                <w:p>
                  <w:pPr>
                    <w:jc w:val="center"/>
                    <w:rPr>
                      <w:rFonts w:ascii="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447" w:type="pct"/>
                  <w:vMerge w:val="continue"/>
                  <w:vAlign w:val="center"/>
                </w:tcPr>
                <w:p>
                  <w:pPr>
                    <w:jc w:val="center"/>
                    <w:rPr>
                      <w:rFonts w:ascii="Times New Roman"/>
                      <w:sz w:val="21"/>
                      <w:szCs w:val="21"/>
                    </w:rPr>
                  </w:pPr>
                </w:p>
              </w:tc>
              <w:tc>
                <w:tcPr>
                  <w:tcW w:w="1560" w:type="pct"/>
                  <w:vAlign w:val="center"/>
                </w:tcPr>
                <w:p>
                  <w:pPr>
                    <w:jc w:val="center"/>
                    <w:rPr>
                      <w:rFonts w:ascii="Times New Roman"/>
                      <w:sz w:val="21"/>
                      <w:szCs w:val="21"/>
                    </w:rPr>
                  </w:pPr>
                  <w:r>
                    <w:rPr>
                      <w:rFonts w:ascii="Times New Roman"/>
                      <w:sz w:val="21"/>
                      <w:szCs w:val="21"/>
                    </w:rPr>
                    <w:t>氯化物</w:t>
                  </w:r>
                </w:p>
              </w:tc>
              <w:tc>
                <w:tcPr>
                  <w:tcW w:w="726" w:type="pct"/>
                  <w:vAlign w:val="center"/>
                </w:tcPr>
                <w:p>
                  <w:pPr>
                    <w:jc w:val="center"/>
                    <w:rPr>
                      <w:rFonts w:ascii="Times New Roman"/>
                      <w:sz w:val="21"/>
                      <w:szCs w:val="21"/>
                    </w:rPr>
                  </w:pPr>
                  <w:r>
                    <w:rPr>
                      <w:rFonts w:ascii="Times New Roman"/>
                      <w:sz w:val="21"/>
                      <w:szCs w:val="21"/>
                    </w:rPr>
                    <w:t>250</w:t>
                  </w:r>
                </w:p>
              </w:tc>
              <w:tc>
                <w:tcPr>
                  <w:tcW w:w="835" w:type="pct"/>
                  <w:vAlign w:val="center"/>
                </w:tcPr>
                <w:p>
                  <w:pPr>
                    <w:jc w:val="center"/>
                    <w:rPr>
                      <w:rFonts w:ascii="Times New Roman"/>
                      <w:sz w:val="21"/>
                      <w:szCs w:val="21"/>
                    </w:rPr>
                  </w:pPr>
                  <w:r>
                    <w:rPr>
                      <w:rFonts w:ascii="Times New Roman"/>
                      <w:sz w:val="21"/>
                      <w:szCs w:val="21"/>
                    </w:rPr>
                    <w:t>mg/L</w:t>
                  </w:r>
                </w:p>
              </w:tc>
              <w:tc>
                <w:tcPr>
                  <w:tcW w:w="1430" w:type="pct"/>
                  <w:vMerge w:val="continue"/>
                  <w:vAlign w:val="center"/>
                </w:tcPr>
                <w:p>
                  <w:pPr>
                    <w:jc w:val="center"/>
                    <w:rPr>
                      <w:rFonts w:ascii="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447" w:type="pct"/>
                  <w:vMerge w:val="continue"/>
                  <w:vAlign w:val="center"/>
                </w:tcPr>
                <w:p>
                  <w:pPr>
                    <w:jc w:val="center"/>
                    <w:rPr>
                      <w:rFonts w:ascii="Times New Roman"/>
                      <w:sz w:val="21"/>
                      <w:szCs w:val="21"/>
                    </w:rPr>
                  </w:pPr>
                </w:p>
              </w:tc>
              <w:tc>
                <w:tcPr>
                  <w:tcW w:w="1560" w:type="pct"/>
                  <w:vAlign w:val="center"/>
                </w:tcPr>
                <w:p>
                  <w:pPr>
                    <w:jc w:val="center"/>
                    <w:rPr>
                      <w:rFonts w:ascii="Times New Roman"/>
                      <w:sz w:val="21"/>
                      <w:szCs w:val="21"/>
                    </w:rPr>
                  </w:pPr>
                  <w:r>
                    <w:rPr>
                      <w:rFonts w:ascii="Times New Roman"/>
                      <w:sz w:val="21"/>
                      <w:szCs w:val="21"/>
                    </w:rPr>
                    <w:t>总大肠菌群</w:t>
                  </w:r>
                </w:p>
              </w:tc>
              <w:tc>
                <w:tcPr>
                  <w:tcW w:w="726" w:type="pct"/>
                  <w:vAlign w:val="center"/>
                </w:tcPr>
                <w:p>
                  <w:pPr>
                    <w:jc w:val="center"/>
                    <w:rPr>
                      <w:rFonts w:ascii="Times New Roman"/>
                      <w:sz w:val="21"/>
                      <w:szCs w:val="21"/>
                    </w:rPr>
                  </w:pPr>
                  <w:r>
                    <w:rPr>
                      <w:rFonts w:ascii="Times New Roman"/>
                      <w:sz w:val="21"/>
                      <w:szCs w:val="21"/>
                    </w:rPr>
                    <w:t>3.0</w:t>
                  </w:r>
                </w:p>
              </w:tc>
              <w:tc>
                <w:tcPr>
                  <w:tcW w:w="835" w:type="pct"/>
                  <w:vAlign w:val="center"/>
                </w:tcPr>
                <w:p>
                  <w:pPr>
                    <w:jc w:val="center"/>
                    <w:rPr>
                      <w:rFonts w:ascii="Times New Roman"/>
                      <w:sz w:val="21"/>
                      <w:szCs w:val="21"/>
                    </w:rPr>
                  </w:pPr>
                  <w:r>
                    <w:rPr>
                      <w:rFonts w:ascii="Times New Roman"/>
                      <w:sz w:val="21"/>
                      <w:szCs w:val="21"/>
                    </w:rPr>
                    <w:t>个</w:t>
                  </w:r>
                  <w:r>
                    <w:rPr>
                      <w:rFonts w:hint="eastAsia" w:ascii="Times New Roman"/>
                      <w:sz w:val="21"/>
                      <w:szCs w:val="21"/>
                    </w:rPr>
                    <w:t>/</w:t>
                  </w:r>
                  <w:r>
                    <w:rPr>
                      <w:rFonts w:ascii="Times New Roman"/>
                      <w:sz w:val="21"/>
                      <w:szCs w:val="21"/>
                    </w:rPr>
                    <w:t>L</w:t>
                  </w:r>
                </w:p>
              </w:tc>
              <w:tc>
                <w:tcPr>
                  <w:tcW w:w="1430" w:type="pct"/>
                  <w:vMerge w:val="continue"/>
                  <w:vAlign w:val="center"/>
                </w:tcPr>
                <w:p>
                  <w:pPr>
                    <w:jc w:val="center"/>
                    <w:rPr>
                      <w:rFonts w:ascii="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447" w:type="pct"/>
                  <w:vMerge w:val="continue"/>
                  <w:vAlign w:val="center"/>
                </w:tcPr>
                <w:p>
                  <w:pPr>
                    <w:jc w:val="center"/>
                    <w:rPr>
                      <w:rFonts w:ascii="Times New Roman"/>
                      <w:sz w:val="21"/>
                      <w:szCs w:val="21"/>
                    </w:rPr>
                  </w:pPr>
                </w:p>
              </w:tc>
              <w:tc>
                <w:tcPr>
                  <w:tcW w:w="1560" w:type="pct"/>
                  <w:vAlign w:val="center"/>
                </w:tcPr>
                <w:p>
                  <w:pPr>
                    <w:jc w:val="center"/>
                    <w:rPr>
                      <w:rFonts w:ascii="Times New Roman"/>
                      <w:sz w:val="21"/>
                      <w:szCs w:val="21"/>
                    </w:rPr>
                  </w:pPr>
                  <w:r>
                    <w:rPr>
                      <w:rFonts w:ascii="Times New Roman"/>
                      <w:sz w:val="21"/>
                      <w:szCs w:val="21"/>
                    </w:rPr>
                    <w:t>菌落总数</w:t>
                  </w:r>
                </w:p>
              </w:tc>
              <w:tc>
                <w:tcPr>
                  <w:tcW w:w="726" w:type="pct"/>
                  <w:vAlign w:val="center"/>
                </w:tcPr>
                <w:p>
                  <w:pPr>
                    <w:jc w:val="center"/>
                    <w:rPr>
                      <w:rFonts w:ascii="Times New Roman"/>
                      <w:sz w:val="21"/>
                      <w:szCs w:val="21"/>
                    </w:rPr>
                  </w:pPr>
                  <w:r>
                    <w:rPr>
                      <w:rFonts w:ascii="Times New Roman"/>
                      <w:sz w:val="21"/>
                      <w:szCs w:val="21"/>
                    </w:rPr>
                    <w:t>10</w:t>
                  </w:r>
                  <w:r>
                    <w:rPr>
                      <w:rFonts w:hint="eastAsia" w:ascii="Times New Roman"/>
                      <w:sz w:val="21"/>
                      <w:szCs w:val="21"/>
                    </w:rPr>
                    <w:t>0</w:t>
                  </w:r>
                </w:p>
              </w:tc>
              <w:tc>
                <w:tcPr>
                  <w:tcW w:w="835" w:type="pct"/>
                  <w:vAlign w:val="center"/>
                </w:tcPr>
                <w:p>
                  <w:pPr>
                    <w:jc w:val="center"/>
                    <w:rPr>
                      <w:rFonts w:ascii="Times New Roman"/>
                      <w:sz w:val="21"/>
                      <w:szCs w:val="21"/>
                    </w:rPr>
                  </w:pPr>
                  <w:r>
                    <w:rPr>
                      <w:rFonts w:ascii="Times New Roman"/>
                      <w:sz w:val="21"/>
                      <w:szCs w:val="21"/>
                    </w:rPr>
                    <w:t>个/L</w:t>
                  </w:r>
                </w:p>
              </w:tc>
              <w:tc>
                <w:tcPr>
                  <w:tcW w:w="1430" w:type="pct"/>
                  <w:vMerge w:val="continue"/>
                  <w:vAlign w:val="center"/>
                </w:tcPr>
                <w:p>
                  <w:pPr>
                    <w:jc w:val="center"/>
                    <w:rPr>
                      <w:rFonts w:ascii="Times New Roman"/>
                      <w:sz w:val="21"/>
                      <w:szCs w:val="21"/>
                    </w:rPr>
                  </w:pPr>
                </w:p>
              </w:tc>
            </w:tr>
          </w:tbl>
          <w:p>
            <w:pPr>
              <w:autoSpaceDE w:val="0"/>
              <w:autoSpaceDN w:val="0"/>
              <w:adjustRightInd w:val="0"/>
              <w:snapToGrid w:val="0"/>
              <w:spacing w:before="172" w:beforeLines="50" w:line="360" w:lineRule="auto"/>
              <w:ind w:firstLine="482" w:firstLineChars="200"/>
              <w:rPr>
                <w:rFonts w:ascii="Times New Roman"/>
                <w:b/>
                <w:kern w:val="0"/>
                <w:sz w:val="24"/>
                <w:szCs w:val="24"/>
              </w:rPr>
            </w:pPr>
            <w:r>
              <w:rPr>
                <w:rFonts w:ascii="Times New Roman"/>
                <w:b/>
                <w:kern w:val="0"/>
                <w:sz w:val="24"/>
                <w:szCs w:val="24"/>
              </w:rPr>
              <w:t>3、声环境质量</w:t>
            </w:r>
          </w:p>
          <w:p>
            <w:pPr>
              <w:autoSpaceDE w:val="0"/>
              <w:autoSpaceDN w:val="0"/>
              <w:adjustRightInd w:val="0"/>
              <w:snapToGrid w:val="0"/>
              <w:spacing w:line="360" w:lineRule="auto"/>
              <w:ind w:firstLine="480" w:firstLineChars="200"/>
              <w:rPr>
                <w:rFonts w:ascii="Times New Roman"/>
                <w:kern w:val="0"/>
                <w:sz w:val="24"/>
                <w:szCs w:val="24"/>
              </w:rPr>
            </w:pPr>
            <w:r>
              <w:rPr>
                <w:rFonts w:ascii="Times New Roman"/>
                <w:kern w:val="0"/>
                <w:sz w:val="24"/>
                <w:szCs w:val="24"/>
              </w:rPr>
              <w:t>项目区域声环境质量执行《声环境质量标准》(GB3096-2008)表1中</w:t>
            </w:r>
            <w:r>
              <w:rPr>
                <w:rFonts w:hint="eastAsia" w:ascii="Times New Roman"/>
                <w:kern w:val="0"/>
                <w:sz w:val="24"/>
                <w:szCs w:val="24"/>
              </w:rPr>
              <w:t>2</w:t>
            </w:r>
            <w:r>
              <w:rPr>
                <w:rFonts w:ascii="Times New Roman"/>
                <w:kern w:val="0"/>
                <w:sz w:val="24"/>
                <w:szCs w:val="24"/>
              </w:rPr>
              <w:t>类声环境功能区标准要求。详见表1</w:t>
            </w:r>
            <w:r>
              <w:rPr>
                <w:rFonts w:hint="eastAsia" w:ascii="Times New Roman"/>
                <w:kern w:val="0"/>
                <w:sz w:val="24"/>
                <w:szCs w:val="24"/>
              </w:rPr>
              <w:t>4</w:t>
            </w:r>
            <w:r>
              <w:rPr>
                <w:rFonts w:ascii="Times New Roman"/>
                <w:kern w:val="0"/>
                <w:sz w:val="24"/>
                <w:szCs w:val="24"/>
              </w:rPr>
              <w:t>。</w:t>
            </w:r>
          </w:p>
          <w:p>
            <w:pPr>
              <w:jc w:val="center"/>
              <w:rPr>
                <w:rFonts w:ascii="Times New Roman"/>
                <w:b/>
                <w:bCs/>
                <w:sz w:val="21"/>
                <w:szCs w:val="21"/>
              </w:rPr>
            </w:pPr>
            <w:r>
              <w:rPr>
                <w:rFonts w:ascii="Times New Roman"/>
                <w:b/>
                <w:bCs/>
                <w:sz w:val="21"/>
                <w:szCs w:val="21"/>
              </w:rPr>
              <w:t>表1</w:t>
            </w:r>
            <w:r>
              <w:rPr>
                <w:rFonts w:hint="eastAsia" w:ascii="Times New Roman"/>
                <w:b/>
                <w:bCs/>
                <w:sz w:val="21"/>
                <w:szCs w:val="21"/>
              </w:rPr>
              <w:t>4</w:t>
            </w:r>
            <w:r>
              <w:rPr>
                <w:rFonts w:ascii="Times New Roman"/>
                <w:b/>
                <w:bCs/>
                <w:sz w:val="21"/>
                <w:szCs w:val="21"/>
              </w:rPr>
              <w:t xml:space="preserve">  声环境质量标准</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704"/>
              <w:gridCol w:w="776"/>
              <w:gridCol w:w="1553"/>
              <w:gridCol w:w="448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468" w:type="pct"/>
                  <w:vAlign w:val="center"/>
                </w:tcPr>
                <w:p>
                  <w:pPr>
                    <w:spacing w:line="280" w:lineRule="exact"/>
                    <w:jc w:val="center"/>
                    <w:rPr>
                      <w:rFonts w:ascii="Times New Roman"/>
                      <w:b/>
                      <w:sz w:val="21"/>
                      <w:szCs w:val="21"/>
                    </w:rPr>
                  </w:pPr>
                  <w:r>
                    <w:rPr>
                      <w:rFonts w:ascii="Times New Roman"/>
                      <w:b/>
                      <w:sz w:val="21"/>
                      <w:szCs w:val="21"/>
                    </w:rPr>
                    <w:t>类别</w:t>
                  </w:r>
                </w:p>
              </w:tc>
              <w:tc>
                <w:tcPr>
                  <w:tcW w:w="516" w:type="pct"/>
                  <w:vAlign w:val="center"/>
                </w:tcPr>
                <w:p>
                  <w:pPr>
                    <w:spacing w:line="280" w:lineRule="exact"/>
                    <w:jc w:val="center"/>
                    <w:rPr>
                      <w:rFonts w:ascii="Times New Roman"/>
                      <w:b/>
                      <w:sz w:val="21"/>
                      <w:szCs w:val="21"/>
                    </w:rPr>
                  </w:pPr>
                  <w:r>
                    <w:rPr>
                      <w:rFonts w:ascii="Times New Roman"/>
                      <w:b/>
                      <w:sz w:val="21"/>
                      <w:szCs w:val="21"/>
                    </w:rPr>
                    <w:t>时段</w:t>
                  </w:r>
                </w:p>
              </w:tc>
              <w:tc>
                <w:tcPr>
                  <w:tcW w:w="1033" w:type="pct"/>
                  <w:vAlign w:val="center"/>
                </w:tcPr>
                <w:p>
                  <w:pPr>
                    <w:spacing w:line="280" w:lineRule="exact"/>
                    <w:jc w:val="center"/>
                    <w:rPr>
                      <w:rFonts w:ascii="Times New Roman"/>
                      <w:b/>
                      <w:sz w:val="21"/>
                      <w:szCs w:val="21"/>
                    </w:rPr>
                  </w:pPr>
                  <w:r>
                    <w:rPr>
                      <w:rFonts w:ascii="Times New Roman"/>
                      <w:b/>
                      <w:sz w:val="21"/>
                      <w:szCs w:val="21"/>
                    </w:rPr>
                    <w:t>标准值</w:t>
                  </w:r>
                </w:p>
              </w:tc>
              <w:tc>
                <w:tcPr>
                  <w:tcW w:w="2983" w:type="pct"/>
                  <w:vAlign w:val="center"/>
                </w:tcPr>
                <w:p>
                  <w:pPr>
                    <w:spacing w:line="280" w:lineRule="exact"/>
                    <w:jc w:val="center"/>
                    <w:rPr>
                      <w:rFonts w:ascii="Times New Roman"/>
                      <w:b/>
                      <w:sz w:val="21"/>
                      <w:szCs w:val="21"/>
                    </w:rPr>
                  </w:pPr>
                  <w:r>
                    <w:rPr>
                      <w:rFonts w:ascii="Times New Roman"/>
                      <w:b/>
                      <w:sz w:val="21"/>
                      <w:szCs w:val="21"/>
                    </w:rPr>
                    <w:t>执行标准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468" w:type="pct"/>
                  <w:vMerge w:val="restart"/>
                  <w:vAlign w:val="center"/>
                </w:tcPr>
                <w:p>
                  <w:pPr>
                    <w:spacing w:line="280" w:lineRule="exact"/>
                    <w:jc w:val="center"/>
                    <w:rPr>
                      <w:rFonts w:ascii="Times New Roman"/>
                      <w:sz w:val="21"/>
                      <w:szCs w:val="21"/>
                    </w:rPr>
                  </w:pPr>
                  <w:r>
                    <w:rPr>
                      <w:rFonts w:hint="eastAsia" w:ascii="Times New Roman"/>
                      <w:sz w:val="21"/>
                      <w:szCs w:val="21"/>
                    </w:rPr>
                    <w:t>2</w:t>
                  </w:r>
                  <w:r>
                    <w:rPr>
                      <w:rFonts w:ascii="Times New Roman"/>
                      <w:sz w:val="21"/>
                      <w:szCs w:val="21"/>
                    </w:rPr>
                    <w:t>类</w:t>
                  </w:r>
                </w:p>
              </w:tc>
              <w:tc>
                <w:tcPr>
                  <w:tcW w:w="516" w:type="pct"/>
                  <w:vAlign w:val="center"/>
                </w:tcPr>
                <w:p>
                  <w:pPr>
                    <w:spacing w:line="280" w:lineRule="exact"/>
                    <w:jc w:val="center"/>
                    <w:rPr>
                      <w:rFonts w:ascii="Times New Roman"/>
                      <w:sz w:val="21"/>
                      <w:szCs w:val="21"/>
                    </w:rPr>
                  </w:pPr>
                  <w:r>
                    <w:rPr>
                      <w:rFonts w:ascii="Times New Roman"/>
                      <w:sz w:val="21"/>
                      <w:szCs w:val="21"/>
                    </w:rPr>
                    <w:t>昼间</w:t>
                  </w:r>
                </w:p>
              </w:tc>
              <w:tc>
                <w:tcPr>
                  <w:tcW w:w="1033" w:type="pct"/>
                  <w:vAlign w:val="center"/>
                </w:tcPr>
                <w:p>
                  <w:pPr>
                    <w:spacing w:line="280" w:lineRule="exact"/>
                    <w:jc w:val="center"/>
                    <w:rPr>
                      <w:rFonts w:ascii="Times New Roman"/>
                      <w:sz w:val="21"/>
                      <w:szCs w:val="21"/>
                    </w:rPr>
                  </w:pPr>
                  <w:r>
                    <w:rPr>
                      <w:rFonts w:ascii="Times New Roman"/>
                      <w:sz w:val="21"/>
                      <w:szCs w:val="21"/>
                    </w:rPr>
                    <w:t>6</w:t>
                  </w:r>
                  <w:r>
                    <w:rPr>
                      <w:rFonts w:hint="eastAsia" w:ascii="Times New Roman"/>
                      <w:sz w:val="21"/>
                      <w:szCs w:val="21"/>
                    </w:rPr>
                    <w:t>0</w:t>
                  </w:r>
                  <w:r>
                    <w:rPr>
                      <w:rFonts w:ascii="Times New Roman"/>
                      <w:sz w:val="21"/>
                      <w:szCs w:val="21"/>
                    </w:rPr>
                    <w:t>dB（A）</w:t>
                  </w:r>
                </w:p>
              </w:tc>
              <w:tc>
                <w:tcPr>
                  <w:tcW w:w="2983" w:type="pct"/>
                  <w:vMerge w:val="restart"/>
                  <w:vAlign w:val="center"/>
                </w:tcPr>
                <w:p>
                  <w:pPr>
                    <w:spacing w:line="280" w:lineRule="exact"/>
                    <w:jc w:val="center"/>
                    <w:rPr>
                      <w:rFonts w:ascii="Times New Roman"/>
                      <w:sz w:val="21"/>
                      <w:szCs w:val="21"/>
                    </w:rPr>
                  </w:pPr>
                  <w:r>
                    <w:rPr>
                      <w:rFonts w:ascii="Times New Roman"/>
                      <w:sz w:val="21"/>
                      <w:szCs w:val="21"/>
                    </w:rPr>
                    <w:t>《声环境质量标准》(GB3096-2008)表1中</w:t>
                  </w:r>
                  <w:r>
                    <w:rPr>
                      <w:rFonts w:hint="eastAsia" w:ascii="Times New Roman"/>
                      <w:sz w:val="21"/>
                      <w:szCs w:val="21"/>
                    </w:rPr>
                    <w:t>2</w:t>
                  </w:r>
                  <w:r>
                    <w:rPr>
                      <w:rFonts w:ascii="Times New Roman"/>
                      <w:sz w:val="21"/>
                      <w:szCs w:val="21"/>
                    </w:rPr>
                    <w:t>类声功能区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468" w:type="pct"/>
                  <w:vMerge w:val="continue"/>
                  <w:vAlign w:val="center"/>
                </w:tcPr>
                <w:p>
                  <w:pPr>
                    <w:widowControl/>
                    <w:spacing w:line="280" w:lineRule="exact"/>
                    <w:jc w:val="center"/>
                    <w:rPr>
                      <w:rFonts w:ascii="Times New Roman"/>
                      <w:sz w:val="21"/>
                      <w:szCs w:val="21"/>
                    </w:rPr>
                  </w:pPr>
                </w:p>
              </w:tc>
              <w:tc>
                <w:tcPr>
                  <w:tcW w:w="516" w:type="pct"/>
                  <w:vAlign w:val="center"/>
                </w:tcPr>
                <w:p>
                  <w:pPr>
                    <w:spacing w:line="280" w:lineRule="exact"/>
                    <w:jc w:val="center"/>
                    <w:rPr>
                      <w:rFonts w:ascii="Times New Roman"/>
                      <w:sz w:val="21"/>
                      <w:szCs w:val="21"/>
                    </w:rPr>
                  </w:pPr>
                  <w:r>
                    <w:rPr>
                      <w:rFonts w:ascii="Times New Roman"/>
                      <w:sz w:val="21"/>
                      <w:szCs w:val="21"/>
                    </w:rPr>
                    <w:t>夜间</w:t>
                  </w:r>
                </w:p>
              </w:tc>
              <w:tc>
                <w:tcPr>
                  <w:tcW w:w="1033" w:type="pct"/>
                  <w:vAlign w:val="center"/>
                </w:tcPr>
                <w:p>
                  <w:pPr>
                    <w:spacing w:line="280" w:lineRule="exact"/>
                    <w:jc w:val="center"/>
                    <w:rPr>
                      <w:rFonts w:ascii="Times New Roman"/>
                      <w:sz w:val="21"/>
                      <w:szCs w:val="21"/>
                    </w:rPr>
                  </w:pPr>
                  <w:r>
                    <w:rPr>
                      <w:rFonts w:ascii="Times New Roman"/>
                      <w:sz w:val="21"/>
                      <w:szCs w:val="21"/>
                    </w:rPr>
                    <w:t>5</w:t>
                  </w:r>
                  <w:r>
                    <w:rPr>
                      <w:rFonts w:hint="eastAsia" w:ascii="Times New Roman"/>
                      <w:sz w:val="21"/>
                      <w:szCs w:val="21"/>
                    </w:rPr>
                    <w:t>0</w:t>
                  </w:r>
                  <w:r>
                    <w:rPr>
                      <w:rFonts w:ascii="Times New Roman"/>
                      <w:sz w:val="21"/>
                      <w:szCs w:val="21"/>
                    </w:rPr>
                    <w:t>dB（A）</w:t>
                  </w:r>
                </w:p>
              </w:tc>
              <w:tc>
                <w:tcPr>
                  <w:tcW w:w="2983" w:type="pct"/>
                  <w:vMerge w:val="continue"/>
                  <w:vAlign w:val="center"/>
                </w:tcPr>
                <w:p>
                  <w:pPr>
                    <w:widowControl/>
                    <w:spacing w:line="280" w:lineRule="exact"/>
                    <w:jc w:val="center"/>
                    <w:rPr>
                      <w:rFonts w:ascii="Times New Roman"/>
                      <w:sz w:val="21"/>
                      <w:szCs w:val="21"/>
                    </w:rPr>
                  </w:pPr>
                </w:p>
              </w:tc>
            </w:tr>
          </w:tbl>
          <w:p>
            <w:pPr>
              <w:autoSpaceDE w:val="0"/>
              <w:autoSpaceDN w:val="0"/>
              <w:adjustRightInd w:val="0"/>
              <w:snapToGrid w:val="0"/>
              <w:spacing w:before="172" w:beforeLines="50" w:line="360" w:lineRule="auto"/>
              <w:ind w:firstLine="482" w:firstLineChars="200"/>
              <w:rPr>
                <w:rFonts w:ascii="Times New Roman"/>
                <w:b/>
                <w:kern w:val="0"/>
                <w:sz w:val="24"/>
                <w:szCs w:val="24"/>
              </w:rPr>
            </w:pPr>
            <w:r>
              <w:rPr>
                <w:rFonts w:hint="eastAsia" w:ascii="Times New Roman"/>
                <w:b/>
                <w:kern w:val="0"/>
                <w:sz w:val="24"/>
                <w:szCs w:val="24"/>
              </w:rPr>
              <w:t>4、土壤环境质量</w:t>
            </w:r>
          </w:p>
          <w:p>
            <w:pPr>
              <w:autoSpaceDE w:val="0"/>
              <w:autoSpaceDN w:val="0"/>
              <w:adjustRightInd w:val="0"/>
              <w:snapToGrid w:val="0"/>
              <w:spacing w:line="360" w:lineRule="auto"/>
              <w:ind w:firstLine="480" w:firstLineChars="200"/>
              <w:rPr>
                <w:rFonts w:ascii="Times New Roman"/>
                <w:kern w:val="0"/>
                <w:sz w:val="24"/>
                <w:szCs w:val="24"/>
              </w:rPr>
            </w:pPr>
            <w:r>
              <w:rPr>
                <w:rFonts w:ascii="Times New Roman"/>
                <w:kern w:val="0"/>
                <w:sz w:val="24"/>
                <w:szCs w:val="24"/>
              </w:rPr>
              <w:t>项目区域</w:t>
            </w:r>
            <w:r>
              <w:rPr>
                <w:rFonts w:hint="eastAsia" w:ascii="Times New Roman"/>
                <w:kern w:val="0"/>
                <w:sz w:val="24"/>
                <w:szCs w:val="24"/>
              </w:rPr>
              <w:t>土壤</w:t>
            </w:r>
            <w:r>
              <w:rPr>
                <w:rFonts w:ascii="Times New Roman"/>
                <w:kern w:val="0"/>
                <w:sz w:val="24"/>
                <w:szCs w:val="24"/>
              </w:rPr>
              <w:t>环境质量执行《</w:t>
            </w:r>
            <w:r>
              <w:rPr>
                <w:rFonts w:hint="eastAsia" w:ascii="Times New Roman"/>
                <w:kern w:val="0"/>
                <w:sz w:val="24"/>
                <w:szCs w:val="24"/>
              </w:rPr>
              <w:t>土壤</w:t>
            </w:r>
            <w:r>
              <w:rPr>
                <w:rFonts w:ascii="Times New Roman"/>
                <w:kern w:val="0"/>
                <w:sz w:val="24"/>
                <w:szCs w:val="24"/>
              </w:rPr>
              <w:t>境质量标准</w:t>
            </w:r>
            <w:r>
              <w:rPr>
                <w:rFonts w:hint="eastAsia" w:ascii="Times New Roman"/>
                <w:kern w:val="0"/>
                <w:sz w:val="24"/>
                <w:szCs w:val="24"/>
              </w:rPr>
              <w:t xml:space="preserve"> 建设用地土壤污染风险管控标准（试行）</w:t>
            </w:r>
            <w:r>
              <w:rPr>
                <w:rFonts w:ascii="Times New Roman"/>
                <w:kern w:val="0"/>
                <w:sz w:val="24"/>
                <w:szCs w:val="24"/>
              </w:rPr>
              <w:t>》(GB3</w:t>
            </w:r>
            <w:r>
              <w:rPr>
                <w:rFonts w:hint="eastAsia" w:ascii="Times New Roman"/>
                <w:kern w:val="0"/>
                <w:sz w:val="24"/>
                <w:szCs w:val="24"/>
              </w:rPr>
              <w:t>6600</w:t>
            </w:r>
            <w:r>
              <w:rPr>
                <w:rFonts w:ascii="Times New Roman"/>
                <w:kern w:val="0"/>
                <w:sz w:val="24"/>
                <w:szCs w:val="24"/>
              </w:rPr>
              <w:t>-20</w:t>
            </w:r>
            <w:r>
              <w:rPr>
                <w:rFonts w:hint="eastAsia" w:ascii="Times New Roman"/>
                <w:kern w:val="0"/>
                <w:sz w:val="24"/>
                <w:szCs w:val="24"/>
              </w:rPr>
              <w:t>1</w:t>
            </w:r>
            <w:r>
              <w:rPr>
                <w:rFonts w:ascii="Times New Roman"/>
                <w:kern w:val="0"/>
                <w:sz w:val="24"/>
                <w:szCs w:val="24"/>
              </w:rPr>
              <w:t>8)表1</w:t>
            </w:r>
            <w:r>
              <w:rPr>
                <w:rFonts w:hint="eastAsia" w:ascii="Times New Roman"/>
                <w:kern w:val="0"/>
                <w:sz w:val="24"/>
                <w:szCs w:val="24"/>
              </w:rPr>
              <w:t>第二类用地筛选值标准</w:t>
            </w:r>
            <w:r>
              <w:rPr>
                <w:rFonts w:ascii="Times New Roman"/>
                <w:kern w:val="0"/>
                <w:sz w:val="24"/>
                <w:szCs w:val="24"/>
              </w:rPr>
              <w:t>。详见表1</w:t>
            </w:r>
            <w:r>
              <w:rPr>
                <w:rFonts w:hint="eastAsia" w:ascii="Times New Roman"/>
                <w:kern w:val="0"/>
                <w:sz w:val="24"/>
                <w:szCs w:val="24"/>
              </w:rPr>
              <w:t>5</w:t>
            </w:r>
            <w:r>
              <w:rPr>
                <w:rFonts w:ascii="Times New Roman"/>
                <w:kern w:val="0"/>
                <w:sz w:val="24"/>
                <w:szCs w:val="24"/>
              </w:rPr>
              <w:t>。</w:t>
            </w:r>
          </w:p>
          <w:p>
            <w:pPr>
              <w:pStyle w:val="2"/>
            </w:pPr>
          </w:p>
          <w:p>
            <w:pPr>
              <w:jc w:val="center"/>
              <w:rPr>
                <w:rFonts w:ascii="Times New Roman"/>
                <w:b/>
                <w:bCs/>
                <w:sz w:val="21"/>
                <w:szCs w:val="21"/>
              </w:rPr>
            </w:pPr>
            <w:r>
              <w:rPr>
                <w:rFonts w:hint="eastAsia" w:ascii="Times New Roman"/>
                <w:b/>
                <w:bCs/>
                <w:sz w:val="21"/>
                <w:szCs w:val="21"/>
              </w:rPr>
              <w:t>表15  建设用地土壤污染风险筛选值</w:t>
            </w:r>
          </w:p>
          <w:tbl>
            <w:tblPr>
              <w:tblStyle w:val="17"/>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7"/>
              <w:gridCol w:w="1527"/>
              <w:gridCol w:w="2249"/>
              <w:gridCol w:w="2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57" w:type="pct"/>
                  <w:vAlign w:val="center"/>
                </w:tcPr>
                <w:p>
                  <w:pPr>
                    <w:pStyle w:val="39"/>
                    <w:spacing w:line="240" w:lineRule="auto"/>
                    <w:ind w:firstLine="0"/>
                    <w:jc w:val="center"/>
                    <w:rPr>
                      <w:rFonts w:ascii="Times New Roman" w:cs="Times New Roman"/>
                      <w:b/>
                      <w:bCs/>
                      <w:sz w:val="21"/>
                      <w:szCs w:val="21"/>
                      <w:lang w:val="zh-CN"/>
                    </w:rPr>
                  </w:pPr>
                  <w:r>
                    <w:rPr>
                      <w:rFonts w:ascii="Times New Roman" w:cs="Times New Roman"/>
                      <w:b/>
                      <w:bCs/>
                      <w:sz w:val="21"/>
                      <w:szCs w:val="21"/>
                      <w:lang w:val="zh-CN"/>
                    </w:rPr>
                    <w:t>序号</w:t>
                  </w:r>
                </w:p>
              </w:tc>
              <w:tc>
                <w:tcPr>
                  <w:tcW w:w="1016" w:type="pct"/>
                  <w:vAlign w:val="center"/>
                </w:tcPr>
                <w:p>
                  <w:pPr>
                    <w:pStyle w:val="39"/>
                    <w:spacing w:line="240" w:lineRule="auto"/>
                    <w:ind w:firstLine="0"/>
                    <w:jc w:val="center"/>
                    <w:rPr>
                      <w:rFonts w:ascii="Times New Roman" w:cs="Times New Roman"/>
                      <w:b/>
                      <w:bCs/>
                      <w:sz w:val="21"/>
                      <w:szCs w:val="21"/>
                      <w:lang w:val="zh-CN"/>
                    </w:rPr>
                  </w:pPr>
                  <w:r>
                    <w:rPr>
                      <w:rFonts w:ascii="Times New Roman" w:cs="Times New Roman"/>
                      <w:b/>
                      <w:bCs/>
                      <w:sz w:val="21"/>
                      <w:szCs w:val="21"/>
                      <w:lang w:val="zh-CN"/>
                    </w:rPr>
                    <w:t>污染物项目</w:t>
                  </w:r>
                </w:p>
              </w:tc>
              <w:tc>
                <w:tcPr>
                  <w:tcW w:w="1496" w:type="pct"/>
                  <w:vAlign w:val="center"/>
                </w:tcPr>
                <w:p>
                  <w:pPr>
                    <w:pStyle w:val="39"/>
                    <w:spacing w:line="240" w:lineRule="auto"/>
                    <w:ind w:firstLine="0"/>
                    <w:jc w:val="center"/>
                    <w:rPr>
                      <w:rFonts w:ascii="Times New Roman" w:cs="Times New Roman"/>
                      <w:b/>
                      <w:bCs/>
                      <w:sz w:val="21"/>
                      <w:szCs w:val="21"/>
                      <w:lang w:val="zh-CN"/>
                    </w:rPr>
                  </w:pPr>
                  <w:r>
                    <w:rPr>
                      <w:rFonts w:ascii="Times New Roman" w:cs="Times New Roman"/>
                      <w:b/>
                      <w:bCs/>
                      <w:sz w:val="21"/>
                      <w:szCs w:val="21"/>
                      <w:lang w:val="zh-CN"/>
                    </w:rPr>
                    <w:t>CAS编号</w:t>
                  </w:r>
                </w:p>
              </w:tc>
              <w:tc>
                <w:tcPr>
                  <w:tcW w:w="1929" w:type="pct"/>
                  <w:vAlign w:val="center"/>
                </w:tcPr>
                <w:p>
                  <w:pPr>
                    <w:pStyle w:val="39"/>
                    <w:spacing w:line="240" w:lineRule="auto"/>
                    <w:ind w:firstLine="0"/>
                    <w:jc w:val="center"/>
                    <w:rPr>
                      <w:rFonts w:ascii="Times New Roman" w:cs="Times New Roman"/>
                      <w:b/>
                      <w:bCs/>
                      <w:sz w:val="21"/>
                      <w:szCs w:val="21"/>
                      <w:lang w:val="zh-CN"/>
                    </w:rPr>
                  </w:pPr>
                  <w:r>
                    <w:rPr>
                      <w:rFonts w:ascii="Times New Roman" w:cs="Times New Roman"/>
                      <w:b/>
                      <w:bCs/>
                      <w:sz w:val="21"/>
                      <w:szCs w:val="21"/>
                      <w:lang w:val="zh-CN"/>
                    </w:rPr>
                    <w:t>第二类用地筛选值（mg/kg）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00" w:type="pct"/>
                  <w:gridSpan w:val="4"/>
                  <w:vAlign w:val="center"/>
                </w:tcPr>
                <w:p>
                  <w:pPr>
                    <w:pStyle w:val="39"/>
                    <w:spacing w:line="240" w:lineRule="auto"/>
                    <w:ind w:firstLine="0"/>
                    <w:jc w:val="center"/>
                    <w:rPr>
                      <w:rFonts w:ascii="Times New Roman" w:cs="Times New Roman"/>
                      <w:sz w:val="21"/>
                      <w:szCs w:val="21"/>
                      <w:lang w:val="zh-CN"/>
                    </w:rPr>
                  </w:pPr>
                  <w:r>
                    <w:rPr>
                      <w:rFonts w:ascii="Times New Roman" w:cs="Times New Roman"/>
                      <w:sz w:val="21"/>
                      <w:szCs w:val="21"/>
                      <w:lang w:val="zh-CN"/>
                    </w:rPr>
                    <w:t>重金属和无机物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57" w:type="pct"/>
                  <w:vAlign w:val="bottom"/>
                </w:tcPr>
                <w:p>
                  <w:pPr>
                    <w:pStyle w:val="39"/>
                    <w:spacing w:line="240" w:lineRule="auto"/>
                    <w:ind w:firstLine="0"/>
                    <w:jc w:val="center"/>
                    <w:rPr>
                      <w:rFonts w:ascii="Times New Roman" w:cs="Times New Roman"/>
                      <w:sz w:val="21"/>
                      <w:szCs w:val="21"/>
                      <w:lang w:val="zh-CN"/>
                    </w:rPr>
                  </w:pPr>
                  <w:r>
                    <w:rPr>
                      <w:rFonts w:ascii="Times New Roman" w:cs="Times New Roman"/>
                      <w:sz w:val="21"/>
                      <w:szCs w:val="21"/>
                      <w:lang w:val="zh-CN"/>
                    </w:rPr>
                    <w:t>1</w:t>
                  </w:r>
                </w:p>
              </w:tc>
              <w:tc>
                <w:tcPr>
                  <w:tcW w:w="1016" w:type="pct"/>
                  <w:vAlign w:val="center"/>
                </w:tcPr>
                <w:p>
                  <w:pPr>
                    <w:pStyle w:val="39"/>
                    <w:spacing w:line="240" w:lineRule="auto"/>
                    <w:ind w:firstLine="0"/>
                    <w:jc w:val="center"/>
                    <w:rPr>
                      <w:rFonts w:ascii="Times New Roman" w:cs="Times New Roman"/>
                      <w:sz w:val="21"/>
                      <w:szCs w:val="21"/>
                      <w:lang w:val="zh-CN"/>
                    </w:rPr>
                  </w:pPr>
                  <w:r>
                    <w:rPr>
                      <w:rFonts w:ascii="Times New Roman" w:cs="Times New Roman"/>
                      <w:sz w:val="21"/>
                      <w:szCs w:val="21"/>
                      <w:lang w:val="zh-CN"/>
                    </w:rPr>
                    <w:t>砷</w:t>
                  </w:r>
                </w:p>
              </w:tc>
              <w:tc>
                <w:tcPr>
                  <w:tcW w:w="1496" w:type="pct"/>
                  <w:vAlign w:val="center"/>
                </w:tcPr>
                <w:p>
                  <w:pPr>
                    <w:pStyle w:val="39"/>
                    <w:spacing w:line="240" w:lineRule="auto"/>
                    <w:ind w:firstLine="0"/>
                    <w:jc w:val="center"/>
                    <w:rPr>
                      <w:rFonts w:ascii="Times New Roman" w:cs="Times New Roman"/>
                      <w:sz w:val="21"/>
                      <w:szCs w:val="21"/>
                      <w:lang w:val="zh-CN"/>
                    </w:rPr>
                  </w:pPr>
                  <w:r>
                    <w:rPr>
                      <w:rFonts w:ascii="Times New Roman" w:cs="Times New Roman"/>
                      <w:sz w:val="21"/>
                      <w:szCs w:val="21"/>
                      <w:lang w:val="zh-CN"/>
                    </w:rPr>
                    <w:t>7440-38-2</w:t>
                  </w:r>
                </w:p>
              </w:tc>
              <w:tc>
                <w:tcPr>
                  <w:tcW w:w="1929" w:type="pct"/>
                  <w:vAlign w:val="center"/>
                </w:tcPr>
                <w:p>
                  <w:pPr>
                    <w:pStyle w:val="39"/>
                    <w:spacing w:line="240" w:lineRule="auto"/>
                    <w:ind w:firstLine="0"/>
                    <w:jc w:val="center"/>
                    <w:rPr>
                      <w:rFonts w:ascii="Times New Roman" w:cs="Times New Roman"/>
                      <w:sz w:val="21"/>
                      <w:szCs w:val="21"/>
                      <w:lang w:val="zh-CN"/>
                    </w:rPr>
                  </w:pPr>
                  <w:r>
                    <w:rPr>
                      <w:rFonts w:ascii="Times New Roman" w:cs="Times New Roman"/>
                      <w:sz w:val="21"/>
                      <w:szCs w:val="21"/>
                      <w:lang w:val="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57" w:type="pct"/>
                  <w:vAlign w:val="bottom"/>
                </w:tcPr>
                <w:p>
                  <w:pPr>
                    <w:pStyle w:val="39"/>
                    <w:spacing w:line="240" w:lineRule="auto"/>
                    <w:ind w:firstLine="0"/>
                    <w:jc w:val="center"/>
                    <w:rPr>
                      <w:rFonts w:ascii="Times New Roman" w:cs="Times New Roman"/>
                      <w:sz w:val="21"/>
                      <w:szCs w:val="21"/>
                      <w:lang w:val="zh-CN"/>
                    </w:rPr>
                  </w:pPr>
                  <w:r>
                    <w:rPr>
                      <w:rFonts w:ascii="Times New Roman" w:cs="Times New Roman"/>
                      <w:sz w:val="21"/>
                      <w:szCs w:val="21"/>
                      <w:lang w:val="zh-CN"/>
                    </w:rPr>
                    <w:t>2</w:t>
                  </w:r>
                </w:p>
              </w:tc>
              <w:tc>
                <w:tcPr>
                  <w:tcW w:w="1016" w:type="pct"/>
                  <w:vAlign w:val="center"/>
                </w:tcPr>
                <w:p>
                  <w:pPr>
                    <w:pStyle w:val="39"/>
                    <w:spacing w:line="240" w:lineRule="auto"/>
                    <w:ind w:firstLine="0"/>
                    <w:jc w:val="center"/>
                    <w:rPr>
                      <w:rFonts w:ascii="Times New Roman" w:cs="Times New Roman"/>
                      <w:sz w:val="21"/>
                      <w:szCs w:val="21"/>
                      <w:lang w:val="zh-CN"/>
                    </w:rPr>
                  </w:pPr>
                  <w:r>
                    <w:rPr>
                      <w:rFonts w:ascii="Times New Roman" w:cs="Times New Roman"/>
                      <w:sz w:val="21"/>
                      <w:szCs w:val="21"/>
                      <w:lang w:val="zh-CN"/>
                    </w:rPr>
                    <w:t>镉</w:t>
                  </w:r>
                </w:p>
              </w:tc>
              <w:tc>
                <w:tcPr>
                  <w:tcW w:w="1496" w:type="pct"/>
                  <w:vAlign w:val="center"/>
                </w:tcPr>
                <w:p>
                  <w:pPr>
                    <w:pStyle w:val="39"/>
                    <w:spacing w:line="240" w:lineRule="auto"/>
                    <w:ind w:firstLine="0"/>
                    <w:jc w:val="center"/>
                    <w:rPr>
                      <w:rFonts w:ascii="Times New Roman" w:cs="Times New Roman"/>
                      <w:sz w:val="21"/>
                      <w:szCs w:val="21"/>
                      <w:lang w:val="zh-CN"/>
                    </w:rPr>
                  </w:pPr>
                  <w:r>
                    <w:rPr>
                      <w:rFonts w:ascii="Times New Roman" w:cs="Times New Roman"/>
                      <w:sz w:val="21"/>
                      <w:szCs w:val="21"/>
                      <w:lang w:val="zh-CN"/>
                    </w:rPr>
                    <w:t>7440-43-9</w:t>
                  </w:r>
                </w:p>
              </w:tc>
              <w:tc>
                <w:tcPr>
                  <w:tcW w:w="1929" w:type="pct"/>
                  <w:vAlign w:val="center"/>
                </w:tcPr>
                <w:p>
                  <w:pPr>
                    <w:pStyle w:val="39"/>
                    <w:spacing w:line="240" w:lineRule="auto"/>
                    <w:ind w:firstLine="0"/>
                    <w:jc w:val="center"/>
                    <w:rPr>
                      <w:rFonts w:ascii="Times New Roman" w:cs="Times New Roman"/>
                      <w:sz w:val="21"/>
                      <w:szCs w:val="21"/>
                      <w:lang w:val="zh-CN"/>
                    </w:rPr>
                  </w:pPr>
                  <w:r>
                    <w:rPr>
                      <w:rFonts w:ascii="Times New Roman" w:cs="Times New Roman"/>
                      <w:sz w:val="21"/>
                      <w:szCs w:val="21"/>
                      <w:lang w:val="zh-CN"/>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57" w:type="pct"/>
                  <w:vAlign w:val="bottom"/>
                </w:tcPr>
                <w:p>
                  <w:pPr>
                    <w:pStyle w:val="39"/>
                    <w:spacing w:line="240" w:lineRule="auto"/>
                    <w:ind w:firstLine="0"/>
                    <w:jc w:val="center"/>
                    <w:rPr>
                      <w:rFonts w:ascii="Times New Roman" w:cs="Times New Roman"/>
                      <w:sz w:val="21"/>
                      <w:szCs w:val="21"/>
                      <w:lang w:val="zh-CN"/>
                    </w:rPr>
                  </w:pPr>
                  <w:r>
                    <w:rPr>
                      <w:rFonts w:ascii="Times New Roman" w:cs="Times New Roman"/>
                      <w:sz w:val="21"/>
                      <w:szCs w:val="21"/>
                      <w:lang w:val="zh-CN"/>
                    </w:rPr>
                    <w:t>3</w:t>
                  </w:r>
                </w:p>
              </w:tc>
              <w:tc>
                <w:tcPr>
                  <w:tcW w:w="1016" w:type="pct"/>
                  <w:vAlign w:val="center"/>
                </w:tcPr>
                <w:p>
                  <w:pPr>
                    <w:pStyle w:val="39"/>
                    <w:spacing w:line="240" w:lineRule="auto"/>
                    <w:ind w:firstLine="0"/>
                    <w:jc w:val="center"/>
                    <w:rPr>
                      <w:rFonts w:ascii="Times New Roman" w:cs="Times New Roman"/>
                      <w:sz w:val="21"/>
                      <w:szCs w:val="21"/>
                      <w:lang w:val="zh-CN"/>
                    </w:rPr>
                  </w:pPr>
                  <w:r>
                    <w:rPr>
                      <w:rFonts w:ascii="Times New Roman" w:cs="Times New Roman"/>
                      <w:sz w:val="21"/>
                      <w:szCs w:val="21"/>
                      <w:lang w:val="zh-CN"/>
                    </w:rPr>
                    <w:t>铬（六价）</w:t>
                  </w:r>
                </w:p>
              </w:tc>
              <w:tc>
                <w:tcPr>
                  <w:tcW w:w="1496" w:type="pct"/>
                  <w:vAlign w:val="center"/>
                </w:tcPr>
                <w:p>
                  <w:pPr>
                    <w:pStyle w:val="39"/>
                    <w:spacing w:line="240" w:lineRule="auto"/>
                    <w:ind w:firstLine="0"/>
                    <w:jc w:val="center"/>
                    <w:rPr>
                      <w:rFonts w:ascii="Times New Roman" w:cs="Times New Roman"/>
                      <w:sz w:val="21"/>
                      <w:szCs w:val="21"/>
                      <w:lang w:val="zh-CN"/>
                    </w:rPr>
                  </w:pPr>
                  <w:r>
                    <w:rPr>
                      <w:rFonts w:ascii="Times New Roman" w:cs="Times New Roman"/>
                      <w:sz w:val="21"/>
                      <w:szCs w:val="21"/>
                      <w:lang w:val="zh-CN"/>
                    </w:rPr>
                    <w:t>18540-29-9</w:t>
                  </w:r>
                </w:p>
              </w:tc>
              <w:tc>
                <w:tcPr>
                  <w:tcW w:w="1929" w:type="pct"/>
                  <w:vAlign w:val="center"/>
                </w:tcPr>
                <w:p>
                  <w:pPr>
                    <w:pStyle w:val="39"/>
                    <w:spacing w:line="240" w:lineRule="auto"/>
                    <w:ind w:firstLine="0"/>
                    <w:jc w:val="center"/>
                    <w:rPr>
                      <w:rFonts w:ascii="Times New Roman" w:cs="Times New Roman"/>
                      <w:sz w:val="21"/>
                      <w:szCs w:val="21"/>
                      <w:lang w:val="zh-CN"/>
                    </w:rPr>
                  </w:pPr>
                  <w:r>
                    <w:rPr>
                      <w:rFonts w:ascii="Times New Roman" w:cs="Times New Roman"/>
                      <w:sz w:val="21"/>
                      <w:szCs w:val="21"/>
                      <w:lang w:val="zh-CN"/>
                    </w:rPr>
                    <w:t>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57" w:type="pct"/>
                  <w:vAlign w:val="bottom"/>
                </w:tcPr>
                <w:p>
                  <w:pPr>
                    <w:pStyle w:val="39"/>
                    <w:spacing w:line="240" w:lineRule="auto"/>
                    <w:ind w:firstLine="0"/>
                    <w:jc w:val="center"/>
                    <w:rPr>
                      <w:rFonts w:ascii="Times New Roman" w:cs="Times New Roman"/>
                      <w:sz w:val="21"/>
                      <w:szCs w:val="21"/>
                      <w:lang w:val="zh-CN"/>
                    </w:rPr>
                  </w:pPr>
                  <w:r>
                    <w:rPr>
                      <w:rFonts w:ascii="Times New Roman" w:cs="Times New Roman"/>
                      <w:sz w:val="21"/>
                      <w:szCs w:val="21"/>
                      <w:lang w:val="zh-CN"/>
                    </w:rPr>
                    <w:t>4</w:t>
                  </w:r>
                </w:p>
              </w:tc>
              <w:tc>
                <w:tcPr>
                  <w:tcW w:w="1016" w:type="pct"/>
                  <w:vAlign w:val="center"/>
                </w:tcPr>
                <w:p>
                  <w:pPr>
                    <w:pStyle w:val="39"/>
                    <w:spacing w:line="240" w:lineRule="auto"/>
                    <w:ind w:firstLine="0"/>
                    <w:jc w:val="center"/>
                    <w:rPr>
                      <w:rFonts w:ascii="Times New Roman" w:cs="Times New Roman"/>
                      <w:sz w:val="21"/>
                      <w:szCs w:val="21"/>
                      <w:lang w:val="zh-CN"/>
                    </w:rPr>
                  </w:pPr>
                  <w:r>
                    <w:rPr>
                      <w:rFonts w:ascii="Times New Roman" w:cs="Times New Roman"/>
                      <w:sz w:val="21"/>
                      <w:szCs w:val="21"/>
                      <w:lang w:val="zh-CN"/>
                    </w:rPr>
                    <w:t>铜</w:t>
                  </w:r>
                </w:p>
              </w:tc>
              <w:tc>
                <w:tcPr>
                  <w:tcW w:w="1496" w:type="pct"/>
                  <w:vAlign w:val="center"/>
                </w:tcPr>
                <w:p>
                  <w:pPr>
                    <w:pStyle w:val="39"/>
                    <w:spacing w:line="240" w:lineRule="auto"/>
                    <w:ind w:firstLine="0"/>
                    <w:jc w:val="center"/>
                    <w:rPr>
                      <w:rFonts w:ascii="Times New Roman" w:cs="Times New Roman"/>
                      <w:sz w:val="21"/>
                      <w:szCs w:val="21"/>
                      <w:lang w:val="zh-CN"/>
                    </w:rPr>
                  </w:pPr>
                  <w:r>
                    <w:rPr>
                      <w:rFonts w:ascii="Times New Roman" w:cs="Times New Roman"/>
                      <w:sz w:val="21"/>
                      <w:szCs w:val="21"/>
                      <w:lang w:val="zh-CN"/>
                    </w:rPr>
                    <w:t>7440-50-8</w:t>
                  </w:r>
                </w:p>
              </w:tc>
              <w:tc>
                <w:tcPr>
                  <w:tcW w:w="1929" w:type="pct"/>
                  <w:vAlign w:val="center"/>
                </w:tcPr>
                <w:p>
                  <w:pPr>
                    <w:pStyle w:val="39"/>
                    <w:spacing w:line="240" w:lineRule="auto"/>
                    <w:ind w:firstLine="0"/>
                    <w:jc w:val="center"/>
                    <w:rPr>
                      <w:rFonts w:ascii="Times New Roman" w:cs="Times New Roman"/>
                      <w:sz w:val="21"/>
                      <w:szCs w:val="21"/>
                      <w:lang w:val="zh-CN"/>
                    </w:rPr>
                  </w:pPr>
                  <w:r>
                    <w:rPr>
                      <w:rFonts w:ascii="Times New Roman" w:cs="Times New Roman"/>
                      <w:sz w:val="21"/>
                      <w:szCs w:val="21"/>
                      <w:lang w:val="zh-CN"/>
                    </w:rPr>
                    <w:t>18000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57" w:type="pct"/>
                  <w:vAlign w:val="bottom"/>
                </w:tcPr>
                <w:p>
                  <w:pPr>
                    <w:pStyle w:val="39"/>
                    <w:spacing w:line="240" w:lineRule="auto"/>
                    <w:ind w:firstLine="0"/>
                    <w:jc w:val="center"/>
                    <w:rPr>
                      <w:rFonts w:ascii="Times New Roman" w:cs="Times New Roman"/>
                      <w:sz w:val="21"/>
                      <w:szCs w:val="21"/>
                      <w:lang w:val="zh-CN"/>
                    </w:rPr>
                  </w:pPr>
                  <w:r>
                    <w:rPr>
                      <w:rFonts w:ascii="Times New Roman" w:cs="Times New Roman"/>
                      <w:sz w:val="21"/>
                      <w:szCs w:val="21"/>
                      <w:lang w:val="zh-CN"/>
                    </w:rPr>
                    <w:t>5</w:t>
                  </w:r>
                </w:p>
              </w:tc>
              <w:tc>
                <w:tcPr>
                  <w:tcW w:w="1016" w:type="pct"/>
                  <w:vAlign w:val="center"/>
                </w:tcPr>
                <w:p>
                  <w:pPr>
                    <w:pStyle w:val="39"/>
                    <w:spacing w:line="240" w:lineRule="auto"/>
                    <w:ind w:firstLine="0"/>
                    <w:jc w:val="center"/>
                    <w:rPr>
                      <w:rFonts w:ascii="Times New Roman" w:cs="Times New Roman"/>
                      <w:sz w:val="21"/>
                      <w:szCs w:val="21"/>
                      <w:lang w:val="zh-CN"/>
                    </w:rPr>
                  </w:pPr>
                  <w:r>
                    <w:rPr>
                      <w:rFonts w:ascii="Times New Roman" w:cs="Times New Roman"/>
                      <w:sz w:val="21"/>
                      <w:szCs w:val="21"/>
                      <w:lang w:val="zh-CN"/>
                    </w:rPr>
                    <w:t>铅</w:t>
                  </w:r>
                </w:p>
              </w:tc>
              <w:tc>
                <w:tcPr>
                  <w:tcW w:w="1496" w:type="pct"/>
                  <w:vAlign w:val="center"/>
                </w:tcPr>
                <w:p>
                  <w:pPr>
                    <w:pStyle w:val="39"/>
                    <w:spacing w:line="240" w:lineRule="auto"/>
                    <w:ind w:firstLine="0"/>
                    <w:jc w:val="center"/>
                    <w:rPr>
                      <w:rFonts w:ascii="Times New Roman" w:cs="Times New Roman"/>
                      <w:sz w:val="21"/>
                      <w:szCs w:val="21"/>
                      <w:lang w:val="zh-CN"/>
                    </w:rPr>
                  </w:pPr>
                  <w:r>
                    <w:rPr>
                      <w:rFonts w:ascii="Times New Roman" w:cs="Times New Roman"/>
                      <w:sz w:val="21"/>
                      <w:szCs w:val="21"/>
                      <w:lang w:val="zh-CN"/>
                    </w:rPr>
                    <w:t>7439-92-1</w:t>
                  </w:r>
                </w:p>
              </w:tc>
              <w:tc>
                <w:tcPr>
                  <w:tcW w:w="1929" w:type="pct"/>
                  <w:vAlign w:val="center"/>
                </w:tcPr>
                <w:p>
                  <w:pPr>
                    <w:pStyle w:val="39"/>
                    <w:spacing w:line="240" w:lineRule="auto"/>
                    <w:ind w:firstLine="0"/>
                    <w:jc w:val="center"/>
                    <w:rPr>
                      <w:rFonts w:ascii="Times New Roman" w:cs="Times New Roman"/>
                      <w:sz w:val="21"/>
                      <w:szCs w:val="21"/>
                      <w:lang w:val="zh-CN"/>
                    </w:rPr>
                  </w:pPr>
                  <w:r>
                    <w:rPr>
                      <w:rFonts w:ascii="Times New Roman" w:cs="Times New Roman"/>
                      <w:sz w:val="21"/>
                      <w:szCs w:val="21"/>
                      <w:lang w:val="zh-CN"/>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57" w:type="pct"/>
                  <w:vAlign w:val="bottom"/>
                </w:tcPr>
                <w:p>
                  <w:pPr>
                    <w:pStyle w:val="39"/>
                    <w:spacing w:line="240" w:lineRule="auto"/>
                    <w:ind w:firstLine="0"/>
                    <w:jc w:val="center"/>
                    <w:rPr>
                      <w:rFonts w:ascii="Times New Roman" w:cs="Times New Roman"/>
                      <w:sz w:val="21"/>
                      <w:szCs w:val="21"/>
                      <w:lang w:val="zh-CN"/>
                    </w:rPr>
                  </w:pPr>
                  <w:r>
                    <w:rPr>
                      <w:rFonts w:ascii="Times New Roman" w:cs="Times New Roman"/>
                      <w:sz w:val="21"/>
                      <w:szCs w:val="21"/>
                      <w:lang w:val="zh-CN"/>
                    </w:rPr>
                    <w:t>6</w:t>
                  </w:r>
                </w:p>
              </w:tc>
              <w:tc>
                <w:tcPr>
                  <w:tcW w:w="1016" w:type="pct"/>
                  <w:vAlign w:val="center"/>
                </w:tcPr>
                <w:p>
                  <w:pPr>
                    <w:pStyle w:val="39"/>
                    <w:spacing w:line="240" w:lineRule="auto"/>
                    <w:ind w:firstLine="0"/>
                    <w:jc w:val="center"/>
                    <w:rPr>
                      <w:rFonts w:ascii="Times New Roman" w:cs="Times New Roman"/>
                      <w:sz w:val="21"/>
                      <w:szCs w:val="21"/>
                      <w:lang w:val="zh-CN"/>
                    </w:rPr>
                  </w:pPr>
                  <w:r>
                    <w:rPr>
                      <w:rFonts w:ascii="Times New Roman" w:cs="Times New Roman"/>
                      <w:sz w:val="21"/>
                      <w:szCs w:val="21"/>
                      <w:lang w:val="zh-CN"/>
                    </w:rPr>
                    <w:t>汞</w:t>
                  </w:r>
                </w:p>
              </w:tc>
              <w:tc>
                <w:tcPr>
                  <w:tcW w:w="1496" w:type="pct"/>
                  <w:vAlign w:val="center"/>
                </w:tcPr>
                <w:p>
                  <w:pPr>
                    <w:pStyle w:val="39"/>
                    <w:spacing w:line="240" w:lineRule="auto"/>
                    <w:ind w:firstLine="0"/>
                    <w:jc w:val="center"/>
                    <w:rPr>
                      <w:rFonts w:ascii="Times New Roman" w:cs="Times New Roman"/>
                      <w:sz w:val="21"/>
                      <w:szCs w:val="21"/>
                      <w:lang w:val="zh-CN"/>
                    </w:rPr>
                  </w:pPr>
                  <w:r>
                    <w:rPr>
                      <w:rFonts w:ascii="Times New Roman" w:cs="Times New Roman"/>
                      <w:sz w:val="21"/>
                      <w:szCs w:val="21"/>
                      <w:lang w:val="zh-CN"/>
                    </w:rPr>
                    <w:t>7439-97-6</w:t>
                  </w:r>
                </w:p>
              </w:tc>
              <w:tc>
                <w:tcPr>
                  <w:tcW w:w="1929" w:type="pct"/>
                  <w:vAlign w:val="center"/>
                </w:tcPr>
                <w:p>
                  <w:pPr>
                    <w:pStyle w:val="39"/>
                    <w:spacing w:line="240" w:lineRule="auto"/>
                    <w:ind w:firstLine="0"/>
                    <w:jc w:val="center"/>
                    <w:rPr>
                      <w:rFonts w:ascii="Times New Roman" w:cs="Times New Roman"/>
                      <w:sz w:val="21"/>
                      <w:szCs w:val="21"/>
                      <w:lang w:val="zh-CN"/>
                    </w:rPr>
                  </w:pPr>
                  <w:r>
                    <w:rPr>
                      <w:rFonts w:ascii="Times New Roman" w:cs="Times New Roman"/>
                      <w:sz w:val="21"/>
                      <w:szCs w:val="21"/>
                      <w:lang w:val="zh-CN"/>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57" w:type="pct"/>
                  <w:vAlign w:val="bottom"/>
                </w:tcPr>
                <w:p>
                  <w:pPr>
                    <w:pStyle w:val="39"/>
                    <w:spacing w:line="240" w:lineRule="auto"/>
                    <w:ind w:firstLine="0"/>
                    <w:jc w:val="center"/>
                    <w:rPr>
                      <w:rFonts w:ascii="Times New Roman" w:cs="Times New Roman"/>
                      <w:sz w:val="21"/>
                      <w:szCs w:val="21"/>
                      <w:lang w:val="zh-CN"/>
                    </w:rPr>
                  </w:pPr>
                  <w:r>
                    <w:rPr>
                      <w:rFonts w:ascii="Times New Roman" w:cs="Times New Roman"/>
                      <w:sz w:val="21"/>
                      <w:szCs w:val="21"/>
                      <w:lang w:val="zh-CN"/>
                    </w:rPr>
                    <w:t>7</w:t>
                  </w:r>
                </w:p>
              </w:tc>
              <w:tc>
                <w:tcPr>
                  <w:tcW w:w="1016" w:type="pct"/>
                  <w:vAlign w:val="center"/>
                </w:tcPr>
                <w:p>
                  <w:pPr>
                    <w:pStyle w:val="39"/>
                    <w:spacing w:line="240" w:lineRule="auto"/>
                    <w:ind w:firstLine="0"/>
                    <w:jc w:val="center"/>
                    <w:rPr>
                      <w:rFonts w:ascii="Times New Roman" w:cs="Times New Roman"/>
                      <w:sz w:val="21"/>
                      <w:szCs w:val="21"/>
                      <w:lang w:val="zh-CN"/>
                    </w:rPr>
                  </w:pPr>
                  <w:r>
                    <w:rPr>
                      <w:rFonts w:ascii="Times New Roman" w:cs="Times New Roman"/>
                      <w:sz w:val="21"/>
                      <w:szCs w:val="21"/>
                      <w:lang w:val="zh-CN"/>
                    </w:rPr>
                    <w:t>镍</w:t>
                  </w:r>
                </w:p>
              </w:tc>
              <w:tc>
                <w:tcPr>
                  <w:tcW w:w="1496" w:type="pct"/>
                  <w:vAlign w:val="center"/>
                </w:tcPr>
                <w:p>
                  <w:pPr>
                    <w:pStyle w:val="39"/>
                    <w:spacing w:line="240" w:lineRule="auto"/>
                    <w:ind w:firstLine="0"/>
                    <w:jc w:val="center"/>
                    <w:rPr>
                      <w:rFonts w:ascii="Times New Roman" w:cs="Times New Roman"/>
                      <w:sz w:val="21"/>
                      <w:szCs w:val="21"/>
                      <w:lang w:val="zh-CN"/>
                    </w:rPr>
                  </w:pPr>
                  <w:r>
                    <w:rPr>
                      <w:rFonts w:ascii="Times New Roman" w:cs="Times New Roman"/>
                      <w:sz w:val="21"/>
                      <w:szCs w:val="21"/>
                      <w:lang w:val="zh-CN"/>
                    </w:rPr>
                    <w:t>7440-02-0</w:t>
                  </w:r>
                </w:p>
              </w:tc>
              <w:tc>
                <w:tcPr>
                  <w:tcW w:w="1929" w:type="pct"/>
                  <w:vAlign w:val="center"/>
                </w:tcPr>
                <w:p>
                  <w:pPr>
                    <w:pStyle w:val="39"/>
                    <w:spacing w:line="240" w:lineRule="auto"/>
                    <w:ind w:firstLine="0"/>
                    <w:jc w:val="center"/>
                    <w:rPr>
                      <w:rFonts w:ascii="Times New Roman" w:cs="Times New Roman"/>
                      <w:sz w:val="21"/>
                      <w:szCs w:val="21"/>
                      <w:lang w:val="zh-CN"/>
                    </w:rPr>
                  </w:pPr>
                  <w:r>
                    <w:rPr>
                      <w:rFonts w:ascii="Times New Roman" w:cs="Times New Roman"/>
                      <w:sz w:val="21"/>
                      <w:szCs w:val="21"/>
                      <w:lang w:val="zh-CN"/>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00" w:type="pct"/>
                  <w:gridSpan w:val="4"/>
                  <w:vAlign w:val="bottom"/>
                </w:tcPr>
                <w:p>
                  <w:pPr>
                    <w:pStyle w:val="39"/>
                    <w:spacing w:line="240" w:lineRule="auto"/>
                    <w:ind w:firstLine="0"/>
                    <w:jc w:val="center"/>
                    <w:rPr>
                      <w:rFonts w:ascii="Times New Roman" w:cs="Times New Roman"/>
                      <w:sz w:val="21"/>
                      <w:szCs w:val="21"/>
                      <w:lang w:val="zh-CN"/>
                    </w:rPr>
                  </w:pPr>
                  <w:r>
                    <w:rPr>
                      <w:rFonts w:ascii="Times New Roman" w:cs="Times New Roman"/>
                      <w:sz w:val="21"/>
                      <w:szCs w:val="21"/>
                      <w:lang w:val="zh-CN"/>
                    </w:rPr>
                    <w:t>挥发性有机物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57" w:type="pct"/>
                  <w:vAlign w:val="bottom"/>
                </w:tcPr>
                <w:p>
                  <w:pPr>
                    <w:pStyle w:val="39"/>
                    <w:spacing w:line="240" w:lineRule="auto"/>
                    <w:ind w:firstLine="0"/>
                    <w:jc w:val="center"/>
                    <w:rPr>
                      <w:rFonts w:ascii="Times New Roman" w:cs="Times New Roman"/>
                      <w:sz w:val="21"/>
                      <w:szCs w:val="21"/>
                      <w:lang w:val="zh-CN"/>
                    </w:rPr>
                  </w:pPr>
                  <w:r>
                    <w:rPr>
                      <w:rFonts w:ascii="Times New Roman" w:cs="Times New Roman"/>
                      <w:sz w:val="21"/>
                      <w:szCs w:val="21"/>
                      <w:lang w:val="zh-CN"/>
                    </w:rPr>
                    <w:t>8</w:t>
                  </w:r>
                </w:p>
              </w:tc>
              <w:tc>
                <w:tcPr>
                  <w:tcW w:w="1016" w:type="pct"/>
                  <w:vAlign w:val="center"/>
                </w:tcPr>
                <w:p>
                  <w:pPr>
                    <w:pStyle w:val="39"/>
                    <w:spacing w:line="240" w:lineRule="auto"/>
                    <w:ind w:firstLine="0"/>
                    <w:jc w:val="center"/>
                    <w:rPr>
                      <w:rFonts w:ascii="Times New Roman" w:cs="Times New Roman"/>
                      <w:sz w:val="21"/>
                      <w:szCs w:val="21"/>
                      <w:lang w:val="zh-CN"/>
                    </w:rPr>
                  </w:pPr>
                  <w:r>
                    <w:rPr>
                      <w:rFonts w:ascii="Times New Roman" w:cs="Times New Roman"/>
                      <w:sz w:val="21"/>
                      <w:szCs w:val="21"/>
                      <w:lang w:val="zh-CN"/>
                    </w:rPr>
                    <w:t>四氯化碳</w:t>
                  </w:r>
                </w:p>
              </w:tc>
              <w:tc>
                <w:tcPr>
                  <w:tcW w:w="1496" w:type="pct"/>
                  <w:vAlign w:val="center"/>
                </w:tcPr>
                <w:p>
                  <w:pPr>
                    <w:pStyle w:val="39"/>
                    <w:spacing w:line="240" w:lineRule="auto"/>
                    <w:ind w:firstLine="0"/>
                    <w:jc w:val="center"/>
                    <w:rPr>
                      <w:rFonts w:ascii="Times New Roman" w:cs="Times New Roman"/>
                      <w:sz w:val="21"/>
                      <w:szCs w:val="21"/>
                      <w:lang w:val="zh-CN"/>
                    </w:rPr>
                  </w:pPr>
                  <w:r>
                    <w:rPr>
                      <w:rFonts w:ascii="Times New Roman" w:cs="Times New Roman"/>
                      <w:sz w:val="21"/>
                      <w:szCs w:val="21"/>
                      <w:lang w:val="zh-CN"/>
                    </w:rPr>
                    <w:t>56-23-5</w:t>
                  </w:r>
                </w:p>
              </w:tc>
              <w:tc>
                <w:tcPr>
                  <w:tcW w:w="1929" w:type="pct"/>
                  <w:vAlign w:val="center"/>
                </w:tcPr>
                <w:p>
                  <w:pPr>
                    <w:pStyle w:val="39"/>
                    <w:spacing w:line="240" w:lineRule="auto"/>
                    <w:ind w:firstLine="0"/>
                    <w:jc w:val="center"/>
                    <w:rPr>
                      <w:rFonts w:ascii="Times New Roman" w:cs="Times New Roman"/>
                      <w:sz w:val="21"/>
                      <w:szCs w:val="21"/>
                      <w:lang w:val="zh-CN"/>
                    </w:rPr>
                  </w:pPr>
                  <w:r>
                    <w:rPr>
                      <w:rFonts w:ascii="Times New Roman" w:cs="Times New Roman"/>
                      <w:sz w:val="21"/>
                      <w:szCs w:val="21"/>
                      <w:lang w:val="zh-CN"/>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57" w:type="pct"/>
                  <w:vAlign w:val="bottom"/>
                </w:tcPr>
                <w:p>
                  <w:pPr>
                    <w:pStyle w:val="39"/>
                    <w:spacing w:line="240" w:lineRule="auto"/>
                    <w:ind w:firstLine="0"/>
                    <w:jc w:val="center"/>
                    <w:rPr>
                      <w:rFonts w:ascii="Times New Roman" w:cs="Times New Roman"/>
                      <w:sz w:val="21"/>
                      <w:szCs w:val="21"/>
                      <w:lang w:val="zh-CN"/>
                    </w:rPr>
                  </w:pPr>
                  <w:r>
                    <w:rPr>
                      <w:rFonts w:ascii="Times New Roman" w:cs="Times New Roman"/>
                      <w:sz w:val="21"/>
                      <w:szCs w:val="21"/>
                      <w:lang w:val="zh-CN"/>
                    </w:rPr>
                    <w:t>9</w:t>
                  </w:r>
                </w:p>
              </w:tc>
              <w:tc>
                <w:tcPr>
                  <w:tcW w:w="1016" w:type="pct"/>
                  <w:vAlign w:val="center"/>
                </w:tcPr>
                <w:p>
                  <w:pPr>
                    <w:pStyle w:val="39"/>
                    <w:spacing w:line="240" w:lineRule="auto"/>
                    <w:ind w:firstLine="0"/>
                    <w:jc w:val="center"/>
                    <w:rPr>
                      <w:rFonts w:ascii="Times New Roman" w:cs="Times New Roman"/>
                      <w:sz w:val="21"/>
                      <w:szCs w:val="21"/>
                      <w:lang w:val="zh-CN"/>
                    </w:rPr>
                  </w:pPr>
                  <w:r>
                    <w:rPr>
                      <w:rFonts w:ascii="Times New Roman" w:cs="Times New Roman"/>
                      <w:sz w:val="21"/>
                      <w:szCs w:val="21"/>
                      <w:lang w:val="zh-CN"/>
                    </w:rPr>
                    <w:t>氯仿</w:t>
                  </w:r>
                </w:p>
              </w:tc>
              <w:tc>
                <w:tcPr>
                  <w:tcW w:w="1496" w:type="pct"/>
                  <w:vAlign w:val="center"/>
                </w:tcPr>
                <w:p>
                  <w:pPr>
                    <w:pStyle w:val="39"/>
                    <w:spacing w:line="240" w:lineRule="auto"/>
                    <w:ind w:firstLine="0"/>
                    <w:jc w:val="center"/>
                    <w:rPr>
                      <w:rFonts w:ascii="Times New Roman" w:cs="Times New Roman"/>
                      <w:sz w:val="21"/>
                      <w:szCs w:val="21"/>
                      <w:lang w:val="zh-CN"/>
                    </w:rPr>
                  </w:pPr>
                  <w:r>
                    <w:rPr>
                      <w:rFonts w:ascii="Times New Roman" w:cs="Times New Roman"/>
                      <w:sz w:val="21"/>
                      <w:szCs w:val="21"/>
                      <w:lang w:val="zh-CN"/>
                    </w:rPr>
                    <w:t>67-66-3</w:t>
                  </w:r>
                </w:p>
              </w:tc>
              <w:tc>
                <w:tcPr>
                  <w:tcW w:w="1929" w:type="pct"/>
                  <w:vAlign w:val="center"/>
                </w:tcPr>
                <w:p>
                  <w:pPr>
                    <w:pStyle w:val="39"/>
                    <w:spacing w:line="240" w:lineRule="auto"/>
                    <w:ind w:firstLine="0"/>
                    <w:jc w:val="center"/>
                    <w:rPr>
                      <w:rFonts w:ascii="Times New Roman" w:cs="Times New Roman"/>
                      <w:sz w:val="21"/>
                      <w:szCs w:val="21"/>
                      <w:lang w:val="zh-CN"/>
                    </w:rPr>
                  </w:pPr>
                  <w:r>
                    <w:rPr>
                      <w:rFonts w:ascii="Times New Roman" w:cs="Times New Roman"/>
                      <w:sz w:val="21"/>
                      <w:szCs w:val="21"/>
                      <w:lang w:val="zh-CN"/>
                    </w:rPr>
                    <w:t>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57" w:type="pct"/>
                  <w:vAlign w:val="bottom"/>
                </w:tcPr>
                <w:p>
                  <w:pPr>
                    <w:pStyle w:val="39"/>
                    <w:spacing w:line="240" w:lineRule="auto"/>
                    <w:ind w:firstLine="0"/>
                    <w:jc w:val="center"/>
                    <w:rPr>
                      <w:rFonts w:ascii="Times New Roman" w:cs="Times New Roman"/>
                      <w:sz w:val="21"/>
                      <w:szCs w:val="21"/>
                      <w:lang w:val="zh-CN"/>
                    </w:rPr>
                  </w:pPr>
                  <w:r>
                    <w:rPr>
                      <w:rFonts w:ascii="Times New Roman" w:cs="Times New Roman"/>
                      <w:sz w:val="21"/>
                      <w:szCs w:val="21"/>
                      <w:lang w:val="zh-CN"/>
                    </w:rPr>
                    <w:t>10</w:t>
                  </w:r>
                </w:p>
              </w:tc>
              <w:tc>
                <w:tcPr>
                  <w:tcW w:w="1016" w:type="pct"/>
                  <w:vAlign w:val="center"/>
                </w:tcPr>
                <w:p>
                  <w:pPr>
                    <w:pStyle w:val="39"/>
                    <w:spacing w:line="240" w:lineRule="auto"/>
                    <w:ind w:firstLine="0"/>
                    <w:jc w:val="center"/>
                    <w:rPr>
                      <w:rFonts w:ascii="Times New Roman" w:cs="Times New Roman"/>
                      <w:sz w:val="21"/>
                      <w:szCs w:val="21"/>
                      <w:lang w:val="zh-CN"/>
                    </w:rPr>
                  </w:pPr>
                  <w:r>
                    <w:rPr>
                      <w:rFonts w:ascii="Times New Roman" w:cs="Times New Roman"/>
                      <w:sz w:val="21"/>
                      <w:szCs w:val="21"/>
                      <w:lang w:val="zh-CN"/>
                    </w:rPr>
                    <w:t>氯甲烷</w:t>
                  </w:r>
                </w:p>
              </w:tc>
              <w:tc>
                <w:tcPr>
                  <w:tcW w:w="1496" w:type="pct"/>
                  <w:vAlign w:val="center"/>
                </w:tcPr>
                <w:p>
                  <w:pPr>
                    <w:pStyle w:val="39"/>
                    <w:spacing w:line="240" w:lineRule="auto"/>
                    <w:ind w:firstLine="0"/>
                    <w:jc w:val="center"/>
                    <w:rPr>
                      <w:rFonts w:ascii="Times New Roman" w:cs="Times New Roman"/>
                      <w:sz w:val="21"/>
                      <w:szCs w:val="21"/>
                      <w:lang w:val="zh-CN"/>
                    </w:rPr>
                  </w:pPr>
                  <w:r>
                    <w:rPr>
                      <w:rFonts w:ascii="Times New Roman" w:cs="Times New Roman"/>
                      <w:sz w:val="21"/>
                      <w:szCs w:val="21"/>
                      <w:lang w:val="zh-CN"/>
                    </w:rPr>
                    <w:t>74-87-3</w:t>
                  </w:r>
                </w:p>
              </w:tc>
              <w:tc>
                <w:tcPr>
                  <w:tcW w:w="1929" w:type="pct"/>
                  <w:vAlign w:val="center"/>
                </w:tcPr>
                <w:p>
                  <w:pPr>
                    <w:pStyle w:val="39"/>
                    <w:spacing w:line="240" w:lineRule="auto"/>
                    <w:ind w:firstLine="0"/>
                    <w:jc w:val="center"/>
                    <w:rPr>
                      <w:rFonts w:ascii="Times New Roman" w:cs="Times New Roman"/>
                      <w:sz w:val="21"/>
                      <w:szCs w:val="21"/>
                      <w:lang w:val="zh-CN"/>
                    </w:rPr>
                  </w:pPr>
                  <w:r>
                    <w:rPr>
                      <w:rFonts w:ascii="Times New Roman" w:cs="Times New Roman"/>
                      <w:sz w:val="21"/>
                      <w:szCs w:val="21"/>
                      <w:lang w:val="zh-CN"/>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57" w:type="pct"/>
                  <w:vAlign w:val="bottom"/>
                </w:tcPr>
                <w:p>
                  <w:pPr>
                    <w:pStyle w:val="39"/>
                    <w:spacing w:line="240" w:lineRule="auto"/>
                    <w:ind w:firstLine="0"/>
                    <w:jc w:val="center"/>
                    <w:rPr>
                      <w:rFonts w:ascii="Times New Roman" w:cs="Times New Roman"/>
                      <w:sz w:val="21"/>
                      <w:szCs w:val="21"/>
                      <w:lang w:val="zh-CN"/>
                    </w:rPr>
                  </w:pPr>
                  <w:r>
                    <w:rPr>
                      <w:rFonts w:ascii="Times New Roman" w:cs="Times New Roman"/>
                      <w:sz w:val="21"/>
                      <w:szCs w:val="21"/>
                      <w:lang w:val="zh-CN"/>
                    </w:rPr>
                    <w:t>11</w:t>
                  </w:r>
                </w:p>
              </w:tc>
              <w:tc>
                <w:tcPr>
                  <w:tcW w:w="1016" w:type="pct"/>
                  <w:vAlign w:val="center"/>
                </w:tcPr>
                <w:p>
                  <w:pPr>
                    <w:pStyle w:val="39"/>
                    <w:spacing w:line="240" w:lineRule="auto"/>
                    <w:ind w:firstLine="0"/>
                    <w:jc w:val="center"/>
                    <w:rPr>
                      <w:rFonts w:ascii="Times New Roman" w:cs="Times New Roman"/>
                      <w:sz w:val="21"/>
                      <w:szCs w:val="21"/>
                      <w:lang w:val="zh-CN"/>
                    </w:rPr>
                  </w:pPr>
                  <w:r>
                    <w:rPr>
                      <w:rFonts w:ascii="Times New Roman" w:cs="Times New Roman"/>
                      <w:sz w:val="21"/>
                      <w:szCs w:val="21"/>
                      <w:lang w:val="zh-CN"/>
                    </w:rPr>
                    <w:t>1,1-二氯乙烷</w:t>
                  </w:r>
                </w:p>
              </w:tc>
              <w:tc>
                <w:tcPr>
                  <w:tcW w:w="1496" w:type="pct"/>
                  <w:vAlign w:val="center"/>
                </w:tcPr>
                <w:p>
                  <w:pPr>
                    <w:pStyle w:val="39"/>
                    <w:spacing w:line="240" w:lineRule="auto"/>
                    <w:ind w:firstLine="0"/>
                    <w:jc w:val="center"/>
                    <w:rPr>
                      <w:rFonts w:ascii="Times New Roman" w:cs="Times New Roman"/>
                      <w:sz w:val="21"/>
                      <w:szCs w:val="21"/>
                      <w:lang w:val="zh-CN"/>
                    </w:rPr>
                  </w:pPr>
                  <w:r>
                    <w:rPr>
                      <w:rFonts w:ascii="Times New Roman" w:cs="Times New Roman"/>
                      <w:sz w:val="21"/>
                      <w:szCs w:val="21"/>
                      <w:lang w:val="zh-CN"/>
                    </w:rPr>
                    <w:t>75-34-3</w:t>
                  </w:r>
                </w:p>
              </w:tc>
              <w:tc>
                <w:tcPr>
                  <w:tcW w:w="1929" w:type="pct"/>
                  <w:vAlign w:val="center"/>
                </w:tcPr>
                <w:p>
                  <w:pPr>
                    <w:pStyle w:val="39"/>
                    <w:spacing w:line="240" w:lineRule="auto"/>
                    <w:ind w:firstLine="0"/>
                    <w:jc w:val="center"/>
                    <w:rPr>
                      <w:rFonts w:ascii="Times New Roman" w:cs="Times New Roman"/>
                      <w:sz w:val="21"/>
                      <w:szCs w:val="21"/>
                      <w:lang w:val="zh-CN"/>
                    </w:rPr>
                  </w:pPr>
                  <w:r>
                    <w:rPr>
                      <w:rFonts w:ascii="Times New Roman" w:cs="Times New Roman"/>
                      <w:sz w:val="21"/>
                      <w:szCs w:val="21"/>
                      <w:lang w:val="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57" w:type="pct"/>
                  <w:vAlign w:val="bottom"/>
                </w:tcPr>
                <w:p>
                  <w:pPr>
                    <w:pStyle w:val="39"/>
                    <w:spacing w:line="240" w:lineRule="auto"/>
                    <w:ind w:firstLine="0"/>
                    <w:jc w:val="center"/>
                    <w:rPr>
                      <w:rFonts w:ascii="Times New Roman" w:cs="Times New Roman"/>
                      <w:sz w:val="21"/>
                      <w:szCs w:val="21"/>
                      <w:lang w:val="zh-CN"/>
                    </w:rPr>
                  </w:pPr>
                  <w:r>
                    <w:rPr>
                      <w:rFonts w:ascii="Times New Roman" w:cs="Times New Roman"/>
                      <w:sz w:val="21"/>
                      <w:szCs w:val="21"/>
                      <w:lang w:val="zh-CN"/>
                    </w:rPr>
                    <w:t>12</w:t>
                  </w:r>
                </w:p>
              </w:tc>
              <w:tc>
                <w:tcPr>
                  <w:tcW w:w="1016" w:type="pct"/>
                  <w:vAlign w:val="center"/>
                </w:tcPr>
                <w:p>
                  <w:pPr>
                    <w:pStyle w:val="39"/>
                    <w:spacing w:line="240" w:lineRule="auto"/>
                    <w:ind w:firstLine="0"/>
                    <w:jc w:val="center"/>
                    <w:rPr>
                      <w:rFonts w:ascii="Times New Roman" w:cs="Times New Roman"/>
                      <w:sz w:val="21"/>
                      <w:szCs w:val="21"/>
                      <w:lang w:val="zh-CN"/>
                    </w:rPr>
                  </w:pPr>
                  <w:r>
                    <w:rPr>
                      <w:rFonts w:ascii="Times New Roman" w:cs="Times New Roman"/>
                      <w:sz w:val="21"/>
                      <w:szCs w:val="21"/>
                      <w:lang w:val="zh-CN"/>
                    </w:rPr>
                    <w:t>1,2-二氯乙烷</w:t>
                  </w:r>
                </w:p>
              </w:tc>
              <w:tc>
                <w:tcPr>
                  <w:tcW w:w="1496" w:type="pct"/>
                  <w:vAlign w:val="center"/>
                </w:tcPr>
                <w:p>
                  <w:pPr>
                    <w:pStyle w:val="39"/>
                    <w:spacing w:line="240" w:lineRule="auto"/>
                    <w:ind w:firstLine="0"/>
                    <w:jc w:val="center"/>
                    <w:rPr>
                      <w:rFonts w:ascii="Times New Roman" w:cs="Times New Roman"/>
                      <w:sz w:val="21"/>
                      <w:szCs w:val="21"/>
                      <w:lang w:val="zh-CN"/>
                    </w:rPr>
                  </w:pPr>
                  <w:r>
                    <w:rPr>
                      <w:rFonts w:ascii="Times New Roman" w:cs="Times New Roman"/>
                      <w:sz w:val="21"/>
                      <w:szCs w:val="21"/>
                      <w:lang w:val="zh-CN"/>
                    </w:rPr>
                    <w:t>107-06-2</w:t>
                  </w:r>
                </w:p>
              </w:tc>
              <w:tc>
                <w:tcPr>
                  <w:tcW w:w="1929" w:type="pct"/>
                  <w:vAlign w:val="center"/>
                </w:tcPr>
                <w:p>
                  <w:pPr>
                    <w:pStyle w:val="39"/>
                    <w:spacing w:line="240" w:lineRule="auto"/>
                    <w:ind w:firstLine="0"/>
                    <w:jc w:val="center"/>
                    <w:rPr>
                      <w:rFonts w:ascii="Times New Roman" w:cs="Times New Roman"/>
                      <w:sz w:val="21"/>
                      <w:szCs w:val="21"/>
                      <w:lang w:val="zh-CN"/>
                    </w:rPr>
                  </w:pPr>
                  <w:r>
                    <w:rPr>
                      <w:rFonts w:ascii="Times New Roman" w:cs="Times New Roman"/>
                      <w:sz w:val="21"/>
                      <w:szCs w:val="21"/>
                      <w:lang w:val="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57" w:type="pct"/>
                  <w:vAlign w:val="bottom"/>
                </w:tcPr>
                <w:p>
                  <w:pPr>
                    <w:pStyle w:val="39"/>
                    <w:spacing w:line="240" w:lineRule="auto"/>
                    <w:ind w:firstLine="0"/>
                    <w:jc w:val="center"/>
                    <w:rPr>
                      <w:rFonts w:ascii="Times New Roman" w:cs="Times New Roman"/>
                      <w:sz w:val="21"/>
                      <w:szCs w:val="21"/>
                      <w:lang w:val="zh-CN"/>
                    </w:rPr>
                  </w:pPr>
                  <w:r>
                    <w:rPr>
                      <w:rFonts w:ascii="Times New Roman" w:cs="Times New Roman"/>
                      <w:sz w:val="21"/>
                      <w:szCs w:val="21"/>
                      <w:lang w:val="zh-CN"/>
                    </w:rPr>
                    <w:t>13</w:t>
                  </w:r>
                </w:p>
              </w:tc>
              <w:tc>
                <w:tcPr>
                  <w:tcW w:w="1016" w:type="pct"/>
                  <w:vAlign w:val="center"/>
                </w:tcPr>
                <w:p>
                  <w:pPr>
                    <w:pStyle w:val="39"/>
                    <w:spacing w:line="240" w:lineRule="auto"/>
                    <w:ind w:firstLine="0"/>
                    <w:jc w:val="center"/>
                    <w:rPr>
                      <w:rFonts w:ascii="Times New Roman" w:cs="Times New Roman"/>
                      <w:sz w:val="21"/>
                      <w:szCs w:val="21"/>
                      <w:lang w:val="zh-CN"/>
                    </w:rPr>
                  </w:pPr>
                  <w:r>
                    <w:rPr>
                      <w:rFonts w:ascii="Times New Roman" w:cs="Times New Roman"/>
                      <w:sz w:val="21"/>
                      <w:szCs w:val="21"/>
                      <w:lang w:val="zh-CN"/>
                    </w:rPr>
                    <w:t>1,1-二氯乙烯</w:t>
                  </w:r>
                </w:p>
              </w:tc>
              <w:tc>
                <w:tcPr>
                  <w:tcW w:w="1496" w:type="pct"/>
                  <w:vAlign w:val="center"/>
                </w:tcPr>
                <w:p>
                  <w:pPr>
                    <w:pStyle w:val="39"/>
                    <w:spacing w:line="240" w:lineRule="auto"/>
                    <w:ind w:firstLine="0"/>
                    <w:jc w:val="center"/>
                    <w:rPr>
                      <w:rFonts w:ascii="Times New Roman" w:cs="Times New Roman"/>
                      <w:sz w:val="21"/>
                      <w:szCs w:val="21"/>
                      <w:lang w:val="zh-CN"/>
                    </w:rPr>
                  </w:pPr>
                  <w:r>
                    <w:rPr>
                      <w:rFonts w:ascii="Times New Roman" w:cs="Times New Roman"/>
                      <w:sz w:val="21"/>
                      <w:szCs w:val="21"/>
                      <w:lang w:val="zh-CN"/>
                    </w:rPr>
                    <w:t>75-35-4</w:t>
                  </w:r>
                </w:p>
              </w:tc>
              <w:tc>
                <w:tcPr>
                  <w:tcW w:w="1929" w:type="pct"/>
                  <w:vAlign w:val="center"/>
                </w:tcPr>
                <w:p>
                  <w:pPr>
                    <w:pStyle w:val="39"/>
                    <w:spacing w:line="240" w:lineRule="auto"/>
                    <w:ind w:firstLine="0"/>
                    <w:jc w:val="center"/>
                    <w:rPr>
                      <w:rFonts w:ascii="Times New Roman" w:cs="Times New Roman"/>
                      <w:sz w:val="21"/>
                      <w:szCs w:val="21"/>
                      <w:lang w:val="zh-CN"/>
                    </w:rPr>
                  </w:pPr>
                  <w:r>
                    <w:rPr>
                      <w:rFonts w:ascii="Times New Roman" w:cs="Times New Roman"/>
                      <w:sz w:val="21"/>
                      <w:szCs w:val="21"/>
                      <w:lang w:val="zh-CN"/>
                    </w:rPr>
                    <w:t>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57" w:type="pct"/>
                  <w:vAlign w:val="bottom"/>
                </w:tcPr>
                <w:p>
                  <w:pPr>
                    <w:pStyle w:val="39"/>
                    <w:spacing w:line="240" w:lineRule="auto"/>
                    <w:ind w:firstLine="0"/>
                    <w:jc w:val="center"/>
                    <w:rPr>
                      <w:rFonts w:ascii="Times New Roman" w:cs="Times New Roman"/>
                      <w:sz w:val="21"/>
                      <w:szCs w:val="21"/>
                      <w:lang w:val="zh-CN"/>
                    </w:rPr>
                  </w:pPr>
                  <w:r>
                    <w:rPr>
                      <w:rFonts w:ascii="Times New Roman" w:cs="Times New Roman"/>
                      <w:sz w:val="21"/>
                      <w:szCs w:val="21"/>
                      <w:lang w:val="zh-CN"/>
                    </w:rPr>
                    <w:t>14</w:t>
                  </w:r>
                </w:p>
              </w:tc>
              <w:tc>
                <w:tcPr>
                  <w:tcW w:w="1016" w:type="pct"/>
                  <w:vAlign w:val="center"/>
                </w:tcPr>
                <w:p>
                  <w:pPr>
                    <w:pStyle w:val="39"/>
                    <w:spacing w:line="240" w:lineRule="auto"/>
                    <w:ind w:firstLine="0"/>
                    <w:jc w:val="center"/>
                    <w:rPr>
                      <w:rFonts w:ascii="Times New Roman" w:cs="Times New Roman"/>
                      <w:sz w:val="21"/>
                      <w:szCs w:val="21"/>
                      <w:lang w:val="zh-CN"/>
                    </w:rPr>
                  </w:pPr>
                  <w:r>
                    <w:rPr>
                      <w:rFonts w:ascii="Times New Roman" w:cs="Times New Roman"/>
                      <w:sz w:val="21"/>
                      <w:szCs w:val="21"/>
                      <w:lang w:val="zh-CN"/>
                    </w:rPr>
                    <w:t>顺式1,2-二氯乙烷</w:t>
                  </w:r>
                </w:p>
              </w:tc>
              <w:tc>
                <w:tcPr>
                  <w:tcW w:w="1496" w:type="pct"/>
                  <w:vAlign w:val="center"/>
                </w:tcPr>
                <w:p>
                  <w:pPr>
                    <w:pStyle w:val="39"/>
                    <w:spacing w:line="240" w:lineRule="auto"/>
                    <w:ind w:firstLine="0"/>
                    <w:jc w:val="center"/>
                    <w:rPr>
                      <w:rFonts w:ascii="Times New Roman" w:cs="Times New Roman"/>
                      <w:sz w:val="21"/>
                      <w:szCs w:val="21"/>
                      <w:lang w:val="zh-CN"/>
                    </w:rPr>
                  </w:pPr>
                  <w:r>
                    <w:rPr>
                      <w:rFonts w:ascii="Times New Roman" w:cs="Times New Roman"/>
                      <w:sz w:val="21"/>
                      <w:szCs w:val="21"/>
                      <w:lang w:val="zh-CN"/>
                    </w:rPr>
                    <w:t>156-59-2</w:t>
                  </w:r>
                </w:p>
              </w:tc>
              <w:tc>
                <w:tcPr>
                  <w:tcW w:w="1929" w:type="pct"/>
                  <w:vAlign w:val="center"/>
                </w:tcPr>
                <w:p>
                  <w:pPr>
                    <w:pStyle w:val="39"/>
                    <w:spacing w:line="240" w:lineRule="auto"/>
                    <w:ind w:firstLine="0"/>
                    <w:jc w:val="center"/>
                    <w:rPr>
                      <w:rFonts w:ascii="Times New Roman" w:cs="Times New Roman"/>
                      <w:sz w:val="21"/>
                      <w:szCs w:val="21"/>
                      <w:lang w:val="zh-CN"/>
                    </w:rPr>
                  </w:pPr>
                  <w:r>
                    <w:rPr>
                      <w:rFonts w:ascii="Times New Roman" w:cs="Times New Roman"/>
                      <w:sz w:val="21"/>
                      <w:szCs w:val="21"/>
                      <w:lang w:val="zh-CN"/>
                    </w:rPr>
                    <w:t>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57" w:type="pct"/>
                  <w:vAlign w:val="bottom"/>
                </w:tcPr>
                <w:p>
                  <w:pPr>
                    <w:pStyle w:val="39"/>
                    <w:spacing w:line="240" w:lineRule="auto"/>
                    <w:ind w:firstLine="0"/>
                    <w:jc w:val="center"/>
                    <w:rPr>
                      <w:rFonts w:ascii="Times New Roman" w:cs="Times New Roman"/>
                      <w:sz w:val="21"/>
                      <w:szCs w:val="21"/>
                      <w:lang w:val="zh-CN"/>
                    </w:rPr>
                  </w:pPr>
                  <w:r>
                    <w:rPr>
                      <w:rFonts w:ascii="Times New Roman" w:cs="Times New Roman"/>
                      <w:sz w:val="21"/>
                      <w:szCs w:val="21"/>
                      <w:lang w:val="zh-CN"/>
                    </w:rPr>
                    <w:t>15</w:t>
                  </w:r>
                </w:p>
              </w:tc>
              <w:tc>
                <w:tcPr>
                  <w:tcW w:w="1016" w:type="pct"/>
                  <w:vAlign w:val="center"/>
                </w:tcPr>
                <w:p>
                  <w:pPr>
                    <w:pStyle w:val="39"/>
                    <w:spacing w:line="240" w:lineRule="auto"/>
                    <w:ind w:firstLine="0"/>
                    <w:jc w:val="center"/>
                    <w:rPr>
                      <w:rFonts w:ascii="Times New Roman" w:cs="Times New Roman"/>
                      <w:sz w:val="21"/>
                      <w:szCs w:val="21"/>
                      <w:lang w:val="zh-CN"/>
                    </w:rPr>
                  </w:pPr>
                  <w:r>
                    <w:rPr>
                      <w:rFonts w:ascii="Times New Roman" w:cs="Times New Roman"/>
                      <w:sz w:val="21"/>
                      <w:szCs w:val="21"/>
                      <w:lang w:val="zh-CN"/>
                    </w:rPr>
                    <w:t>反式1,2-二氯乙烷</w:t>
                  </w:r>
                </w:p>
              </w:tc>
              <w:tc>
                <w:tcPr>
                  <w:tcW w:w="1496" w:type="pct"/>
                  <w:vAlign w:val="center"/>
                </w:tcPr>
                <w:p>
                  <w:pPr>
                    <w:pStyle w:val="39"/>
                    <w:spacing w:line="240" w:lineRule="auto"/>
                    <w:ind w:firstLine="0"/>
                    <w:jc w:val="center"/>
                    <w:rPr>
                      <w:rFonts w:ascii="Times New Roman" w:cs="Times New Roman"/>
                      <w:sz w:val="21"/>
                      <w:szCs w:val="21"/>
                      <w:lang w:val="zh-CN"/>
                    </w:rPr>
                  </w:pPr>
                  <w:r>
                    <w:rPr>
                      <w:rFonts w:ascii="Times New Roman" w:cs="Times New Roman"/>
                      <w:sz w:val="21"/>
                      <w:szCs w:val="21"/>
                      <w:lang w:val="zh-CN"/>
                    </w:rPr>
                    <w:t>156-60-5</w:t>
                  </w:r>
                </w:p>
              </w:tc>
              <w:tc>
                <w:tcPr>
                  <w:tcW w:w="1929" w:type="pct"/>
                  <w:vAlign w:val="center"/>
                </w:tcPr>
                <w:p>
                  <w:pPr>
                    <w:pStyle w:val="39"/>
                    <w:spacing w:line="240" w:lineRule="auto"/>
                    <w:ind w:firstLine="0"/>
                    <w:jc w:val="center"/>
                    <w:rPr>
                      <w:rFonts w:ascii="Times New Roman" w:cs="Times New Roman"/>
                      <w:sz w:val="21"/>
                      <w:szCs w:val="21"/>
                      <w:lang w:val="zh-CN"/>
                    </w:rPr>
                  </w:pPr>
                  <w:r>
                    <w:rPr>
                      <w:rFonts w:ascii="Times New Roman" w:cs="Times New Roman"/>
                      <w:sz w:val="21"/>
                      <w:szCs w:val="21"/>
                      <w:lang w:val="zh-CN"/>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57" w:type="pct"/>
                  <w:vAlign w:val="bottom"/>
                </w:tcPr>
                <w:p>
                  <w:pPr>
                    <w:pStyle w:val="39"/>
                    <w:spacing w:line="240" w:lineRule="auto"/>
                    <w:ind w:firstLine="0"/>
                    <w:jc w:val="center"/>
                    <w:rPr>
                      <w:rFonts w:ascii="Times New Roman" w:cs="Times New Roman"/>
                      <w:sz w:val="21"/>
                      <w:szCs w:val="21"/>
                      <w:lang w:val="zh-CN"/>
                    </w:rPr>
                  </w:pPr>
                  <w:r>
                    <w:rPr>
                      <w:rFonts w:ascii="Times New Roman" w:cs="Times New Roman"/>
                      <w:sz w:val="21"/>
                      <w:szCs w:val="21"/>
                      <w:lang w:val="zh-CN"/>
                    </w:rPr>
                    <w:t>16</w:t>
                  </w:r>
                </w:p>
              </w:tc>
              <w:tc>
                <w:tcPr>
                  <w:tcW w:w="1016" w:type="pct"/>
                  <w:vAlign w:val="center"/>
                </w:tcPr>
                <w:p>
                  <w:pPr>
                    <w:pStyle w:val="39"/>
                    <w:spacing w:line="240" w:lineRule="auto"/>
                    <w:ind w:firstLine="0"/>
                    <w:jc w:val="center"/>
                    <w:rPr>
                      <w:rFonts w:ascii="Times New Roman" w:cs="Times New Roman"/>
                      <w:sz w:val="21"/>
                      <w:szCs w:val="21"/>
                      <w:lang w:val="zh-CN"/>
                    </w:rPr>
                  </w:pPr>
                  <w:r>
                    <w:rPr>
                      <w:rFonts w:ascii="Times New Roman" w:cs="Times New Roman"/>
                      <w:sz w:val="21"/>
                      <w:szCs w:val="21"/>
                      <w:lang w:val="zh-CN"/>
                    </w:rPr>
                    <w:t>二氯甲烷</w:t>
                  </w:r>
                </w:p>
              </w:tc>
              <w:tc>
                <w:tcPr>
                  <w:tcW w:w="1496" w:type="pct"/>
                  <w:vAlign w:val="center"/>
                </w:tcPr>
                <w:p>
                  <w:pPr>
                    <w:pStyle w:val="39"/>
                    <w:spacing w:line="240" w:lineRule="auto"/>
                    <w:ind w:firstLine="0"/>
                    <w:jc w:val="center"/>
                    <w:rPr>
                      <w:rFonts w:ascii="Times New Roman" w:cs="Times New Roman"/>
                      <w:sz w:val="21"/>
                      <w:szCs w:val="21"/>
                      <w:lang w:val="zh-CN"/>
                    </w:rPr>
                  </w:pPr>
                  <w:r>
                    <w:rPr>
                      <w:rFonts w:ascii="Times New Roman" w:cs="Times New Roman"/>
                      <w:sz w:val="21"/>
                      <w:szCs w:val="21"/>
                      <w:lang w:val="zh-CN"/>
                    </w:rPr>
                    <w:t>75-09-2</w:t>
                  </w:r>
                </w:p>
              </w:tc>
              <w:tc>
                <w:tcPr>
                  <w:tcW w:w="1929" w:type="pct"/>
                  <w:vAlign w:val="center"/>
                </w:tcPr>
                <w:p>
                  <w:pPr>
                    <w:pStyle w:val="39"/>
                    <w:spacing w:line="240" w:lineRule="auto"/>
                    <w:ind w:firstLine="0"/>
                    <w:jc w:val="center"/>
                    <w:rPr>
                      <w:rFonts w:ascii="Times New Roman" w:cs="Times New Roman"/>
                      <w:sz w:val="21"/>
                      <w:szCs w:val="21"/>
                      <w:lang w:val="zh-CN"/>
                    </w:rPr>
                  </w:pPr>
                  <w:r>
                    <w:rPr>
                      <w:rFonts w:ascii="Times New Roman" w:cs="Times New Roman"/>
                      <w:sz w:val="21"/>
                      <w:szCs w:val="21"/>
                      <w:lang w:val="zh-CN"/>
                    </w:rPr>
                    <w:t>616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57" w:type="pct"/>
                  <w:vAlign w:val="bottom"/>
                </w:tcPr>
                <w:p>
                  <w:pPr>
                    <w:pStyle w:val="39"/>
                    <w:spacing w:line="240" w:lineRule="auto"/>
                    <w:ind w:firstLine="0"/>
                    <w:jc w:val="center"/>
                    <w:rPr>
                      <w:rFonts w:ascii="Times New Roman" w:cs="Times New Roman"/>
                      <w:sz w:val="21"/>
                      <w:szCs w:val="21"/>
                      <w:lang w:val="zh-CN"/>
                    </w:rPr>
                  </w:pPr>
                  <w:r>
                    <w:rPr>
                      <w:rFonts w:ascii="Times New Roman" w:cs="Times New Roman"/>
                      <w:sz w:val="21"/>
                      <w:szCs w:val="21"/>
                      <w:lang w:val="zh-CN"/>
                    </w:rPr>
                    <w:t>17</w:t>
                  </w:r>
                </w:p>
              </w:tc>
              <w:tc>
                <w:tcPr>
                  <w:tcW w:w="1016" w:type="pct"/>
                  <w:vAlign w:val="center"/>
                </w:tcPr>
                <w:p>
                  <w:pPr>
                    <w:pStyle w:val="39"/>
                    <w:spacing w:line="240" w:lineRule="auto"/>
                    <w:ind w:firstLine="0"/>
                    <w:jc w:val="center"/>
                    <w:rPr>
                      <w:rFonts w:ascii="Times New Roman" w:cs="Times New Roman"/>
                      <w:sz w:val="21"/>
                      <w:szCs w:val="21"/>
                      <w:lang w:val="zh-CN"/>
                    </w:rPr>
                  </w:pPr>
                  <w:r>
                    <w:rPr>
                      <w:rFonts w:ascii="Times New Roman" w:cs="Times New Roman"/>
                      <w:sz w:val="21"/>
                      <w:szCs w:val="21"/>
                      <w:lang w:val="zh-CN"/>
                    </w:rPr>
                    <w:t>1,2-二氯丙烷</w:t>
                  </w:r>
                </w:p>
              </w:tc>
              <w:tc>
                <w:tcPr>
                  <w:tcW w:w="1496" w:type="pct"/>
                  <w:vAlign w:val="center"/>
                </w:tcPr>
                <w:p>
                  <w:pPr>
                    <w:pStyle w:val="39"/>
                    <w:spacing w:line="240" w:lineRule="auto"/>
                    <w:ind w:firstLine="0"/>
                    <w:jc w:val="center"/>
                    <w:rPr>
                      <w:rFonts w:ascii="Times New Roman" w:cs="Times New Roman"/>
                      <w:sz w:val="21"/>
                      <w:szCs w:val="21"/>
                      <w:lang w:val="zh-CN"/>
                    </w:rPr>
                  </w:pPr>
                  <w:r>
                    <w:rPr>
                      <w:rFonts w:ascii="Times New Roman" w:cs="Times New Roman"/>
                      <w:sz w:val="21"/>
                      <w:szCs w:val="21"/>
                      <w:lang w:val="zh-CN"/>
                    </w:rPr>
                    <w:t>78-87-5</w:t>
                  </w:r>
                </w:p>
              </w:tc>
              <w:tc>
                <w:tcPr>
                  <w:tcW w:w="1929" w:type="pct"/>
                  <w:vAlign w:val="center"/>
                </w:tcPr>
                <w:p>
                  <w:pPr>
                    <w:pStyle w:val="39"/>
                    <w:spacing w:line="240" w:lineRule="auto"/>
                    <w:ind w:firstLine="0"/>
                    <w:jc w:val="center"/>
                    <w:rPr>
                      <w:rFonts w:ascii="Times New Roman" w:cs="Times New Roman"/>
                      <w:sz w:val="21"/>
                      <w:szCs w:val="21"/>
                      <w:lang w:val="zh-CN"/>
                    </w:rPr>
                  </w:pPr>
                  <w:r>
                    <w:rPr>
                      <w:rFonts w:ascii="Times New Roman" w:cs="Times New Roman"/>
                      <w:sz w:val="21"/>
                      <w:szCs w:val="21"/>
                      <w:lang w:val="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57" w:type="pct"/>
                  <w:vAlign w:val="bottom"/>
                </w:tcPr>
                <w:p>
                  <w:pPr>
                    <w:pStyle w:val="39"/>
                    <w:spacing w:line="240" w:lineRule="auto"/>
                    <w:ind w:firstLine="0"/>
                    <w:jc w:val="center"/>
                    <w:rPr>
                      <w:rFonts w:ascii="Times New Roman" w:cs="Times New Roman"/>
                      <w:sz w:val="21"/>
                      <w:szCs w:val="21"/>
                      <w:lang w:val="zh-CN"/>
                    </w:rPr>
                  </w:pPr>
                  <w:r>
                    <w:rPr>
                      <w:rFonts w:ascii="Times New Roman" w:cs="Times New Roman"/>
                      <w:sz w:val="21"/>
                      <w:szCs w:val="21"/>
                      <w:lang w:val="zh-CN"/>
                    </w:rPr>
                    <w:t>18</w:t>
                  </w:r>
                </w:p>
              </w:tc>
              <w:tc>
                <w:tcPr>
                  <w:tcW w:w="1016" w:type="pct"/>
                  <w:vAlign w:val="center"/>
                </w:tcPr>
                <w:p>
                  <w:pPr>
                    <w:pStyle w:val="39"/>
                    <w:spacing w:line="240" w:lineRule="auto"/>
                    <w:ind w:firstLine="0"/>
                    <w:jc w:val="center"/>
                    <w:rPr>
                      <w:rFonts w:ascii="Times New Roman" w:cs="Times New Roman"/>
                      <w:sz w:val="21"/>
                      <w:szCs w:val="21"/>
                      <w:lang w:val="zh-CN"/>
                    </w:rPr>
                  </w:pPr>
                  <w:r>
                    <w:rPr>
                      <w:rFonts w:ascii="Times New Roman" w:cs="Times New Roman"/>
                      <w:sz w:val="21"/>
                      <w:szCs w:val="21"/>
                      <w:lang w:val="zh-CN"/>
                    </w:rPr>
                    <w:t>1,1,1,2-四氯丙烷</w:t>
                  </w:r>
                </w:p>
              </w:tc>
              <w:tc>
                <w:tcPr>
                  <w:tcW w:w="1496" w:type="pct"/>
                  <w:vAlign w:val="center"/>
                </w:tcPr>
                <w:p>
                  <w:pPr>
                    <w:pStyle w:val="39"/>
                    <w:spacing w:line="240" w:lineRule="auto"/>
                    <w:ind w:firstLine="0"/>
                    <w:jc w:val="center"/>
                    <w:rPr>
                      <w:rFonts w:ascii="Times New Roman" w:cs="Times New Roman"/>
                      <w:sz w:val="21"/>
                      <w:szCs w:val="21"/>
                      <w:lang w:val="zh-CN"/>
                    </w:rPr>
                  </w:pPr>
                  <w:r>
                    <w:rPr>
                      <w:rFonts w:ascii="Times New Roman" w:cs="Times New Roman"/>
                      <w:sz w:val="21"/>
                      <w:szCs w:val="21"/>
                      <w:lang w:val="zh-CN"/>
                    </w:rPr>
                    <w:t>630-20-6</w:t>
                  </w:r>
                </w:p>
              </w:tc>
              <w:tc>
                <w:tcPr>
                  <w:tcW w:w="1929" w:type="pct"/>
                  <w:vAlign w:val="center"/>
                </w:tcPr>
                <w:p>
                  <w:pPr>
                    <w:pStyle w:val="39"/>
                    <w:spacing w:line="240" w:lineRule="auto"/>
                    <w:ind w:firstLine="0"/>
                    <w:jc w:val="center"/>
                    <w:rPr>
                      <w:rFonts w:ascii="Times New Roman" w:cs="Times New Roman"/>
                      <w:sz w:val="21"/>
                      <w:szCs w:val="21"/>
                      <w:lang w:val="zh-CN"/>
                    </w:rPr>
                  </w:pPr>
                  <w:r>
                    <w:rPr>
                      <w:rFonts w:ascii="Times New Roman" w:cs="Times New Roman"/>
                      <w:sz w:val="21"/>
                      <w:szCs w:val="21"/>
                      <w:lang w:val="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57" w:type="pct"/>
                  <w:vAlign w:val="bottom"/>
                </w:tcPr>
                <w:p>
                  <w:pPr>
                    <w:pStyle w:val="39"/>
                    <w:spacing w:line="240" w:lineRule="auto"/>
                    <w:ind w:firstLine="0"/>
                    <w:jc w:val="center"/>
                    <w:rPr>
                      <w:rFonts w:ascii="Times New Roman" w:cs="Times New Roman"/>
                      <w:sz w:val="21"/>
                      <w:szCs w:val="21"/>
                      <w:lang w:val="zh-CN"/>
                    </w:rPr>
                  </w:pPr>
                  <w:r>
                    <w:rPr>
                      <w:rFonts w:ascii="Times New Roman" w:cs="Times New Roman"/>
                      <w:sz w:val="21"/>
                      <w:szCs w:val="21"/>
                      <w:lang w:val="zh-CN"/>
                    </w:rPr>
                    <w:t>19</w:t>
                  </w:r>
                </w:p>
              </w:tc>
              <w:tc>
                <w:tcPr>
                  <w:tcW w:w="1016" w:type="pct"/>
                  <w:vAlign w:val="center"/>
                </w:tcPr>
                <w:p>
                  <w:pPr>
                    <w:pStyle w:val="39"/>
                    <w:spacing w:line="240" w:lineRule="auto"/>
                    <w:ind w:firstLine="0"/>
                    <w:jc w:val="center"/>
                    <w:rPr>
                      <w:rFonts w:ascii="Times New Roman" w:cs="Times New Roman"/>
                      <w:sz w:val="21"/>
                      <w:szCs w:val="21"/>
                      <w:lang w:val="zh-CN"/>
                    </w:rPr>
                  </w:pPr>
                  <w:r>
                    <w:rPr>
                      <w:rFonts w:ascii="Times New Roman" w:cs="Times New Roman"/>
                      <w:sz w:val="21"/>
                      <w:szCs w:val="21"/>
                      <w:lang w:val="zh-CN"/>
                    </w:rPr>
                    <w:t>1,1,2,2-四氯丙烷</w:t>
                  </w:r>
                </w:p>
              </w:tc>
              <w:tc>
                <w:tcPr>
                  <w:tcW w:w="1496" w:type="pct"/>
                  <w:vAlign w:val="center"/>
                </w:tcPr>
                <w:p>
                  <w:pPr>
                    <w:pStyle w:val="39"/>
                    <w:spacing w:line="240" w:lineRule="auto"/>
                    <w:ind w:firstLine="0"/>
                    <w:jc w:val="center"/>
                    <w:rPr>
                      <w:rFonts w:ascii="Times New Roman" w:cs="Times New Roman"/>
                      <w:sz w:val="21"/>
                      <w:szCs w:val="21"/>
                      <w:lang w:val="zh-CN"/>
                    </w:rPr>
                  </w:pPr>
                  <w:r>
                    <w:rPr>
                      <w:rFonts w:ascii="Times New Roman" w:cs="Times New Roman"/>
                      <w:sz w:val="21"/>
                      <w:szCs w:val="21"/>
                      <w:lang w:val="zh-CN"/>
                    </w:rPr>
                    <w:t>79-34-5</w:t>
                  </w:r>
                </w:p>
              </w:tc>
              <w:tc>
                <w:tcPr>
                  <w:tcW w:w="1929" w:type="pct"/>
                  <w:vAlign w:val="center"/>
                </w:tcPr>
                <w:p>
                  <w:pPr>
                    <w:pStyle w:val="39"/>
                    <w:spacing w:line="240" w:lineRule="auto"/>
                    <w:ind w:firstLine="0"/>
                    <w:jc w:val="center"/>
                    <w:rPr>
                      <w:rFonts w:ascii="Times New Roman" w:cs="Times New Roman"/>
                      <w:sz w:val="21"/>
                      <w:szCs w:val="21"/>
                      <w:lang w:val="zh-CN"/>
                    </w:rPr>
                  </w:pPr>
                  <w:r>
                    <w:rPr>
                      <w:rFonts w:ascii="Times New Roman" w:cs="Times New Roman"/>
                      <w:sz w:val="21"/>
                      <w:szCs w:val="21"/>
                      <w:lang w:val="zh-CN"/>
                    </w:rPr>
                    <w:t>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57" w:type="pct"/>
                  <w:vAlign w:val="bottom"/>
                </w:tcPr>
                <w:p>
                  <w:pPr>
                    <w:pStyle w:val="39"/>
                    <w:spacing w:line="240" w:lineRule="auto"/>
                    <w:ind w:firstLine="0"/>
                    <w:jc w:val="center"/>
                    <w:rPr>
                      <w:rFonts w:ascii="Times New Roman" w:cs="Times New Roman"/>
                      <w:sz w:val="21"/>
                      <w:szCs w:val="21"/>
                      <w:lang w:val="zh-CN"/>
                    </w:rPr>
                  </w:pPr>
                  <w:r>
                    <w:rPr>
                      <w:rFonts w:ascii="Times New Roman" w:cs="Times New Roman"/>
                      <w:sz w:val="21"/>
                      <w:szCs w:val="21"/>
                      <w:lang w:val="zh-CN"/>
                    </w:rPr>
                    <w:t>20</w:t>
                  </w:r>
                </w:p>
              </w:tc>
              <w:tc>
                <w:tcPr>
                  <w:tcW w:w="1016" w:type="pct"/>
                  <w:vAlign w:val="center"/>
                </w:tcPr>
                <w:p>
                  <w:pPr>
                    <w:pStyle w:val="39"/>
                    <w:spacing w:line="240" w:lineRule="auto"/>
                    <w:ind w:firstLine="0"/>
                    <w:jc w:val="center"/>
                    <w:rPr>
                      <w:rFonts w:ascii="Times New Roman" w:cs="Times New Roman"/>
                      <w:sz w:val="21"/>
                      <w:szCs w:val="21"/>
                      <w:lang w:val="zh-CN"/>
                    </w:rPr>
                  </w:pPr>
                  <w:r>
                    <w:rPr>
                      <w:rFonts w:ascii="Times New Roman" w:cs="Times New Roman"/>
                      <w:sz w:val="21"/>
                      <w:szCs w:val="21"/>
                      <w:lang w:val="zh-CN"/>
                    </w:rPr>
                    <w:t>四氯乙烯</w:t>
                  </w:r>
                </w:p>
              </w:tc>
              <w:tc>
                <w:tcPr>
                  <w:tcW w:w="1496" w:type="pct"/>
                  <w:vAlign w:val="center"/>
                </w:tcPr>
                <w:p>
                  <w:pPr>
                    <w:pStyle w:val="39"/>
                    <w:spacing w:line="240" w:lineRule="auto"/>
                    <w:ind w:firstLine="0"/>
                    <w:jc w:val="center"/>
                    <w:rPr>
                      <w:rFonts w:ascii="Times New Roman" w:cs="Times New Roman"/>
                      <w:sz w:val="21"/>
                      <w:szCs w:val="21"/>
                      <w:lang w:val="zh-CN"/>
                    </w:rPr>
                  </w:pPr>
                  <w:r>
                    <w:rPr>
                      <w:rFonts w:ascii="Times New Roman" w:cs="Times New Roman"/>
                      <w:sz w:val="21"/>
                      <w:szCs w:val="21"/>
                      <w:lang w:val="zh-CN"/>
                    </w:rPr>
                    <w:t>127-18-4</w:t>
                  </w:r>
                </w:p>
              </w:tc>
              <w:tc>
                <w:tcPr>
                  <w:tcW w:w="1929" w:type="pct"/>
                  <w:vAlign w:val="center"/>
                </w:tcPr>
                <w:p>
                  <w:pPr>
                    <w:pStyle w:val="39"/>
                    <w:spacing w:line="240" w:lineRule="auto"/>
                    <w:ind w:firstLine="0"/>
                    <w:jc w:val="center"/>
                    <w:rPr>
                      <w:rFonts w:ascii="Times New Roman" w:cs="Times New Roman"/>
                      <w:sz w:val="21"/>
                      <w:szCs w:val="21"/>
                      <w:lang w:val="zh-CN"/>
                    </w:rPr>
                  </w:pPr>
                  <w:r>
                    <w:rPr>
                      <w:rFonts w:ascii="Times New Roman" w:cs="Times New Roman"/>
                      <w:sz w:val="21"/>
                      <w:szCs w:val="21"/>
                      <w:lang w:val="zh-CN"/>
                    </w:rPr>
                    <w:t>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57" w:type="pct"/>
                  <w:vAlign w:val="bottom"/>
                </w:tcPr>
                <w:p>
                  <w:pPr>
                    <w:pStyle w:val="39"/>
                    <w:spacing w:line="240" w:lineRule="auto"/>
                    <w:ind w:firstLine="0"/>
                    <w:jc w:val="center"/>
                    <w:rPr>
                      <w:rFonts w:ascii="Times New Roman" w:cs="Times New Roman"/>
                      <w:sz w:val="21"/>
                      <w:szCs w:val="21"/>
                      <w:lang w:val="zh-CN"/>
                    </w:rPr>
                  </w:pPr>
                  <w:r>
                    <w:rPr>
                      <w:rFonts w:ascii="Times New Roman" w:cs="Times New Roman"/>
                      <w:sz w:val="21"/>
                      <w:szCs w:val="21"/>
                      <w:lang w:val="zh-CN"/>
                    </w:rPr>
                    <w:t>21</w:t>
                  </w:r>
                </w:p>
              </w:tc>
              <w:tc>
                <w:tcPr>
                  <w:tcW w:w="1016" w:type="pct"/>
                  <w:vAlign w:val="center"/>
                </w:tcPr>
                <w:p>
                  <w:pPr>
                    <w:pStyle w:val="39"/>
                    <w:spacing w:line="240" w:lineRule="auto"/>
                    <w:ind w:firstLine="0"/>
                    <w:jc w:val="center"/>
                    <w:rPr>
                      <w:rFonts w:ascii="Times New Roman" w:cs="Times New Roman"/>
                      <w:sz w:val="21"/>
                      <w:szCs w:val="21"/>
                      <w:lang w:val="zh-CN"/>
                    </w:rPr>
                  </w:pPr>
                  <w:r>
                    <w:rPr>
                      <w:rFonts w:ascii="Times New Roman" w:cs="Times New Roman"/>
                      <w:sz w:val="21"/>
                      <w:szCs w:val="21"/>
                      <w:lang w:val="zh-CN"/>
                    </w:rPr>
                    <w:t>1,1,1-三氯乙烷</w:t>
                  </w:r>
                </w:p>
              </w:tc>
              <w:tc>
                <w:tcPr>
                  <w:tcW w:w="1496" w:type="pct"/>
                  <w:vAlign w:val="center"/>
                </w:tcPr>
                <w:p>
                  <w:pPr>
                    <w:pStyle w:val="39"/>
                    <w:spacing w:line="240" w:lineRule="auto"/>
                    <w:ind w:firstLine="0"/>
                    <w:jc w:val="center"/>
                    <w:rPr>
                      <w:rFonts w:ascii="Times New Roman" w:cs="Times New Roman"/>
                      <w:sz w:val="21"/>
                      <w:szCs w:val="21"/>
                      <w:lang w:val="zh-CN"/>
                    </w:rPr>
                  </w:pPr>
                  <w:r>
                    <w:rPr>
                      <w:rFonts w:ascii="Times New Roman" w:cs="Times New Roman"/>
                      <w:sz w:val="21"/>
                      <w:szCs w:val="21"/>
                      <w:lang w:val="zh-CN"/>
                    </w:rPr>
                    <w:t>71-55-6</w:t>
                  </w:r>
                </w:p>
              </w:tc>
              <w:tc>
                <w:tcPr>
                  <w:tcW w:w="1929" w:type="pct"/>
                  <w:vAlign w:val="center"/>
                </w:tcPr>
                <w:p>
                  <w:pPr>
                    <w:pStyle w:val="39"/>
                    <w:spacing w:line="240" w:lineRule="auto"/>
                    <w:ind w:firstLine="0"/>
                    <w:jc w:val="center"/>
                    <w:rPr>
                      <w:rFonts w:ascii="Times New Roman" w:cs="Times New Roman"/>
                      <w:sz w:val="21"/>
                      <w:szCs w:val="21"/>
                      <w:lang w:val="zh-CN"/>
                    </w:rPr>
                  </w:pPr>
                  <w:r>
                    <w:rPr>
                      <w:rFonts w:ascii="Times New Roman" w:cs="Times New Roman"/>
                      <w:sz w:val="21"/>
                      <w:szCs w:val="21"/>
                      <w:lang w:val="zh-CN"/>
                    </w:rPr>
                    <w:t>840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57" w:type="pct"/>
                  <w:vAlign w:val="bottom"/>
                </w:tcPr>
                <w:p>
                  <w:pPr>
                    <w:pStyle w:val="39"/>
                    <w:spacing w:line="240" w:lineRule="auto"/>
                    <w:ind w:firstLine="0"/>
                    <w:jc w:val="center"/>
                    <w:rPr>
                      <w:rFonts w:ascii="Times New Roman" w:cs="Times New Roman"/>
                      <w:sz w:val="21"/>
                      <w:szCs w:val="21"/>
                      <w:lang w:val="zh-CN"/>
                    </w:rPr>
                  </w:pPr>
                  <w:r>
                    <w:rPr>
                      <w:rFonts w:ascii="Times New Roman" w:cs="Times New Roman"/>
                      <w:sz w:val="21"/>
                      <w:szCs w:val="21"/>
                      <w:lang w:val="zh-CN"/>
                    </w:rPr>
                    <w:t>22</w:t>
                  </w:r>
                </w:p>
              </w:tc>
              <w:tc>
                <w:tcPr>
                  <w:tcW w:w="1016" w:type="pct"/>
                  <w:vAlign w:val="center"/>
                </w:tcPr>
                <w:p>
                  <w:pPr>
                    <w:pStyle w:val="39"/>
                    <w:spacing w:line="240" w:lineRule="auto"/>
                    <w:ind w:firstLine="0"/>
                    <w:jc w:val="center"/>
                    <w:rPr>
                      <w:rFonts w:ascii="Times New Roman" w:cs="Times New Roman"/>
                      <w:sz w:val="21"/>
                      <w:szCs w:val="21"/>
                      <w:lang w:val="zh-CN"/>
                    </w:rPr>
                  </w:pPr>
                  <w:r>
                    <w:rPr>
                      <w:rFonts w:ascii="Times New Roman" w:cs="Times New Roman"/>
                      <w:sz w:val="21"/>
                      <w:szCs w:val="21"/>
                      <w:lang w:val="zh-CN"/>
                    </w:rPr>
                    <w:t>1,1,2-三氯乙烷</w:t>
                  </w:r>
                </w:p>
              </w:tc>
              <w:tc>
                <w:tcPr>
                  <w:tcW w:w="1496" w:type="pct"/>
                  <w:vAlign w:val="center"/>
                </w:tcPr>
                <w:p>
                  <w:pPr>
                    <w:pStyle w:val="39"/>
                    <w:spacing w:line="240" w:lineRule="auto"/>
                    <w:ind w:firstLine="0"/>
                    <w:jc w:val="center"/>
                    <w:rPr>
                      <w:rFonts w:ascii="Times New Roman" w:cs="Times New Roman"/>
                      <w:sz w:val="21"/>
                      <w:szCs w:val="21"/>
                      <w:lang w:val="zh-CN"/>
                    </w:rPr>
                  </w:pPr>
                  <w:r>
                    <w:rPr>
                      <w:rFonts w:ascii="Times New Roman" w:cs="Times New Roman"/>
                      <w:sz w:val="21"/>
                      <w:szCs w:val="21"/>
                      <w:lang w:val="zh-CN"/>
                    </w:rPr>
                    <w:t>79-00-5</w:t>
                  </w:r>
                </w:p>
              </w:tc>
              <w:tc>
                <w:tcPr>
                  <w:tcW w:w="1929" w:type="pct"/>
                  <w:vAlign w:val="center"/>
                </w:tcPr>
                <w:p>
                  <w:pPr>
                    <w:pStyle w:val="39"/>
                    <w:spacing w:line="240" w:lineRule="auto"/>
                    <w:ind w:firstLine="0"/>
                    <w:jc w:val="center"/>
                    <w:rPr>
                      <w:rFonts w:ascii="Times New Roman" w:cs="Times New Roman"/>
                      <w:sz w:val="21"/>
                      <w:szCs w:val="21"/>
                      <w:lang w:val="zh-CN"/>
                    </w:rPr>
                  </w:pPr>
                  <w:r>
                    <w:rPr>
                      <w:rFonts w:ascii="Times New Roman" w:cs="Times New Roman"/>
                      <w:sz w:val="21"/>
                      <w:szCs w:val="21"/>
                      <w:lang w:val="zh-CN"/>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57" w:type="pct"/>
                  <w:vAlign w:val="bottom"/>
                </w:tcPr>
                <w:p>
                  <w:pPr>
                    <w:pStyle w:val="39"/>
                    <w:spacing w:line="240" w:lineRule="auto"/>
                    <w:ind w:firstLine="0"/>
                    <w:jc w:val="center"/>
                    <w:rPr>
                      <w:rFonts w:ascii="Times New Roman" w:cs="Times New Roman"/>
                      <w:sz w:val="21"/>
                      <w:szCs w:val="21"/>
                      <w:lang w:val="zh-CN"/>
                    </w:rPr>
                  </w:pPr>
                  <w:r>
                    <w:rPr>
                      <w:rFonts w:ascii="Times New Roman" w:cs="Times New Roman"/>
                      <w:sz w:val="21"/>
                      <w:szCs w:val="21"/>
                      <w:lang w:val="zh-CN"/>
                    </w:rPr>
                    <w:t>23</w:t>
                  </w:r>
                </w:p>
              </w:tc>
              <w:tc>
                <w:tcPr>
                  <w:tcW w:w="1016" w:type="pct"/>
                  <w:vAlign w:val="center"/>
                </w:tcPr>
                <w:p>
                  <w:pPr>
                    <w:pStyle w:val="39"/>
                    <w:spacing w:line="240" w:lineRule="auto"/>
                    <w:ind w:firstLine="0"/>
                    <w:jc w:val="center"/>
                    <w:rPr>
                      <w:rFonts w:ascii="Times New Roman" w:cs="Times New Roman"/>
                      <w:sz w:val="21"/>
                      <w:szCs w:val="21"/>
                      <w:lang w:val="zh-CN"/>
                    </w:rPr>
                  </w:pPr>
                  <w:r>
                    <w:rPr>
                      <w:rFonts w:ascii="Times New Roman" w:cs="Times New Roman"/>
                      <w:sz w:val="21"/>
                      <w:szCs w:val="21"/>
                      <w:lang w:val="zh-CN"/>
                    </w:rPr>
                    <w:t>三氯乙烯</w:t>
                  </w:r>
                </w:p>
              </w:tc>
              <w:tc>
                <w:tcPr>
                  <w:tcW w:w="1496" w:type="pct"/>
                  <w:vAlign w:val="center"/>
                </w:tcPr>
                <w:p>
                  <w:pPr>
                    <w:pStyle w:val="39"/>
                    <w:spacing w:line="240" w:lineRule="auto"/>
                    <w:ind w:firstLine="0"/>
                    <w:jc w:val="center"/>
                    <w:rPr>
                      <w:rFonts w:ascii="Times New Roman" w:cs="Times New Roman"/>
                      <w:sz w:val="21"/>
                      <w:szCs w:val="21"/>
                      <w:lang w:val="zh-CN"/>
                    </w:rPr>
                  </w:pPr>
                  <w:r>
                    <w:rPr>
                      <w:rFonts w:ascii="Times New Roman" w:cs="Times New Roman"/>
                      <w:sz w:val="21"/>
                      <w:szCs w:val="21"/>
                      <w:lang w:val="zh-CN"/>
                    </w:rPr>
                    <w:t>79-01-6</w:t>
                  </w:r>
                </w:p>
              </w:tc>
              <w:tc>
                <w:tcPr>
                  <w:tcW w:w="1929" w:type="pct"/>
                  <w:vAlign w:val="center"/>
                </w:tcPr>
                <w:p>
                  <w:pPr>
                    <w:pStyle w:val="39"/>
                    <w:spacing w:line="240" w:lineRule="auto"/>
                    <w:ind w:firstLine="0"/>
                    <w:jc w:val="center"/>
                    <w:rPr>
                      <w:rFonts w:ascii="Times New Roman" w:cs="Times New Roman"/>
                      <w:sz w:val="21"/>
                      <w:szCs w:val="21"/>
                      <w:lang w:val="zh-CN"/>
                    </w:rPr>
                  </w:pPr>
                  <w:r>
                    <w:rPr>
                      <w:rFonts w:ascii="Times New Roman" w:cs="Times New Roman"/>
                      <w:sz w:val="21"/>
                      <w:szCs w:val="21"/>
                      <w:lang w:val="zh-CN"/>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57" w:type="pct"/>
                  <w:vAlign w:val="bottom"/>
                </w:tcPr>
                <w:p>
                  <w:pPr>
                    <w:pStyle w:val="39"/>
                    <w:spacing w:line="240" w:lineRule="auto"/>
                    <w:ind w:firstLine="0"/>
                    <w:jc w:val="center"/>
                    <w:rPr>
                      <w:rFonts w:ascii="Times New Roman" w:cs="Times New Roman"/>
                      <w:sz w:val="21"/>
                      <w:szCs w:val="21"/>
                      <w:lang w:val="zh-CN"/>
                    </w:rPr>
                  </w:pPr>
                  <w:r>
                    <w:rPr>
                      <w:rFonts w:ascii="Times New Roman" w:cs="Times New Roman"/>
                      <w:sz w:val="21"/>
                      <w:szCs w:val="21"/>
                      <w:lang w:val="zh-CN"/>
                    </w:rPr>
                    <w:t>24</w:t>
                  </w:r>
                </w:p>
              </w:tc>
              <w:tc>
                <w:tcPr>
                  <w:tcW w:w="1016" w:type="pct"/>
                  <w:vAlign w:val="center"/>
                </w:tcPr>
                <w:p>
                  <w:pPr>
                    <w:pStyle w:val="39"/>
                    <w:spacing w:line="240" w:lineRule="auto"/>
                    <w:ind w:firstLine="0"/>
                    <w:jc w:val="center"/>
                    <w:rPr>
                      <w:rFonts w:ascii="Times New Roman" w:cs="Times New Roman"/>
                      <w:sz w:val="21"/>
                      <w:szCs w:val="21"/>
                      <w:lang w:val="zh-CN"/>
                    </w:rPr>
                  </w:pPr>
                  <w:r>
                    <w:rPr>
                      <w:rFonts w:ascii="Times New Roman" w:cs="Times New Roman"/>
                      <w:sz w:val="21"/>
                      <w:szCs w:val="21"/>
                      <w:lang w:val="zh-CN"/>
                    </w:rPr>
                    <w:t>1,2,3-三氯丙烷</w:t>
                  </w:r>
                </w:p>
              </w:tc>
              <w:tc>
                <w:tcPr>
                  <w:tcW w:w="1496" w:type="pct"/>
                  <w:vAlign w:val="center"/>
                </w:tcPr>
                <w:p>
                  <w:pPr>
                    <w:pStyle w:val="39"/>
                    <w:spacing w:line="240" w:lineRule="auto"/>
                    <w:ind w:firstLine="0"/>
                    <w:jc w:val="center"/>
                    <w:rPr>
                      <w:rFonts w:ascii="Times New Roman" w:cs="Times New Roman"/>
                      <w:sz w:val="21"/>
                      <w:szCs w:val="21"/>
                      <w:lang w:val="zh-CN"/>
                    </w:rPr>
                  </w:pPr>
                  <w:r>
                    <w:rPr>
                      <w:rFonts w:ascii="Times New Roman" w:cs="Times New Roman"/>
                      <w:sz w:val="21"/>
                      <w:szCs w:val="21"/>
                      <w:lang w:val="zh-CN"/>
                    </w:rPr>
                    <w:t>96-18-4</w:t>
                  </w:r>
                </w:p>
              </w:tc>
              <w:tc>
                <w:tcPr>
                  <w:tcW w:w="1929" w:type="pct"/>
                  <w:vAlign w:val="center"/>
                </w:tcPr>
                <w:p>
                  <w:pPr>
                    <w:pStyle w:val="39"/>
                    <w:spacing w:line="240" w:lineRule="auto"/>
                    <w:ind w:firstLine="0"/>
                    <w:jc w:val="center"/>
                    <w:rPr>
                      <w:rFonts w:ascii="Times New Roman" w:cs="Times New Roman"/>
                      <w:sz w:val="21"/>
                      <w:szCs w:val="21"/>
                      <w:lang w:val="zh-CN"/>
                    </w:rPr>
                  </w:pPr>
                  <w:r>
                    <w:rPr>
                      <w:rFonts w:ascii="Times New Roman" w:cs="Times New Roman"/>
                      <w:sz w:val="21"/>
                      <w:szCs w:val="21"/>
                      <w:lang w:val="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57" w:type="pct"/>
                  <w:vAlign w:val="bottom"/>
                </w:tcPr>
                <w:p>
                  <w:pPr>
                    <w:pStyle w:val="39"/>
                    <w:spacing w:line="240" w:lineRule="auto"/>
                    <w:ind w:firstLine="0"/>
                    <w:jc w:val="center"/>
                    <w:rPr>
                      <w:rFonts w:ascii="Times New Roman" w:cs="Times New Roman"/>
                      <w:sz w:val="21"/>
                      <w:szCs w:val="21"/>
                      <w:lang w:val="zh-CN"/>
                    </w:rPr>
                  </w:pPr>
                  <w:r>
                    <w:rPr>
                      <w:rFonts w:ascii="Times New Roman" w:cs="Times New Roman"/>
                      <w:sz w:val="21"/>
                      <w:szCs w:val="21"/>
                      <w:lang w:val="zh-CN"/>
                    </w:rPr>
                    <w:t>25</w:t>
                  </w:r>
                </w:p>
              </w:tc>
              <w:tc>
                <w:tcPr>
                  <w:tcW w:w="1016" w:type="pct"/>
                  <w:vAlign w:val="center"/>
                </w:tcPr>
                <w:p>
                  <w:pPr>
                    <w:pStyle w:val="39"/>
                    <w:spacing w:line="240" w:lineRule="auto"/>
                    <w:ind w:firstLine="0"/>
                    <w:jc w:val="center"/>
                    <w:rPr>
                      <w:rFonts w:ascii="Times New Roman" w:cs="Times New Roman"/>
                      <w:sz w:val="21"/>
                      <w:szCs w:val="21"/>
                      <w:lang w:val="zh-CN"/>
                    </w:rPr>
                  </w:pPr>
                  <w:r>
                    <w:rPr>
                      <w:rFonts w:ascii="Times New Roman" w:cs="Times New Roman"/>
                      <w:sz w:val="21"/>
                      <w:szCs w:val="21"/>
                      <w:lang w:val="zh-CN"/>
                    </w:rPr>
                    <w:t>氯乙烯</w:t>
                  </w:r>
                </w:p>
              </w:tc>
              <w:tc>
                <w:tcPr>
                  <w:tcW w:w="1496" w:type="pct"/>
                  <w:vAlign w:val="center"/>
                </w:tcPr>
                <w:p>
                  <w:pPr>
                    <w:pStyle w:val="39"/>
                    <w:spacing w:line="240" w:lineRule="auto"/>
                    <w:ind w:firstLine="0"/>
                    <w:jc w:val="center"/>
                    <w:rPr>
                      <w:rFonts w:ascii="Times New Roman" w:cs="Times New Roman"/>
                      <w:sz w:val="21"/>
                      <w:szCs w:val="21"/>
                      <w:lang w:val="zh-CN"/>
                    </w:rPr>
                  </w:pPr>
                  <w:r>
                    <w:rPr>
                      <w:rFonts w:ascii="Times New Roman" w:cs="Times New Roman"/>
                      <w:sz w:val="21"/>
                      <w:szCs w:val="21"/>
                      <w:lang w:val="zh-CN"/>
                    </w:rPr>
                    <w:t>75-01-4</w:t>
                  </w:r>
                </w:p>
              </w:tc>
              <w:tc>
                <w:tcPr>
                  <w:tcW w:w="1929" w:type="pct"/>
                  <w:vAlign w:val="center"/>
                </w:tcPr>
                <w:p>
                  <w:pPr>
                    <w:pStyle w:val="39"/>
                    <w:spacing w:line="240" w:lineRule="auto"/>
                    <w:ind w:firstLine="0"/>
                    <w:jc w:val="center"/>
                    <w:rPr>
                      <w:rFonts w:ascii="Times New Roman" w:cs="Times New Roman"/>
                      <w:sz w:val="21"/>
                      <w:szCs w:val="21"/>
                      <w:lang w:val="zh-CN"/>
                    </w:rPr>
                  </w:pPr>
                  <w:r>
                    <w:rPr>
                      <w:rFonts w:ascii="Times New Roman" w:cs="Times New Roman"/>
                      <w:sz w:val="21"/>
                      <w:szCs w:val="21"/>
                      <w:lang w:val="zh-CN"/>
                    </w:rPr>
                    <w:t>0.43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57" w:type="pct"/>
                  <w:vAlign w:val="bottom"/>
                </w:tcPr>
                <w:p>
                  <w:pPr>
                    <w:pStyle w:val="39"/>
                    <w:spacing w:line="240" w:lineRule="auto"/>
                    <w:ind w:firstLine="0"/>
                    <w:jc w:val="center"/>
                    <w:rPr>
                      <w:rFonts w:ascii="Times New Roman" w:cs="Times New Roman"/>
                      <w:sz w:val="21"/>
                      <w:szCs w:val="21"/>
                      <w:lang w:val="zh-CN"/>
                    </w:rPr>
                  </w:pPr>
                  <w:r>
                    <w:rPr>
                      <w:rFonts w:ascii="Times New Roman" w:cs="Times New Roman"/>
                      <w:sz w:val="21"/>
                      <w:szCs w:val="21"/>
                      <w:lang w:val="zh-CN"/>
                    </w:rPr>
                    <w:t>26</w:t>
                  </w:r>
                </w:p>
              </w:tc>
              <w:tc>
                <w:tcPr>
                  <w:tcW w:w="1016" w:type="pct"/>
                  <w:vAlign w:val="center"/>
                </w:tcPr>
                <w:p>
                  <w:pPr>
                    <w:pStyle w:val="39"/>
                    <w:spacing w:line="240" w:lineRule="auto"/>
                    <w:ind w:firstLine="0"/>
                    <w:jc w:val="center"/>
                    <w:rPr>
                      <w:rFonts w:ascii="Times New Roman" w:cs="Times New Roman"/>
                      <w:sz w:val="21"/>
                      <w:szCs w:val="21"/>
                      <w:lang w:val="zh-CN"/>
                    </w:rPr>
                  </w:pPr>
                  <w:r>
                    <w:rPr>
                      <w:rFonts w:ascii="Times New Roman" w:cs="Times New Roman"/>
                      <w:sz w:val="21"/>
                      <w:szCs w:val="21"/>
                      <w:lang w:val="zh-CN"/>
                    </w:rPr>
                    <w:t>氯苯</w:t>
                  </w:r>
                </w:p>
              </w:tc>
              <w:tc>
                <w:tcPr>
                  <w:tcW w:w="1496" w:type="pct"/>
                  <w:vAlign w:val="center"/>
                </w:tcPr>
                <w:p>
                  <w:pPr>
                    <w:pStyle w:val="39"/>
                    <w:spacing w:line="240" w:lineRule="auto"/>
                    <w:ind w:firstLine="0"/>
                    <w:jc w:val="center"/>
                    <w:rPr>
                      <w:rFonts w:ascii="Times New Roman" w:cs="Times New Roman"/>
                      <w:sz w:val="21"/>
                      <w:szCs w:val="21"/>
                      <w:lang w:val="zh-CN"/>
                    </w:rPr>
                  </w:pPr>
                  <w:r>
                    <w:rPr>
                      <w:rFonts w:ascii="Times New Roman" w:cs="Times New Roman"/>
                      <w:sz w:val="21"/>
                      <w:szCs w:val="21"/>
                      <w:lang w:val="zh-CN"/>
                    </w:rPr>
                    <w:t>71-43-2</w:t>
                  </w:r>
                </w:p>
              </w:tc>
              <w:tc>
                <w:tcPr>
                  <w:tcW w:w="1929" w:type="pct"/>
                  <w:vAlign w:val="center"/>
                </w:tcPr>
                <w:p>
                  <w:pPr>
                    <w:pStyle w:val="39"/>
                    <w:spacing w:line="240" w:lineRule="auto"/>
                    <w:ind w:firstLine="0"/>
                    <w:jc w:val="center"/>
                    <w:rPr>
                      <w:rFonts w:ascii="Times New Roman" w:cs="Times New Roman"/>
                      <w:sz w:val="21"/>
                      <w:szCs w:val="21"/>
                      <w:lang w:val="zh-CN"/>
                    </w:rPr>
                  </w:pPr>
                  <w:r>
                    <w:rPr>
                      <w:rFonts w:ascii="Times New Roman" w:cs="Times New Roman"/>
                      <w:sz w:val="21"/>
                      <w:szCs w:val="21"/>
                      <w:lang w:val="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57" w:type="pct"/>
                  <w:vAlign w:val="bottom"/>
                </w:tcPr>
                <w:p>
                  <w:pPr>
                    <w:pStyle w:val="39"/>
                    <w:spacing w:line="240" w:lineRule="auto"/>
                    <w:ind w:firstLine="0"/>
                    <w:jc w:val="center"/>
                    <w:rPr>
                      <w:rFonts w:ascii="Times New Roman" w:cs="Times New Roman"/>
                      <w:sz w:val="21"/>
                      <w:szCs w:val="21"/>
                      <w:lang w:val="zh-CN"/>
                    </w:rPr>
                  </w:pPr>
                  <w:r>
                    <w:rPr>
                      <w:rFonts w:ascii="Times New Roman" w:cs="Times New Roman"/>
                      <w:sz w:val="21"/>
                      <w:szCs w:val="21"/>
                      <w:lang w:val="zh-CN"/>
                    </w:rPr>
                    <w:t>27</w:t>
                  </w:r>
                </w:p>
              </w:tc>
              <w:tc>
                <w:tcPr>
                  <w:tcW w:w="1016" w:type="pct"/>
                  <w:vAlign w:val="center"/>
                </w:tcPr>
                <w:p>
                  <w:pPr>
                    <w:pStyle w:val="39"/>
                    <w:spacing w:line="240" w:lineRule="auto"/>
                    <w:ind w:firstLine="0"/>
                    <w:jc w:val="center"/>
                    <w:rPr>
                      <w:rFonts w:ascii="Times New Roman" w:cs="Times New Roman"/>
                      <w:sz w:val="21"/>
                      <w:szCs w:val="21"/>
                      <w:lang w:val="zh-CN"/>
                    </w:rPr>
                  </w:pPr>
                  <w:r>
                    <w:rPr>
                      <w:rFonts w:ascii="Times New Roman" w:cs="Times New Roman"/>
                      <w:sz w:val="21"/>
                      <w:szCs w:val="21"/>
                      <w:lang w:val="zh-CN"/>
                    </w:rPr>
                    <w:t>1,2-二氯苯</w:t>
                  </w:r>
                </w:p>
              </w:tc>
              <w:tc>
                <w:tcPr>
                  <w:tcW w:w="1496" w:type="pct"/>
                  <w:vAlign w:val="center"/>
                </w:tcPr>
                <w:p>
                  <w:pPr>
                    <w:pStyle w:val="39"/>
                    <w:spacing w:line="240" w:lineRule="auto"/>
                    <w:ind w:firstLine="0"/>
                    <w:jc w:val="center"/>
                    <w:rPr>
                      <w:rFonts w:ascii="Times New Roman" w:cs="Times New Roman"/>
                      <w:sz w:val="21"/>
                      <w:szCs w:val="21"/>
                      <w:lang w:val="zh-CN"/>
                    </w:rPr>
                  </w:pPr>
                  <w:r>
                    <w:rPr>
                      <w:rFonts w:ascii="Times New Roman" w:cs="Times New Roman"/>
                      <w:sz w:val="21"/>
                      <w:szCs w:val="21"/>
                      <w:lang w:val="zh-CN"/>
                    </w:rPr>
                    <w:t>108-90-7</w:t>
                  </w:r>
                </w:p>
              </w:tc>
              <w:tc>
                <w:tcPr>
                  <w:tcW w:w="1929" w:type="pct"/>
                  <w:vAlign w:val="center"/>
                </w:tcPr>
                <w:p>
                  <w:pPr>
                    <w:pStyle w:val="39"/>
                    <w:spacing w:line="240" w:lineRule="auto"/>
                    <w:ind w:firstLine="0"/>
                    <w:jc w:val="center"/>
                    <w:rPr>
                      <w:rFonts w:ascii="Times New Roman" w:cs="Times New Roman"/>
                      <w:sz w:val="21"/>
                      <w:szCs w:val="21"/>
                      <w:lang w:val="zh-CN"/>
                    </w:rPr>
                  </w:pPr>
                  <w:r>
                    <w:rPr>
                      <w:rFonts w:ascii="Times New Roman" w:cs="Times New Roman"/>
                      <w:sz w:val="21"/>
                      <w:szCs w:val="21"/>
                      <w:lang w:val="zh-CN"/>
                    </w:rPr>
                    <w:t>270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57" w:type="pct"/>
                  <w:vAlign w:val="bottom"/>
                </w:tcPr>
                <w:p>
                  <w:pPr>
                    <w:pStyle w:val="39"/>
                    <w:spacing w:line="240" w:lineRule="auto"/>
                    <w:ind w:firstLine="0"/>
                    <w:jc w:val="center"/>
                    <w:rPr>
                      <w:rFonts w:ascii="Times New Roman" w:cs="Times New Roman"/>
                      <w:sz w:val="21"/>
                      <w:szCs w:val="21"/>
                      <w:lang w:val="zh-CN"/>
                    </w:rPr>
                  </w:pPr>
                  <w:r>
                    <w:rPr>
                      <w:rFonts w:ascii="Times New Roman" w:cs="Times New Roman"/>
                      <w:sz w:val="21"/>
                      <w:szCs w:val="21"/>
                      <w:lang w:val="zh-CN"/>
                    </w:rPr>
                    <w:t>28</w:t>
                  </w:r>
                </w:p>
              </w:tc>
              <w:tc>
                <w:tcPr>
                  <w:tcW w:w="1016" w:type="pct"/>
                  <w:vAlign w:val="center"/>
                </w:tcPr>
                <w:p>
                  <w:pPr>
                    <w:pStyle w:val="39"/>
                    <w:spacing w:line="240" w:lineRule="auto"/>
                    <w:ind w:firstLine="0"/>
                    <w:jc w:val="center"/>
                    <w:rPr>
                      <w:rFonts w:ascii="Times New Roman" w:cs="Times New Roman"/>
                      <w:sz w:val="21"/>
                      <w:szCs w:val="21"/>
                      <w:lang w:val="zh-CN"/>
                    </w:rPr>
                  </w:pPr>
                  <w:r>
                    <w:rPr>
                      <w:rFonts w:ascii="Times New Roman" w:cs="Times New Roman"/>
                      <w:sz w:val="21"/>
                      <w:szCs w:val="21"/>
                      <w:lang w:val="zh-CN"/>
                    </w:rPr>
                    <w:t>1,4-二氯苯</w:t>
                  </w:r>
                </w:p>
              </w:tc>
              <w:tc>
                <w:tcPr>
                  <w:tcW w:w="1496" w:type="pct"/>
                  <w:vAlign w:val="center"/>
                </w:tcPr>
                <w:p>
                  <w:pPr>
                    <w:pStyle w:val="39"/>
                    <w:spacing w:line="240" w:lineRule="auto"/>
                    <w:ind w:firstLine="0"/>
                    <w:jc w:val="center"/>
                    <w:rPr>
                      <w:rFonts w:ascii="Times New Roman" w:cs="Times New Roman"/>
                      <w:sz w:val="21"/>
                      <w:szCs w:val="21"/>
                      <w:lang w:val="zh-CN"/>
                    </w:rPr>
                  </w:pPr>
                  <w:r>
                    <w:rPr>
                      <w:rFonts w:ascii="Times New Roman" w:cs="Times New Roman"/>
                      <w:sz w:val="21"/>
                      <w:szCs w:val="21"/>
                      <w:lang w:val="zh-CN"/>
                    </w:rPr>
                    <w:t>95-50-1</w:t>
                  </w:r>
                </w:p>
              </w:tc>
              <w:tc>
                <w:tcPr>
                  <w:tcW w:w="1929" w:type="pct"/>
                  <w:vAlign w:val="center"/>
                </w:tcPr>
                <w:p>
                  <w:pPr>
                    <w:pStyle w:val="39"/>
                    <w:spacing w:line="240" w:lineRule="auto"/>
                    <w:ind w:firstLine="0"/>
                    <w:jc w:val="center"/>
                    <w:rPr>
                      <w:rFonts w:ascii="Times New Roman" w:cs="Times New Roman"/>
                      <w:sz w:val="21"/>
                      <w:szCs w:val="21"/>
                      <w:lang w:val="zh-CN"/>
                    </w:rPr>
                  </w:pPr>
                  <w:r>
                    <w:rPr>
                      <w:rFonts w:ascii="Times New Roman" w:cs="Times New Roman"/>
                      <w:sz w:val="21"/>
                      <w:szCs w:val="21"/>
                      <w:lang w:val="zh-CN"/>
                    </w:rPr>
                    <w:t>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57" w:type="pct"/>
                  <w:vAlign w:val="bottom"/>
                </w:tcPr>
                <w:p>
                  <w:pPr>
                    <w:pStyle w:val="39"/>
                    <w:spacing w:line="240" w:lineRule="auto"/>
                    <w:ind w:firstLine="0"/>
                    <w:jc w:val="center"/>
                    <w:rPr>
                      <w:rFonts w:ascii="Times New Roman" w:cs="Times New Roman"/>
                      <w:sz w:val="21"/>
                      <w:szCs w:val="21"/>
                      <w:lang w:val="zh-CN"/>
                    </w:rPr>
                  </w:pPr>
                  <w:r>
                    <w:rPr>
                      <w:rFonts w:ascii="Times New Roman" w:cs="Times New Roman"/>
                      <w:sz w:val="21"/>
                      <w:szCs w:val="21"/>
                      <w:lang w:val="zh-CN"/>
                    </w:rPr>
                    <w:t>29</w:t>
                  </w:r>
                </w:p>
              </w:tc>
              <w:tc>
                <w:tcPr>
                  <w:tcW w:w="1016" w:type="pct"/>
                  <w:vAlign w:val="center"/>
                </w:tcPr>
                <w:p>
                  <w:pPr>
                    <w:pStyle w:val="39"/>
                    <w:spacing w:line="240" w:lineRule="auto"/>
                    <w:ind w:firstLine="0"/>
                    <w:jc w:val="center"/>
                    <w:rPr>
                      <w:rFonts w:ascii="Times New Roman" w:cs="Times New Roman"/>
                      <w:sz w:val="21"/>
                      <w:szCs w:val="21"/>
                      <w:lang w:val="zh-CN"/>
                    </w:rPr>
                  </w:pPr>
                  <w:r>
                    <w:rPr>
                      <w:rFonts w:ascii="Times New Roman" w:cs="Times New Roman"/>
                      <w:sz w:val="21"/>
                      <w:szCs w:val="21"/>
                      <w:lang w:val="zh-CN"/>
                    </w:rPr>
                    <w:t>乙苯</w:t>
                  </w:r>
                </w:p>
              </w:tc>
              <w:tc>
                <w:tcPr>
                  <w:tcW w:w="1496" w:type="pct"/>
                  <w:vAlign w:val="center"/>
                </w:tcPr>
                <w:p>
                  <w:pPr>
                    <w:pStyle w:val="39"/>
                    <w:spacing w:line="240" w:lineRule="auto"/>
                    <w:ind w:firstLine="0"/>
                    <w:jc w:val="center"/>
                    <w:rPr>
                      <w:rFonts w:ascii="Times New Roman" w:cs="Times New Roman"/>
                      <w:sz w:val="21"/>
                      <w:szCs w:val="21"/>
                      <w:lang w:val="zh-CN"/>
                    </w:rPr>
                  </w:pPr>
                  <w:r>
                    <w:rPr>
                      <w:rFonts w:ascii="Times New Roman" w:cs="Times New Roman"/>
                      <w:sz w:val="21"/>
                      <w:szCs w:val="21"/>
                      <w:lang w:val="zh-CN"/>
                    </w:rPr>
                    <w:t>106-46-7</w:t>
                  </w:r>
                </w:p>
              </w:tc>
              <w:tc>
                <w:tcPr>
                  <w:tcW w:w="1929" w:type="pct"/>
                  <w:vAlign w:val="center"/>
                </w:tcPr>
                <w:p>
                  <w:pPr>
                    <w:pStyle w:val="39"/>
                    <w:spacing w:line="240" w:lineRule="auto"/>
                    <w:ind w:firstLine="0"/>
                    <w:jc w:val="center"/>
                    <w:rPr>
                      <w:rFonts w:ascii="Times New Roman" w:cs="Times New Roman"/>
                      <w:sz w:val="21"/>
                      <w:szCs w:val="21"/>
                      <w:lang w:val="zh-CN"/>
                    </w:rPr>
                  </w:pPr>
                  <w:r>
                    <w:rPr>
                      <w:rFonts w:ascii="Times New Roman" w:cs="Times New Roman"/>
                      <w:sz w:val="21"/>
                      <w:szCs w:val="21"/>
                      <w:lang w:val="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57" w:type="pct"/>
                  <w:vAlign w:val="bottom"/>
                </w:tcPr>
                <w:p>
                  <w:pPr>
                    <w:pStyle w:val="39"/>
                    <w:spacing w:line="240" w:lineRule="auto"/>
                    <w:ind w:firstLine="0"/>
                    <w:jc w:val="center"/>
                    <w:rPr>
                      <w:rFonts w:ascii="Times New Roman" w:cs="Times New Roman"/>
                      <w:sz w:val="21"/>
                      <w:szCs w:val="21"/>
                      <w:lang w:val="zh-CN"/>
                    </w:rPr>
                  </w:pPr>
                  <w:r>
                    <w:rPr>
                      <w:rFonts w:ascii="Times New Roman" w:cs="Times New Roman"/>
                      <w:sz w:val="21"/>
                      <w:szCs w:val="21"/>
                      <w:lang w:val="zh-CN"/>
                    </w:rPr>
                    <w:t>30</w:t>
                  </w:r>
                </w:p>
              </w:tc>
              <w:tc>
                <w:tcPr>
                  <w:tcW w:w="1016" w:type="pct"/>
                  <w:vAlign w:val="center"/>
                </w:tcPr>
                <w:p>
                  <w:pPr>
                    <w:pStyle w:val="39"/>
                    <w:spacing w:line="240" w:lineRule="auto"/>
                    <w:ind w:firstLine="0"/>
                    <w:jc w:val="center"/>
                    <w:rPr>
                      <w:rFonts w:ascii="Times New Roman" w:cs="Times New Roman"/>
                      <w:sz w:val="21"/>
                      <w:szCs w:val="21"/>
                      <w:lang w:val="zh-CN"/>
                    </w:rPr>
                  </w:pPr>
                  <w:r>
                    <w:rPr>
                      <w:rFonts w:ascii="Times New Roman" w:cs="Times New Roman"/>
                      <w:sz w:val="21"/>
                      <w:szCs w:val="21"/>
                      <w:lang w:val="zh-CN"/>
                    </w:rPr>
                    <w:t>苯乙烯</w:t>
                  </w:r>
                </w:p>
              </w:tc>
              <w:tc>
                <w:tcPr>
                  <w:tcW w:w="1496" w:type="pct"/>
                  <w:vAlign w:val="center"/>
                </w:tcPr>
                <w:p>
                  <w:pPr>
                    <w:pStyle w:val="39"/>
                    <w:spacing w:line="240" w:lineRule="auto"/>
                    <w:ind w:firstLine="0"/>
                    <w:jc w:val="center"/>
                    <w:rPr>
                      <w:rFonts w:ascii="Times New Roman" w:cs="Times New Roman"/>
                      <w:sz w:val="21"/>
                      <w:szCs w:val="21"/>
                      <w:lang w:val="zh-CN"/>
                    </w:rPr>
                  </w:pPr>
                  <w:r>
                    <w:rPr>
                      <w:rFonts w:ascii="Times New Roman" w:cs="Times New Roman"/>
                      <w:sz w:val="21"/>
                      <w:szCs w:val="21"/>
                      <w:lang w:val="zh-CN"/>
                    </w:rPr>
                    <w:t>100-41-4</w:t>
                  </w:r>
                </w:p>
              </w:tc>
              <w:tc>
                <w:tcPr>
                  <w:tcW w:w="1929" w:type="pct"/>
                  <w:vAlign w:val="center"/>
                </w:tcPr>
                <w:p>
                  <w:pPr>
                    <w:pStyle w:val="39"/>
                    <w:spacing w:line="240" w:lineRule="auto"/>
                    <w:ind w:firstLine="0"/>
                    <w:jc w:val="center"/>
                    <w:rPr>
                      <w:rFonts w:ascii="Times New Roman" w:cs="Times New Roman"/>
                      <w:sz w:val="21"/>
                      <w:szCs w:val="21"/>
                      <w:lang w:val="zh-CN"/>
                    </w:rPr>
                  </w:pPr>
                  <w:r>
                    <w:rPr>
                      <w:rFonts w:ascii="Times New Roman" w:cs="Times New Roman"/>
                      <w:sz w:val="21"/>
                      <w:szCs w:val="21"/>
                      <w:lang w:val="zh-CN"/>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57" w:type="pct"/>
                  <w:vAlign w:val="bottom"/>
                </w:tcPr>
                <w:p>
                  <w:pPr>
                    <w:pStyle w:val="39"/>
                    <w:spacing w:line="240" w:lineRule="auto"/>
                    <w:ind w:firstLine="0"/>
                    <w:jc w:val="center"/>
                    <w:rPr>
                      <w:rFonts w:ascii="Times New Roman" w:cs="Times New Roman"/>
                      <w:sz w:val="21"/>
                      <w:szCs w:val="21"/>
                      <w:lang w:val="zh-CN"/>
                    </w:rPr>
                  </w:pPr>
                  <w:r>
                    <w:rPr>
                      <w:rFonts w:ascii="Times New Roman" w:cs="Times New Roman"/>
                      <w:sz w:val="21"/>
                      <w:szCs w:val="21"/>
                      <w:lang w:val="zh-CN"/>
                    </w:rPr>
                    <w:t>31</w:t>
                  </w:r>
                </w:p>
              </w:tc>
              <w:tc>
                <w:tcPr>
                  <w:tcW w:w="1016" w:type="pct"/>
                  <w:vAlign w:val="center"/>
                </w:tcPr>
                <w:p>
                  <w:pPr>
                    <w:pStyle w:val="39"/>
                    <w:spacing w:line="240" w:lineRule="auto"/>
                    <w:ind w:firstLine="0"/>
                    <w:jc w:val="center"/>
                    <w:rPr>
                      <w:rFonts w:ascii="Times New Roman" w:cs="Times New Roman"/>
                      <w:sz w:val="21"/>
                      <w:szCs w:val="21"/>
                      <w:lang w:val="zh-CN"/>
                    </w:rPr>
                  </w:pPr>
                  <w:r>
                    <w:rPr>
                      <w:rFonts w:ascii="Times New Roman" w:cs="Times New Roman"/>
                      <w:sz w:val="21"/>
                      <w:szCs w:val="21"/>
                      <w:lang w:val="zh-CN"/>
                    </w:rPr>
                    <w:t>苯</w:t>
                  </w:r>
                </w:p>
              </w:tc>
              <w:tc>
                <w:tcPr>
                  <w:tcW w:w="1496" w:type="pct"/>
                  <w:vAlign w:val="center"/>
                </w:tcPr>
                <w:p>
                  <w:pPr>
                    <w:pStyle w:val="39"/>
                    <w:spacing w:line="240" w:lineRule="auto"/>
                    <w:ind w:firstLine="0"/>
                    <w:jc w:val="center"/>
                    <w:rPr>
                      <w:rFonts w:ascii="Times New Roman" w:cs="Times New Roman"/>
                      <w:sz w:val="21"/>
                      <w:szCs w:val="21"/>
                      <w:lang w:val="zh-CN"/>
                    </w:rPr>
                  </w:pPr>
                  <w:r>
                    <w:rPr>
                      <w:rFonts w:ascii="Times New Roman" w:cs="Times New Roman"/>
                      <w:sz w:val="21"/>
                      <w:szCs w:val="21"/>
                      <w:lang w:val="zh-CN"/>
                    </w:rPr>
                    <w:t>100-42-5</w:t>
                  </w:r>
                </w:p>
              </w:tc>
              <w:tc>
                <w:tcPr>
                  <w:tcW w:w="1929" w:type="pct"/>
                  <w:vAlign w:val="center"/>
                </w:tcPr>
                <w:p>
                  <w:pPr>
                    <w:pStyle w:val="39"/>
                    <w:spacing w:line="240" w:lineRule="auto"/>
                    <w:ind w:firstLine="0"/>
                    <w:jc w:val="center"/>
                    <w:rPr>
                      <w:rFonts w:ascii="Times New Roman" w:cs="Times New Roman"/>
                      <w:sz w:val="21"/>
                      <w:szCs w:val="21"/>
                      <w:lang w:val="zh-CN"/>
                    </w:rPr>
                  </w:pPr>
                  <w:r>
                    <w:rPr>
                      <w:rFonts w:ascii="Times New Roman" w:cs="Times New Roman"/>
                      <w:sz w:val="21"/>
                      <w:szCs w:val="21"/>
                      <w:lang w:val="zh-CN"/>
                    </w:rPr>
                    <w:t>1290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57" w:type="pct"/>
                  <w:vAlign w:val="bottom"/>
                </w:tcPr>
                <w:p>
                  <w:pPr>
                    <w:pStyle w:val="39"/>
                    <w:spacing w:line="240" w:lineRule="auto"/>
                    <w:ind w:firstLine="0"/>
                    <w:jc w:val="center"/>
                    <w:rPr>
                      <w:rFonts w:ascii="Times New Roman" w:cs="Times New Roman"/>
                      <w:sz w:val="21"/>
                      <w:szCs w:val="21"/>
                      <w:lang w:val="zh-CN"/>
                    </w:rPr>
                  </w:pPr>
                  <w:r>
                    <w:rPr>
                      <w:rFonts w:ascii="Times New Roman" w:cs="Times New Roman"/>
                      <w:sz w:val="21"/>
                      <w:szCs w:val="21"/>
                      <w:lang w:val="zh-CN"/>
                    </w:rPr>
                    <w:t>32</w:t>
                  </w:r>
                </w:p>
              </w:tc>
              <w:tc>
                <w:tcPr>
                  <w:tcW w:w="1016" w:type="pct"/>
                  <w:vAlign w:val="center"/>
                </w:tcPr>
                <w:p>
                  <w:pPr>
                    <w:pStyle w:val="39"/>
                    <w:spacing w:line="240" w:lineRule="auto"/>
                    <w:ind w:firstLine="0"/>
                    <w:jc w:val="center"/>
                    <w:rPr>
                      <w:rFonts w:ascii="Times New Roman" w:cs="Times New Roman"/>
                      <w:sz w:val="21"/>
                      <w:szCs w:val="21"/>
                      <w:lang w:val="zh-CN"/>
                    </w:rPr>
                  </w:pPr>
                  <w:r>
                    <w:rPr>
                      <w:rFonts w:ascii="Times New Roman" w:cs="Times New Roman"/>
                      <w:sz w:val="21"/>
                      <w:szCs w:val="21"/>
                      <w:lang w:val="zh-CN"/>
                    </w:rPr>
                    <w:t>甲苯</w:t>
                  </w:r>
                </w:p>
              </w:tc>
              <w:tc>
                <w:tcPr>
                  <w:tcW w:w="1496" w:type="pct"/>
                  <w:vAlign w:val="center"/>
                </w:tcPr>
                <w:p>
                  <w:pPr>
                    <w:pStyle w:val="39"/>
                    <w:spacing w:line="240" w:lineRule="auto"/>
                    <w:ind w:firstLine="0"/>
                    <w:jc w:val="center"/>
                    <w:rPr>
                      <w:rFonts w:ascii="Times New Roman" w:cs="Times New Roman"/>
                      <w:sz w:val="21"/>
                      <w:szCs w:val="21"/>
                      <w:lang w:val="zh-CN"/>
                    </w:rPr>
                  </w:pPr>
                  <w:r>
                    <w:rPr>
                      <w:rFonts w:ascii="Times New Roman" w:cs="Times New Roman"/>
                      <w:sz w:val="21"/>
                      <w:szCs w:val="21"/>
                      <w:lang w:val="zh-CN"/>
                    </w:rPr>
                    <w:t>108-88-3</w:t>
                  </w:r>
                </w:p>
              </w:tc>
              <w:tc>
                <w:tcPr>
                  <w:tcW w:w="1929" w:type="pct"/>
                  <w:vAlign w:val="center"/>
                </w:tcPr>
                <w:p>
                  <w:pPr>
                    <w:pStyle w:val="39"/>
                    <w:spacing w:line="240" w:lineRule="auto"/>
                    <w:ind w:firstLine="0"/>
                    <w:jc w:val="center"/>
                    <w:rPr>
                      <w:rFonts w:ascii="Times New Roman" w:cs="Times New Roman"/>
                      <w:sz w:val="21"/>
                      <w:szCs w:val="21"/>
                      <w:lang w:val="zh-CN"/>
                    </w:rPr>
                  </w:pPr>
                  <w:r>
                    <w:rPr>
                      <w:rFonts w:ascii="Times New Roman" w:cs="Times New Roman"/>
                      <w:sz w:val="21"/>
                      <w:szCs w:val="21"/>
                      <w:lang w:val="zh-CN"/>
                    </w:rPr>
                    <w:t>1290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57" w:type="pct"/>
                  <w:vAlign w:val="bottom"/>
                </w:tcPr>
                <w:p>
                  <w:pPr>
                    <w:pStyle w:val="39"/>
                    <w:spacing w:line="240" w:lineRule="auto"/>
                    <w:ind w:firstLine="0"/>
                    <w:jc w:val="center"/>
                    <w:rPr>
                      <w:rFonts w:ascii="Times New Roman" w:cs="Times New Roman"/>
                      <w:sz w:val="21"/>
                      <w:szCs w:val="21"/>
                      <w:lang w:val="zh-CN"/>
                    </w:rPr>
                  </w:pPr>
                  <w:r>
                    <w:rPr>
                      <w:rFonts w:ascii="Times New Roman" w:cs="Times New Roman"/>
                      <w:sz w:val="21"/>
                      <w:szCs w:val="21"/>
                      <w:lang w:val="zh-CN"/>
                    </w:rPr>
                    <w:t>33</w:t>
                  </w:r>
                </w:p>
              </w:tc>
              <w:tc>
                <w:tcPr>
                  <w:tcW w:w="1016" w:type="pct"/>
                  <w:vAlign w:val="center"/>
                </w:tcPr>
                <w:p>
                  <w:pPr>
                    <w:pStyle w:val="39"/>
                    <w:spacing w:line="240" w:lineRule="auto"/>
                    <w:ind w:firstLine="0"/>
                    <w:jc w:val="center"/>
                    <w:rPr>
                      <w:rFonts w:ascii="Times New Roman" w:cs="Times New Roman"/>
                      <w:sz w:val="21"/>
                      <w:szCs w:val="21"/>
                      <w:lang w:val="zh-CN"/>
                    </w:rPr>
                  </w:pPr>
                  <w:r>
                    <w:rPr>
                      <w:rFonts w:ascii="Times New Roman" w:cs="Times New Roman"/>
                      <w:sz w:val="21"/>
                      <w:szCs w:val="21"/>
                      <w:lang w:val="zh-CN"/>
                    </w:rPr>
                    <w:t>间二甲苯+对二甲苯</w:t>
                  </w:r>
                </w:p>
              </w:tc>
              <w:tc>
                <w:tcPr>
                  <w:tcW w:w="1496" w:type="pct"/>
                  <w:vAlign w:val="center"/>
                </w:tcPr>
                <w:p>
                  <w:pPr>
                    <w:pStyle w:val="39"/>
                    <w:spacing w:line="240" w:lineRule="auto"/>
                    <w:ind w:firstLine="0"/>
                    <w:jc w:val="center"/>
                    <w:rPr>
                      <w:rFonts w:ascii="Times New Roman" w:cs="Times New Roman"/>
                      <w:sz w:val="21"/>
                      <w:szCs w:val="21"/>
                      <w:lang w:val="zh-CN"/>
                    </w:rPr>
                  </w:pPr>
                  <w:r>
                    <w:rPr>
                      <w:rFonts w:ascii="Times New Roman" w:cs="Times New Roman"/>
                      <w:sz w:val="21"/>
                      <w:szCs w:val="21"/>
                      <w:lang w:val="zh-CN"/>
                    </w:rPr>
                    <w:t>108-38-3,106-42-3</w:t>
                  </w:r>
                </w:p>
              </w:tc>
              <w:tc>
                <w:tcPr>
                  <w:tcW w:w="1929" w:type="pct"/>
                  <w:vAlign w:val="center"/>
                </w:tcPr>
                <w:p>
                  <w:pPr>
                    <w:pStyle w:val="39"/>
                    <w:spacing w:line="240" w:lineRule="auto"/>
                    <w:ind w:firstLine="0"/>
                    <w:jc w:val="center"/>
                    <w:rPr>
                      <w:rFonts w:ascii="Times New Roman" w:cs="Times New Roman"/>
                      <w:sz w:val="21"/>
                      <w:szCs w:val="21"/>
                      <w:lang w:val="zh-CN"/>
                    </w:rPr>
                  </w:pPr>
                  <w:r>
                    <w:rPr>
                      <w:rFonts w:ascii="Times New Roman" w:cs="Times New Roman"/>
                      <w:sz w:val="21"/>
                      <w:szCs w:val="21"/>
                      <w:lang w:val="zh-CN"/>
                    </w:rPr>
                    <w:t>570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57" w:type="pct"/>
                  <w:vAlign w:val="bottom"/>
                </w:tcPr>
                <w:p>
                  <w:pPr>
                    <w:pStyle w:val="39"/>
                    <w:spacing w:line="240" w:lineRule="auto"/>
                    <w:ind w:firstLine="0"/>
                    <w:jc w:val="center"/>
                    <w:rPr>
                      <w:rFonts w:ascii="Times New Roman" w:cs="Times New Roman"/>
                      <w:sz w:val="21"/>
                      <w:szCs w:val="21"/>
                      <w:lang w:val="zh-CN"/>
                    </w:rPr>
                  </w:pPr>
                  <w:r>
                    <w:rPr>
                      <w:rFonts w:ascii="Times New Roman" w:cs="Times New Roman"/>
                      <w:sz w:val="21"/>
                      <w:szCs w:val="21"/>
                      <w:lang w:val="zh-CN"/>
                    </w:rPr>
                    <w:t>34</w:t>
                  </w:r>
                </w:p>
              </w:tc>
              <w:tc>
                <w:tcPr>
                  <w:tcW w:w="1016" w:type="pct"/>
                  <w:vAlign w:val="center"/>
                </w:tcPr>
                <w:p>
                  <w:pPr>
                    <w:pStyle w:val="39"/>
                    <w:spacing w:line="240" w:lineRule="auto"/>
                    <w:ind w:firstLine="0"/>
                    <w:jc w:val="center"/>
                    <w:rPr>
                      <w:rFonts w:ascii="Times New Roman" w:cs="Times New Roman"/>
                      <w:sz w:val="21"/>
                      <w:szCs w:val="21"/>
                      <w:lang w:val="zh-CN"/>
                    </w:rPr>
                  </w:pPr>
                  <w:r>
                    <w:rPr>
                      <w:rFonts w:ascii="Times New Roman" w:cs="Times New Roman"/>
                      <w:sz w:val="21"/>
                      <w:szCs w:val="21"/>
                      <w:lang w:val="zh-CN"/>
                    </w:rPr>
                    <w:t>邻-二甲苯</w:t>
                  </w:r>
                </w:p>
              </w:tc>
              <w:tc>
                <w:tcPr>
                  <w:tcW w:w="1496" w:type="pct"/>
                  <w:vAlign w:val="center"/>
                </w:tcPr>
                <w:p>
                  <w:pPr>
                    <w:pStyle w:val="39"/>
                    <w:spacing w:line="240" w:lineRule="auto"/>
                    <w:ind w:firstLine="0"/>
                    <w:jc w:val="center"/>
                    <w:rPr>
                      <w:rFonts w:ascii="Times New Roman" w:cs="Times New Roman"/>
                      <w:sz w:val="21"/>
                      <w:szCs w:val="21"/>
                      <w:lang w:val="zh-CN"/>
                    </w:rPr>
                  </w:pPr>
                  <w:r>
                    <w:rPr>
                      <w:rFonts w:ascii="Times New Roman" w:cs="Times New Roman"/>
                      <w:sz w:val="21"/>
                      <w:szCs w:val="21"/>
                      <w:lang w:val="zh-CN"/>
                    </w:rPr>
                    <w:t>95-47-6</w:t>
                  </w:r>
                </w:p>
              </w:tc>
              <w:tc>
                <w:tcPr>
                  <w:tcW w:w="1929" w:type="pct"/>
                  <w:vAlign w:val="center"/>
                </w:tcPr>
                <w:p>
                  <w:pPr>
                    <w:pStyle w:val="39"/>
                    <w:spacing w:line="240" w:lineRule="auto"/>
                    <w:ind w:firstLine="0"/>
                    <w:jc w:val="center"/>
                    <w:rPr>
                      <w:rFonts w:ascii="Times New Roman" w:cs="Times New Roman"/>
                      <w:sz w:val="21"/>
                      <w:szCs w:val="21"/>
                      <w:lang w:val="zh-CN"/>
                    </w:rPr>
                  </w:pPr>
                  <w:r>
                    <w:rPr>
                      <w:rFonts w:ascii="Times New Roman" w:cs="Times New Roman"/>
                      <w:sz w:val="21"/>
                      <w:szCs w:val="21"/>
                      <w:lang w:val="zh-CN"/>
                    </w:rPr>
                    <w:t>640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00" w:type="pct"/>
                  <w:gridSpan w:val="4"/>
                  <w:vAlign w:val="center"/>
                </w:tcPr>
                <w:p>
                  <w:pPr>
                    <w:pStyle w:val="39"/>
                    <w:spacing w:line="240" w:lineRule="auto"/>
                    <w:ind w:firstLine="0"/>
                    <w:jc w:val="center"/>
                    <w:rPr>
                      <w:rFonts w:ascii="Times New Roman" w:cs="Times New Roman"/>
                      <w:sz w:val="21"/>
                      <w:szCs w:val="21"/>
                      <w:lang w:val="zh-CN"/>
                    </w:rPr>
                  </w:pPr>
                  <w:r>
                    <w:rPr>
                      <w:rFonts w:ascii="Times New Roman" w:cs="Times New Roman"/>
                      <w:sz w:val="21"/>
                      <w:szCs w:val="21"/>
                      <w:lang w:val="zh-CN"/>
                    </w:rPr>
                    <w:t>半挥发性有机物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57" w:type="pct"/>
                  <w:vAlign w:val="bottom"/>
                </w:tcPr>
                <w:p>
                  <w:pPr>
                    <w:pStyle w:val="39"/>
                    <w:spacing w:line="240" w:lineRule="auto"/>
                    <w:ind w:firstLine="0"/>
                    <w:jc w:val="center"/>
                    <w:rPr>
                      <w:rFonts w:ascii="Times New Roman" w:cs="Times New Roman"/>
                      <w:sz w:val="21"/>
                      <w:szCs w:val="21"/>
                      <w:lang w:val="zh-CN"/>
                    </w:rPr>
                  </w:pPr>
                  <w:r>
                    <w:rPr>
                      <w:rFonts w:ascii="Times New Roman" w:cs="Times New Roman"/>
                      <w:sz w:val="21"/>
                      <w:szCs w:val="21"/>
                      <w:lang w:val="zh-CN"/>
                    </w:rPr>
                    <w:t>35</w:t>
                  </w:r>
                </w:p>
              </w:tc>
              <w:tc>
                <w:tcPr>
                  <w:tcW w:w="1016" w:type="pct"/>
                  <w:vAlign w:val="center"/>
                </w:tcPr>
                <w:p>
                  <w:pPr>
                    <w:pStyle w:val="39"/>
                    <w:spacing w:line="240" w:lineRule="auto"/>
                    <w:ind w:firstLine="0"/>
                    <w:jc w:val="center"/>
                    <w:rPr>
                      <w:rFonts w:ascii="Times New Roman" w:cs="Times New Roman"/>
                      <w:sz w:val="21"/>
                      <w:szCs w:val="21"/>
                      <w:lang w:val="zh-CN"/>
                    </w:rPr>
                  </w:pPr>
                  <w:r>
                    <w:rPr>
                      <w:rFonts w:ascii="Times New Roman" w:cs="Times New Roman"/>
                      <w:sz w:val="21"/>
                      <w:szCs w:val="21"/>
                      <w:lang w:val="zh-CN"/>
                    </w:rPr>
                    <w:t>硝基苯</w:t>
                  </w:r>
                </w:p>
              </w:tc>
              <w:tc>
                <w:tcPr>
                  <w:tcW w:w="1496" w:type="pct"/>
                  <w:vAlign w:val="center"/>
                </w:tcPr>
                <w:p>
                  <w:pPr>
                    <w:pStyle w:val="39"/>
                    <w:spacing w:line="240" w:lineRule="auto"/>
                    <w:ind w:firstLine="0"/>
                    <w:jc w:val="center"/>
                    <w:rPr>
                      <w:rFonts w:ascii="Times New Roman" w:cs="Times New Roman"/>
                      <w:sz w:val="21"/>
                      <w:szCs w:val="21"/>
                      <w:lang w:val="zh-CN"/>
                    </w:rPr>
                  </w:pPr>
                  <w:r>
                    <w:rPr>
                      <w:rFonts w:ascii="Times New Roman" w:cs="Times New Roman"/>
                      <w:sz w:val="21"/>
                      <w:szCs w:val="21"/>
                      <w:lang w:val="zh-CN"/>
                    </w:rPr>
                    <w:t>98-95-3</w:t>
                  </w:r>
                </w:p>
              </w:tc>
              <w:tc>
                <w:tcPr>
                  <w:tcW w:w="1929" w:type="pct"/>
                  <w:vAlign w:val="center"/>
                </w:tcPr>
                <w:p>
                  <w:pPr>
                    <w:pStyle w:val="39"/>
                    <w:spacing w:line="240" w:lineRule="auto"/>
                    <w:ind w:firstLine="0"/>
                    <w:jc w:val="center"/>
                    <w:rPr>
                      <w:rFonts w:ascii="Times New Roman" w:cs="Times New Roman"/>
                      <w:sz w:val="21"/>
                      <w:szCs w:val="21"/>
                      <w:lang w:val="zh-CN"/>
                    </w:rPr>
                  </w:pPr>
                  <w:r>
                    <w:rPr>
                      <w:rFonts w:ascii="Times New Roman" w:cs="Times New Roman"/>
                      <w:sz w:val="21"/>
                      <w:szCs w:val="21"/>
                      <w:lang w:val="zh-CN"/>
                    </w:rPr>
                    <w:t>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57" w:type="pct"/>
                  <w:vAlign w:val="bottom"/>
                </w:tcPr>
                <w:p>
                  <w:pPr>
                    <w:pStyle w:val="39"/>
                    <w:spacing w:line="240" w:lineRule="auto"/>
                    <w:ind w:firstLine="0"/>
                    <w:jc w:val="center"/>
                    <w:rPr>
                      <w:rFonts w:ascii="Times New Roman" w:cs="Times New Roman"/>
                      <w:sz w:val="21"/>
                      <w:szCs w:val="21"/>
                      <w:lang w:val="zh-CN"/>
                    </w:rPr>
                  </w:pPr>
                  <w:r>
                    <w:rPr>
                      <w:rFonts w:ascii="Times New Roman" w:cs="Times New Roman"/>
                      <w:sz w:val="21"/>
                      <w:szCs w:val="21"/>
                      <w:lang w:val="zh-CN"/>
                    </w:rPr>
                    <w:t>36</w:t>
                  </w:r>
                </w:p>
              </w:tc>
              <w:tc>
                <w:tcPr>
                  <w:tcW w:w="1016" w:type="pct"/>
                  <w:vAlign w:val="center"/>
                </w:tcPr>
                <w:p>
                  <w:pPr>
                    <w:pStyle w:val="39"/>
                    <w:spacing w:line="240" w:lineRule="auto"/>
                    <w:ind w:firstLine="0"/>
                    <w:jc w:val="center"/>
                    <w:rPr>
                      <w:rFonts w:ascii="Times New Roman" w:cs="Times New Roman"/>
                      <w:sz w:val="21"/>
                      <w:szCs w:val="21"/>
                      <w:lang w:val="zh-CN"/>
                    </w:rPr>
                  </w:pPr>
                  <w:r>
                    <w:rPr>
                      <w:rFonts w:ascii="Times New Roman" w:cs="Times New Roman"/>
                      <w:sz w:val="21"/>
                      <w:szCs w:val="21"/>
                      <w:lang w:val="zh-CN"/>
                    </w:rPr>
                    <w:t>苯胺</w:t>
                  </w:r>
                </w:p>
              </w:tc>
              <w:tc>
                <w:tcPr>
                  <w:tcW w:w="1496" w:type="pct"/>
                  <w:vAlign w:val="center"/>
                </w:tcPr>
                <w:p>
                  <w:pPr>
                    <w:pStyle w:val="39"/>
                    <w:spacing w:line="240" w:lineRule="auto"/>
                    <w:ind w:firstLine="0"/>
                    <w:jc w:val="center"/>
                    <w:rPr>
                      <w:rFonts w:ascii="Times New Roman" w:cs="Times New Roman"/>
                      <w:sz w:val="21"/>
                      <w:szCs w:val="21"/>
                      <w:lang w:val="zh-CN"/>
                    </w:rPr>
                  </w:pPr>
                  <w:r>
                    <w:rPr>
                      <w:rFonts w:ascii="Times New Roman" w:cs="Times New Roman"/>
                      <w:sz w:val="21"/>
                      <w:szCs w:val="21"/>
                      <w:lang w:val="zh-CN"/>
                    </w:rPr>
                    <w:t>62-53-3</w:t>
                  </w:r>
                </w:p>
              </w:tc>
              <w:tc>
                <w:tcPr>
                  <w:tcW w:w="1929" w:type="pct"/>
                  <w:vAlign w:val="center"/>
                </w:tcPr>
                <w:p>
                  <w:pPr>
                    <w:pStyle w:val="39"/>
                    <w:spacing w:line="240" w:lineRule="auto"/>
                    <w:ind w:firstLine="0"/>
                    <w:jc w:val="center"/>
                    <w:rPr>
                      <w:rFonts w:ascii="Times New Roman" w:cs="Times New Roman"/>
                      <w:sz w:val="21"/>
                      <w:szCs w:val="21"/>
                      <w:lang w:val="zh-CN"/>
                    </w:rPr>
                  </w:pPr>
                  <w:r>
                    <w:rPr>
                      <w:rFonts w:ascii="Times New Roman" w:cs="Times New Roman"/>
                      <w:sz w:val="21"/>
                      <w:szCs w:val="21"/>
                      <w:lang w:val="zh-CN"/>
                    </w:rPr>
                    <w:t>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57" w:type="pct"/>
                  <w:vAlign w:val="bottom"/>
                </w:tcPr>
                <w:p>
                  <w:pPr>
                    <w:pStyle w:val="39"/>
                    <w:spacing w:line="240" w:lineRule="auto"/>
                    <w:ind w:firstLine="0"/>
                    <w:jc w:val="center"/>
                    <w:rPr>
                      <w:rFonts w:ascii="Times New Roman" w:cs="Times New Roman"/>
                      <w:sz w:val="21"/>
                      <w:szCs w:val="21"/>
                      <w:lang w:val="zh-CN"/>
                    </w:rPr>
                  </w:pPr>
                  <w:r>
                    <w:rPr>
                      <w:rFonts w:ascii="Times New Roman" w:cs="Times New Roman"/>
                      <w:sz w:val="21"/>
                      <w:szCs w:val="21"/>
                      <w:lang w:val="zh-CN"/>
                    </w:rPr>
                    <w:t>37</w:t>
                  </w:r>
                </w:p>
              </w:tc>
              <w:tc>
                <w:tcPr>
                  <w:tcW w:w="1016" w:type="pct"/>
                  <w:vAlign w:val="center"/>
                </w:tcPr>
                <w:p>
                  <w:pPr>
                    <w:pStyle w:val="39"/>
                    <w:spacing w:line="240" w:lineRule="auto"/>
                    <w:ind w:firstLine="0"/>
                    <w:jc w:val="center"/>
                    <w:rPr>
                      <w:rFonts w:ascii="Times New Roman" w:cs="Times New Roman"/>
                      <w:sz w:val="21"/>
                      <w:szCs w:val="21"/>
                      <w:lang w:val="zh-CN"/>
                    </w:rPr>
                  </w:pPr>
                  <w:r>
                    <w:rPr>
                      <w:rFonts w:ascii="Times New Roman" w:cs="Times New Roman"/>
                      <w:sz w:val="21"/>
                      <w:szCs w:val="21"/>
                      <w:lang w:val="zh-CN"/>
                    </w:rPr>
                    <w:t>2-氯酚</w:t>
                  </w:r>
                </w:p>
              </w:tc>
              <w:tc>
                <w:tcPr>
                  <w:tcW w:w="1496" w:type="pct"/>
                  <w:vAlign w:val="center"/>
                </w:tcPr>
                <w:p>
                  <w:pPr>
                    <w:pStyle w:val="39"/>
                    <w:spacing w:line="240" w:lineRule="auto"/>
                    <w:ind w:firstLine="0"/>
                    <w:jc w:val="center"/>
                    <w:rPr>
                      <w:rFonts w:ascii="Times New Roman" w:cs="Times New Roman"/>
                      <w:sz w:val="21"/>
                      <w:szCs w:val="21"/>
                      <w:lang w:val="zh-CN"/>
                    </w:rPr>
                  </w:pPr>
                  <w:r>
                    <w:rPr>
                      <w:rFonts w:ascii="Times New Roman" w:cs="Times New Roman"/>
                      <w:sz w:val="21"/>
                      <w:szCs w:val="21"/>
                      <w:lang w:val="zh-CN"/>
                    </w:rPr>
                    <w:t>95-57-8</w:t>
                  </w:r>
                </w:p>
              </w:tc>
              <w:tc>
                <w:tcPr>
                  <w:tcW w:w="1929" w:type="pct"/>
                  <w:vAlign w:val="center"/>
                </w:tcPr>
                <w:p>
                  <w:pPr>
                    <w:pStyle w:val="39"/>
                    <w:spacing w:line="240" w:lineRule="auto"/>
                    <w:ind w:firstLine="0"/>
                    <w:jc w:val="center"/>
                    <w:rPr>
                      <w:rFonts w:ascii="Times New Roman" w:cs="Times New Roman"/>
                      <w:sz w:val="21"/>
                      <w:szCs w:val="21"/>
                      <w:lang w:val="zh-CN"/>
                    </w:rPr>
                  </w:pPr>
                  <w:r>
                    <w:rPr>
                      <w:rFonts w:ascii="Times New Roman" w:cs="Times New Roman"/>
                      <w:sz w:val="21"/>
                      <w:szCs w:val="21"/>
                      <w:lang w:val="zh-CN"/>
                    </w:rPr>
                    <w:t>2256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57" w:type="pct"/>
                  <w:vAlign w:val="bottom"/>
                </w:tcPr>
                <w:p>
                  <w:pPr>
                    <w:pStyle w:val="39"/>
                    <w:spacing w:line="240" w:lineRule="auto"/>
                    <w:ind w:firstLine="0"/>
                    <w:jc w:val="center"/>
                    <w:rPr>
                      <w:rFonts w:ascii="Times New Roman" w:cs="Times New Roman"/>
                      <w:sz w:val="21"/>
                      <w:szCs w:val="21"/>
                      <w:lang w:val="zh-CN"/>
                    </w:rPr>
                  </w:pPr>
                  <w:r>
                    <w:rPr>
                      <w:rFonts w:ascii="Times New Roman" w:cs="Times New Roman"/>
                      <w:sz w:val="21"/>
                      <w:szCs w:val="21"/>
                      <w:lang w:val="zh-CN"/>
                    </w:rPr>
                    <w:t>38</w:t>
                  </w:r>
                </w:p>
              </w:tc>
              <w:tc>
                <w:tcPr>
                  <w:tcW w:w="1016" w:type="pct"/>
                  <w:vAlign w:val="center"/>
                </w:tcPr>
                <w:p>
                  <w:pPr>
                    <w:pStyle w:val="39"/>
                    <w:spacing w:line="240" w:lineRule="auto"/>
                    <w:ind w:firstLine="0"/>
                    <w:jc w:val="center"/>
                    <w:rPr>
                      <w:rFonts w:ascii="Times New Roman" w:cs="Times New Roman"/>
                      <w:sz w:val="21"/>
                      <w:szCs w:val="21"/>
                      <w:lang w:val="zh-CN"/>
                    </w:rPr>
                  </w:pPr>
                  <w:r>
                    <w:rPr>
                      <w:rFonts w:ascii="Times New Roman" w:cs="Times New Roman"/>
                      <w:sz w:val="21"/>
                      <w:szCs w:val="21"/>
                      <w:lang w:val="zh-CN"/>
                    </w:rPr>
                    <w:t>苯并[a]蒽</w:t>
                  </w:r>
                </w:p>
              </w:tc>
              <w:tc>
                <w:tcPr>
                  <w:tcW w:w="1496" w:type="pct"/>
                  <w:vAlign w:val="center"/>
                </w:tcPr>
                <w:p>
                  <w:pPr>
                    <w:pStyle w:val="39"/>
                    <w:spacing w:line="240" w:lineRule="auto"/>
                    <w:ind w:firstLine="0"/>
                    <w:jc w:val="center"/>
                    <w:rPr>
                      <w:rFonts w:ascii="Times New Roman" w:cs="Times New Roman"/>
                      <w:sz w:val="21"/>
                      <w:szCs w:val="21"/>
                      <w:lang w:val="zh-CN"/>
                    </w:rPr>
                  </w:pPr>
                  <w:r>
                    <w:rPr>
                      <w:rFonts w:ascii="Times New Roman" w:cs="Times New Roman"/>
                      <w:sz w:val="21"/>
                      <w:szCs w:val="21"/>
                      <w:lang w:val="zh-CN"/>
                    </w:rPr>
                    <w:t>56-55-3</w:t>
                  </w:r>
                </w:p>
              </w:tc>
              <w:tc>
                <w:tcPr>
                  <w:tcW w:w="1929" w:type="pct"/>
                  <w:vAlign w:val="center"/>
                </w:tcPr>
                <w:p>
                  <w:pPr>
                    <w:pStyle w:val="39"/>
                    <w:spacing w:line="240" w:lineRule="auto"/>
                    <w:ind w:firstLine="0"/>
                    <w:jc w:val="center"/>
                    <w:rPr>
                      <w:rFonts w:ascii="Times New Roman" w:cs="Times New Roman"/>
                      <w:sz w:val="21"/>
                      <w:szCs w:val="21"/>
                      <w:lang w:val="zh-CN"/>
                    </w:rPr>
                  </w:pPr>
                  <w:r>
                    <w:rPr>
                      <w:rFonts w:ascii="Times New Roman" w:cs="Times New Roman"/>
                      <w:sz w:val="21"/>
                      <w:szCs w:val="21"/>
                      <w:lang w:val="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57" w:type="pct"/>
                  <w:vAlign w:val="bottom"/>
                </w:tcPr>
                <w:p>
                  <w:pPr>
                    <w:pStyle w:val="39"/>
                    <w:spacing w:line="240" w:lineRule="auto"/>
                    <w:ind w:firstLine="0"/>
                    <w:jc w:val="center"/>
                    <w:rPr>
                      <w:rFonts w:ascii="Times New Roman" w:cs="Times New Roman"/>
                      <w:sz w:val="21"/>
                      <w:szCs w:val="21"/>
                      <w:lang w:val="zh-CN"/>
                    </w:rPr>
                  </w:pPr>
                  <w:r>
                    <w:rPr>
                      <w:rFonts w:ascii="Times New Roman" w:cs="Times New Roman"/>
                      <w:sz w:val="21"/>
                      <w:szCs w:val="21"/>
                      <w:lang w:val="zh-CN"/>
                    </w:rPr>
                    <w:t>39</w:t>
                  </w:r>
                </w:p>
              </w:tc>
              <w:tc>
                <w:tcPr>
                  <w:tcW w:w="1016" w:type="pct"/>
                  <w:vAlign w:val="center"/>
                </w:tcPr>
                <w:p>
                  <w:pPr>
                    <w:pStyle w:val="39"/>
                    <w:spacing w:line="240" w:lineRule="auto"/>
                    <w:ind w:firstLine="0"/>
                    <w:jc w:val="center"/>
                    <w:rPr>
                      <w:rFonts w:ascii="Times New Roman" w:cs="Times New Roman"/>
                      <w:sz w:val="21"/>
                      <w:szCs w:val="21"/>
                      <w:lang w:val="zh-CN"/>
                    </w:rPr>
                  </w:pPr>
                  <w:r>
                    <w:rPr>
                      <w:rFonts w:ascii="Times New Roman" w:cs="Times New Roman"/>
                      <w:sz w:val="21"/>
                      <w:szCs w:val="21"/>
                      <w:lang w:val="zh-CN"/>
                    </w:rPr>
                    <w:t>苯并[a]芘</w:t>
                  </w:r>
                </w:p>
              </w:tc>
              <w:tc>
                <w:tcPr>
                  <w:tcW w:w="1496" w:type="pct"/>
                  <w:vAlign w:val="center"/>
                </w:tcPr>
                <w:p>
                  <w:pPr>
                    <w:pStyle w:val="39"/>
                    <w:spacing w:line="240" w:lineRule="auto"/>
                    <w:ind w:firstLine="0"/>
                    <w:jc w:val="center"/>
                    <w:rPr>
                      <w:rFonts w:ascii="Times New Roman" w:cs="Times New Roman"/>
                      <w:sz w:val="21"/>
                      <w:szCs w:val="21"/>
                      <w:lang w:val="zh-CN"/>
                    </w:rPr>
                  </w:pPr>
                  <w:r>
                    <w:rPr>
                      <w:rFonts w:ascii="Times New Roman" w:cs="Times New Roman"/>
                      <w:sz w:val="21"/>
                      <w:szCs w:val="21"/>
                      <w:lang w:val="zh-CN"/>
                    </w:rPr>
                    <w:t>50-32-8</w:t>
                  </w:r>
                </w:p>
              </w:tc>
              <w:tc>
                <w:tcPr>
                  <w:tcW w:w="1929" w:type="pct"/>
                  <w:vAlign w:val="center"/>
                </w:tcPr>
                <w:p>
                  <w:pPr>
                    <w:pStyle w:val="39"/>
                    <w:spacing w:line="240" w:lineRule="auto"/>
                    <w:ind w:firstLine="0"/>
                    <w:jc w:val="center"/>
                    <w:rPr>
                      <w:rFonts w:ascii="Times New Roman" w:cs="Times New Roman"/>
                      <w:sz w:val="21"/>
                      <w:szCs w:val="21"/>
                      <w:lang w:val="zh-CN"/>
                    </w:rPr>
                  </w:pPr>
                  <w:r>
                    <w:rPr>
                      <w:rFonts w:ascii="Times New Roman" w:cs="Times New Roman"/>
                      <w:sz w:val="21"/>
                      <w:szCs w:val="21"/>
                      <w:lang w:val="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57" w:type="pct"/>
                  <w:vAlign w:val="bottom"/>
                </w:tcPr>
                <w:p>
                  <w:pPr>
                    <w:pStyle w:val="39"/>
                    <w:spacing w:line="240" w:lineRule="auto"/>
                    <w:ind w:firstLine="0"/>
                    <w:jc w:val="center"/>
                    <w:rPr>
                      <w:rFonts w:ascii="Times New Roman" w:cs="Times New Roman"/>
                      <w:sz w:val="21"/>
                      <w:szCs w:val="21"/>
                      <w:lang w:val="zh-CN"/>
                    </w:rPr>
                  </w:pPr>
                  <w:r>
                    <w:rPr>
                      <w:rFonts w:ascii="Times New Roman" w:cs="Times New Roman"/>
                      <w:sz w:val="21"/>
                      <w:szCs w:val="21"/>
                      <w:lang w:val="zh-CN"/>
                    </w:rPr>
                    <w:t>40</w:t>
                  </w:r>
                </w:p>
              </w:tc>
              <w:tc>
                <w:tcPr>
                  <w:tcW w:w="1016" w:type="pct"/>
                  <w:vAlign w:val="center"/>
                </w:tcPr>
                <w:p>
                  <w:pPr>
                    <w:pStyle w:val="39"/>
                    <w:spacing w:line="240" w:lineRule="auto"/>
                    <w:ind w:firstLine="0"/>
                    <w:jc w:val="center"/>
                    <w:rPr>
                      <w:rFonts w:ascii="Times New Roman" w:cs="Times New Roman"/>
                      <w:sz w:val="21"/>
                      <w:szCs w:val="21"/>
                      <w:lang w:val="zh-CN"/>
                    </w:rPr>
                  </w:pPr>
                  <w:r>
                    <w:rPr>
                      <w:rFonts w:ascii="Times New Roman" w:cs="Times New Roman"/>
                      <w:sz w:val="21"/>
                      <w:szCs w:val="21"/>
                      <w:lang w:val="zh-CN"/>
                    </w:rPr>
                    <w:t>苯并[b]荧蒽</w:t>
                  </w:r>
                </w:p>
              </w:tc>
              <w:tc>
                <w:tcPr>
                  <w:tcW w:w="1496" w:type="pct"/>
                  <w:vAlign w:val="center"/>
                </w:tcPr>
                <w:p>
                  <w:pPr>
                    <w:pStyle w:val="39"/>
                    <w:spacing w:line="240" w:lineRule="auto"/>
                    <w:ind w:firstLine="0"/>
                    <w:jc w:val="center"/>
                    <w:rPr>
                      <w:rFonts w:ascii="Times New Roman" w:cs="Times New Roman"/>
                      <w:sz w:val="21"/>
                      <w:szCs w:val="21"/>
                      <w:lang w:val="zh-CN"/>
                    </w:rPr>
                  </w:pPr>
                  <w:r>
                    <w:rPr>
                      <w:rFonts w:ascii="Times New Roman" w:cs="Times New Roman"/>
                      <w:sz w:val="21"/>
                      <w:szCs w:val="21"/>
                      <w:lang w:val="zh-CN"/>
                    </w:rPr>
                    <w:t>205-99-2</w:t>
                  </w:r>
                </w:p>
              </w:tc>
              <w:tc>
                <w:tcPr>
                  <w:tcW w:w="1929" w:type="pct"/>
                  <w:vAlign w:val="center"/>
                </w:tcPr>
                <w:p>
                  <w:pPr>
                    <w:pStyle w:val="39"/>
                    <w:spacing w:line="240" w:lineRule="auto"/>
                    <w:ind w:firstLine="0"/>
                    <w:jc w:val="center"/>
                    <w:rPr>
                      <w:rFonts w:ascii="Times New Roman" w:cs="Times New Roman"/>
                      <w:sz w:val="21"/>
                      <w:szCs w:val="21"/>
                      <w:lang w:val="zh-CN"/>
                    </w:rPr>
                  </w:pPr>
                  <w:r>
                    <w:rPr>
                      <w:rFonts w:ascii="Times New Roman" w:cs="Times New Roman"/>
                      <w:sz w:val="21"/>
                      <w:szCs w:val="21"/>
                      <w:lang w:val="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57" w:type="pct"/>
                  <w:vAlign w:val="bottom"/>
                </w:tcPr>
                <w:p>
                  <w:pPr>
                    <w:pStyle w:val="39"/>
                    <w:spacing w:line="240" w:lineRule="auto"/>
                    <w:ind w:firstLine="0"/>
                    <w:jc w:val="center"/>
                    <w:rPr>
                      <w:rFonts w:ascii="Times New Roman" w:cs="Times New Roman"/>
                      <w:sz w:val="21"/>
                      <w:szCs w:val="21"/>
                      <w:lang w:val="zh-CN"/>
                    </w:rPr>
                  </w:pPr>
                  <w:r>
                    <w:rPr>
                      <w:rFonts w:ascii="Times New Roman" w:cs="Times New Roman"/>
                      <w:sz w:val="21"/>
                      <w:szCs w:val="21"/>
                      <w:lang w:val="zh-CN"/>
                    </w:rPr>
                    <w:t>41</w:t>
                  </w:r>
                </w:p>
              </w:tc>
              <w:tc>
                <w:tcPr>
                  <w:tcW w:w="1016" w:type="pct"/>
                  <w:vAlign w:val="center"/>
                </w:tcPr>
                <w:p>
                  <w:pPr>
                    <w:pStyle w:val="39"/>
                    <w:spacing w:line="240" w:lineRule="auto"/>
                    <w:ind w:firstLine="0"/>
                    <w:jc w:val="center"/>
                    <w:rPr>
                      <w:rFonts w:ascii="Times New Roman" w:cs="Times New Roman"/>
                      <w:sz w:val="21"/>
                      <w:szCs w:val="21"/>
                      <w:lang w:val="zh-CN"/>
                    </w:rPr>
                  </w:pPr>
                  <w:r>
                    <w:rPr>
                      <w:rFonts w:ascii="Times New Roman" w:cs="Times New Roman"/>
                      <w:sz w:val="21"/>
                      <w:szCs w:val="21"/>
                      <w:lang w:val="zh-CN"/>
                    </w:rPr>
                    <w:t>苯并[k]荧蒽</w:t>
                  </w:r>
                </w:p>
              </w:tc>
              <w:tc>
                <w:tcPr>
                  <w:tcW w:w="1496" w:type="pct"/>
                  <w:vAlign w:val="center"/>
                </w:tcPr>
                <w:p>
                  <w:pPr>
                    <w:pStyle w:val="39"/>
                    <w:spacing w:line="240" w:lineRule="auto"/>
                    <w:ind w:firstLine="0"/>
                    <w:jc w:val="center"/>
                    <w:rPr>
                      <w:rFonts w:ascii="Times New Roman" w:cs="Times New Roman"/>
                      <w:sz w:val="21"/>
                      <w:szCs w:val="21"/>
                      <w:lang w:val="zh-CN"/>
                    </w:rPr>
                  </w:pPr>
                  <w:r>
                    <w:rPr>
                      <w:rFonts w:ascii="Times New Roman" w:cs="Times New Roman"/>
                      <w:sz w:val="21"/>
                      <w:szCs w:val="21"/>
                      <w:lang w:val="zh-CN"/>
                    </w:rPr>
                    <w:t>207-08-9</w:t>
                  </w:r>
                </w:p>
              </w:tc>
              <w:tc>
                <w:tcPr>
                  <w:tcW w:w="1929" w:type="pct"/>
                  <w:vAlign w:val="center"/>
                </w:tcPr>
                <w:p>
                  <w:pPr>
                    <w:pStyle w:val="39"/>
                    <w:spacing w:line="240" w:lineRule="auto"/>
                    <w:ind w:firstLine="0"/>
                    <w:jc w:val="center"/>
                    <w:rPr>
                      <w:rFonts w:ascii="Times New Roman" w:cs="Times New Roman"/>
                      <w:sz w:val="21"/>
                      <w:szCs w:val="21"/>
                      <w:lang w:val="zh-CN"/>
                    </w:rPr>
                  </w:pPr>
                  <w:r>
                    <w:rPr>
                      <w:rFonts w:ascii="Times New Roman" w:cs="Times New Roman"/>
                      <w:sz w:val="21"/>
                      <w:szCs w:val="21"/>
                      <w:lang w:val="zh-CN"/>
                    </w:rPr>
                    <w:t>151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57" w:type="pct"/>
                  <w:vAlign w:val="bottom"/>
                </w:tcPr>
                <w:p>
                  <w:pPr>
                    <w:pStyle w:val="39"/>
                    <w:spacing w:line="240" w:lineRule="auto"/>
                    <w:ind w:firstLine="0"/>
                    <w:jc w:val="center"/>
                    <w:rPr>
                      <w:rFonts w:ascii="Times New Roman" w:cs="Times New Roman"/>
                      <w:sz w:val="21"/>
                      <w:szCs w:val="21"/>
                      <w:lang w:val="zh-CN"/>
                    </w:rPr>
                  </w:pPr>
                  <w:r>
                    <w:rPr>
                      <w:rFonts w:ascii="Times New Roman" w:cs="Times New Roman"/>
                      <w:sz w:val="21"/>
                      <w:szCs w:val="21"/>
                      <w:lang w:val="zh-CN"/>
                    </w:rPr>
                    <w:t>42</w:t>
                  </w:r>
                </w:p>
              </w:tc>
              <w:tc>
                <w:tcPr>
                  <w:tcW w:w="1016" w:type="pct"/>
                  <w:vAlign w:val="center"/>
                </w:tcPr>
                <w:p>
                  <w:pPr>
                    <w:pStyle w:val="39"/>
                    <w:spacing w:line="240" w:lineRule="auto"/>
                    <w:ind w:firstLine="0"/>
                    <w:jc w:val="center"/>
                    <w:rPr>
                      <w:rFonts w:ascii="Times New Roman" w:cs="Times New Roman"/>
                      <w:sz w:val="21"/>
                      <w:szCs w:val="21"/>
                      <w:lang w:val="zh-CN"/>
                    </w:rPr>
                  </w:pPr>
                  <w:r>
                    <w:rPr>
                      <w:rFonts w:ascii="Times New Roman" w:cs="Times New Roman"/>
                      <w:sz w:val="21"/>
                      <w:szCs w:val="21"/>
                      <w:lang w:val="zh-CN"/>
                    </w:rPr>
                    <w:t>䓛</w:t>
                  </w:r>
                </w:p>
              </w:tc>
              <w:tc>
                <w:tcPr>
                  <w:tcW w:w="1496" w:type="pct"/>
                  <w:vAlign w:val="center"/>
                </w:tcPr>
                <w:p>
                  <w:pPr>
                    <w:pStyle w:val="39"/>
                    <w:spacing w:line="240" w:lineRule="auto"/>
                    <w:ind w:firstLine="0"/>
                    <w:jc w:val="center"/>
                    <w:rPr>
                      <w:rFonts w:ascii="Times New Roman" w:cs="Times New Roman"/>
                      <w:sz w:val="21"/>
                      <w:szCs w:val="21"/>
                      <w:lang w:val="zh-CN"/>
                    </w:rPr>
                  </w:pPr>
                  <w:r>
                    <w:rPr>
                      <w:rFonts w:ascii="Times New Roman" w:cs="Times New Roman"/>
                      <w:sz w:val="21"/>
                      <w:szCs w:val="21"/>
                      <w:lang w:val="zh-CN"/>
                    </w:rPr>
                    <w:t>218-01-9</w:t>
                  </w:r>
                </w:p>
              </w:tc>
              <w:tc>
                <w:tcPr>
                  <w:tcW w:w="1929" w:type="pct"/>
                  <w:vAlign w:val="center"/>
                </w:tcPr>
                <w:p>
                  <w:pPr>
                    <w:pStyle w:val="39"/>
                    <w:spacing w:line="240" w:lineRule="auto"/>
                    <w:ind w:firstLine="0"/>
                    <w:jc w:val="center"/>
                    <w:rPr>
                      <w:rFonts w:ascii="Times New Roman" w:cs="Times New Roman"/>
                      <w:sz w:val="21"/>
                      <w:szCs w:val="21"/>
                      <w:lang w:val="zh-CN"/>
                    </w:rPr>
                  </w:pPr>
                  <w:r>
                    <w:rPr>
                      <w:rFonts w:ascii="Times New Roman" w:cs="Times New Roman"/>
                      <w:sz w:val="21"/>
                      <w:szCs w:val="21"/>
                      <w:lang w:val="zh-CN"/>
                    </w:rPr>
                    <w:t>1293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57" w:type="pct"/>
                  <w:vAlign w:val="bottom"/>
                </w:tcPr>
                <w:p>
                  <w:pPr>
                    <w:pStyle w:val="39"/>
                    <w:spacing w:line="240" w:lineRule="auto"/>
                    <w:ind w:firstLine="0"/>
                    <w:jc w:val="center"/>
                    <w:rPr>
                      <w:rFonts w:ascii="Times New Roman" w:cs="Times New Roman"/>
                      <w:sz w:val="21"/>
                      <w:szCs w:val="21"/>
                      <w:lang w:val="zh-CN"/>
                    </w:rPr>
                  </w:pPr>
                  <w:r>
                    <w:rPr>
                      <w:rFonts w:ascii="Times New Roman" w:cs="Times New Roman"/>
                      <w:sz w:val="21"/>
                      <w:szCs w:val="21"/>
                      <w:lang w:val="zh-CN"/>
                    </w:rPr>
                    <w:t>43</w:t>
                  </w:r>
                </w:p>
              </w:tc>
              <w:tc>
                <w:tcPr>
                  <w:tcW w:w="1016" w:type="pct"/>
                  <w:vAlign w:val="center"/>
                </w:tcPr>
                <w:p>
                  <w:pPr>
                    <w:pStyle w:val="39"/>
                    <w:spacing w:line="240" w:lineRule="auto"/>
                    <w:ind w:firstLine="0"/>
                    <w:jc w:val="center"/>
                    <w:rPr>
                      <w:rFonts w:ascii="Times New Roman" w:cs="Times New Roman"/>
                      <w:sz w:val="21"/>
                      <w:szCs w:val="21"/>
                      <w:lang w:val="zh-CN"/>
                    </w:rPr>
                  </w:pPr>
                  <w:r>
                    <w:rPr>
                      <w:rFonts w:ascii="Times New Roman" w:cs="Times New Roman"/>
                      <w:sz w:val="21"/>
                      <w:szCs w:val="21"/>
                      <w:lang w:val="zh-CN"/>
                    </w:rPr>
                    <w:t>二苯并[a,h]蒽</w:t>
                  </w:r>
                </w:p>
              </w:tc>
              <w:tc>
                <w:tcPr>
                  <w:tcW w:w="1496" w:type="pct"/>
                  <w:vAlign w:val="center"/>
                </w:tcPr>
                <w:p>
                  <w:pPr>
                    <w:pStyle w:val="39"/>
                    <w:spacing w:line="240" w:lineRule="auto"/>
                    <w:ind w:firstLine="0"/>
                    <w:jc w:val="center"/>
                    <w:rPr>
                      <w:rFonts w:ascii="Times New Roman" w:cs="Times New Roman"/>
                      <w:sz w:val="21"/>
                      <w:szCs w:val="21"/>
                      <w:lang w:val="zh-CN"/>
                    </w:rPr>
                  </w:pPr>
                  <w:r>
                    <w:rPr>
                      <w:rFonts w:ascii="Times New Roman" w:cs="Times New Roman"/>
                      <w:sz w:val="21"/>
                      <w:szCs w:val="21"/>
                      <w:lang w:val="zh-CN"/>
                    </w:rPr>
                    <w:t>53-70-3</w:t>
                  </w:r>
                </w:p>
              </w:tc>
              <w:tc>
                <w:tcPr>
                  <w:tcW w:w="1929" w:type="pct"/>
                  <w:vAlign w:val="center"/>
                </w:tcPr>
                <w:p>
                  <w:pPr>
                    <w:pStyle w:val="39"/>
                    <w:spacing w:line="240" w:lineRule="auto"/>
                    <w:ind w:firstLine="0"/>
                    <w:jc w:val="center"/>
                    <w:rPr>
                      <w:rFonts w:ascii="Times New Roman" w:cs="Times New Roman"/>
                      <w:sz w:val="21"/>
                      <w:szCs w:val="21"/>
                      <w:lang w:val="zh-CN"/>
                    </w:rPr>
                  </w:pPr>
                  <w:r>
                    <w:rPr>
                      <w:rFonts w:ascii="Times New Roman" w:cs="Times New Roman"/>
                      <w:sz w:val="21"/>
                      <w:szCs w:val="21"/>
                      <w:lang w:val="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57" w:type="pct"/>
                  <w:vAlign w:val="bottom"/>
                </w:tcPr>
                <w:p>
                  <w:pPr>
                    <w:pStyle w:val="39"/>
                    <w:spacing w:line="240" w:lineRule="auto"/>
                    <w:ind w:firstLine="0"/>
                    <w:jc w:val="center"/>
                    <w:rPr>
                      <w:rFonts w:ascii="Times New Roman" w:cs="Times New Roman"/>
                      <w:sz w:val="21"/>
                      <w:szCs w:val="21"/>
                      <w:lang w:val="zh-CN"/>
                    </w:rPr>
                  </w:pPr>
                  <w:r>
                    <w:rPr>
                      <w:rFonts w:ascii="Times New Roman" w:cs="Times New Roman"/>
                      <w:sz w:val="21"/>
                      <w:szCs w:val="21"/>
                      <w:lang w:val="zh-CN"/>
                    </w:rPr>
                    <w:t>44</w:t>
                  </w:r>
                </w:p>
              </w:tc>
              <w:tc>
                <w:tcPr>
                  <w:tcW w:w="1016" w:type="pct"/>
                  <w:vAlign w:val="center"/>
                </w:tcPr>
                <w:p>
                  <w:pPr>
                    <w:pStyle w:val="39"/>
                    <w:spacing w:line="240" w:lineRule="auto"/>
                    <w:ind w:firstLine="0"/>
                    <w:jc w:val="center"/>
                    <w:rPr>
                      <w:rFonts w:ascii="Times New Roman" w:cs="Times New Roman"/>
                      <w:sz w:val="21"/>
                      <w:szCs w:val="21"/>
                      <w:lang w:val="zh-CN"/>
                    </w:rPr>
                  </w:pPr>
                  <w:r>
                    <w:rPr>
                      <w:rFonts w:ascii="Times New Roman" w:cs="Times New Roman"/>
                      <w:sz w:val="21"/>
                      <w:szCs w:val="21"/>
                      <w:lang w:val="zh-CN"/>
                    </w:rPr>
                    <w:t>茚并[1,2,3-c,d]芘</w:t>
                  </w:r>
                </w:p>
              </w:tc>
              <w:tc>
                <w:tcPr>
                  <w:tcW w:w="1496" w:type="pct"/>
                  <w:vAlign w:val="center"/>
                </w:tcPr>
                <w:p>
                  <w:pPr>
                    <w:pStyle w:val="39"/>
                    <w:spacing w:line="240" w:lineRule="auto"/>
                    <w:ind w:firstLine="0"/>
                    <w:jc w:val="center"/>
                    <w:rPr>
                      <w:rFonts w:ascii="Times New Roman" w:cs="Times New Roman"/>
                      <w:sz w:val="21"/>
                      <w:szCs w:val="21"/>
                      <w:lang w:val="zh-CN"/>
                    </w:rPr>
                  </w:pPr>
                  <w:r>
                    <w:rPr>
                      <w:rFonts w:ascii="Times New Roman" w:cs="Times New Roman"/>
                      <w:sz w:val="21"/>
                      <w:szCs w:val="21"/>
                      <w:lang w:val="zh-CN"/>
                    </w:rPr>
                    <w:t>193-39-5</w:t>
                  </w:r>
                </w:p>
              </w:tc>
              <w:tc>
                <w:tcPr>
                  <w:tcW w:w="1929" w:type="pct"/>
                  <w:vAlign w:val="center"/>
                </w:tcPr>
                <w:p>
                  <w:pPr>
                    <w:pStyle w:val="39"/>
                    <w:spacing w:line="240" w:lineRule="auto"/>
                    <w:ind w:firstLine="0"/>
                    <w:jc w:val="center"/>
                    <w:rPr>
                      <w:rFonts w:ascii="Times New Roman" w:cs="Times New Roman"/>
                      <w:sz w:val="21"/>
                      <w:szCs w:val="21"/>
                      <w:lang w:val="zh-CN"/>
                    </w:rPr>
                  </w:pPr>
                  <w:r>
                    <w:rPr>
                      <w:rFonts w:ascii="Times New Roman" w:cs="Times New Roman"/>
                      <w:sz w:val="21"/>
                      <w:szCs w:val="21"/>
                      <w:lang w:val="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57" w:type="pct"/>
                  <w:vAlign w:val="bottom"/>
                </w:tcPr>
                <w:p>
                  <w:pPr>
                    <w:pStyle w:val="39"/>
                    <w:spacing w:line="240" w:lineRule="auto"/>
                    <w:ind w:firstLine="0"/>
                    <w:jc w:val="center"/>
                    <w:rPr>
                      <w:rFonts w:ascii="Times New Roman" w:cs="Times New Roman"/>
                      <w:sz w:val="21"/>
                      <w:szCs w:val="21"/>
                      <w:lang w:val="zh-CN"/>
                    </w:rPr>
                  </w:pPr>
                  <w:r>
                    <w:rPr>
                      <w:rFonts w:ascii="Times New Roman" w:cs="Times New Roman"/>
                      <w:sz w:val="21"/>
                      <w:szCs w:val="21"/>
                      <w:lang w:val="zh-CN"/>
                    </w:rPr>
                    <w:t>45</w:t>
                  </w:r>
                </w:p>
              </w:tc>
              <w:tc>
                <w:tcPr>
                  <w:tcW w:w="1016" w:type="pct"/>
                  <w:vAlign w:val="center"/>
                </w:tcPr>
                <w:p>
                  <w:pPr>
                    <w:pStyle w:val="39"/>
                    <w:spacing w:line="240" w:lineRule="auto"/>
                    <w:ind w:firstLine="0"/>
                    <w:jc w:val="center"/>
                    <w:rPr>
                      <w:rFonts w:ascii="Times New Roman" w:cs="Times New Roman"/>
                      <w:sz w:val="21"/>
                      <w:szCs w:val="21"/>
                      <w:lang w:val="zh-CN"/>
                    </w:rPr>
                  </w:pPr>
                  <w:r>
                    <w:rPr>
                      <w:rFonts w:ascii="Times New Roman" w:cs="Times New Roman"/>
                      <w:sz w:val="21"/>
                      <w:szCs w:val="21"/>
                      <w:lang w:val="zh-CN"/>
                    </w:rPr>
                    <w:t>萘</w:t>
                  </w:r>
                </w:p>
              </w:tc>
              <w:tc>
                <w:tcPr>
                  <w:tcW w:w="1496" w:type="pct"/>
                  <w:vAlign w:val="center"/>
                </w:tcPr>
                <w:p>
                  <w:pPr>
                    <w:pStyle w:val="39"/>
                    <w:spacing w:line="240" w:lineRule="auto"/>
                    <w:ind w:firstLine="0"/>
                    <w:jc w:val="center"/>
                    <w:rPr>
                      <w:rFonts w:ascii="Times New Roman" w:cs="Times New Roman"/>
                      <w:sz w:val="21"/>
                      <w:szCs w:val="21"/>
                      <w:lang w:val="zh-CN"/>
                    </w:rPr>
                  </w:pPr>
                  <w:r>
                    <w:rPr>
                      <w:rFonts w:ascii="Times New Roman" w:cs="Times New Roman"/>
                      <w:sz w:val="21"/>
                      <w:szCs w:val="21"/>
                      <w:lang w:val="zh-CN"/>
                    </w:rPr>
                    <w:t>91-20-3</w:t>
                  </w:r>
                </w:p>
              </w:tc>
              <w:tc>
                <w:tcPr>
                  <w:tcW w:w="1929" w:type="pct"/>
                  <w:vAlign w:val="center"/>
                </w:tcPr>
                <w:p>
                  <w:pPr>
                    <w:pStyle w:val="39"/>
                    <w:spacing w:line="240" w:lineRule="auto"/>
                    <w:ind w:firstLine="0"/>
                    <w:jc w:val="center"/>
                    <w:rPr>
                      <w:rFonts w:ascii="Times New Roman" w:cs="Times New Roman"/>
                      <w:sz w:val="21"/>
                      <w:szCs w:val="21"/>
                      <w:lang w:val="zh-CN"/>
                    </w:rPr>
                  </w:pPr>
                  <w:r>
                    <w:rPr>
                      <w:rFonts w:ascii="Times New Roman" w:cs="Times New Roman"/>
                      <w:sz w:val="21"/>
                      <w:szCs w:val="21"/>
                      <w:lang w:val="zh-CN"/>
                    </w:rPr>
                    <w:t>70</w:t>
                  </w:r>
                </w:p>
              </w:tc>
            </w:tr>
          </w:tbl>
          <w:p>
            <w:pPr>
              <w:spacing w:line="480" w:lineRule="exact"/>
              <w:ind w:firstLine="480" w:firstLineChars="200"/>
              <w:rPr>
                <w:rFonts w:ascii="Times New Roman"/>
                <w:snapToGrid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4" w:hRule="atLeast"/>
          <w:jc w:val="center"/>
        </w:trPr>
        <w:tc>
          <w:tcPr>
            <w:tcW w:w="797" w:type="dxa"/>
            <w:vAlign w:val="center"/>
          </w:tcPr>
          <w:p>
            <w:pPr>
              <w:adjustRightInd w:val="0"/>
              <w:spacing w:line="480" w:lineRule="exact"/>
              <w:jc w:val="center"/>
              <w:rPr>
                <w:rFonts w:ascii="Times New Roman"/>
                <w:b/>
                <w:bCs/>
                <w:snapToGrid w:val="0"/>
                <w:sz w:val="28"/>
              </w:rPr>
            </w:pPr>
            <w:r>
              <w:rPr>
                <w:rFonts w:ascii="Times New Roman"/>
                <w:b/>
                <w:bCs/>
                <w:snapToGrid w:val="0"/>
                <w:sz w:val="28"/>
              </w:rPr>
              <w:t>污染物排放标准</w:t>
            </w:r>
          </w:p>
        </w:tc>
        <w:tc>
          <w:tcPr>
            <w:tcW w:w="8458" w:type="dxa"/>
          </w:tcPr>
          <w:p>
            <w:pPr>
              <w:autoSpaceDE w:val="0"/>
              <w:autoSpaceDN w:val="0"/>
              <w:adjustRightInd w:val="0"/>
              <w:snapToGrid w:val="0"/>
              <w:spacing w:before="172" w:beforeLines="50" w:line="360" w:lineRule="auto"/>
              <w:ind w:firstLine="482" w:firstLineChars="200"/>
              <w:rPr>
                <w:rFonts w:ascii="Times New Roman"/>
                <w:b/>
                <w:kern w:val="0"/>
                <w:sz w:val="24"/>
                <w:szCs w:val="24"/>
              </w:rPr>
            </w:pPr>
            <w:r>
              <w:rPr>
                <w:rFonts w:hint="eastAsia" w:ascii="Times New Roman"/>
                <w:b/>
                <w:kern w:val="0"/>
                <w:sz w:val="24"/>
                <w:szCs w:val="24"/>
              </w:rPr>
              <w:t>1</w:t>
            </w:r>
            <w:r>
              <w:rPr>
                <w:rFonts w:ascii="Times New Roman"/>
                <w:b/>
                <w:kern w:val="0"/>
                <w:sz w:val="24"/>
                <w:szCs w:val="24"/>
              </w:rPr>
              <w:t>、废气排放标准</w:t>
            </w:r>
          </w:p>
          <w:p>
            <w:pPr>
              <w:snapToGrid w:val="0"/>
              <w:spacing w:line="360" w:lineRule="auto"/>
              <w:ind w:firstLine="480" w:firstLineChars="200"/>
            </w:pPr>
            <w:r>
              <w:rPr>
                <w:rFonts w:hint="eastAsia" w:ascii="Times New Roman"/>
                <w:sz w:val="24"/>
                <w:szCs w:val="24"/>
              </w:rPr>
              <w:t>运营期：生产车间排气筒有组织颗粒物排放执行《大气污染物综合排放标准》（</w:t>
            </w:r>
            <w:r>
              <w:rPr>
                <w:rFonts w:ascii="Times New Roman"/>
                <w:sz w:val="24"/>
                <w:szCs w:val="24"/>
              </w:rPr>
              <w:t>GB16297-1996</w:t>
            </w:r>
            <w:r>
              <w:rPr>
                <w:rFonts w:hint="eastAsia" w:ascii="Times New Roman"/>
                <w:sz w:val="24"/>
                <w:szCs w:val="24"/>
              </w:rPr>
              <w:t>）中表</w:t>
            </w:r>
            <w:r>
              <w:rPr>
                <w:rFonts w:ascii="Times New Roman"/>
                <w:sz w:val="24"/>
                <w:szCs w:val="24"/>
              </w:rPr>
              <w:t>2</w:t>
            </w:r>
            <w:r>
              <w:rPr>
                <w:rFonts w:hint="eastAsia" w:ascii="Times New Roman"/>
                <w:sz w:val="24"/>
                <w:szCs w:val="24"/>
              </w:rPr>
              <w:t>二级标准，即排放浓度限值</w:t>
            </w:r>
            <w:r>
              <w:rPr>
                <w:rFonts w:ascii="Times New Roman"/>
                <w:sz w:val="24"/>
                <w:szCs w:val="24"/>
              </w:rPr>
              <w:t>120mg/m³</w:t>
            </w:r>
            <w:r>
              <w:rPr>
                <w:rFonts w:hint="eastAsia" w:ascii="Times New Roman"/>
                <w:sz w:val="24"/>
                <w:szCs w:val="24"/>
              </w:rPr>
              <w:t>，排放速率限值</w:t>
            </w:r>
            <w:r>
              <w:rPr>
                <w:rFonts w:ascii="Times New Roman"/>
                <w:sz w:val="24"/>
                <w:szCs w:val="24"/>
              </w:rPr>
              <w:t>3.5kg/h</w:t>
            </w:r>
            <w:r>
              <w:rPr>
                <w:rFonts w:hint="eastAsia" w:ascii="Times New Roman"/>
                <w:sz w:val="24"/>
                <w:szCs w:val="24"/>
              </w:rPr>
              <w:t>。无组织颗粒物排放执行执行《大气污染物综合排放标准》（</w:t>
            </w:r>
            <w:r>
              <w:rPr>
                <w:rFonts w:ascii="Times New Roman"/>
                <w:sz w:val="24"/>
                <w:szCs w:val="24"/>
              </w:rPr>
              <w:t>GB16297-1996</w:t>
            </w:r>
            <w:r>
              <w:rPr>
                <w:rFonts w:hint="eastAsia" w:ascii="Times New Roman"/>
                <w:sz w:val="24"/>
                <w:szCs w:val="24"/>
              </w:rPr>
              <w:t>）中表2无组织排放浓度限值要求，即</w:t>
            </w:r>
            <w:r>
              <w:rPr>
                <w:rFonts w:hint="eastAsia" w:ascii="Times New Roman"/>
                <w:sz w:val="24"/>
                <w:szCs w:val="24"/>
                <w:lang w:val="en-US" w:eastAsia="zh-CN"/>
              </w:rPr>
              <w:t>厂界外浓度限值≤</w:t>
            </w:r>
            <w:r>
              <w:rPr>
                <w:rFonts w:ascii="Times New Roman"/>
                <w:sz w:val="24"/>
                <w:szCs w:val="24"/>
              </w:rPr>
              <w:t>1.0mg/m³</w:t>
            </w:r>
            <w:r>
              <w:rPr>
                <w:rFonts w:hint="eastAsia" w:ascii="Times New Roman"/>
                <w:sz w:val="24"/>
                <w:szCs w:val="24"/>
              </w:rPr>
              <w:t xml:space="preserve">。 </w:t>
            </w:r>
          </w:p>
          <w:p>
            <w:pPr>
              <w:jc w:val="center"/>
              <w:rPr>
                <w:rFonts w:ascii="Times New Roman"/>
                <w:b/>
                <w:bCs/>
                <w:sz w:val="21"/>
                <w:szCs w:val="21"/>
              </w:rPr>
            </w:pPr>
          </w:p>
          <w:p>
            <w:pPr>
              <w:jc w:val="center"/>
              <w:rPr>
                <w:rFonts w:ascii="Times New Roman"/>
                <w:b/>
                <w:bCs/>
                <w:sz w:val="21"/>
                <w:szCs w:val="21"/>
              </w:rPr>
            </w:pPr>
          </w:p>
          <w:p>
            <w:pPr>
              <w:jc w:val="center"/>
              <w:rPr>
                <w:rFonts w:ascii="Times New Roman"/>
                <w:b/>
                <w:bCs/>
                <w:sz w:val="21"/>
                <w:szCs w:val="21"/>
              </w:rPr>
            </w:pPr>
          </w:p>
          <w:p>
            <w:pPr>
              <w:jc w:val="center"/>
              <w:rPr>
                <w:rFonts w:ascii="Times New Roman"/>
                <w:b/>
                <w:bCs/>
                <w:sz w:val="21"/>
                <w:szCs w:val="21"/>
              </w:rPr>
            </w:pPr>
          </w:p>
          <w:p>
            <w:pPr>
              <w:jc w:val="center"/>
              <w:rPr>
                <w:rFonts w:ascii="Times New Roman"/>
                <w:b/>
                <w:bCs/>
                <w:sz w:val="21"/>
                <w:szCs w:val="21"/>
              </w:rPr>
            </w:pPr>
          </w:p>
          <w:p>
            <w:pPr>
              <w:keepNext w:val="0"/>
              <w:keepLines w:val="0"/>
              <w:pageBreakBefore w:val="0"/>
              <w:widowControl w:val="0"/>
              <w:kinsoku/>
              <w:wordWrap/>
              <w:overflowPunct/>
              <w:topLinePunct w:val="0"/>
              <w:autoSpaceDE/>
              <w:autoSpaceDN/>
              <w:bidi w:val="0"/>
              <w:adjustRightInd/>
              <w:snapToGrid/>
              <w:spacing w:before="174" w:beforeLines="50"/>
              <w:jc w:val="center"/>
              <w:textAlignment w:val="auto"/>
              <w:rPr>
                <w:rFonts w:ascii="Times New Roman"/>
                <w:b/>
                <w:bCs/>
                <w:sz w:val="21"/>
                <w:szCs w:val="21"/>
              </w:rPr>
            </w:pPr>
            <w:r>
              <w:rPr>
                <w:rFonts w:hint="eastAsia" w:ascii="Times New Roman"/>
                <w:b/>
                <w:bCs/>
                <w:sz w:val="21"/>
                <w:szCs w:val="21"/>
              </w:rPr>
              <w:t>表16  项目废气排放标准一览表</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427"/>
              <w:gridCol w:w="1647"/>
              <w:gridCol w:w="1026"/>
              <w:gridCol w:w="1300"/>
              <w:gridCol w:w="3119"/>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283" w:type="pct"/>
                  <w:vAlign w:val="center"/>
                </w:tcPr>
                <w:p>
                  <w:pPr>
                    <w:jc w:val="center"/>
                    <w:rPr>
                      <w:rFonts w:ascii="Times New Roman"/>
                      <w:b/>
                      <w:sz w:val="21"/>
                      <w:szCs w:val="21"/>
                    </w:rPr>
                  </w:pPr>
                  <w:r>
                    <w:rPr>
                      <w:rFonts w:ascii="Times New Roman"/>
                      <w:b/>
                      <w:sz w:val="21"/>
                      <w:szCs w:val="21"/>
                    </w:rPr>
                    <w:t>序号</w:t>
                  </w:r>
                </w:p>
              </w:tc>
              <w:tc>
                <w:tcPr>
                  <w:tcW w:w="1095" w:type="pct"/>
                  <w:vAlign w:val="center"/>
                </w:tcPr>
                <w:p>
                  <w:pPr>
                    <w:jc w:val="center"/>
                    <w:rPr>
                      <w:rFonts w:ascii="Times New Roman"/>
                      <w:b/>
                      <w:sz w:val="21"/>
                      <w:szCs w:val="21"/>
                    </w:rPr>
                  </w:pPr>
                  <w:r>
                    <w:rPr>
                      <w:rFonts w:ascii="Times New Roman"/>
                      <w:b/>
                      <w:sz w:val="21"/>
                      <w:szCs w:val="21"/>
                    </w:rPr>
                    <w:t>污染源</w:t>
                  </w:r>
                </w:p>
              </w:tc>
              <w:tc>
                <w:tcPr>
                  <w:tcW w:w="682" w:type="pct"/>
                  <w:vAlign w:val="center"/>
                </w:tcPr>
                <w:p>
                  <w:pPr>
                    <w:jc w:val="center"/>
                    <w:rPr>
                      <w:rFonts w:ascii="Times New Roman"/>
                      <w:b/>
                      <w:sz w:val="21"/>
                      <w:szCs w:val="21"/>
                    </w:rPr>
                  </w:pPr>
                  <w:r>
                    <w:rPr>
                      <w:rFonts w:ascii="Times New Roman"/>
                      <w:b/>
                      <w:sz w:val="21"/>
                      <w:szCs w:val="21"/>
                    </w:rPr>
                    <w:t>污染因子</w:t>
                  </w:r>
                </w:p>
              </w:tc>
              <w:tc>
                <w:tcPr>
                  <w:tcW w:w="864" w:type="pct"/>
                  <w:vAlign w:val="center"/>
                </w:tcPr>
                <w:p>
                  <w:pPr>
                    <w:jc w:val="center"/>
                    <w:rPr>
                      <w:rFonts w:ascii="Times New Roman"/>
                      <w:b/>
                      <w:sz w:val="21"/>
                      <w:szCs w:val="21"/>
                    </w:rPr>
                  </w:pPr>
                  <w:r>
                    <w:rPr>
                      <w:rFonts w:ascii="Times New Roman"/>
                      <w:b/>
                      <w:sz w:val="21"/>
                      <w:szCs w:val="21"/>
                    </w:rPr>
                    <w:t>最大排放浓度限值（mg/m</w:t>
                  </w:r>
                  <w:r>
                    <w:rPr>
                      <w:rFonts w:ascii="Times New Roman"/>
                      <w:b/>
                      <w:sz w:val="21"/>
                      <w:szCs w:val="21"/>
                      <w:vertAlign w:val="superscript"/>
                    </w:rPr>
                    <w:t>3</w:t>
                  </w:r>
                  <w:r>
                    <w:rPr>
                      <w:rFonts w:ascii="Times New Roman"/>
                      <w:b/>
                      <w:sz w:val="21"/>
                      <w:szCs w:val="21"/>
                    </w:rPr>
                    <w:t>）</w:t>
                  </w:r>
                </w:p>
              </w:tc>
              <w:tc>
                <w:tcPr>
                  <w:tcW w:w="2073" w:type="pct"/>
                  <w:vAlign w:val="center"/>
                </w:tcPr>
                <w:p>
                  <w:pPr>
                    <w:jc w:val="center"/>
                    <w:rPr>
                      <w:rFonts w:ascii="Times New Roman"/>
                      <w:b/>
                      <w:sz w:val="21"/>
                      <w:szCs w:val="21"/>
                    </w:rPr>
                  </w:pPr>
                  <w:r>
                    <w:rPr>
                      <w:rFonts w:ascii="Times New Roman"/>
                      <w:b/>
                      <w:sz w:val="21"/>
                      <w:szCs w:val="21"/>
                    </w:rPr>
                    <w:t>标准来源</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283" w:type="pct"/>
                  <w:vMerge w:val="restart"/>
                  <w:vAlign w:val="center"/>
                </w:tcPr>
                <w:p>
                  <w:pPr>
                    <w:jc w:val="center"/>
                    <w:rPr>
                      <w:rFonts w:ascii="Times New Roman"/>
                      <w:bCs/>
                      <w:sz w:val="21"/>
                      <w:szCs w:val="21"/>
                    </w:rPr>
                  </w:pPr>
                  <w:r>
                    <w:rPr>
                      <w:rFonts w:hint="eastAsia" w:ascii="Times New Roman"/>
                      <w:bCs/>
                      <w:sz w:val="21"/>
                      <w:szCs w:val="21"/>
                    </w:rPr>
                    <w:t>运营期</w:t>
                  </w:r>
                </w:p>
              </w:tc>
              <w:tc>
                <w:tcPr>
                  <w:tcW w:w="1095" w:type="pct"/>
                  <w:vAlign w:val="center"/>
                </w:tcPr>
                <w:p>
                  <w:pPr>
                    <w:jc w:val="center"/>
                    <w:rPr>
                      <w:rFonts w:ascii="Times New Roman"/>
                      <w:bCs/>
                      <w:sz w:val="21"/>
                      <w:szCs w:val="21"/>
                    </w:rPr>
                  </w:pPr>
                  <w:r>
                    <w:rPr>
                      <w:rFonts w:hint="eastAsia" w:ascii="Times New Roman"/>
                      <w:bCs/>
                      <w:sz w:val="21"/>
                      <w:szCs w:val="21"/>
                    </w:rPr>
                    <w:t>生产车间有组织废气</w:t>
                  </w:r>
                </w:p>
              </w:tc>
              <w:tc>
                <w:tcPr>
                  <w:tcW w:w="682" w:type="pct"/>
                  <w:vAlign w:val="center"/>
                </w:tcPr>
                <w:p>
                  <w:pPr>
                    <w:jc w:val="center"/>
                    <w:rPr>
                      <w:rFonts w:ascii="Times New Roman"/>
                      <w:bCs/>
                      <w:sz w:val="21"/>
                      <w:szCs w:val="21"/>
                    </w:rPr>
                  </w:pPr>
                  <w:r>
                    <w:rPr>
                      <w:rFonts w:ascii="Times New Roman"/>
                      <w:bCs/>
                      <w:sz w:val="21"/>
                      <w:szCs w:val="21"/>
                    </w:rPr>
                    <w:t>颗粒物</w:t>
                  </w:r>
                </w:p>
              </w:tc>
              <w:tc>
                <w:tcPr>
                  <w:tcW w:w="864" w:type="pct"/>
                  <w:vAlign w:val="center"/>
                </w:tcPr>
                <w:p>
                  <w:pPr>
                    <w:jc w:val="center"/>
                    <w:rPr>
                      <w:rFonts w:ascii="Times New Roman"/>
                      <w:bCs/>
                      <w:sz w:val="21"/>
                      <w:szCs w:val="21"/>
                    </w:rPr>
                  </w:pPr>
                  <w:r>
                    <w:rPr>
                      <w:rFonts w:hint="eastAsia" w:ascii="Times New Roman"/>
                      <w:bCs/>
                      <w:sz w:val="21"/>
                      <w:szCs w:val="21"/>
                    </w:rPr>
                    <w:t>排放浓度≤120mg/m</w:t>
                  </w:r>
                  <w:r>
                    <w:rPr>
                      <w:rFonts w:hint="eastAsia" w:ascii="Times New Roman"/>
                      <w:bCs/>
                      <w:sz w:val="21"/>
                      <w:szCs w:val="21"/>
                      <w:vertAlign w:val="superscript"/>
                    </w:rPr>
                    <w:t>3</w:t>
                  </w:r>
                  <w:r>
                    <w:rPr>
                      <w:rFonts w:hint="eastAsia" w:ascii="Times New Roman"/>
                      <w:bCs/>
                      <w:sz w:val="21"/>
                      <w:szCs w:val="21"/>
                    </w:rPr>
                    <w:t>，排放速率≤3.5kg/h</w:t>
                  </w:r>
                </w:p>
              </w:tc>
              <w:tc>
                <w:tcPr>
                  <w:tcW w:w="2073" w:type="pct"/>
                  <w:vAlign w:val="center"/>
                </w:tcPr>
                <w:p>
                  <w:pPr>
                    <w:jc w:val="center"/>
                    <w:rPr>
                      <w:rFonts w:ascii="Times New Roman"/>
                      <w:bCs/>
                      <w:sz w:val="21"/>
                      <w:szCs w:val="21"/>
                    </w:rPr>
                  </w:pPr>
                  <w:r>
                    <w:rPr>
                      <w:rFonts w:hint="eastAsia" w:ascii="Times New Roman"/>
                      <w:bCs/>
                      <w:sz w:val="21"/>
                      <w:szCs w:val="21"/>
                    </w:rPr>
                    <w:t>《大气污染物综合排放标准》（GB16297－1996）表2中要求</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283" w:type="pct"/>
                  <w:vMerge w:val="continue"/>
                  <w:vAlign w:val="center"/>
                </w:tcPr>
                <w:p>
                  <w:pPr>
                    <w:jc w:val="center"/>
                    <w:rPr>
                      <w:rFonts w:ascii="Times New Roman"/>
                      <w:bCs/>
                      <w:sz w:val="21"/>
                      <w:szCs w:val="21"/>
                    </w:rPr>
                  </w:pPr>
                </w:p>
              </w:tc>
              <w:tc>
                <w:tcPr>
                  <w:tcW w:w="1095" w:type="pct"/>
                  <w:vAlign w:val="center"/>
                </w:tcPr>
                <w:p>
                  <w:pPr>
                    <w:jc w:val="center"/>
                    <w:rPr>
                      <w:rFonts w:ascii="Times New Roman"/>
                      <w:bCs/>
                      <w:sz w:val="21"/>
                      <w:szCs w:val="21"/>
                    </w:rPr>
                  </w:pPr>
                  <w:r>
                    <w:rPr>
                      <w:rFonts w:hint="eastAsia" w:ascii="Times New Roman"/>
                      <w:bCs/>
                      <w:sz w:val="21"/>
                      <w:szCs w:val="21"/>
                    </w:rPr>
                    <w:t>厂界</w:t>
                  </w:r>
                  <w:r>
                    <w:rPr>
                      <w:rFonts w:ascii="Times New Roman"/>
                      <w:bCs/>
                      <w:sz w:val="21"/>
                      <w:szCs w:val="21"/>
                    </w:rPr>
                    <w:t>无组织</w:t>
                  </w:r>
                  <w:r>
                    <w:rPr>
                      <w:rFonts w:hint="eastAsia" w:ascii="Times New Roman"/>
                      <w:bCs/>
                      <w:sz w:val="21"/>
                      <w:szCs w:val="21"/>
                    </w:rPr>
                    <w:t>废气</w:t>
                  </w:r>
                </w:p>
              </w:tc>
              <w:tc>
                <w:tcPr>
                  <w:tcW w:w="682" w:type="pct"/>
                  <w:vAlign w:val="center"/>
                </w:tcPr>
                <w:p>
                  <w:pPr>
                    <w:jc w:val="center"/>
                    <w:rPr>
                      <w:rFonts w:ascii="Times New Roman"/>
                      <w:bCs/>
                      <w:sz w:val="21"/>
                      <w:szCs w:val="21"/>
                    </w:rPr>
                  </w:pPr>
                  <w:r>
                    <w:rPr>
                      <w:rFonts w:ascii="Times New Roman"/>
                      <w:bCs/>
                      <w:sz w:val="21"/>
                      <w:szCs w:val="21"/>
                    </w:rPr>
                    <w:t>颗粒物</w:t>
                  </w:r>
                </w:p>
              </w:tc>
              <w:tc>
                <w:tcPr>
                  <w:tcW w:w="864" w:type="pct"/>
                  <w:vAlign w:val="center"/>
                </w:tcPr>
                <w:p>
                  <w:pPr>
                    <w:jc w:val="center"/>
                    <w:rPr>
                      <w:rFonts w:ascii="Times New Roman"/>
                      <w:bCs/>
                      <w:sz w:val="21"/>
                      <w:szCs w:val="21"/>
                    </w:rPr>
                  </w:pPr>
                  <w:r>
                    <w:rPr>
                      <w:rFonts w:hint="eastAsia" w:ascii="Times New Roman"/>
                      <w:bCs/>
                      <w:sz w:val="21"/>
                      <w:szCs w:val="21"/>
                    </w:rPr>
                    <w:t>≤</w:t>
                  </w:r>
                  <w:r>
                    <w:rPr>
                      <w:rFonts w:ascii="Times New Roman"/>
                      <w:bCs/>
                      <w:sz w:val="21"/>
                      <w:szCs w:val="21"/>
                    </w:rPr>
                    <w:t>1.0</w:t>
                  </w:r>
                </w:p>
              </w:tc>
              <w:tc>
                <w:tcPr>
                  <w:tcW w:w="2073" w:type="pct"/>
                  <w:vAlign w:val="center"/>
                </w:tcPr>
                <w:p>
                  <w:pPr>
                    <w:jc w:val="center"/>
                    <w:rPr>
                      <w:rFonts w:ascii="Times New Roman"/>
                      <w:bCs/>
                      <w:sz w:val="21"/>
                      <w:szCs w:val="21"/>
                    </w:rPr>
                  </w:pPr>
                  <w:r>
                    <w:rPr>
                      <w:rFonts w:hint="eastAsia" w:ascii="Times New Roman"/>
                      <w:bCs/>
                      <w:sz w:val="21"/>
                      <w:szCs w:val="21"/>
                    </w:rPr>
                    <w:t>《大气污染物综合排放标准》（GB16297－1996）表2中要求</w:t>
                  </w:r>
                </w:p>
              </w:tc>
            </w:tr>
          </w:tbl>
          <w:p>
            <w:pPr>
              <w:autoSpaceDE w:val="0"/>
              <w:autoSpaceDN w:val="0"/>
              <w:adjustRightInd w:val="0"/>
              <w:snapToGrid w:val="0"/>
              <w:spacing w:before="172" w:beforeLines="50" w:line="360" w:lineRule="auto"/>
              <w:ind w:firstLine="482" w:firstLineChars="200"/>
              <w:rPr>
                <w:rFonts w:ascii="Times New Roman"/>
                <w:b/>
                <w:kern w:val="0"/>
                <w:sz w:val="24"/>
                <w:szCs w:val="24"/>
              </w:rPr>
            </w:pPr>
            <w:r>
              <w:rPr>
                <w:rFonts w:hint="eastAsia" w:ascii="Times New Roman"/>
                <w:b/>
                <w:kern w:val="0"/>
                <w:sz w:val="24"/>
                <w:szCs w:val="24"/>
              </w:rPr>
              <w:t>2</w:t>
            </w:r>
            <w:r>
              <w:rPr>
                <w:rFonts w:ascii="Times New Roman"/>
                <w:b/>
                <w:kern w:val="0"/>
                <w:sz w:val="24"/>
                <w:szCs w:val="24"/>
              </w:rPr>
              <w:t>、</w:t>
            </w:r>
            <w:r>
              <w:rPr>
                <w:rFonts w:hint="eastAsia" w:ascii="Times New Roman"/>
                <w:b/>
                <w:kern w:val="0"/>
                <w:sz w:val="24"/>
                <w:szCs w:val="24"/>
              </w:rPr>
              <w:t>废水</w:t>
            </w:r>
            <w:r>
              <w:rPr>
                <w:rFonts w:ascii="Times New Roman"/>
                <w:b/>
                <w:kern w:val="0"/>
                <w:sz w:val="24"/>
                <w:szCs w:val="24"/>
              </w:rPr>
              <w:t>排放标准</w:t>
            </w:r>
          </w:p>
          <w:p>
            <w:pPr>
              <w:autoSpaceDE w:val="0"/>
              <w:autoSpaceDN w:val="0"/>
              <w:adjustRightInd w:val="0"/>
              <w:snapToGrid w:val="0"/>
              <w:spacing w:line="360" w:lineRule="auto"/>
              <w:ind w:firstLine="480" w:firstLineChars="200"/>
              <w:rPr>
                <w:rFonts w:ascii="Times New Roman"/>
                <w:b/>
                <w:kern w:val="0"/>
                <w:sz w:val="24"/>
                <w:szCs w:val="24"/>
              </w:rPr>
            </w:pPr>
            <w:r>
              <w:rPr>
                <w:rFonts w:hint="eastAsia" w:ascii="Times New Roman"/>
                <w:kern w:val="0"/>
                <w:sz w:val="24"/>
                <w:szCs w:val="24"/>
              </w:rPr>
              <w:t>本次项目无生产废水产生，只有职工生活污水产生，用于厂区泼洒抑尘</w:t>
            </w:r>
            <w:r>
              <w:rPr>
                <w:rFonts w:ascii="Times New Roman"/>
                <w:kern w:val="0"/>
                <w:sz w:val="24"/>
                <w:szCs w:val="24"/>
              </w:rPr>
              <w:t>。</w:t>
            </w:r>
          </w:p>
          <w:p>
            <w:pPr>
              <w:autoSpaceDE w:val="0"/>
              <w:autoSpaceDN w:val="0"/>
              <w:adjustRightInd w:val="0"/>
              <w:snapToGrid w:val="0"/>
              <w:spacing w:line="360" w:lineRule="auto"/>
              <w:ind w:firstLine="482" w:firstLineChars="200"/>
              <w:rPr>
                <w:rFonts w:ascii="Times New Roman"/>
                <w:b/>
                <w:kern w:val="0"/>
                <w:sz w:val="24"/>
                <w:szCs w:val="24"/>
              </w:rPr>
            </w:pPr>
            <w:r>
              <w:rPr>
                <w:rFonts w:ascii="Times New Roman"/>
                <w:b/>
                <w:kern w:val="0"/>
                <w:sz w:val="24"/>
                <w:szCs w:val="24"/>
              </w:rPr>
              <w:t>3、噪声排放标准</w:t>
            </w:r>
          </w:p>
          <w:p>
            <w:pPr>
              <w:autoSpaceDE w:val="0"/>
              <w:autoSpaceDN w:val="0"/>
              <w:adjustRightInd w:val="0"/>
              <w:snapToGrid w:val="0"/>
              <w:spacing w:line="360" w:lineRule="auto"/>
              <w:ind w:firstLine="480" w:firstLineChars="200"/>
              <w:rPr>
                <w:rFonts w:ascii="Times New Roman"/>
                <w:kern w:val="0"/>
                <w:sz w:val="24"/>
                <w:szCs w:val="24"/>
              </w:rPr>
            </w:pPr>
            <w:r>
              <w:rPr>
                <w:rFonts w:ascii="Times New Roman"/>
                <w:kern w:val="0"/>
                <w:sz w:val="24"/>
                <w:szCs w:val="24"/>
              </w:rPr>
              <w:t>运营期噪声排放执行《工业企业厂界环境噪声排放标准》(GB12348-2008)中</w:t>
            </w:r>
            <w:r>
              <w:rPr>
                <w:rFonts w:hint="eastAsia" w:ascii="Times New Roman"/>
                <w:kern w:val="0"/>
                <w:sz w:val="24"/>
                <w:szCs w:val="24"/>
              </w:rPr>
              <w:t>2</w:t>
            </w:r>
            <w:r>
              <w:rPr>
                <w:rFonts w:ascii="Times New Roman"/>
                <w:kern w:val="0"/>
                <w:sz w:val="24"/>
                <w:szCs w:val="24"/>
              </w:rPr>
              <w:t>类标准值，即昼间≤6</w:t>
            </w:r>
            <w:r>
              <w:rPr>
                <w:rFonts w:hint="eastAsia" w:ascii="Times New Roman"/>
                <w:kern w:val="0"/>
                <w:sz w:val="24"/>
                <w:szCs w:val="24"/>
              </w:rPr>
              <w:t>0</w:t>
            </w:r>
            <w:r>
              <w:rPr>
                <w:rFonts w:ascii="Times New Roman"/>
                <w:kern w:val="0"/>
                <w:sz w:val="24"/>
                <w:szCs w:val="24"/>
              </w:rPr>
              <w:t>dB(A)，夜间≤5</w:t>
            </w:r>
            <w:r>
              <w:rPr>
                <w:rFonts w:hint="eastAsia" w:ascii="Times New Roman"/>
                <w:kern w:val="0"/>
                <w:sz w:val="24"/>
                <w:szCs w:val="24"/>
              </w:rPr>
              <w:t>0</w:t>
            </w:r>
            <w:r>
              <w:rPr>
                <w:rFonts w:ascii="Times New Roman"/>
                <w:kern w:val="0"/>
                <w:sz w:val="24"/>
                <w:szCs w:val="24"/>
              </w:rPr>
              <w:t>dB(A)。</w:t>
            </w:r>
          </w:p>
          <w:p>
            <w:pPr>
              <w:autoSpaceDE w:val="0"/>
              <w:autoSpaceDN w:val="0"/>
              <w:adjustRightInd w:val="0"/>
              <w:snapToGrid w:val="0"/>
              <w:spacing w:line="360" w:lineRule="auto"/>
              <w:ind w:firstLine="482" w:firstLineChars="200"/>
              <w:rPr>
                <w:rFonts w:ascii="Times New Roman"/>
                <w:b/>
                <w:kern w:val="0"/>
                <w:sz w:val="24"/>
                <w:szCs w:val="24"/>
              </w:rPr>
            </w:pPr>
            <w:r>
              <w:rPr>
                <w:rFonts w:hint="eastAsia" w:ascii="Times New Roman"/>
                <w:b/>
                <w:kern w:val="0"/>
                <w:sz w:val="24"/>
                <w:szCs w:val="24"/>
              </w:rPr>
              <w:t>4.固体废物标准</w:t>
            </w:r>
          </w:p>
          <w:p>
            <w:pPr>
              <w:autoSpaceDE w:val="0"/>
              <w:autoSpaceDN w:val="0"/>
              <w:adjustRightInd w:val="0"/>
              <w:snapToGrid w:val="0"/>
              <w:spacing w:line="360" w:lineRule="auto"/>
              <w:ind w:firstLine="480" w:firstLineChars="200"/>
              <w:rPr>
                <w:rFonts w:ascii="Times New Roman"/>
                <w:kern w:val="0"/>
                <w:sz w:val="24"/>
                <w:szCs w:val="24"/>
              </w:rPr>
            </w:pPr>
            <w:r>
              <w:rPr>
                <w:rFonts w:hint="eastAsia" w:ascii="Times New Roman"/>
                <w:kern w:val="0"/>
                <w:sz w:val="24"/>
                <w:szCs w:val="24"/>
              </w:rPr>
              <w:t>一般工业固体废物处置执行《一般工业固体废物贮存、处置场污染控制标准》（GB18599-2001）及2013修改单要求。生活垃圾处置参照执行《生活垃圾填埋场污染控制标准》</w:t>
            </w:r>
            <w:r>
              <w:rPr>
                <w:rFonts w:ascii="Times New Roman"/>
                <w:kern w:val="0"/>
                <w:sz w:val="24"/>
                <w:szCs w:val="24"/>
              </w:rPr>
              <w:t>(GB16889-2008)</w:t>
            </w:r>
            <w:r>
              <w:rPr>
                <w:rFonts w:hint="eastAsia" w:ascii="Times New Roman"/>
                <w:kern w:val="0"/>
                <w:sz w:val="24"/>
                <w:szCs w:val="24"/>
              </w:rPr>
              <w:t>要求。</w:t>
            </w:r>
          </w:p>
          <w:p>
            <w:pPr>
              <w:autoSpaceDE w:val="0"/>
              <w:autoSpaceDN w:val="0"/>
              <w:adjustRightInd w:val="0"/>
              <w:spacing w:line="480" w:lineRule="exact"/>
              <w:rPr>
                <w:rFonts w:ascii="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4" w:hRule="atLeast"/>
          <w:jc w:val="center"/>
        </w:trPr>
        <w:tc>
          <w:tcPr>
            <w:tcW w:w="797" w:type="dxa"/>
            <w:textDirection w:val="tbRlV"/>
            <w:vAlign w:val="center"/>
          </w:tcPr>
          <w:p>
            <w:pPr>
              <w:adjustRightInd w:val="0"/>
              <w:spacing w:line="480" w:lineRule="exact"/>
              <w:ind w:left="113" w:right="113"/>
              <w:jc w:val="center"/>
              <w:rPr>
                <w:rFonts w:ascii="Times New Roman"/>
                <w:b/>
                <w:bCs/>
                <w:snapToGrid w:val="0"/>
                <w:sz w:val="28"/>
              </w:rPr>
            </w:pPr>
            <w:r>
              <w:rPr>
                <w:rFonts w:ascii="Times New Roman"/>
                <w:b/>
                <w:bCs/>
                <w:snapToGrid w:val="0"/>
                <w:sz w:val="28"/>
              </w:rPr>
              <w:t>总量控制指标</w:t>
            </w:r>
          </w:p>
        </w:tc>
        <w:tc>
          <w:tcPr>
            <w:tcW w:w="8458" w:type="dxa"/>
          </w:tcPr>
          <w:p>
            <w:pPr>
              <w:widowControl/>
              <w:snapToGrid w:val="0"/>
              <w:spacing w:before="172" w:beforeLines="50" w:line="360" w:lineRule="auto"/>
              <w:ind w:firstLine="480" w:firstLineChars="200"/>
              <w:rPr>
                <w:rFonts w:ascii="Times New Roman"/>
                <w:sz w:val="24"/>
                <w:szCs w:val="24"/>
              </w:rPr>
            </w:pPr>
            <w:r>
              <w:rPr>
                <w:rFonts w:ascii="Times New Roman"/>
                <w:sz w:val="24"/>
                <w:szCs w:val="24"/>
              </w:rPr>
              <w:t>根据《“十三五”期间全国主要污染物排放总量控制计划》，“十</w:t>
            </w:r>
            <w:r>
              <w:rPr>
                <w:rFonts w:hint="eastAsia" w:ascii="Times New Roman"/>
                <w:sz w:val="24"/>
                <w:szCs w:val="24"/>
                <w:lang w:val="en-US" w:eastAsia="zh-CN"/>
              </w:rPr>
              <w:t>三</w:t>
            </w:r>
            <w:r>
              <w:rPr>
                <w:rFonts w:ascii="Times New Roman"/>
                <w:sz w:val="24"/>
                <w:szCs w:val="24"/>
              </w:rPr>
              <w:t>五”期间全国主要污染物总量控制指标种类为四项：SO</w:t>
            </w:r>
            <w:r>
              <w:rPr>
                <w:rFonts w:ascii="Times New Roman"/>
                <w:sz w:val="24"/>
                <w:szCs w:val="24"/>
                <w:vertAlign w:val="subscript"/>
              </w:rPr>
              <w:t>2</w:t>
            </w:r>
            <w:r>
              <w:rPr>
                <w:rFonts w:ascii="Times New Roman"/>
                <w:sz w:val="24"/>
                <w:szCs w:val="24"/>
              </w:rPr>
              <w:t>、NOx、COD、NH</w:t>
            </w:r>
            <w:r>
              <w:rPr>
                <w:rFonts w:ascii="Times New Roman"/>
                <w:sz w:val="24"/>
                <w:szCs w:val="24"/>
                <w:vertAlign w:val="subscript"/>
              </w:rPr>
              <w:t>3</w:t>
            </w:r>
            <w:r>
              <w:rPr>
                <w:rFonts w:ascii="Times New Roman"/>
                <w:sz w:val="24"/>
                <w:szCs w:val="24"/>
              </w:rPr>
              <w:t xml:space="preserve">-N。 </w:t>
            </w:r>
          </w:p>
          <w:p>
            <w:pPr>
              <w:widowControl/>
              <w:snapToGrid w:val="0"/>
              <w:spacing w:line="360" w:lineRule="auto"/>
              <w:ind w:firstLine="480" w:firstLineChars="200"/>
              <w:rPr>
                <w:rFonts w:ascii="Times New Roman"/>
                <w:sz w:val="24"/>
                <w:szCs w:val="24"/>
              </w:rPr>
            </w:pPr>
            <w:r>
              <w:rPr>
                <w:rFonts w:ascii="Times New Roman"/>
                <w:sz w:val="24"/>
                <w:szCs w:val="24"/>
              </w:rPr>
              <w:t>依据国家关于污染物排放执行总量控制的有关规定，结合本项目的排</w:t>
            </w:r>
            <w:r>
              <w:rPr>
                <w:rFonts w:hint="eastAsia" w:ascii="Times New Roman"/>
                <w:sz w:val="24"/>
                <w:szCs w:val="24"/>
              </w:rPr>
              <w:t>污</w:t>
            </w:r>
            <w:r>
              <w:rPr>
                <w:rFonts w:ascii="Times New Roman"/>
                <w:sz w:val="24"/>
                <w:szCs w:val="24"/>
              </w:rPr>
              <w:t>特点，本项目污染物总量控制建议指标如下：</w:t>
            </w:r>
          </w:p>
          <w:p>
            <w:pPr>
              <w:widowControl/>
              <w:snapToGrid w:val="0"/>
              <w:spacing w:line="360" w:lineRule="auto"/>
              <w:ind w:firstLine="480" w:firstLineChars="200"/>
              <w:rPr>
                <w:rFonts w:ascii="Times New Roman"/>
                <w:sz w:val="24"/>
                <w:szCs w:val="24"/>
              </w:rPr>
            </w:pPr>
            <w:r>
              <w:rPr>
                <w:rFonts w:ascii="Times New Roman"/>
                <w:sz w:val="24"/>
                <w:szCs w:val="24"/>
              </w:rPr>
              <w:t>COD：0t/a；NH</w:t>
            </w:r>
            <w:r>
              <w:rPr>
                <w:rFonts w:ascii="Times New Roman"/>
                <w:sz w:val="24"/>
                <w:szCs w:val="24"/>
                <w:vertAlign w:val="subscript"/>
              </w:rPr>
              <w:t>3</w:t>
            </w:r>
            <w:r>
              <w:rPr>
                <w:rFonts w:ascii="Times New Roman"/>
                <w:sz w:val="24"/>
                <w:szCs w:val="24"/>
              </w:rPr>
              <w:t>-N：0t/a；SO</w:t>
            </w:r>
            <w:r>
              <w:rPr>
                <w:rFonts w:ascii="Times New Roman"/>
                <w:sz w:val="24"/>
                <w:szCs w:val="24"/>
                <w:vertAlign w:val="subscript"/>
              </w:rPr>
              <w:t>2</w:t>
            </w:r>
            <w:r>
              <w:rPr>
                <w:rFonts w:ascii="Times New Roman"/>
                <w:sz w:val="24"/>
                <w:szCs w:val="24"/>
              </w:rPr>
              <w:t>：0t/a；NO</w:t>
            </w:r>
            <w:r>
              <w:rPr>
                <w:rFonts w:ascii="Times New Roman"/>
                <w:sz w:val="24"/>
                <w:szCs w:val="24"/>
                <w:vertAlign w:val="subscript"/>
              </w:rPr>
              <w:t>X</w:t>
            </w:r>
            <w:r>
              <w:rPr>
                <w:rFonts w:ascii="Times New Roman"/>
                <w:sz w:val="24"/>
                <w:szCs w:val="24"/>
              </w:rPr>
              <w:t>：0t/a。</w:t>
            </w:r>
          </w:p>
          <w:p>
            <w:pPr>
              <w:autoSpaceDE w:val="0"/>
              <w:autoSpaceDN w:val="0"/>
              <w:adjustRightInd w:val="0"/>
              <w:spacing w:line="480" w:lineRule="exact"/>
              <w:ind w:firstLine="480" w:firstLineChars="200"/>
              <w:rPr>
                <w:rFonts w:ascii="Times New Roman"/>
                <w:kern w:val="0"/>
                <w:sz w:val="24"/>
                <w:szCs w:val="24"/>
              </w:rPr>
            </w:pPr>
          </w:p>
        </w:tc>
      </w:tr>
    </w:tbl>
    <w:p/>
    <w:p>
      <w:pPr>
        <w:rPr>
          <w:rFonts w:hAnsi="宋体" w:cs="宋体"/>
          <w:b/>
          <w:bCs/>
          <w:sz w:val="32"/>
          <w:szCs w:val="32"/>
        </w:rPr>
      </w:pPr>
      <w:r>
        <w:rPr>
          <w:rFonts w:hint="eastAsia" w:hAnsi="宋体" w:cs="宋体"/>
          <w:b/>
          <w:bCs/>
          <w:sz w:val="32"/>
          <w:szCs w:val="32"/>
        </w:rPr>
        <w:br w:type="page"/>
      </w:r>
    </w:p>
    <w:p>
      <w:pPr>
        <w:spacing w:line="480" w:lineRule="exact"/>
        <w:jc w:val="left"/>
        <w:outlineLvl w:val="0"/>
        <w:rPr>
          <w:rFonts w:hAnsi="宋体" w:cs="宋体"/>
          <w:b/>
          <w:bCs/>
          <w:sz w:val="32"/>
          <w:szCs w:val="32"/>
        </w:rPr>
      </w:pPr>
      <w:r>
        <w:rPr>
          <w:rFonts w:hint="eastAsia" w:hAnsi="宋体" w:cs="宋体"/>
          <w:b/>
          <w:bCs/>
          <w:sz w:val="32"/>
          <w:szCs w:val="32"/>
        </w:rPr>
        <w:t>建设项目工程分析</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snapToGrid w:val="0"/>
              <w:spacing w:before="172" w:beforeLines="50" w:line="360" w:lineRule="auto"/>
              <w:jc w:val="left"/>
              <w:rPr>
                <w:rFonts w:hAnsi="宋体"/>
                <w:b/>
                <w:sz w:val="28"/>
              </w:rPr>
            </w:pPr>
            <w:r>
              <w:rPr>
                <w:b/>
                <w:sz w:val="28"/>
              </w:rPr>
              <w:t>工艺流程简</w:t>
            </w:r>
            <w:r>
              <w:rPr>
                <w:rFonts w:hAnsi="宋体"/>
                <w:b/>
                <w:sz w:val="28"/>
              </w:rPr>
              <w:t>述(图示)：</w:t>
            </w:r>
          </w:p>
          <w:p>
            <w:pPr>
              <w:adjustRightInd w:val="0"/>
              <w:snapToGrid w:val="0"/>
              <w:spacing w:line="360" w:lineRule="auto"/>
              <w:ind w:firstLine="482" w:firstLineChars="200"/>
              <w:rPr>
                <w:rFonts w:ascii="Times New Roman"/>
                <w:sz w:val="24"/>
                <w:szCs w:val="24"/>
              </w:rPr>
            </w:pPr>
            <w:r>
              <w:rPr>
                <w:rFonts w:ascii="Times New Roman"/>
                <w:b/>
                <w:sz w:val="24"/>
                <w:szCs w:val="24"/>
              </w:rPr>
              <w:t>一、施工期工艺流程：</w:t>
            </w:r>
          </w:p>
          <w:p>
            <w:pPr>
              <w:snapToGrid w:val="0"/>
              <w:spacing w:line="360" w:lineRule="auto"/>
              <w:ind w:firstLine="480" w:firstLineChars="200"/>
              <w:rPr>
                <w:color w:val="000000"/>
                <w:sz w:val="24"/>
                <w:szCs w:val="24"/>
              </w:rPr>
            </w:pPr>
            <w:r>
              <w:rPr>
                <w:color w:val="000000"/>
                <w:sz w:val="24"/>
                <w:szCs w:val="24"/>
              </w:rPr>
              <w:t>由于本项目施工时间短，</w:t>
            </w:r>
            <w:r>
              <w:rPr>
                <w:rFonts w:hint="eastAsia"/>
                <w:color w:val="000000"/>
                <w:sz w:val="24"/>
                <w:szCs w:val="24"/>
              </w:rPr>
              <w:t>仅</w:t>
            </w:r>
            <w:r>
              <w:rPr>
                <w:color w:val="000000"/>
                <w:sz w:val="24"/>
                <w:szCs w:val="24"/>
              </w:rPr>
              <w:t>在</w:t>
            </w:r>
            <w:r>
              <w:rPr>
                <w:rFonts w:hint="eastAsia"/>
                <w:color w:val="000000"/>
                <w:sz w:val="24"/>
                <w:szCs w:val="24"/>
              </w:rPr>
              <w:t>厂房</w:t>
            </w:r>
            <w:r>
              <w:rPr>
                <w:color w:val="000000"/>
                <w:sz w:val="24"/>
                <w:szCs w:val="24"/>
              </w:rPr>
              <w:t>基础上进行</w:t>
            </w:r>
            <w:r>
              <w:rPr>
                <w:rFonts w:hint="eastAsia"/>
                <w:color w:val="000000"/>
                <w:sz w:val="24"/>
                <w:szCs w:val="24"/>
              </w:rPr>
              <w:t>设备</w:t>
            </w:r>
            <w:r>
              <w:rPr>
                <w:color w:val="000000"/>
                <w:sz w:val="24"/>
                <w:szCs w:val="24"/>
              </w:rPr>
              <w:t>安装，没有土方工程，施工期影响对周边环境影响轻微</w:t>
            </w:r>
            <w:r>
              <w:rPr>
                <w:rFonts w:hint="eastAsia"/>
                <w:color w:val="000000"/>
                <w:sz w:val="24"/>
                <w:szCs w:val="24"/>
              </w:rPr>
              <w:t>，</w:t>
            </w:r>
            <w:r>
              <w:rPr>
                <w:color w:val="000000"/>
                <w:sz w:val="24"/>
                <w:szCs w:val="24"/>
              </w:rPr>
              <w:t>因此</w:t>
            </w:r>
            <w:r>
              <w:rPr>
                <w:rFonts w:hint="eastAsia"/>
                <w:color w:val="000000"/>
                <w:sz w:val="24"/>
                <w:szCs w:val="24"/>
              </w:rPr>
              <w:t>本评价不考虑施工影响</w:t>
            </w:r>
            <w:r>
              <w:rPr>
                <w:color w:val="000000"/>
                <w:sz w:val="24"/>
                <w:szCs w:val="24"/>
              </w:rPr>
              <w:t>。</w:t>
            </w:r>
            <w:r>
              <w:rPr>
                <w:rFonts w:hint="eastAsia"/>
                <w:color w:val="000000"/>
                <w:sz w:val="24"/>
                <w:szCs w:val="24"/>
              </w:rPr>
              <w:t xml:space="preserve"> </w:t>
            </w:r>
          </w:p>
          <w:p>
            <w:pPr>
              <w:adjustRightInd w:val="0"/>
              <w:snapToGrid w:val="0"/>
              <w:spacing w:line="360" w:lineRule="auto"/>
              <w:ind w:firstLine="482" w:firstLineChars="200"/>
              <w:rPr>
                <w:rFonts w:ascii="Times New Roman"/>
                <w:b/>
                <w:sz w:val="24"/>
                <w:szCs w:val="24"/>
              </w:rPr>
            </w:pPr>
            <w:r>
              <w:rPr>
                <w:rFonts w:hint="eastAsia" w:ascii="Times New Roman"/>
                <w:b/>
                <w:sz w:val="24"/>
                <w:szCs w:val="24"/>
              </w:rPr>
              <w:t>二</w:t>
            </w:r>
            <w:r>
              <w:rPr>
                <w:rFonts w:ascii="Times New Roman"/>
                <w:b/>
                <w:sz w:val="24"/>
                <w:szCs w:val="24"/>
              </w:rPr>
              <w:t>、运营期工艺流程</w:t>
            </w:r>
          </w:p>
          <w:p>
            <w:pPr>
              <w:snapToGrid w:val="0"/>
              <w:spacing w:line="360" w:lineRule="auto"/>
              <w:ind w:firstLine="480" w:firstLineChars="200"/>
              <w:rPr>
                <w:rFonts w:ascii="Times New Roman"/>
                <w:sz w:val="24"/>
                <w:szCs w:val="24"/>
              </w:rPr>
            </w:pPr>
            <w:r>
              <w:rPr>
                <w:rFonts w:hint="eastAsia" w:ascii="Times New Roman"/>
                <w:sz w:val="24"/>
                <w:szCs w:val="24"/>
              </w:rPr>
              <w:t>本项目产品为腻子粉和干粉真石漆，两种产品生产工艺流程相同。下面为项目运营期</w:t>
            </w:r>
            <w:r>
              <w:rPr>
                <w:rFonts w:ascii="Times New Roman"/>
                <w:sz w:val="24"/>
                <w:szCs w:val="24"/>
              </w:rPr>
              <w:t>工艺</w:t>
            </w:r>
            <w:r>
              <w:rPr>
                <w:rFonts w:hint="eastAsia" w:ascii="Times New Roman"/>
                <w:sz w:val="24"/>
                <w:szCs w:val="24"/>
              </w:rPr>
              <w:t>流程图</w:t>
            </w:r>
            <w:r>
              <w:rPr>
                <w:rFonts w:ascii="Times New Roman"/>
                <w:sz w:val="24"/>
                <w:szCs w:val="24"/>
              </w:rPr>
              <w:t>及产排污节点。</w:t>
            </w:r>
          </w:p>
          <w:p>
            <w:pPr>
              <w:snapToGrid w:val="0"/>
              <w:spacing w:line="360" w:lineRule="auto"/>
              <w:ind w:firstLine="480" w:firstLineChars="200"/>
              <w:rPr>
                <w:rFonts w:ascii="Times New Roman"/>
                <w:sz w:val="24"/>
                <w:szCs w:val="24"/>
              </w:rPr>
            </w:pPr>
            <w:r>
              <w:rPr>
                <w:rFonts w:hint="eastAsia" w:ascii="Times New Roman"/>
                <w:sz w:val="24"/>
                <w:szCs w:val="24"/>
              </w:rPr>
              <w:t>一、生产工艺流程图及产排污节点</w:t>
            </w:r>
          </w:p>
          <w:p>
            <w:pPr>
              <w:pStyle w:val="14"/>
              <w:ind w:left="0" w:leftChars="0"/>
              <w:jc w:val="center"/>
            </w:pPr>
            <w:r>
              <w:drawing>
                <wp:inline distT="0" distB="0" distL="114300" distR="114300">
                  <wp:extent cx="5269865" cy="1020445"/>
                  <wp:effectExtent l="0" t="0" r="6985" b="825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6"/>
                          <a:stretch>
                            <a:fillRect/>
                          </a:stretch>
                        </pic:blipFill>
                        <pic:spPr>
                          <a:xfrm>
                            <a:off x="0" y="0"/>
                            <a:ext cx="5269865" cy="1020445"/>
                          </a:xfrm>
                          <a:prstGeom prst="rect">
                            <a:avLst/>
                          </a:prstGeom>
                          <a:noFill/>
                          <a:ln>
                            <a:noFill/>
                          </a:ln>
                        </pic:spPr>
                      </pic:pic>
                    </a:graphicData>
                  </a:graphic>
                </wp:inline>
              </w:drawing>
            </w:r>
          </w:p>
          <w:p>
            <w:pPr>
              <w:snapToGrid w:val="0"/>
              <w:jc w:val="center"/>
              <w:rPr>
                <w:b/>
                <w:bCs/>
                <w:sz w:val="21"/>
                <w:szCs w:val="21"/>
              </w:rPr>
            </w:pPr>
            <w:r>
              <w:rPr>
                <w:rFonts w:hint="eastAsia"/>
                <w:b/>
                <w:bCs/>
                <w:sz w:val="21"/>
                <w:szCs w:val="21"/>
              </w:rPr>
              <w:t>图3  工艺流程图及产排污节点</w:t>
            </w:r>
          </w:p>
          <w:p>
            <w:pPr>
              <w:adjustRightInd w:val="0"/>
              <w:snapToGrid w:val="0"/>
              <w:spacing w:line="360" w:lineRule="auto"/>
              <w:ind w:firstLine="480" w:firstLineChars="200"/>
              <w:rPr>
                <w:rFonts w:ascii="Times New Roman"/>
                <w:b/>
                <w:sz w:val="24"/>
                <w:szCs w:val="24"/>
              </w:rPr>
            </w:pPr>
            <w:r>
              <w:rPr>
                <w:rFonts w:ascii="Times New Roman"/>
                <w:sz w:val="24"/>
                <w:szCs w:val="24"/>
              </w:rPr>
              <w:t>工艺简述：</w:t>
            </w:r>
          </w:p>
          <w:p>
            <w:pPr>
              <w:adjustRightInd w:val="0"/>
              <w:snapToGrid w:val="0"/>
              <w:spacing w:line="360" w:lineRule="auto"/>
              <w:ind w:firstLine="480" w:firstLineChars="200"/>
              <w:rPr>
                <w:rFonts w:ascii="Times New Roman"/>
                <w:snapToGrid w:val="0"/>
                <w:sz w:val="24"/>
                <w:szCs w:val="24"/>
                <w:highlight w:val="red"/>
              </w:rPr>
            </w:pPr>
            <w:r>
              <w:rPr>
                <w:rFonts w:hint="eastAsia" w:ascii="Times New Roman"/>
                <w:snapToGrid w:val="0"/>
                <w:sz w:val="24"/>
                <w:szCs w:val="24"/>
              </w:rPr>
              <w:t>（</w:t>
            </w:r>
            <w:r>
              <w:rPr>
                <w:rFonts w:ascii="Times New Roman"/>
                <w:snapToGrid w:val="0"/>
                <w:sz w:val="24"/>
                <w:szCs w:val="24"/>
              </w:rPr>
              <w:t>1</w:t>
            </w:r>
            <w:r>
              <w:rPr>
                <w:rFonts w:hint="eastAsia" w:ascii="Times New Roman"/>
                <w:snapToGrid w:val="0"/>
                <w:sz w:val="24"/>
                <w:szCs w:val="24"/>
              </w:rPr>
              <w:t>）原料入库：所有原料由机器人抓臂机运输到原料库（成品库）中。</w:t>
            </w:r>
          </w:p>
          <w:p>
            <w:pPr>
              <w:adjustRightInd w:val="0"/>
              <w:snapToGrid w:val="0"/>
              <w:spacing w:line="360" w:lineRule="auto"/>
              <w:ind w:firstLine="480" w:firstLineChars="200"/>
              <w:rPr>
                <w:rFonts w:ascii="Times New Roman"/>
                <w:snapToGrid w:val="0"/>
                <w:sz w:val="24"/>
                <w:szCs w:val="24"/>
              </w:rPr>
            </w:pPr>
            <w:r>
              <w:rPr>
                <w:rFonts w:hint="eastAsia" w:ascii="Times New Roman"/>
                <w:snapToGrid w:val="0"/>
                <w:sz w:val="24"/>
                <w:szCs w:val="24"/>
              </w:rPr>
              <w:t>（</w:t>
            </w:r>
            <w:r>
              <w:rPr>
                <w:rFonts w:ascii="Times New Roman"/>
                <w:snapToGrid w:val="0"/>
                <w:sz w:val="24"/>
                <w:szCs w:val="24"/>
              </w:rPr>
              <w:t>2</w:t>
            </w:r>
            <w:r>
              <w:rPr>
                <w:rFonts w:hint="eastAsia" w:ascii="Times New Roman"/>
                <w:snapToGrid w:val="0"/>
                <w:sz w:val="24"/>
                <w:szCs w:val="24"/>
              </w:rPr>
              <w:t>）</w:t>
            </w:r>
            <w:r>
              <w:rPr>
                <w:rFonts w:hint="eastAsia" w:ascii="Times New Roman"/>
                <w:snapToGrid w:val="0"/>
                <w:sz w:val="24"/>
                <w:szCs w:val="24"/>
                <w:lang w:val="en-US" w:eastAsia="zh-CN"/>
              </w:rPr>
              <w:t>配比</w:t>
            </w:r>
            <w:r>
              <w:rPr>
                <w:rFonts w:hint="eastAsia" w:ascii="Times New Roman"/>
                <w:snapToGrid w:val="0"/>
                <w:sz w:val="24"/>
                <w:szCs w:val="24"/>
              </w:rPr>
              <w:t>投料：将重质碳酸钙、纤维素、胶粉等原材料按照比例依次加入投料口中，投料过程中有含尘废气产生。此工序产生的污染物主要为原料废包装袋（</w:t>
            </w:r>
            <w:r>
              <w:rPr>
                <w:rFonts w:ascii="Times New Roman"/>
                <w:snapToGrid w:val="0"/>
                <w:sz w:val="24"/>
                <w:szCs w:val="24"/>
              </w:rPr>
              <w:t>S</w:t>
            </w:r>
            <w:r>
              <w:rPr>
                <w:rFonts w:hint="eastAsia" w:ascii="Times New Roman"/>
                <w:snapToGrid w:val="0"/>
                <w:sz w:val="24"/>
                <w:szCs w:val="24"/>
              </w:rPr>
              <w:t>）、颗粒物（</w:t>
            </w:r>
            <w:r>
              <w:rPr>
                <w:rFonts w:ascii="Times New Roman"/>
                <w:snapToGrid w:val="0"/>
                <w:sz w:val="24"/>
                <w:szCs w:val="24"/>
              </w:rPr>
              <w:t>G</w:t>
            </w:r>
            <w:r>
              <w:rPr>
                <w:rFonts w:hint="eastAsia" w:ascii="Times New Roman"/>
                <w:snapToGrid w:val="0"/>
                <w:sz w:val="24"/>
                <w:szCs w:val="24"/>
              </w:rPr>
              <w:t>）、布袋除尘器除尘灰（</w:t>
            </w:r>
            <w:r>
              <w:rPr>
                <w:rFonts w:ascii="Times New Roman"/>
                <w:snapToGrid w:val="0"/>
                <w:sz w:val="24"/>
                <w:szCs w:val="24"/>
              </w:rPr>
              <w:t>S</w:t>
            </w:r>
            <w:r>
              <w:rPr>
                <w:rFonts w:hint="eastAsia" w:ascii="Times New Roman"/>
                <w:snapToGrid w:val="0"/>
                <w:sz w:val="24"/>
                <w:szCs w:val="24"/>
              </w:rPr>
              <w:t>）。</w:t>
            </w:r>
          </w:p>
          <w:p>
            <w:pPr>
              <w:adjustRightInd w:val="0"/>
              <w:snapToGrid w:val="0"/>
              <w:spacing w:line="360" w:lineRule="auto"/>
              <w:ind w:firstLine="480" w:firstLineChars="200"/>
              <w:rPr>
                <w:rFonts w:ascii="Times New Roman"/>
                <w:snapToGrid w:val="0"/>
                <w:sz w:val="24"/>
                <w:szCs w:val="24"/>
              </w:rPr>
            </w:pPr>
            <w:r>
              <w:rPr>
                <w:rFonts w:hint="eastAsia" w:ascii="Times New Roman"/>
                <w:snapToGrid w:val="0"/>
                <w:sz w:val="24"/>
                <w:szCs w:val="24"/>
              </w:rPr>
              <w:t>（</w:t>
            </w:r>
            <w:r>
              <w:rPr>
                <w:rFonts w:ascii="Times New Roman"/>
                <w:snapToGrid w:val="0"/>
                <w:sz w:val="24"/>
                <w:szCs w:val="24"/>
              </w:rPr>
              <w:t>3</w:t>
            </w:r>
            <w:r>
              <w:rPr>
                <w:rFonts w:hint="eastAsia" w:ascii="Times New Roman"/>
                <w:snapToGrid w:val="0"/>
                <w:sz w:val="24"/>
                <w:szCs w:val="24"/>
              </w:rPr>
              <w:t>）</w:t>
            </w:r>
            <w:r>
              <w:rPr>
                <w:rFonts w:hint="eastAsia" w:ascii="Times New Roman"/>
                <w:snapToGrid w:val="0"/>
                <w:sz w:val="24"/>
                <w:szCs w:val="24"/>
                <w:lang w:val="en-US" w:eastAsia="zh-CN"/>
              </w:rPr>
              <w:t>混合</w:t>
            </w:r>
            <w:r>
              <w:rPr>
                <w:rFonts w:hint="eastAsia" w:ascii="Times New Roman"/>
                <w:snapToGrid w:val="0"/>
                <w:sz w:val="24"/>
                <w:szCs w:val="24"/>
              </w:rPr>
              <w:t>搅拌：将所有原辅材料在搅拌机中进行搅拌</w:t>
            </w:r>
            <w:r>
              <w:rPr>
                <w:rFonts w:hint="eastAsia" w:ascii="Times New Roman"/>
                <w:snapToGrid w:val="0"/>
                <w:sz w:val="24"/>
                <w:szCs w:val="24"/>
                <w:lang w:val="en-US" w:eastAsia="zh-CN"/>
              </w:rPr>
              <w:t>混合</w:t>
            </w:r>
            <w:r>
              <w:rPr>
                <w:rFonts w:hint="eastAsia" w:ascii="Times New Roman"/>
                <w:snapToGrid w:val="0"/>
                <w:sz w:val="24"/>
                <w:szCs w:val="24"/>
              </w:rPr>
              <w:t>。此工序产生的污染物主要为颗粒物（</w:t>
            </w:r>
            <w:r>
              <w:rPr>
                <w:rFonts w:ascii="Times New Roman"/>
                <w:snapToGrid w:val="0"/>
                <w:sz w:val="24"/>
                <w:szCs w:val="24"/>
              </w:rPr>
              <w:t>G</w:t>
            </w:r>
            <w:r>
              <w:rPr>
                <w:rFonts w:hint="eastAsia" w:ascii="Times New Roman"/>
                <w:snapToGrid w:val="0"/>
                <w:sz w:val="24"/>
                <w:szCs w:val="24"/>
              </w:rPr>
              <w:t>）、设备噪声（</w:t>
            </w:r>
            <w:r>
              <w:rPr>
                <w:rFonts w:ascii="Times New Roman"/>
                <w:snapToGrid w:val="0"/>
                <w:sz w:val="24"/>
                <w:szCs w:val="24"/>
              </w:rPr>
              <w:t>N</w:t>
            </w:r>
            <w:r>
              <w:rPr>
                <w:rFonts w:hint="eastAsia" w:ascii="Times New Roman"/>
                <w:snapToGrid w:val="0"/>
                <w:sz w:val="24"/>
                <w:szCs w:val="24"/>
              </w:rPr>
              <w:t>）、布袋除尘器除尘灰（</w:t>
            </w:r>
            <w:r>
              <w:rPr>
                <w:rFonts w:ascii="Times New Roman"/>
                <w:snapToGrid w:val="0"/>
                <w:sz w:val="24"/>
                <w:szCs w:val="24"/>
              </w:rPr>
              <w:t>S</w:t>
            </w:r>
            <w:r>
              <w:rPr>
                <w:rFonts w:hint="eastAsia" w:ascii="Times New Roman"/>
                <w:snapToGrid w:val="0"/>
                <w:sz w:val="24"/>
                <w:szCs w:val="24"/>
              </w:rPr>
              <w:t xml:space="preserve">），此过程无化学反应。 </w:t>
            </w:r>
          </w:p>
          <w:p>
            <w:pPr>
              <w:adjustRightInd w:val="0"/>
              <w:snapToGrid w:val="0"/>
              <w:spacing w:line="360" w:lineRule="auto"/>
              <w:ind w:firstLine="480" w:firstLineChars="200"/>
              <w:rPr>
                <w:rFonts w:ascii="Times New Roman"/>
                <w:snapToGrid w:val="0"/>
                <w:sz w:val="24"/>
                <w:szCs w:val="24"/>
              </w:rPr>
            </w:pPr>
            <w:r>
              <w:rPr>
                <w:rFonts w:hint="eastAsia" w:ascii="Times New Roman"/>
                <w:snapToGrid w:val="0"/>
                <w:sz w:val="24"/>
                <w:szCs w:val="24"/>
              </w:rPr>
              <w:t>（</w:t>
            </w:r>
            <w:r>
              <w:rPr>
                <w:rFonts w:ascii="Times New Roman"/>
                <w:snapToGrid w:val="0"/>
                <w:sz w:val="24"/>
                <w:szCs w:val="24"/>
              </w:rPr>
              <w:t>4</w:t>
            </w:r>
            <w:r>
              <w:rPr>
                <w:rFonts w:hint="eastAsia" w:ascii="Times New Roman"/>
                <w:snapToGrid w:val="0"/>
                <w:sz w:val="24"/>
                <w:szCs w:val="24"/>
              </w:rPr>
              <w:t>）包装：搅拌后的成品通过密闭管道运输到包装机中，由包装机进行包装，包装入袋为成品的过程中有含尘废气产生。此工序产生的污染物主要为设备噪声（</w:t>
            </w:r>
            <w:r>
              <w:rPr>
                <w:rFonts w:ascii="Times New Roman"/>
                <w:snapToGrid w:val="0"/>
                <w:sz w:val="24"/>
                <w:szCs w:val="24"/>
              </w:rPr>
              <w:t>N</w:t>
            </w:r>
            <w:r>
              <w:rPr>
                <w:rFonts w:hint="eastAsia" w:ascii="Times New Roman"/>
                <w:snapToGrid w:val="0"/>
                <w:sz w:val="24"/>
                <w:szCs w:val="24"/>
              </w:rPr>
              <w:t>）、布袋除尘器除尘灰（</w:t>
            </w:r>
            <w:r>
              <w:rPr>
                <w:rFonts w:ascii="Times New Roman"/>
                <w:snapToGrid w:val="0"/>
                <w:sz w:val="24"/>
                <w:szCs w:val="24"/>
              </w:rPr>
              <w:t>S</w:t>
            </w:r>
            <w:r>
              <w:rPr>
                <w:rFonts w:hint="eastAsia" w:ascii="Times New Roman"/>
                <w:snapToGrid w:val="0"/>
                <w:sz w:val="24"/>
                <w:szCs w:val="24"/>
              </w:rPr>
              <w:t>）、颗粒物（</w:t>
            </w:r>
            <w:r>
              <w:rPr>
                <w:rFonts w:ascii="Times New Roman"/>
                <w:snapToGrid w:val="0"/>
                <w:sz w:val="24"/>
                <w:szCs w:val="24"/>
              </w:rPr>
              <w:t>G</w:t>
            </w:r>
            <w:r>
              <w:rPr>
                <w:rFonts w:hint="eastAsia" w:ascii="Times New Roman"/>
                <w:snapToGrid w:val="0"/>
                <w:sz w:val="24"/>
                <w:szCs w:val="24"/>
              </w:rPr>
              <w:t>）。</w:t>
            </w:r>
          </w:p>
          <w:p>
            <w:pPr>
              <w:adjustRightInd w:val="0"/>
              <w:snapToGrid w:val="0"/>
              <w:spacing w:line="360" w:lineRule="auto"/>
              <w:ind w:firstLine="480" w:firstLineChars="200"/>
              <w:rPr>
                <w:rFonts w:ascii="Times New Roman"/>
                <w:snapToGrid w:val="0"/>
                <w:sz w:val="24"/>
                <w:szCs w:val="24"/>
              </w:rPr>
            </w:pPr>
            <w:r>
              <w:rPr>
                <w:rFonts w:hint="eastAsia" w:ascii="Times New Roman"/>
                <w:snapToGrid w:val="0"/>
                <w:sz w:val="24"/>
                <w:szCs w:val="24"/>
              </w:rPr>
              <w:t>（5）成品入库：包装完成的成品送至成品区待售。</w:t>
            </w:r>
          </w:p>
          <w:p>
            <w:pPr>
              <w:pStyle w:val="5"/>
              <w:rPr>
                <w:rFonts w:ascii="Times New Roman"/>
                <w:snapToGrid w:val="0"/>
                <w:sz w:val="24"/>
                <w:szCs w:val="24"/>
              </w:rPr>
            </w:pPr>
          </w:p>
          <w:p>
            <w:pPr>
              <w:pStyle w:val="4"/>
              <w:rPr>
                <w:rFonts w:ascii="Times New Roman"/>
                <w:snapToGrid w:val="0"/>
              </w:rPr>
            </w:pPr>
          </w:p>
          <w:p>
            <w:pPr>
              <w:rPr>
                <w:rFonts w:ascii="Times New Roman"/>
                <w:snapToGrid w:val="0"/>
                <w:sz w:val="24"/>
                <w:szCs w:val="24"/>
              </w:rPr>
            </w:pPr>
          </w:p>
          <w:p>
            <w:pPr>
              <w:pStyle w:val="5"/>
            </w:pPr>
          </w:p>
          <w:p>
            <w:pPr>
              <w:spacing w:before="172" w:beforeLines="50"/>
              <w:jc w:val="center"/>
              <w:rPr>
                <w:rFonts w:ascii="Times New Roman"/>
                <w:b/>
                <w:bCs/>
                <w:sz w:val="21"/>
                <w:szCs w:val="21"/>
              </w:rPr>
            </w:pPr>
            <w:r>
              <w:rPr>
                <w:rFonts w:hint="eastAsia" w:ascii="Times New Roman"/>
                <w:b/>
                <w:bCs/>
                <w:sz w:val="21"/>
                <w:szCs w:val="21"/>
              </w:rPr>
              <w:t>表17  本项目</w:t>
            </w:r>
            <w:r>
              <w:rPr>
                <w:rFonts w:ascii="Times New Roman"/>
                <w:b/>
                <w:bCs/>
                <w:sz w:val="21"/>
                <w:szCs w:val="21"/>
              </w:rPr>
              <w:t>生产排污节点分析</w:t>
            </w:r>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528"/>
              <w:gridCol w:w="891"/>
              <w:gridCol w:w="915"/>
              <w:gridCol w:w="1656"/>
              <w:gridCol w:w="976"/>
              <w:gridCol w:w="333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318" w:type="pct"/>
                  <w:vAlign w:val="center"/>
                </w:tcPr>
                <w:p>
                  <w:pPr>
                    <w:adjustRightInd w:val="0"/>
                    <w:snapToGrid w:val="0"/>
                    <w:jc w:val="center"/>
                    <w:rPr>
                      <w:rFonts w:ascii="Times New Roman"/>
                      <w:b/>
                      <w:bCs/>
                      <w:sz w:val="21"/>
                      <w:szCs w:val="21"/>
                    </w:rPr>
                  </w:pPr>
                  <w:r>
                    <w:rPr>
                      <w:rFonts w:ascii="Times New Roman"/>
                      <w:b/>
                      <w:bCs/>
                      <w:sz w:val="21"/>
                      <w:szCs w:val="21"/>
                    </w:rPr>
                    <w:t>类别</w:t>
                  </w:r>
                </w:p>
              </w:tc>
              <w:tc>
                <w:tcPr>
                  <w:tcW w:w="1088" w:type="pct"/>
                  <w:gridSpan w:val="2"/>
                  <w:vAlign w:val="center"/>
                </w:tcPr>
                <w:p>
                  <w:pPr>
                    <w:adjustRightInd w:val="0"/>
                    <w:snapToGrid w:val="0"/>
                    <w:jc w:val="center"/>
                    <w:rPr>
                      <w:rFonts w:ascii="Times New Roman"/>
                      <w:b/>
                      <w:bCs/>
                      <w:sz w:val="21"/>
                      <w:szCs w:val="21"/>
                    </w:rPr>
                  </w:pPr>
                  <w:r>
                    <w:rPr>
                      <w:rFonts w:ascii="Times New Roman"/>
                      <w:b/>
                      <w:bCs/>
                      <w:sz w:val="21"/>
                      <w:szCs w:val="21"/>
                    </w:rPr>
                    <w:t>生产环节</w:t>
                  </w:r>
                </w:p>
              </w:tc>
              <w:tc>
                <w:tcPr>
                  <w:tcW w:w="998" w:type="pct"/>
                  <w:vAlign w:val="center"/>
                </w:tcPr>
                <w:p>
                  <w:pPr>
                    <w:adjustRightInd w:val="0"/>
                    <w:snapToGrid w:val="0"/>
                    <w:jc w:val="center"/>
                    <w:rPr>
                      <w:rFonts w:ascii="Times New Roman"/>
                      <w:b/>
                      <w:bCs/>
                      <w:sz w:val="21"/>
                      <w:szCs w:val="21"/>
                    </w:rPr>
                  </w:pPr>
                  <w:r>
                    <w:rPr>
                      <w:rFonts w:ascii="Times New Roman"/>
                      <w:b/>
                      <w:bCs/>
                      <w:sz w:val="21"/>
                      <w:szCs w:val="21"/>
                    </w:rPr>
                    <w:t>排污节点</w:t>
                  </w:r>
                </w:p>
              </w:tc>
              <w:tc>
                <w:tcPr>
                  <w:tcW w:w="588" w:type="pct"/>
                  <w:vAlign w:val="center"/>
                </w:tcPr>
                <w:p>
                  <w:pPr>
                    <w:adjustRightInd w:val="0"/>
                    <w:snapToGrid w:val="0"/>
                    <w:jc w:val="center"/>
                    <w:rPr>
                      <w:rFonts w:ascii="Times New Roman"/>
                      <w:b/>
                      <w:bCs/>
                      <w:sz w:val="21"/>
                      <w:szCs w:val="21"/>
                    </w:rPr>
                  </w:pPr>
                  <w:r>
                    <w:rPr>
                      <w:rFonts w:ascii="Times New Roman"/>
                      <w:b/>
                      <w:bCs/>
                      <w:sz w:val="21"/>
                      <w:szCs w:val="21"/>
                    </w:rPr>
                    <w:t>主要污染物</w:t>
                  </w:r>
                </w:p>
              </w:tc>
              <w:tc>
                <w:tcPr>
                  <w:tcW w:w="2006" w:type="pct"/>
                  <w:vAlign w:val="center"/>
                </w:tcPr>
                <w:p>
                  <w:pPr>
                    <w:adjustRightInd w:val="0"/>
                    <w:snapToGrid w:val="0"/>
                    <w:jc w:val="center"/>
                    <w:rPr>
                      <w:rFonts w:ascii="Times New Roman"/>
                      <w:b/>
                      <w:bCs/>
                      <w:sz w:val="21"/>
                      <w:szCs w:val="21"/>
                    </w:rPr>
                  </w:pPr>
                  <w:r>
                    <w:rPr>
                      <w:rFonts w:ascii="Times New Roman"/>
                      <w:b/>
                      <w:bCs/>
                      <w:sz w:val="21"/>
                      <w:szCs w:val="21"/>
                    </w:rPr>
                    <w:t>环保措施</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318" w:type="pct"/>
                  <w:vMerge w:val="restart"/>
                  <w:vAlign w:val="center"/>
                </w:tcPr>
                <w:p>
                  <w:pPr>
                    <w:adjustRightInd w:val="0"/>
                    <w:snapToGrid w:val="0"/>
                    <w:jc w:val="center"/>
                    <w:rPr>
                      <w:rFonts w:ascii="Times New Roman"/>
                      <w:sz w:val="21"/>
                      <w:szCs w:val="21"/>
                    </w:rPr>
                  </w:pPr>
                  <w:r>
                    <w:rPr>
                      <w:rFonts w:ascii="Times New Roman"/>
                      <w:sz w:val="21"/>
                      <w:szCs w:val="21"/>
                    </w:rPr>
                    <w:t>废气</w:t>
                  </w:r>
                </w:p>
              </w:tc>
              <w:tc>
                <w:tcPr>
                  <w:tcW w:w="537" w:type="pct"/>
                  <w:vMerge w:val="restart"/>
                  <w:vAlign w:val="center"/>
                </w:tcPr>
                <w:p>
                  <w:pPr>
                    <w:adjustRightInd w:val="0"/>
                    <w:snapToGrid w:val="0"/>
                    <w:jc w:val="center"/>
                    <w:rPr>
                      <w:rFonts w:ascii="Times New Roman"/>
                      <w:sz w:val="21"/>
                      <w:szCs w:val="21"/>
                    </w:rPr>
                  </w:pPr>
                  <w:r>
                    <w:rPr>
                      <w:rFonts w:hint="eastAsia" w:ascii="Times New Roman"/>
                      <w:sz w:val="21"/>
                      <w:szCs w:val="21"/>
                    </w:rPr>
                    <w:t>生产</w:t>
                  </w:r>
                </w:p>
                <w:p>
                  <w:pPr>
                    <w:adjustRightInd w:val="0"/>
                    <w:snapToGrid w:val="0"/>
                    <w:jc w:val="center"/>
                    <w:rPr>
                      <w:rFonts w:ascii="Times New Roman"/>
                      <w:sz w:val="21"/>
                      <w:szCs w:val="21"/>
                    </w:rPr>
                  </w:pPr>
                  <w:r>
                    <w:rPr>
                      <w:rFonts w:hint="eastAsia" w:ascii="Times New Roman"/>
                      <w:sz w:val="21"/>
                      <w:szCs w:val="21"/>
                    </w:rPr>
                    <w:t>车间</w:t>
                  </w:r>
                </w:p>
              </w:tc>
              <w:tc>
                <w:tcPr>
                  <w:tcW w:w="551" w:type="pct"/>
                  <w:vAlign w:val="center"/>
                </w:tcPr>
                <w:p>
                  <w:pPr>
                    <w:adjustRightInd w:val="0"/>
                    <w:snapToGrid w:val="0"/>
                    <w:jc w:val="center"/>
                    <w:rPr>
                      <w:rFonts w:ascii="Times New Roman"/>
                      <w:sz w:val="21"/>
                      <w:szCs w:val="21"/>
                    </w:rPr>
                  </w:pPr>
                  <w:r>
                    <w:rPr>
                      <w:rFonts w:hint="eastAsia" w:ascii="Times New Roman"/>
                      <w:sz w:val="21"/>
                      <w:szCs w:val="21"/>
                    </w:rPr>
                    <w:t>有组织废气</w:t>
                  </w:r>
                </w:p>
              </w:tc>
              <w:tc>
                <w:tcPr>
                  <w:tcW w:w="998" w:type="pct"/>
                  <w:vAlign w:val="center"/>
                </w:tcPr>
                <w:p>
                  <w:pPr>
                    <w:adjustRightInd w:val="0"/>
                    <w:snapToGrid w:val="0"/>
                    <w:jc w:val="center"/>
                    <w:rPr>
                      <w:rFonts w:ascii="Times New Roman"/>
                      <w:sz w:val="21"/>
                      <w:szCs w:val="21"/>
                    </w:rPr>
                  </w:pPr>
                  <w:r>
                    <w:rPr>
                      <w:rFonts w:hint="eastAsia" w:ascii="Times New Roman"/>
                      <w:sz w:val="21"/>
                      <w:szCs w:val="21"/>
                    </w:rPr>
                    <w:t>投料工序、搅拌工序、包装工序</w:t>
                  </w:r>
                </w:p>
              </w:tc>
              <w:tc>
                <w:tcPr>
                  <w:tcW w:w="588" w:type="pct"/>
                  <w:vMerge w:val="restart"/>
                  <w:vAlign w:val="center"/>
                </w:tcPr>
                <w:p>
                  <w:pPr>
                    <w:adjustRightInd w:val="0"/>
                    <w:snapToGrid w:val="0"/>
                    <w:jc w:val="center"/>
                    <w:rPr>
                      <w:rFonts w:ascii="Times New Roman"/>
                      <w:sz w:val="21"/>
                      <w:szCs w:val="21"/>
                    </w:rPr>
                  </w:pPr>
                  <w:r>
                    <w:rPr>
                      <w:rFonts w:hint="eastAsia" w:ascii="Times New Roman"/>
                      <w:sz w:val="21"/>
                      <w:szCs w:val="21"/>
                    </w:rPr>
                    <w:t>颗粒物</w:t>
                  </w:r>
                </w:p>
              </w:tc>
              <w:tc>
                <w:tcPr>
                  <w:tcW w:w="2006" w:type="pct"/>
                  <w:vAlign w:val="center"/>
                </w:tcPr>
                <w:p>
                  <w:pPr>
                    <w:jc w:val="center"/>
                    <w:rPr>
                      <w:rFonts w:ascii="Times New Roman"/>
                      <w:color w:val="000000"/>
                      <w:sz w:val="21"/>
                      <w:szCs w:val="21"/>
                    </w:rPr>
                  </w:pPr>
                  <w:r>
                    <w:rPr>
                      <w:rFonts w:hint="eastAsia" w:ascii="Times New Roman"/>
                      <w:snapToGrid w:val="0"/>
                      <w:sz w:val="21"/>
                      <w:szCs w:val="21"/>
                    </w:rPr>
                    <w:t>车间密闭+集气罩+布袋除尘器+15m排气筒</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318" w:type="pct"/>
                  <w:vMerge w:val="continue"/>
                  <w:vAlign w:val="center"/>
                </w:tcPr>
                <w:p>
                  <w:pPr>
                    <w:adjustRightInd w:val="0"/>
                    <w:snapToGrid w:val="0"/>
                    <w:jc w:val="center"/>
                    <w:rPr>
                      <w:rFonts w:ascii="Times New Roman"/>
                      <w:sz w:val="21"/>
                      <w:szCs w:val="21"/>
                    </w:rPr>
                  </w:pPr>
                </w:p>
              </w:tc>
              <w:tc>
                <w:tcPr>
                  <w:tcW w:w="537" w:type="pct"/>
                  <w:vMerge w:val="continue"/>
                  <w:vAlign w:val="center"/>
                </w:tcPr>
                <w:p>
                  <w:pPr>
                    <w:adjustRightInd w:val="0"/>
                    <w:snapToGrid w:val="0"/>
                    <w:jc w:val="center"/>
                    <w:rPr>
                      <w:rFonts w:ascii="Times New Roman"/>
                      <w:sz w:val="21"/>
                      <w:szCs w:val="21"/>
                    </w:rPr>
                  </w:pPr>
                </w:p>
              </w:tc>
              <w:tc>
                <w:tcPr>
                  <w:tcW w:w="551" w:type="pct"/>
                  <w:vAlign w:val="center"/>
                </w:tcPr>
                <w:p>
                  <w:pPr>
                    <w:adjustRightInd w:val="0"/>
                    <w:snapToGrid w:val="0"/>
                    <w:jc w:val="center"/>
                    <w:rPr>
                      <w:rFonts w:ascii="Times New Roman"/>
                      <w:sz w:val="21"/>
                      <w:szCs w:val="21"/>
                    </w:rPr>
                  </w:pPr>
                  <w:r>
                    <w:rPr>
                      <w:rFonts w:hint="eastAsia" w:ascii="Times New Roman"/>
                      <w:sz w:val="21"/>
                      <w:szCs w:val="21"/>
                    </w:rPr>
                    <w:t>无组织废气</w:t>
                  </w:r>
                </w:p>
              </w:tc>
              <w:tc>
                <w:tcPr>
                  <w:tcW w:w="998" w:type="pct"/>
                  <w:vAlign w:val="center"/>
                </w:tcPr>
                <w:p>
                  <w:pPr>
                    <w:adjustRightInd w:val="0"/>
                    <w:snapToGrid w:val="0"/>
                    <w:jc w:val="center"/>
                    <w:rPr>
                      <w:rFonts w:ascii="Times New Roman"/>
                      <w:sz w:val="21"/>
                      <w:szCs w:val="21"/>
                    </w:rPr>
                  </w:pPr>
                  <w:r>
                    <w:rPr>
                      <w:rFonts w:hint="eastAsia" w:ascii="Times New Roman"/>
                      <w:sz w:val="21"/>
                      <w:szCs w:val="21"/>
                    </w:rPr>
                    <w:t>投料工序、搅拌工序、包装工序</w:t>
                  </w:r>
                </w:p>
              </w:tc>
              <w:tc>
                <w:tcPr>
                  <w:tcW w:w="588" w:type="pct"/>
                  <w:vMerge w:val="continue"/>
                  <w:vAlign w:val="center"/>
                </w:tcPr>
                <w:p>
                  <w:pPr>
                    <w:adjustRightInd w:val="0"/>
                    <w:snapToGrid w:val="0"/>
                    <w:jc w:val="center"/>
                    <w:rPr>
                      <w:rFonts w:ascii="Times New Roman"/>
                      <w:sz w:val="21"/>
                      <w:szCs w:val="21"/>
                    </w:rPr>
                  </w:pPr>
                </w:p>
              </w:tc>
              <w:tc>
                <w:tcPr>
                  <w:tcW w:w="2006" w:type="pct"/>
                  <w:vAlign w:val="center"/>
                </w:tcPr>
                <w:p>
                  <w:pPr>
                    <w:adjustRightInd w:val="0"/>
                    <w:snapToGrid w:val="0"/>
                    <w:jc w:val="center"/>
                    <w:rPr>
                      <w:rFonts w:ascii="Times New Roman"/>
                      <w:sz w:val="21"/>
                      <w:szCs w:val="21"/>
                    </w:rPr>
                  </w:pPr>
                  <w:r>
                    <w:rPr>
                      <w:rFonts w:hint="eastAsia" w:ascii="Times New Roman"/>
                      <w:sz w:val="21"/>
                      <w:szCs w:val="21"/>
                    </w:rPr>
                    <w:t>生产车间密闭，定期清扫</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318" w:type="pct"/>
                  <w:vAlign w:val="center"/>
                </w:tcPr>
                <w:p>
                  <w:pPr>
                    <w:adjustRightInd w:val="0"/>
                    <w:snapToGrid w:val="0"/>
                    <w:jc w:val="center"/>
                    <w:rPr>
                      <w:rFonts w:ascii="Times New Roman"/>
                      <w:sz w:val="21"/>
                      <w:szCs w:val="21"/>
                    </w:rPr>
                  </w:pPr>
                  <w:r>
                    <w:rPr>
                      <w:rFonts w:hint="eastAsia" w:ascii="Times New Roman"/>
                      <w:sz w:val="21"/>
                      <w:szCs w:val="21"/>
                    </w:rPr>
                    <w:t>废水</w:t>
                  </w:r>
                </w:p>
              </w:tc>
              <w:tc>
                <w:tcPr>
                  <w:tcW w:w="1088" w:type="pct"/>
                  <w:gridSpan w:val="2"/>
                  <w:vAlign w:val="center"/>
                </w:tcPr>
                <w:p>
                  <w:pPr>
                    <w:adjustRightInd w:val="0"/>
                    <w:snapToGrid w:val="0"/>
                    <w:jc w:val="center"/>
                    <w:rPr>
                      <w:rFonts w:ascii="Times New Roman"/>
                      <w:sz w:val="21"/>
                      <w:szCs w:val="21"/>
                    </w:rPr>
                  </w:pPr>
                  <w:r>
                    <w:rPr>
                      <w:rFonts w:ascii="Times New Roman"/>
                      <w:sz w:val="21"/>
                      <w:szCs w:val="21"/>
                    </w:rPr>
                    <w:t>生产</w:t>
                  </w:r>
                </w:p>
                <w:p>
                  <w:pPr>
                    <w:adjustRightInd w:val="0"/>
                    <w:snapToGrid w:val="0"/>
                    <w:jc w:val="center"/>
                    <w:rPr>
                      <w:rFonts w:ascii="Times New Roman"/>
                      <w:sz w:val="21"/>
                      <w:szCs w:val="21"/>
                    </w:rPr>
                  </w:pPr>
                  <w:r>
                    <w:rPr>
                      <w:rFonts w:ascii="Times New Roman"/>
                      <w:sz w:val="21"/>
                      <w:szCs w:val="21"/>
                    </w:rPr>
                    <w:t>过程</w:t>
                  </w:r>
                </w:p>
              </w:tc>
              <w:tc>
                <w:tcPr>
                  <w:tcW w:w="998" w:type="pct"/>
                  <w:vAlign w:val="center"/>
                </w:tcPr>
                <w:p>
                  <w:pPr>
                    <w:adjustRightInd w:val="0"/>
                    <w:snapToGrid w:val="0"/>
                    <w:jc w:val="center"/>
                    <w:rPr>
                      <w:rFonts w:ascii="Times New Roman"/>
                      <w:sz w:val="21"/>
                      <w:szCs w:val="21"/>
                    </w:rPr>
                  </w:pPr>
                  <w:r>
                    <w:rPr>
                      <w:rFonts w:hint="eastAsia" w:ascii="Times New Roman"/>
                      <w:sz w:val="21"/>
                      <w:szCs w:val="21"/>
                    </w:rPr>
                    <w:t>职工</w:t>
                  </w:r>
                </w:p>
              </w:tc>
              <w:tc>
                <w:tcPr>
                  <w:tcW w:w="588" w:type="pct"/>
                  <w:vAlign w:val="center"/>
                </w:tcPr>
                <w:p>
                  <w:pPr>
                    <w:tabs>
                      <w:tab w:val="left" w:pos="274"/>
                      <w:tab w:val="center" w:pos="644"/>
                    </w:tabs>
                    <w:adjustRightInd w:val="0"/>
                    <w:snapToGrid w:val="0"/>
                    <w:jc w:val="center"/>
                    <w:rPr>
                      <w:rFonts w:ascii="Times New Roman"/>
                      <w:sz w:val="21"/>
                      <w:szCs w:val="21"/>
                    </w:rPr>
                  </w:pPr>
                  <w:r>
                    <w:rPr>
                      <w:rFonts w:hint="eastAsia" w:ascii="Times New Roman"/>
                      <w:sz w:val="21"/>
                      <w:szCs w:val="21"/>
                    </w:rPr>
                    <w:t>COD、BOD</w:t>
                  </w:r>
                  <w:r>
                    <w:rPr>
                      <w:rFonts w:hint="eastAsia" w:ascii="Times New Roman"/>
                      <w:sz w:val="21"/>
                      <w:szCs w:val="21"/>
                      <w:vertAlign w:val="subscript"/>
                    </w:rPr>
                    <w:t>5</w:t>
                  </w:r>
                  <w:r>
                    <w:rPr>
                      <w:rFonts w:hint="eastAsia" w:ascii="Times New Roman"/>
                      <w:sz w:val="21"/>
                      <w:szCs w:val="21"/>
                    </w:rPr>
                    <w:t>、SS、氨氮</w:t>
                  </w:r>
                </w:p>
              </w:tc>
              <w:tc>
                <w:tcPr>
                  <w:tcW w:w="2006" w:type="pct"/>
                  <w:vAlign w:val="center"/>
                </w:tcPr>
                <w:p>
                  <w:pPr>
                    <w:adjustRightInd w:val="0"/>
                    <w:snapToGrid w:val="0"/>
                    <w:jc w:val="center"/>
                    <w:rPr>
                      <w:rFonts w:ascii="Times New Roman"/>
                      <w:sz w:val="21"/>
                      <w:szCs w:val="21"/>
                    </w:rPr>
                  </w:pPr>
                  <w:r>
                    <w:rPr>
                      <w:rFonts w:hint="eastAsia" w:ascii="Times New Roman"/>
                      <w:sz w:val="21"/>
                      <w:szCs w:val="21"/>
                    </w:rPr>
                    <w:t>用于厂区泼洒抑尘</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318" w:type="pct"/>
                  <w:vAlign w:val="center"/>
                </w:tcPr>
                <w:p>
                  <w:pPr>
                    <w:adjustRightInd w:val="0"/>
                    <w:snapToGrid w:val="0"/>
                    <w:jc w:val="center"/>
                    <w:rPr>
                      <w:rFonts w:ascii="Times New Roman"/>
                      <w:sz w:val="21"/>
                      <w:szCs w:val="21"/>
                    </w:rPr>
                  </w:pPr>
                  <w:r>
                    <w:rPr>
                      <w:rFonts w:ascii="Times New Roman"/>
                      <w:sz w:val="21"/>
                      <w:szCs w:val="21"/>
                    </w:rPr>
                    <w:t>噪声</w:t>
                  </w:r>
                </w:p>
              </w:tc>
              <w:tc>
                <w:tcPr>
                  <w:tcW w:w="1088" w:type="pct"/>
                  <w:gridSpan w:val="2"/>
                  <w:vAlign w:val="center"/>
                </w:tcPr>
                <w:p>
                  <w:pPr>
                    <w:adjustRightInd w:val="0"/>
                    <w:snapToGrid w:val="0"/>
                    <w:jc w:val="center"/>
                    <w:rPr>
                      <w:rFonts w:ascii="Times New Roman"/>
                      <w:sz w:val="21"/>
                      <w:szCs w:val="21"/>
                    </w:rPr>
                  </w:pPr>
                  <w:r>
                    <w:rPr>
                      <w:rFonts w:ascii="Times New Roman"/>
                      <w:sz w:val="21"/>
                      <w:szCs w:val="21"/>
                    </w:rPr>
                    <w:t>生产</w:t>
                  </w:r>
                </w:p>
                <w:p>
                  <w:pPr>
                    <w:adjustRightInd w:val="0"/>
                    <w:snapToGrid w:val="0"/>
                    <w:jc w:val="center"/>
                    <w:rPr>
                      <w:rFonts w:ascii="Times New Roman"/>
                      <w:sz w:val="21"/>
                      <w:szCs w:val="21"/>
                    </w:rPr>
                  </w:pPr>
                  <w:r>
                    <w:rPr>
                      <w:rFonts w:ascii="Times New Roman"/>
                      <w:sz w:val="21"/>
                      <w:szCs w:val="21"/>
                    </w:rPr>
                    <w:t>过程</w:t>
                  </w:r>
                </w:p>
              </w:tc>
              <w:tc>
                <w:tcPr>
                  <w:tcW w:w="998" w:type="pct"/>
                  <w:vAlign w:val="center"/>
                </w:tcPr>
                <w:p>
                  <w:pPr>
                    <w:adjustRightInd w:val="0"/>
                    <w:snapToGrid w:val="0"/>
                    <w:jc w:val="center"/>
                    <w:rPr>
                      <w:rFonts w:ascii="Times New Roman"/>
                      <w:sz w:val="21"/>
                      <w:szCs w:val="21"/>
                    </w:rPr>
                  </w:pPr>
                  <w:r>
                    <w:rPr>
                      <w:rFonts w:hint="eastAsia" w:ascii="Times New Roman"/>
                      <w:sz w:val="21"/>
                      <w:szCs w:val="21"/>
                    </w:rPr>
                    <w:t>生产</w:t>
                  </w:r>
                  <w:r>
                    <w:rPr>
                      <w:rFonts w:ascii="Times New Roman"/>
                      <w:sz w:val="21"/>
                      <w:szCs w:val="21"/>
                    </w:rPr>
                    <w:t>设备</w:t>
                  </w:r>
                </w:p>
              </w:tc>
              <w:tc>
                <w:tcPr>
                  <w:tcW w:w="588" w:type="pct"/>
                  <w:vAlign w:val="center"/>
                </w:tcPr>
                <w:p>
                  <w:pPr>
                    <w:tabs>
                      <w:tab w:val="left" w:pos="274"/>
                      <w:tab w:val="center" w:pos="644"/>
                    </w:tabs>
                    <w:adjustRightInd w:val="0"/>
                    <w:snapToGrid w:val="0"/>
                    <w:jc w:val="center"/>
                    <w:rPr>
                      <w:rFonts w:ascii="Times New Roman"/>
                      <w:sz w:val="21"/>
                      <w:szCs w:val="21"/>
                    </w:rPr>
                  </w:pPr>
                  <w:r>
                    <w:rPr>
                      <w:rFonts w:ascii="Times New Roman"/>
                      <w:sz w:val="21"/>
                      <w:szCs w:val="21"/>
                    </w:rPr>
                    <w:t>噪声</w:t>
                  </w:r>
                </w:p>
              </w:tc>
              <w:tc>
                <w:tcPr>
                  <w:tcW w:w="2006" w:type="pct"/>
                  <w:vAlign w:val="center"/>
                </w:tcPr>
                <w:p>
                  <w:pPr>
                    <w:adjustRightInd w:val="0"/>
                    <w:snapToGrid w:val="0"/>
                    <w:jc w:val="center"/>
                    <w:rPr>
                      <w:rFonts w:ascii="Times New Roman"/>
                      <w:sz w:val="21"/>
                      <w:szCs w:val="21"/>
                    </w:rPr>
                  </w:pPr>
                  <w:r>
                    <w:rPr>
                      <w:rFonts w:hint="eastAsia" w:ascii="Times New Roman"/>
                      <w:sz w:val="21"/>
                      <w:szCs w:val="21"/>
                    </w:rPr>
                    <w:t>采用低噪设备，</w:t>
                  </w:r>
                  <w:r>
                    <w:rPr>
                      <w:rFonts w:ascii="Times New Roman"/>
                      <w:sz w:val="21"/>
                      <w:szCs w:val="21"/>
                    </w:rPr>
                    <w:t>产噪设备安装在防振基座上，所有设备置于厂房内，经厂房隔声。</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318" w:type="pct"/>
                  <w:vMerge w:val="restart"/>
                  <w:vAlign w:val="center"/>
                </w:tcPr>
                <w:p>
                  <w:pPr>
                    <w:adjustRightInd w:val="0"/>
                    <w:snapToGrid w:val="0"/>
                    <w:jc w:val="center"/>
                    <w:rPr>
                      <w:rFonts w:ascii="Times New Roman"/>
                      <w:sz w:val="21"/>
                      <w:szCs w:val="21"/>
                    </w:rPr>
                  </w:pPr>
                  <w:r>
                    <w:rPr>
                      <w:rFonts w:ascii="Times New Roman"/>
                      <w:sz w:val="21"/>
                      <w:szCs w:val="21"/>
                    </w:rPr>
                    <w:t>固废</w:t>
                  </w:r>
                </w:p>
              </w:tc>
              <w:tc>
                <w:tcPr>
                  <w:tcW w:w="1088" w:type="pct"/>
                  <w:gridSpan w:val="2"/>
                  <w:vMerge w:val="restart"/>
                  <w:vAlign w:val="center"/>
                </w:tcPr>
                <w:p>
                  <w:pPr>
                    <w:adjustRightInd w:val="0"/>
                    <w:snapToGrid w:val="0"/>
                    <w:jc w:val="center"/>
                    <w:rPr>
                      <w:rFonts w:ascii="Times New Roman"/>
                      <w:sz w:val="21"/>
                      <w:szCs w:val="21"/>
                    </w:rPr>
                  </w:pPr>
                  <w:r>
                    <w:rPr>
                      <w:rFonts w:ascii="Times New Roman"/>
                      <w:sz w:val="21"/>
                      <w:szCs w:val="21"/>
                    </w:rPr>
                    <w:t>生产</w:t>
                  </w:r>
                </w:p>
                <w:p>
                  <w:pPr>
                    <w:adjustRightInd w:val="0"/>
                    <w:snapToGrid w:val="0"/>
                    <w:jc w:val="center"/>
                    <w:rPr>
                      <w:rFonts w:ascii="Times New Roman"/>
                      <w:sz w:val="21"/>
                      <w:szCs w:val="21"/>
                    </w:rPr>
                  </w:pPr>
                  <w:r>
                    <w:rPr>
                      <w:rFonts w:ascii="Times New Roman"/>
                      <w:sz w:val="21"/>
                      <w:szCs w:val="21"/>
                    </w:rPr>
                    <w:t>过程</w:t>
                  </w:r>
                </w:p>
              </w:tc>
              <w:tc>
                <w:tcPr>
                  <w:tcW w:w="998" w:type="pct"/>
                  <w:vAlign w:val="center"/>
                </w:tcPr>
                <w:p>
                  <w:pPr>
                    <w:adjustRightInd w:val="0"/>
                    <w:snapToGrid w:val="0"/>
                    <w:jc w:val="center"/>
                    <w:rPr>
                      <w:rFonts w:ascii="Times New Roman"/>
                      <w:sz w:val="21"/>
                      <w:szCs w:val="21"/>
                    </w:rPr>
                  </w:pPr>
                  <w:r>
                    <w:rPr>
                      <w:rFonts w:hint="eastAsia" w:ascii="Times New Roman"/>
                      <w:sz w:val="21"/>
                      <w:szCs w:val="21"/>
                    </w:rPr>
                    <w:t>生产过程</w:t>
                  </w:r>
                </w:p>
              </w:tc>
              <w:tc>
                <w:tcPr>
                  <w:tcW w:w="588" w:type="pct"/>
                  <w:vAlign w:val="center"/>
                </w:tcPr>
                <w:p>
                  <w:pPr>
                    <w:adjustRightInd w:val="0"/>
                    <w:snapToGrid w:val="0"/>
                    <w:jc w:val="center"/>
                    <w:rPr>
                      <w:rFonts w:ascii="Times New Roman"/>
                      <w:sz w:val="21"/>
                      <w:szCs w:val="21"/>
                    </w:rPr>
                  </w:pPr>
                  <w:r>
                    <w:rPr>
                      <w:rFonts w:ascii="Times New Roman"/>
                      <w:sz w:val="21"/>
                      <w:szCs w:val="21"/>
                    </w:rPr>
                    <w:t>落地料</w:t>
                  </w:r>
                </w:p>
              </w:tc>
              <w:tc>
                <w:tcPr>
                  <w:tcW w:w="2006" w:type="pct"/>
                  <w:vAlign w:val="center"/>
                </w:tcPr>
                <w:p>
                  <w:pPr>
                    <w:adjustRightInd w:val="0"/>
                    <w:snapToGrid w:val="0"/>
                    <w:jc w:val="center"/>
                    <w:rPr>
                      <w:rFonts w:ascii="Times New Roman"/>
                      <w:sz w:val="21"/>
                      <w:szCs w:val="21"/>
                    </w:rPr>
                  </w:pPr>
                  <w:r>
                    <w:rPr>
                      <w:rFonts w:ascii="Times New Roman"/>
                      <w:sz w:val="21"/>
                      <w:szCs w:val="21"/>
                    </w:rPr>
                    <w:t>集中收集后</w:t>
                  </w:r>
                  <w:r>
                    <w:rPr>
                      <w:rFonts w:hint="eastAsia" w:ascii="Times New Roman"/>
                      <w:sz w:val="21"/>
                      <w:szCs w:val="21"/>
                    </w:rPr>
                    <w:t>回用于生产</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318" w:type="pct"/>
                  <w:vMerge w:val="continue"/>
                  <w:vAlign w:val="center"/>
                </w:tcPr>
                <w:p>
                  <w:pPr>
                    <w:adjustRightInd w:val="0"/>
                    <w:snapToGrid w:val="0"/>
                    <w:jc w:val="center"/>
                    <w:rPr>
                      <w:rFonts w:ascii="Times New Roman"/>
                      <w:sz w:val="21"/>
                      <w:szCs w:val="21"/>
                    </w:rPr>
                  </w:pPr>
                </w:p>
              </w:tc>
              <w:tc>
                <w:tcPr>
                  <w:tcW w:w="1088" w:type="pct"/>
                  <w:gridSpan w:val="2"/>
                  <w:vMerge w:val="continue"/>
                  <w:vAlign w:val="center"/>
                </w:tcPr>
                <w:p>
                  <w:pPr>
                    <w:adjustRightInd w:val="0"/>
                    <w:snapToGrid w:val="0"/>
                    <w:jc w:val="center"/>
                    <w:rPr>
                      <w:rFonts w:ascii="Times New Roman"/>
                      <w:sz w:val="21"/>
                      <w:szCs w:val="21"/>
                    </w:rPr>
                  </w:pPr>
                </w:p>
              </w:tc>
              <w:tc>
                <w:tcPr>
                  <w:tcW w:w="998" w:type="pct"/>
                  <w:vAlign w:val="center"/>
                </w:tcPr>
                <w:p>
                  <w:pPr>
                    <w:adjustRightInd w:val="0"/>
                    <w:snapToGrid w:val="0"/>
                    <w:jc w:val="center"/>
                    <w:rPr>
                      <w:rFonts w:ascii="Times New Roman"/>
                      <w:sz w:val="21"/>
                      <w:szCs w:val="21"/>
                    </w:rPr>
                  </w:pPr>
                  <w:r>
                    <w:rPr>
                      <w:rFonts w:ascii="Times New Roman"/>
                      <w:sz w:val="21"/>
                      <w:szCs w:val="21"/>
                    </w:rPr>
                    <w:t>布袋除尘器</w:t>
                  </w:r>
                </w:p>
              </w:tc>
              <w:tc>
                <w:tcPr>
                  <w:tcW w:w="588" w:type="pct"/>
                  <w:vAlign w:val="center"/>
                </w:tcPr>
                <w:p>
                  <w:pPr>
                    <w:adjustRightInd w:val="0"/>
                    <w:snapToGrid w:val="0"/>
                    <w:jc w:val="center"/>
                    <w:rPr>
                      <w:rFonts w:ascii="Times New Roman"/>
                      <w:sz w:val="21"/>
                      <w:szCs w:val="21"/>
                    </w:rPr>
                  </w:pPr>
                  <w:r>
                    <w:rPr>
                      <w:rFonts w:ascii="Times New Roman"/>
                      <w:sz w:val="21"/>
                      <w:szCs w:val="21"/>
                    </w:rPr>
                    <w:t>除尘灰</w:t>
                  </w:r>
                </w:p>
              </w:tc>
              <w:tc>
                <w:tcPr>
                  <w:tcW w:w="2006" w:type="pct"/>
                  <w:vAlign w:val="center"/>
                </w:tcPr>
                <w:p>
                  <w:pPr>
                    <w:adjustRightInd w:val="0"/>
                    <w:snapToGrid w:val="0"/>
                    <w:jc w:val="center"/>
                    <w:rPr>
                      <w:rFonts w:ascii="Times New Roman"/>
                      <w:sz w:val="21"/>
                      <w:szCs w:val="21"/>
                    </w:rPr>
                  </w:pPr>
                  <w:r>
                    <w:rPr>
                      <w:rFonts w:ascii="Times New Roman"/>
                      <w:sz w:val="21"/>
                      <w:szCs w:val="21"/>
                    </w:rPr>
                    <w:t>集中收集后</w:t>
                  </w:r>
                  <w:r>
                    <w:rPr>
                      <w:rFonts w:hint="eastAsia" w:ascii="Times New Roman"/>
                      <w:sz w:val="21"/>
                      <w:szCs w:val="21"/>
                    </w:rPr>
                    <w:t>回用于生产</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318" w:type="pct"/>
                  <w:vMerge w:val="continue"/>
                  <w:vAlign w:val="center"/>
                </w:tcPr>
                <w:p>
                  <w:pPr>
                    <w:adjustRightInd w:val="0"/>
                    <w:snapToGrid w:val="0"/>
                    <w:jc w:val="center"/>
                    <w:rPr>
                      <w:rFonts w:ascii="Times New Roman"/>
                      <w:sz w:val="21"/>
                      <w:szCs w:val="21"/>
                    </w:rPr>
                  </w:pPr>
                </w:p>
              </w:tc>
              <w:tc>
                <w:tcPr>
                  <w:tcW w:w="1088" w:type="pct"/>
                  <w:gridSpan w:val="2"/>
                  <w:vMerge w:val="continue"/>
                  <w:vAlign w:val="center"/>
                </w:tcPr>
                <w:p>
                  <w:pPr>
                    <w:adjustRightInd w:val="0"/>
                    <w:snapToGrid w:val="0"/>
                    <w:jc w:val="center"/>
                    <w:rPr>
                      <w:rFonts w:ascii="Times New Roman"/>
                      <w:sz w:val="21"/>
                      <w:szCs w:val="21"/>
                    </w:rPr>
                  </w:pPr>
                </w:p>
              </w:tc>
              <w:tc>
                <w:tcPr>
                  <w:tcW w:w="998" w:type="pct"/>
                  <w:vAlign w:val="center"/>
                </w:tcPr>
                <w:p>
                  <w:pPr>
                    <w:adjustRightInd w:val="0"/>
                    <w:snapToGrid w:val="0"/>
                    <w:jc w:val="center"/>
                    <w:rPr>
                      <w:rFonts w:ascii="Times New Roman"/>
                      <w:sz w:val="21"/>
                      <w:szCs w:val="21"/>
                    </w:rPr>
                  </w:pPr>
                  <w:r>
                    <w:rPr>
                      <w:rFonts w:hint="eastAsia" w:ascii="Times New Roman"/>
                      <w:sz w:val="21"/>
                      <w:szCs w:val="21"/>
                    </w:rPr>
                    <w:t>生产过程</w:t>
                  </w:r>
                </w:p>
              </w:tc>
              <w:tc>
                <w:tcPr>
                  <w:tcW w:w="588" w:type="pct"/>
                  <w:vAlign w:val="center"/>
                </w:tcPr>
                <w:p>
                  <w:pPr>
                    <w:adjustRightInd w:val="0"/>
                    <w:snapToGrid w:val="0"/>
                    <w:jc w:val="center"/>
                    <w:rPr>
                      <w:rFonts w:ascii="Times New Roman"/>
                      <w:sz w:val="21"/>
                      <w:szCs w:val="21"/>
                    </w:rPr>
                  </w:pPr>
                  <w:r>
                    <w:rPr>
                      <w:rFonts w:hint="eastAsia" w:ascii="Times New Roman"/>
                      <w:sz w:val="21"/>
                      <w:szCs w:val="21"/>
                    </w:rPr>
                    <w:t>废包装袋</w:t>
                  </w:r>
                </w:p>
              </w:tc>
              <w:tc>
                <w:tcPr>
                  <w:tcW w:w="2006" w:type="pct"/>
                  <w:vAlign w:val="center"/>
                </w:tcPr>
                <w:p>
                  <w:pPr>
                    <w:adjustRightInd w:val="0"/>
                    <w:snapToGrid w:val="0"/>
                    <w:jc w:val="center"/>
                    <w:rPr>
                      <w:rFonts w:ascii="Times New Roman"/>
                      <w:sz w:val="21"/>
                      <w:szCs w:val="21"/>
                    </w:rPr>
                  </w:pPr>
                  <w:r>
                    <w:rPr>
                      <w:rFonts w:hint="eastAsia" w:ascii="Times New Roman"/>
                      <w:sz w:val="21"/>
                      <w:szCs w:val="21"/>
                    </w:rPr>
                    <w:t>集中</w:t>
                  </w:r>
                  <w:r>
                    <w:rPr>
                      <w:rFonts w:ascii="Times New Roman"/>
                      <w:sz w:val="21"/>
                      <w:szCs w:val="21"/>
                    </w:rPr>
                    <w:t>收集后外售</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318" w:type="pct"/>
                  <w:vMerge w:val="continue"/>
                  <w:vAlign w:val="center"/>
                </w:tcPr>
                <w:p>
                  <w:pPr>
                    <w:adjustRightInd w:val="0"/>
                    <w:snapToGrid w:val="0"/>
                    <w:jc w:val="center"/>
                    <w:rPr>
                      <w:rFonts w:ascii="Times New Roman"/>
                      <w:sz w:val="21"/>
                      <w:szCs w:val="21"/>
                    </w:rPr>
                  </w:pPr>
                </w:p>
              </w:tc>
              <w:tc>
                <w:tcPr>
                  <w:tcW w:w="1088" w:type="pct"/>
                  <w:gridSpan w:val="2"/>
                  <w:vMerge w:val="continue"/>
                  <w:vAlign w:val="center"/>
                </w:tcPr>
                <w:p>
                  <w:pPr>
                    <w:adjustRightInd w:val="0"/>
                    <w:snapToGrid w:val="0"/>
                    <w:jc w:val="center"/>
                    <w:rPr>
                      <w:rFonts w:ascii="Times New Roman"/>
                      <w:sz w:val="21"/>
                      <w:szCs w:val="21"/>
                    </w:rPr>
                  </w:pPr>
                </w:p>
              </w:tc>
              <w:tc>
                <w:tcPr>
                  <w:tcW w:w="998" w:type="pct"/>
                  <w:vAlign w:val="center"/>
                </w:tcPr>
                <w:p>
                  <w:pPr>
                    <w:adjustRightInd w:val="0"/>
                    <w:snapToGrid w:val="0"/>
                    <w:jc w:val="center"/>
                    <w:rPr>
                      <w:rFonts w:ascii="Times New Roman"/>
                      <w:sz w:val="21"/>
                      <w:szCs w:val="21"/>
                    </w:rPr>
                  </w:pPr>
                  <w:r>
                    <w:rPr>
                      <w:rFonts w:hint="eastAsia" w:ascii="Times New Roman"/>
                      <w:sz w:val="21"/>
                      <w:szCs w:val="21"/>
                    </w:rPr>
                    <w:t>职工</w:t>
                  </w:r>
                </w:p>
              </w:tc>
              <w:tc>
                <w:tcPr>
                  <w:tcW w:w="588" w:type="pct"/>
                  <w:vAlign w:val="center"/>
                </w:tcPr>
                <w:p>
                  <w:pPr>
                    <w:adjustRightInd w:val="0"/>
                    <w:snapToGrid w:val="0"/>
                    <w:jc w:val="center"/>
                    <w:rPr>
                      <w:rFonts w:ascii="Times New Roman"/>
                      <w:sz w:val="21"/>
                      <w:szCs w:val="21"/>
                    </w:rPr>
                  </w:pPr>
                  <w:r>
                    <w:rPr>
                      <w:rFonts w:hint="eastAsia" w:ascii="Times New Roman"/>
                      <w:sz w:val="21"/>
                      <w:szCs w:val="21"/>
                    </w:rPr>
                    <w:t>生活垃圾</w:t>
                  </w:r>
                </w:p>
              </w:tc>
              <w:tc>
                <w:tcPr>
                  <w:tcW w:w="2006" w:type="pct"/>
                  <w:vAlign w:val="center"/>
                </w:tcPr>
                <w:p>
                  <w:pPr>
                    <w:adjustRightInd w:val="0"/>
                    <w:snapToGrid w:val="0"/>
                    <w:jc w:val="center"/>
                    <w:rPr>
                      <w:rFonts w:ascii="Times New Roman"/>
                      <w:sz w:val="21"/>
                      <w:szCs w:val="21"/>
                    </w:rPr>
                  </w:pPr>
                  <w:r>
                    <w:rPr>
                      <w:rFonts w:hint="eastAsia" w:ascii="Times New Roman"/>
                      <w:sz w:val="21"/>
                      <w:szCs w:val="21"/>
                    </w:rPr>
                    <w:t>集中收集交由环卫部门处置</w:t>
                  </w:r>
                </w:p>
              </w:tc>
            </w:tr>
          </w:tbl>
          <w:p>
            <w:pPr>
              <w:pStyle w:val="5"/>
              <w:ind w:firstLine="0"/>
              <w:rPr>
                <w:rFonts w:ascii="宋体" w:hAnsi="宋体" w:cs="宋体"/>
                <w:bCs/>
                <w:spacing w:val="4"/>
                <w:sz w:val="24"/>
                <w:szCs w:val="24"/>
              </w:rPr>
            </w:pPr>
          </w:p>
          <w:p>
            <w:pPr>
              <w:pStyle w:val="5"/>
              <w:ind w:firstLine="0"/>
              <w:rPr>
                <w:rFonts w:ascii="宋体" w:hAnsi="宋体" w:cs="宋体"/>
                <w:bCs/>
                <w:spacing w:val="4"/>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snapToGrid w:val="0"/>
              <w:spacing w:before="172" w:beforeLines="50" w:line="360" w:lineRule="auto"/>
              <w:rPr>
                <w:b/>
                <w:sz w:val="28"/>
              </w:rPr>
            </w:pPr>
            <w:r>
              <w:rPr>
                <w:b/>
                <w:sz w:val="28"/>
              </w:rPr>
              <w:t>主要污染工序：</w:t>
            </w:r>
          </w:p>
          <w:p>
            <w:pPr>
              <w:snapToGrid w:val="0"/>
              <w:spacing w:line="360" w:lineRule="auto"/>
              <w:ind w:firstLine="482" w:firstLineChars="200"/>
              <w:rPr>
                <w:rFonts w:ascii="Times New Roman"/>
                <w:sz w:val="24"/>
                <w:szCs w:val="24"/>
              </w:rPr>
            </w:pPr>
            <w:r>
              <w:rPr>
                <w:rFonts w:hint="eastAsia" w:ascii="Times New Roman"/>
                <w:b/>
                <w:sz w:val="24"/>
                <w:szCs w:val="24"/>
              </w:rPr>
              <w:t>一、施工期：</w:t>
            </w:r>
          </w:p>
          <w:p>
            <w:pPr>
              <w:snapToGrid w:val="0"/>
              <w:spacing w:line="360" w:lineRule="auto"/>
              <w:ind w:firstLine="480" w:firstLineChars="200"/>
              <w:rPr>
                <w:sz w:val="24"/>
              </w:rPr>
            </w:pPr>
            <w:r>
              <w:rPr>
                <w:sz w:val="24"/>
              </w:rPr>
              <w:t>由于项目施工期较短，</w:t>
            </w:r>
            <w:r>
              <w:rPr>
                <w:rFonts w:hint="eastAsia"/>
                <w:sz w:val="24"/>
              </w:rPr>
              <w:t>影响</w:t>
            </w:r>
            <w:r>
              <w:rPr>
                <w:sz w:val="24"/>
              </w:rPr>
              <w:t>较小</w:t>
            </w:r>
            <w:r>
              <w:rPr>
                <w:rFonts w:hint="eastAsia"/>
                <w:sz w:val="24"/>
              </w:rPr>
              <w:t>，</w:t>
            </w:r>
            <w:r>
              <w:rPr>
                <w:color w:val="000000"/>
                <w:sz w:val="24"/>
                <w:szCs w:val="24"/>
              </w:rPr>
              <w:t>因此</w:t>
            </w:r>
            <w:r>
              <w:rPr>
                <w:rFonts w:hint="eastAsia"/>
                <w:color w:val="000000"/>
                <w:sz w:val="24"/>
                <w:szCs w:val="24"/>
              </w:rPr>
              <w:t>本评价不考虑施工影响</w:t>
            </w:r>
            <w:r>
              <w:rPr>
                <w:sz w:val="24"/>
              </w:rPr>
              <w:t>。</w:t>
            </w:r>
          </w:p>
          <w:p>
            <w:pPr>
              <w:snapToGrid w:val="0"/>
              <w:spacing w:line="360" w:lineRule="auto"/>
              <w:ind w:firstLine="482" w:firstLineChars="200"/>
              <w:rPr>
                <w:rFonts w:ascii="Times New Roman"/>
                <w:b/>
                <w:sz w:val="24"/>
                <w:szCs w:val="24"/>
              </w:rPr>
            </w:pPr>
            <w:r>
              <w:rPr>
                <w:rFonts w:hint="eastAsia" w:ascii="Times New Roman"/>
                <w:b/>
                <w:sz w:val="24"/>
                <w:szCs w:val="24"/>
              </w:rPr>
              <w:t>二、运营期</w:t>
            </w:r>
          </w:p>
          <w:p>
            <w:pPr>
              <w:snapToGrid w:val="0"/>
              <w:spacing w:line="360" w:lineRule="auto"/>
              <w:ind w:firstLine="480" w:firstLineChars="200"/>
              <w:rPr>
                <w:rFonts w:ascii="Times New Roman"/>
                <w:sz w:val="24"/>
                <w:szCs w:val="24"/>
              </w:rPr>
            </w:pPr>
            <w:r>
              <w:rPr>
                <w:rFonts w:ascii="Times New Roman"/>
                <w:sz w:val="24"/>
                <w:szCs w:val="24"/>
              </w:rPr>
              <w:t>1、废气：本项目</w:t>
            </w:r>
            <w:r>
              <w:rPr>
                <w:rFonts w:hint="eastAsia" w:ascii="Times New Roman"/>
                <w:sz w:val="24"/>
                <w:szCs w:val="24"/>
              </w:rPr>
              <w:t>运营期废气主要为投料工序、搅拌工序、包装工序</w:t>
            </w:r>
            <w:r>
              <w:rPr>
                <w:rFonts w:hint="eastAsia" w:ascii="Times New Roman"/>
                <w:bCs/>
                <w:kern w:val="0"/>
                <w:sz w:val="24"/>
                <w:szCs w:val="24"/>
              </w:rPr>
              <w:t>产生的含尘废气</w:t>
            </w:r>
            <w:r>
              <w:rPr>
                <w:rFonts w:hint="eastAsia" w:ascii="Times New Roman"/>
                <w:bCs/>
                <w:sz w:val="24"/>
                <w:szCs w:val="24"/>
              </w:rPr>
              <w:t>。</w:t>
            </w:r>
          </w:p>
          <w:p>
            <w:pPr>
              <w:snapToGrid w:val="0"/>
              <w:spacing w:line="360" w:lineRule="auto"/>
              <w:ind w:firstLine="480" w:firstLineChars="200"/>
              <w:rPr>
                <w:rFonts w:ascii="Times New Roman"/>
                <w:sz w:val="24"/>
                <w:szCs w:val="24"/>
              </w:rPr>
            </w:pPr>
            <w:r>
              <w:rPr>
                <w:rFonts w:hint="eastAsia" w:ascii="Times New Roman"/>
                <w:sz w:val="24"/>
                <w:szCs w:val="24"/>
              </w:rPr>
              <w:t>2、废水：本项目运营期无生产废水产生，只有生活污水产生。</w:t>
            </w:r>
          </w:p>
          <w:p>
            <w:pPr>
              <w:snapToGrid w:val="0"/>
              <w:spacing w:line="360" w:lineRule="auto"/>
              <w:ind w:firstLine="480" w:firstLineChars="200"/>
              <w:rPr>
                <w:rFonts w:ascii="Times New Roman"/>
                <w:bCs/>
                <w:sz w:val="24"/>
                <w:szCs w:val="24"/>
              </w:rPr>
            </w:pPr>
            <w:r>
              <w:rPr>
                <w:rFonts w:hint="eastAsia" w:ascii="Times New Roman"/>
                <w:sz w:val="24"/>
                <w:szCs w:val="24"/>
              </w:rPr>
              <w:t>3</w:t>
            </w:r>
            <w:r>
              <w:rPr>
                <w:rFonts w:ascii="Times New Roman"/>
                <w:sz w:val="24"/>
                <w:szCs w:val="24"/>
              </w:rPr>
              <w:t>、噪声：</w:t>
            </w:r>
            <w:r>
              <w:rPr>
                <w:rFonts w:ascii="Times New Roman"/>
                <w:bCs/>
                <w:sz w:val="24"/>
                <w:szCs w:val="24"/>
              </w:rPr>
              <w:t>本项目主要噪声源为</w:t>
            </w:r>
            <w:r>
              <w:rPr>
                <w:rFonts w:hint="eastAsia" w:ascii="Times New Roman"/>
                <w:bCs/>
                <w:sz w:val="24"/>
                <w:szCs w:val="24"/>
              </w:rPr>
              <w:t>搅拌机、包装机、风机等设备产生的噪声。</w:t>
            </w:r>
          </w:p>
          <w:p>
            <w:pPr>
              <w:snapToGrid w:val="0"/>
              <w:spacing w:line="360" w:lineRule="auto"/>
              <w:ind w:firstLine="480" w:firstLineChars="200"/>
              <w:rPr>
                <w:rFonts w:ascii="Times New Roman"/>
                <w:sz w:val="24"/>
                <w:szCs w:val="24"/>
              </w:rPr>
            </w:pPr>
            <w:r>
              <w:rPr>
                <w:rFonts w:hint="eastAsia" w:ascii="Times New Roman"/>
                <w:bCs/>
                <w:sz w:val="24"/>
                <w:szCs w:val="24"/>
              </w:rPr>
              <w:t>4、固废</w:t>
            </w:r>
            <w:r>
              <w:rPr>
                <w:rFonts w:ascii="Times New Roman"/>
                <w:sz w:val="24"/>
                <w:szCs w:val="24"/>
              </w:rPr>
              <w:t>：本项目固体废物主要为除尘灰、</w:t>
            </w:r>
            <w:r>
              <w:rPr>
                <w:rFonts w:hint="eastAsia" w:ascii="Times New Roman"/>
                <w:sz w:val="24"/>
                <w:szCs w:val="24"/>
              </w:rPr>
              <w:t>废包装袋</w:t>
            </w:r>
            <w:r>
              <w:rPr>
                <w:rFonts w:ascii="Times New Roman"/>
                <w:sz w:val="24"/>
                <w:szCs w:val="24"/>
              </w:rPr>
              <w:t>、落地料</w:t>
            </w:r>
            <w:r>
              <w:rPr>
                <w:rFonts w:hint="eastAsia" w:ascii="Times New Roman"/>
                <w:sz w:val="24"/>
                <w:szCs w:val="24"/>
              </w:rPr>
              <w:t>、生活垃圾</w:t>
            </w:r>
            <w:r>
              <w:rPr>
                <w:rFonts w:ascii="Times New Roman"/>
                <w:sz w:val="24"/>
                <w:szCs w:val="24"/>
              </w:rPr>
              <w:t>。</w:t>
            </w:r>
          </w:p>
          <w:p>
            <w:pPr>
              <w:pStyle w:val="8"/>
              <w:spacing w:line="480" w:lineRule="exact"/>
              <w:ind w:firstLine="420"/>
            </w:pPr>
          </w:p>
          <w:p>
            <w:pPr>
              <w:pStyle w:val="8"/>
              <w:ind w:firstLine="420"/>
            </w:pPr>
          </w:p>
          <w:p>
            <w:pPr>
              <w:pStyle w:val="8"/>
              <w:ind w:firstLine="420"/>
            </w:pPr>
          </w:p>
          <w:p>
            <w:pPr>
              <w:spacing w:line="480" w:lineRule="exact"/>
            </w:pPr>
          </w:p>
        </w:tc>
      </w:tr>
    </w:tbl>
    <w:p>
      <w:pPr>
        <w:rPr>
          <w:rFonts w:hAnsi="宋体" w:cs="宋体"/>
          <w:b/>
          <w:bCs/>
          <w:sz w:val="32"/>
          <w:szCs w:val="32"/>
        </w:rPr>
      </w:pPr>
      <w:r>
        <w:rPr>
          <w:rFonts w:hint="eastAsia" w:hAnsi="宋体" w:cs="宋体"/>
          <w:b/>
          <w:bCs/>
          <w:sz w:val="32"/>
          <w:szCs w:val="32"/>
        </w:rPr>
        <w:br w:type="page"/>
      </w:r>
    </w:p>
    <w:p>
      <w:pPr>
        <w:jc w:val="left"/>
        <w:outlineLvl w:val="0"/>
        <w:rPr>
          <w:rFonts w:hAnsi="宋体" w:cs="宋体"/>
          <w:b/>
          <w:bCs/>
          <w:sz w:val="32"/>
          <w:szCs w:val="32"/>
        </w:rPr>
      </w:pPr>
      <w:r>
        <w:rPr>
          <w:rFonts w:hint="eastAsia" w:hAnsi="宋体" w:cs="宋体"/>
          <w:b/>
          <w:bCs/>
          <w:sz w:val="32"/>
          <w:szCs w:val="32"/>
        </w:rPr>
        <w:t>项目主要污染物产生及预计排放情况</w:t>
      </w:r>
    </w:p>
    <w:tbl>
      <w:tblPr>
        <w:tblStyle w:val="17"/>
        <w:tblW w:w="4994" w:type="pct"/>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108" w:type="dxa"/>
          <w:bottom w:w="0" w:type="dxa"/>
          <w:right w:w="108" w:type="dxa"/>
        </w:tblCellMar>
      </w:tblPr>
      <w:tblGrid>
        <w:gridCol w:w="720"/>
        <w:gridCol w:w="608"/>
        <w:gridCol w:w="1083"/>
        <w:gridCol w:w="1067"/>
        <w:gridCol w:w="1239"/>
        <w:gridCol w:w="1359"/>
        <w:gridCol w:w="2436"/>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423" w:type="pct"/>
            <w:tcBorders>
              <w:top w:val="single" w:color="auto" w:sz="8" w:space="0"/>
              <w:bottom w:val="single" w:color="auto" w:sz="6" w:space="0"/>
              <w:tl2br w:val="single" w:color="auto" w:sz="6" w:space="0"/>
            </w:tcBorders>
            <w:vAlign w:val="center"/>
          </w:tcPr>
          <w:p>
            <w:pPr>
              <w:tabs>
                <w:tab w:val="left" w:pos="630"/>
              </w:tabs>
              <w:adjustRightInd w:val="0"/>
              <w:snapToGrid w:val="0"/>
              <w:spacing w:line="320" w:lineRule="exact"/>
              <w:jc w:val="center"/>
              <w:rPr>
                <w:rFonts w:ascii="Times New Roman"/>
                <w:b/>
                <w:sz w:val="24"/>
                <w:szCs w:val="24"/>
              </w:rPr>
            </w:pPr>
            <w:r>
              <w:rPr>
                <w:rFonts w:ascii="Times New Roman"/>
                <w:b/>
                <w:sz w:val="24"/>
                <w:szCs w:val="24"/>
              </w:rPr>
              <w:t>内容</w:t>
            </w:r>
          </w:p>
          <w:p>
            <w:pPr>
              <w:tabs>
                <w:tab w:val="left" w:pos="630"/>
              </w:tabs>
              <w:adjustRightInd w:val="0"/>
              <w:snapToGrid w:val="0"/>
              <w:spacing w:line="320" w:lineRule="exact"/>
              <w:rPr>
                <w:rFonts w:ascii="Times New Roman"/>
                <w:b/>
                <w:sz w:val="24"/>
                <w:szCs w:val="24"/>
              </w:rPr>
            </w:pPr>
            <w:r>
              <w:rPr>
                <w:rFonts w:ascii="Times New Roman"/>
                <w:b/>
                <w:sz w:val="24"/>
                <w:szCs w:val="24"/>
              </w:rPr>
              <w:t>类型</w:t>
            </w:r>
          </w:p>
        </w:tc>
        <w:tc>
          <w:tcPr>
            <w:tcW w:w="993" w:type="pct"/>
            <w:gridSpan w:val="2"/>
            <w:tcBorders>
              <w:top w:val="single" w:color="auto" w:sz="8" w:space="0"/>
              <w:bottom w:val="single" w:color="auto" w:sz="6" w:space="0"/>
            </w:tcBorders>
            <w:vAlign w:val="center"/>
          </w:tcPr>
          <w:p>
            <w:pPr>
              <w:tabs>
                <w:tab w:val="left" w:pos="630"/>
              </w:tabs>
              <w:adjustRightInd w:val="0"/>
              <w:snapToGrid w:val="0"/>
              <w:spacing w:line="320" w:lineRule="exact"/>
              <w:jc w:val="center"/>
              <w:rPr>
                <w:rFonts w:ascii="Times New Roman"/>
                <w:b/>
                <w:sz w:val="24"/>
                <w:szCs w:val="24"/>
              </w:rPr>
            </w:pPr>
            <w:r>
              <w:rPr>
                <w:rFonts w:ascii="Times New Roman"/>
                <w:b/>
                <w:sz w:val="24"/>
                <w:szCs w:val="24"/>
              </w:rPr>
              <w:t>排放源</w:t>
            </w:r>
          </w:p>
          <w:p>
            <w:pPr>
              <w:tabs>
                <w:tab w:val="left" w:pos="630"/>
              </w:tabs>
              <w:adjustRightInd w:val="0"/>
              <w:snapToGrid w:val="0"/>
              <w:spacing w:line="320" w:lineRule="exact"/>
              <w:jc w:val="center"/>
              <w:rPr>
                <w:rFonts w:ascii="Times New Roman"/>
                <w:b/>
                <w:sz w:val="24"/>
                <w:szCs w:val="24"/>
              </w:rPr>
            </w:pPr>
            <w:r>
              <w:rPr>
                <w:rFonts w:ascii="Times New Roman"/>
                <w:b/>
                <w:sz w:val="24"/>
                <w:szCs w:val="24"/>
              </w:rPr>
              <w:t>(编号)</w:t>
            </w:r>
          </w:p>
        </w:tc>
        <w:tc>
          <w:tcPr>
            <w:tcW w:w="627" w:type="pct"/>
            <w:tcBorders>
              <w:top w:val="single" w:color="auto" w:sz="8" w:space="0"/>
              <w:bottom w:val="single" w:color="auto" w:sz="6" w:space="0"/>
            </w:tcBorders>
            <w:vAlign w:val="center"/>
          </w:tcPr>
          <w:p>
            <w:pPr>
              <w:tabs>
                <w:tab w:val="left" w:pos="630"/>
              </w:tabs>
              <w:adjustRightInd w:val="0"/>
              <w:snapToGrid w:val="0"/>
              <w:spacing w:line="320" w:lineRule="exact"/>
              <w:jc w:val="center"/>
              <w:rPr>
                <w:rFonts w:ascii="Times New Roman"/>
                <w:b/>
                <w:sz w:val="24"/>
                <w:szCs w:val="24"/>
              </w:rPr>
            </w:pPr>
            <w:r>
              <w:rPr>
                <w:rFonts w:ascii="Times New Roman"/>
                <w:b/>
                <w:sz w:val="24"/>
                <w:szCs w:val="24"/>
              </w:rPr>
              <w:t>污染物</w:t>
            </w:r>
          </w:p>
          <w:p>
            <w:pPr>
              <w:tabs>
                <w:tab w:val="left" w:pos="630"/>
              </w:tabs>
              <w:adjustRightInd w:val="0"/>
              <w:snapToGrid w:val="0"/>
              <w:spacing w:line="320" w:lineRule="exact"/>
              <w:jc w:val="center"/>
              <w:rPr>
                <w:rFonts w:ascii="Times New Roman"/>
                <w:b/>
                <w:sz w:val="24"/>
                <w:szCs w:val="24"/>
              </w:rPr>
            </w:pPr>
            <w:r>
              <w:rPr>
                <w:rFonts w:ascii="Times New Roman"/>
                <w:b/>
                <w:sz w:val="24"/>
                <w:szCs w:val="24"/>
              </w:rPr>
              <w:t>名称</w:t>
            </w:r>
          </w:p>
        </w:tc>
        <w:tc>
          <w:tcPr>
            <w:tcW w:w="1526" w:type="pct"/>
            <w:gridSpan w:val="2"/>
            <w:tcBorders>
              <w:top w:val="single" w:color="auto" w:sz="8" w:space="0"/>
              <w:bottom w:val="single" w:color="auto" w:sz="6" w:space="0"/>
            </w:tcBorders>
            <w:vAlign w:val="center"/>
          </w:tcPr>
          <w:p>
            <w:pPr>
              <w:tabs>
                <w:tab w:val="left" w:pos="630"/>
              </w:tabs>
              <w:adjustRightInd w:val="0"/>
              <w:snapToGrid w:val="0"/>
              <w:spacing w:line="320" w:lineRule="exact"/>
              <w:jc w:val="center"/>
              <w:rPr>
                <w:rFonts w:ascii="Times New Roman"/>
                <w:b/>
                <w:sz w:val="24"/>
                <w:szCs w:val="24"/>
              </w:rPr>
            </w:pPr>
            <w:r>
              <w:rPr>
                <w:rFonts w:ascii="Times New Roman"/>
                <w:b/>
                <w:sz w:val="24"/>
                <w:szCs w:val="24"/>
              </w:rPr>
              <w:t>产生浓度及产生量(单位)</w:t>
            </w:r>
          </w:p>
        </w:tc>
        <w:tc>
          <w:tcPr>
            <w:tcW w:w="1429" w:type="pct"/>
            <w:tcBorders>
              <w:top w:val="single" w:color="auto" w:sz="8" w:space="0"/>
              <w:bottom w:val="single" w:color="auto" w:sz="6" w:space="0"/>
            </w:tcBorders>
            <w:vAlign w:val="center"/>
          </w:tcPr>
          <w:p>
            <w:pPr>
              <w:tabs>
                <w:tab w:val="left" w:pos="630"/>
              </w:tabs>
              <w:adjustRightInd w:val="0"/>
              <w:snapToGrid w:val="0"/>
              <w:spacing w:line="320" w:lineRule="exact"/>
              <w:jc w:val="center"/>
              <w:rPr>
                <w:rFonts w:ascii="Times New Roman"/>
                <w:b/>
                <w:sz w:val="24"/>
                <w:szCs w:val="24"/>
              </w:rPr>
            </w:pPr>
            <w:r>
              <w:rPr>
                <w:rFonts w:ascii="Times New Roman"/>
                <w:b/>
                <w:sz w:val="24"/>
                <w:szCs w:val="24"/>
              </w:rPr>
              <w:t>排放浓度及排放量(单位)</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423" w:type="pct"/>
            <w:vMerge w:val="restart"/>
            <w:tcBorders>
              <w:top w:val="single" w:color="auto" w:sz="4" w:space="0"/>
            </w:tcBorders>
            <w:vAlign w:val="center"/>
          </w:tcPr>
          <w:p>
            <w:pPr>
              <w:tabs>
                <w:tab w:val="left" w:pos="630"/>
              </w:tabs>
              <w:adjustRightInd w:val="0"/>
              <w:snapToGrid w:val="0"/>
              <w:spacing w:line="320" w:lineRule="exact"/>
              <w:jc w:val="center"/>
              <w:rPr>
                <w:rFonts w:ascii="Times New Roman"/>
                <w:b/>
                <w:sz w:val="24"/>
                <w:szCs w:val="24"/>
              </w:rPr>
            </w:pPr>
            <w:r>
              <w:rPr>
                <w:rFonts w:ascii="Times New Roman"/>
                <w:b/>
                <w:sz w:val="24"/>
                <w:szCs w:val="24"/>
              </w:rPr>
              <w:t>大</w:t>
            </w:r>
          </w:p>
          <w:p>
            <w:pPr>
              <w:tabs>
                <w:tab w:val="left" w:pos="630"/>
              </w:tabs>
              <w:adjustRightInd w:val="0"/>
              <w:snapToGrid w:val="0"/>
              <w:spacing w:line="320" w:lineRule="exact"/>
              <w:jc w:val="center"/>
              <w:rPr>
                <w:rFonts w:ascii="Times New Roman"/>
                <w:b/>
                <w:sz w:val="24"/>
                <w:szCs w:val="24"/>
              </w:rPr>
            </w:pPr>
            <w:r>
              <w:rPr>
                <w:rFonts w:ascii="Times New Roman"/>
                <w:b/>
                <w:sz w:val="24"/>
                <w:szCs w:val="24"/>
              </w:rPr>
              <w:t>气</w:t>
            </w:r>
          </w:p>
          <w:p>
            <w:pPr>
              <w:tabs>
                <w:tab w:val="left" w:pos="630"/>
              </w:tabs>
              <w:adjustRightInd w:val="0"/>
              <w:snapToGrid w:val="0"/>
              <w:spacing w:line="320" w:lineRule="exact"/>
              <w:jc w:val="center"/>
              <w:rPr>
                <w:rFonts w:ascii="Times New Roman"/>
                <w:b/>
                <w:sz w:val="24"/>
                <w:szCs w:val="24"/>
              </w:rPr>
            </w:pPr>
            <w:r>
              <w:rPr>
                <w:rFonts w:ascii="Times New Roman"/>
                <w:b/>
                <w:sz w:val="24"/>
                <w:szCs w:val="24"/>
              </w:rPr>
              <w:t>污</w:t>
            </w:r>
          </w:p>
          <w:p>
            <w:pPr>
              <w:tabs>
                <w:tab w:val="left" w:pos="630"/>
              </w:tabs>
              <w:adjustRightInd w:val="0"/>
              <w:snapToGrid w:val="0"/>
              <w:spacing w:line="320" w:lineRule="exact"/>
              <w:jc w:val="center"/>
              <w:rPr>
                <w:rFonts w:ascii="Times New Roman"/>
                <w:b/>
                <w:sz w:val="24"/>
                <w:szCs w:val="24"/>
              </w:rPr>
            </w:pPr>
            <w:r>
              <w:rPr>
                <w:rFonts w:ascii="Times New Roman"/>
                <w:b/>
                <w:sz w:val="24"/>
                <w:szCs w:val="24"/>
              </w:rPr>
              <w:t>染</w:t>
            </w:r>
          </w:p>
          <w:p>
            <w:pPr>
              <w:tabs>
                <w:tab w:val="left" w:pos="630"/>
              </w:tabs>
              <w:adjustRightInd w:val="0"/>
              <w:snapToGrid w:val="0"/>
              <w:spacing w:line="320" w:lineRule="exact"/>
              <w:jc w:val="center"/>
              <w:rPr>
                <w:rFonts w:ascii="Times New Roman"/>
                <w:b/>
                <w:sz w:val="24"/>
                <w:szCs w:val="24"/>
              </w:rPr>
            </w:pPr>
            <w:r>
              <w:rPr>
                <w:rFonts w:ascii="Times New Roman"/>
                <w:b/>
                <w:sz w:val="24"/>
                <w:szCs w:val="24"/>
              </w:rPr>
              <w:t>物</w:t>
            </w:r>
          </w:p>
        </w:tc>
        <w:tc>
          <w:tcPr>
            <w:tcW w:w="357" w:type="pct"/>
            <w:tcBorders>
              <w:right w:val="single" w:color="auto" w:sz="4" w:space="0"/>
            </w:tcBorders>
            <w:vAlign w:val="center"/>
          </w:tcPr>
          <w:p>
            <w:pPr>
              <w:spacing w:line="320" w:lineRule="exact"/>
              <w:jc w:val="center"/>
              <w:rPr>
                <w:rFonts w:ascii="Times New Roman"/>
                <w:sz w:val="24"/>
                <w:szCs w:val="24"/>
              </w:rPr>
            </w:pPr>
            <w:r>
              <w:rPr>
                <w:rFonts w:hint="eastAsia" w:ascii="Times New Roman"/>
                <w:kern w:val="0"/>
                <w:sz w:val="24"/>
                <w:szCs w:val="24"/>
              </w:rPr>
              <w:t>P1</w:t>
            </w:r>
            <w:r>
              <w:rPr>
                <w:rFonts w:ascii="Times New Roman"/>
                <w:kern w:val="0"/>
                <w:sz w:val="24"/>
                <w:szCs w:val="24"/>
              </w:rPr>
              <w:t>排气筒</w:t>
            </w:r>
          </w:p>
        </w:tc>
        <w:tc>
          <w:tcPr>
            <w:tcW w:w="636" w:type="pct"/>
            <w:tcBorders>
              <w:left w:val="single" w:color="auto" w:sz="4" w:space="0"/>
            </w:tcBorders>
            <w:vAlign w:val="center"/>
          </w:tcPr>
          <w:p>
            <w:pPr>
              <w:spacing w:line="320" w:lineRule="exact"/>
              <w:jc w:val="center"/>
              <w:rPr>
                <w:rFonts w:ascii="Times New Roman"/>
                <w:sz w:val="24"/>
                <w:szCs w:val="24"/>
              </w:rPr>
            </w:pPr>
            <w:r>
              <w:rPr>
                <w:rFonts w:hint="eastAsia" w:ascii="Times New Roman"/>
                <w:bCs/>
                <w:kern w:val="0"/>
                <w:sz w:val="24"/>
                <w:szCs w:val="24"/>
              </w:rPr>
              <w:t>投料、搅拌、包装工序废气</w:t>
            </w:r>
          </w:p>
        </w:tc>
        <w:tc>
          <w:tcPr>
            <w:tcW w:w="627" w:type="pct"/>
            <w:tcBorders>
              <w:top w:val="single" w:color="auto" w:sz="6" w:space="0"/>
            </w:tcBorders>
            <w:vAlign w:val="center"/>
          </w:tcPr>
          <w:p>
            <w:pPr>
              <w:adjustRightInd w:val="0"/>
              <w:snapToGrid w:val="0"/>
              <w:spacing w:line="320" w:lineRule="exact"/>
              <w:jc w:val="center"/>
              <w:rPr>
                <w:rFonts w:ascii="Times New Roman"/>
                <w:sz w:val="24"/>
                <w:szCs w:val="24"/>
              </w:rPr>
            </w:pPr>
            <w:r>
              <w:rPr>
                <w:rFonts w:ascii="Times New Roman"/>
                <w:bCs/>
                <w:sz w:val="24"/>
                <w:szCs w:val="24"/>
              </w:rPr>
              <w:t>颗粒物</w:t>
            </w:r>
          </w:p>
        </w:tc>
        <w:tc>
          <w:tcPr>
            <w:tcW w:w="1526" w:type="pct"/>
            <w:gridSpan w:val="2"/>
            <w:tcBorders>
              <w:top w:val="single" w:color="auto" w:sz="6" w:space="0"/>
            </w:tcBorders>
            <w:vAlign w:val="center"/>
          </w:tcPr>
          <w:p>
            <w:pPr>
              <w:adjustRightInd w:val="0"/>
              <w:snapToGrid w:val="0"/>
              <w:spacing w:line="320" w:lineRule="exact"/>
              <w:jc w:val="center"/>
              <w:rPr>
                <w:rFonts w:ascii="Times New Roman"/>
                <w:sz w:val="24"/>
                <w:szCs w:val="24"/>
              </w:rPr>
            </w:pPr>
            <w:r>
              <w:rPr>
                <w:rFonts w:hint="eastAsia" w:ascii="Times New Roman"/>
                <w:sz w:val="24"/>
                <w:szCs w:val="24"/>
              </w:rPr>
              <w:t>0.808t/a</w:t>
            </w:r>
          </w:p>
        </w:tc>
        <w:tc>
          <w:tcPr>
            <w:tcW w:w="1429" w:type="pct"/>
            <w:tcBorders>
              <w:top w:val="single" w:color="auto" w:sz="6" w:space="0"/>
            </w:tcBorders>
            <w:vAlign w:val="center"/>
          </w:tcPr>
          <w:p>
            <w:pPr>
              <w:adjustRightInd w:val="0"/>
              <w:snapToGrid w:val="0"/>
              <w:spacing w:line="320" w:lineRule="exact"/>
              <w:jc w:val="center"/>
              <w:rPr>
                <w:rFonts w:ascii="Times New Roman"/>
                <w:sz w:val="24"/>
                <w:szCs w:val="24"/>
              </w:rPr>
            </w:pPr>
            <w:r>
              <w:rPr>
                <w:rFonts w:hint="eastAsia" w:ascii="Times New Roman"/>
                <w:sz w:val="24"/>
                <w:szCs w:val="24"/>
              </w:rPr>
              <w:t>0.</w:t>
            </w:r>
            <w:r>
              <w:rPr>
                <w:rFonts w:hint="eastAsia" w:ascii="Times New Roman"/>
                <w:sz w:val="24"/>
                <w:szCs w:val="24"/>
                <w:lang w:val="en-US" w:eastAsia="zh-CN"/>
              </w:rPr>
              <w:t>292</w:t>
            </w:r>
            <w:r>
              <w:rPr>
                <w:rFonts w:ascii="Times New Roman"/>
                <w:sz w:val="24"/>
                <w:szCs w:val="24"/>
              </w:rPr>
              <w:t>mg/m</w:t>
            </w:r>
            <w:r>
              <w:rPr>
                <w:rFonts w:ascii="Times New Roman"/>
                <w:sz w:val="24"/>
                <w:szCs w:val="24"/>
                <w:vertAlign w:val="superscript"/>
              </w:rPr>
              <w:t>3</w:t>
            </w:r>
            <w:r>
              <w:rPr>
                <w:rFonts w:ascii="Times New Roman"/>
                <w:sz w:val="24"/>
                <w:szCs w:val="24"/>
              </w:rPr>
              <w:t>；</w:t>
            </w:r>
            <w:r>
              <w:rPr>
                <w:rFonts w:hint="eastAsia" w:ascii="Times New Roman"/>
                <w:sz w:val="24"/>
                <w:szCs w:val="24"/>
              </w:rPr>
              <w:t>0.007</w:t>
            </w:r>
            <w:r>
              <w:rPr>
                <w:rFonts w:ascii="Times New Roman"/>
                <w:sz w:val="24"/>
                <w:szCs w:val="24"/>
              </w:rPr>
              <w:t>t/a</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423" w:type="pct"/>
            <w:vMerge w:val="continue"/>
            <w:vAlign w:val="center"/>
          </w:tcPr>
          <w:p>
            <w:pPr>
              <w:tabs>
                <w:tab w:val="left" w:pos="630"/>
              </w:tabs>
              <w:adjustRightInd w:val="0"/>
              <w:snapToGrid w:val="0"/>
              <w:spacing w:line="320" w:lineRule="exact"/>
              <w:jc w:val="center"/>
              <w:rPr>
                <w:rFonts w:ascii="Times New Roman"/>
                <w:b/>
                <w:sz w:val="24"/>
                <w:szCs w:val="24"/>
              </w:rPr>
            </w:pPr>
          </w:p>
        </w:tc>
        <w:tc>
          <w:tcPr>
            <w:tcW w:w="993" w:type="pct"/>
            <w:gridSpan w:val="2"/>
            <w:vAlign w:val="center"/>
          </w:tcPr>
          <w:p>
            <w:pPr>
              <w:spacing w:line="320" w:lineRule="exact"/>
              <w:jc w:val="center"/>
              <w:rPr>
                <w:rFonts w:ascii="Times New Roman"/>
                <w:bCs/>
                <w:spacing w:val="-18"/>
                <w:sz w:val="24"/>
                <w:szCs w:val="24"/>
              </w:rPr>
            </w:pPr>
            <w:r>
              <w:rPr>
                <w:rFonts w:hint="eastAsia" w:ascii="Times New Roman"/>
                <w:bCs/>
                <w:spacing w:val="-18"/>
                <w:sz w:val="24"/>
                <w:szCs w:val="24"/>
              </w:rPr>
              <w:t>生产车间无组织废气</w:t>
            </w:r>
          </w:p>
        </w:tc>
        <w:tc>
          <w:tcPr>
            <w:tcW w:w="627" w:type="pct"/>
            <w:tcBorders>
              <w:top w:val="single" w:color="auto" w:sz="6" w:space="0"/>
            </w:tcBorders>
            <w:vAlign w:val="center"/>
          </w:tcPr>
          <w:p>
            <w:pPr>
              <w:spacing w:line="320" w:lineRule="exact"/>
              <w:jc w:val="center"/>
              <w:rPr>
                <w:rFonts w:ascii="Times New Roman"/>
                <w:sz w:val="24"/>
                <w:szCs w:val="24"/>
              </w:rPr>
            </w:pPr>
            <w:r>
              <w:rPr>
                <w:rFonts w:hint="eastAsia" w:ascii="Times New Roman"/>
                <w:sz w:val="24"/>
                <w:szCs w:val="24"/>
              </w:rPr>
              <w:t>颗粒物</w:t>
            </w:r>
          </w:p>
        </w:tc>
        <w:tc>
          <w:tcPr>
            <w:tcW w:w="1526" w:type="pct"/>
            <w:gridSpan w:val="2"/>
            <w:tcBorders>
              <w:top w:val="single" w:color="auto" w:sz="6" w:space="0"/>
            </w:tcBorders>
            <w:vAlign w:val="center"/>
          </w:tcPr>
          <w:p>
            <w:pPr>
              <w:adjustRightInd w:val="0"/>
              <w:snapToGrid w:val="0"/>
              <w:spacing w:line="320" w:lineRule="exact"/>
              <w:jc w:val="center"/>
              <w:rPr>
                <w:rFonts w:ascii="Times New Roman"/>
                <w:sz w:val="24"/>
                <w:szCs w:val="24"/>
              </w:rPr>
            </w:pPr>
            <w:r>
              <w:rPr>
                <w:rFonts w:hint="eastAsia" w:ascii="Times New Roman"/>
                <w:bCs/>
                <w:sz w:val="24"/>
                <w:szCs w:val="24"/>
              </w:rPr>
              <w:t>0.004</w:t>
            </w:r>
            <w:r>
              <w:rPr>
                <w:rFonts w:ascii="Times New Roman"/>
                <w:sz w:val="24"/>
                <w:szCs w:val="24"/>
              </w:rPr>
              <w:t>kg/h；</w:t>
            </w:r>
            <w:r>
              <w:rPr>
                <w:rFonts w:hint="eastAsia" w:ascii="Times New Roman"/>
                <w:sz w:val="24"/>
                <w:szCs w:val="24"/>
              </w:rPr>
              <w:t>0.008</w:t>
            </w:r>
            <w:r>
              <w:rPr>
                <w:rFonts w:ascii="Times New Roman"/>
                <w:sz w:val="24"/>
                <w:szCs w:val="24"/>
              </w:rPr>
              <w:t>t/a</w:t>
            </w:r>
          </w:p>
        </w:tc>
        <w:tc>
          <w:tcPr>
            <w:tcW w:w="1429" w:type="pct"/>
            <w:tcBorders>
              <w:top w:val="single" w:color="auto" w:sz="6" w:space="0"/>
            </w:tcBorders>
            <w:vAlign w:val="center"/>
          </w:tcPr>
          <w:p>
            <w:pPr>
              <w:adjustRightInd w:val="0"/>
              <w:snapToGrid w:val="0"/>
              <w:spacing w:line="320" w:lineRule="exact"/>
              <w:jc w:val="center"/>
              <w:rPr>
                <w:rFonts w:ascii="Times New Roman"/>
                <w:sz w:val="24"/>
                <w:szCs w:val="24"/>
              </w:rPr>
            </w:pPr>
            <w:r>
              <w:rPr>
                <w:rFonts w:hint="eastAsia" w:ascii="Times New Roman"/>
                <w:bCs/>
                <w:sz w:val="24"/>
                <w:szCs w:val="24"/>
              </w:rPr>
              <w:t>0.004</w:t>
            </w:r>
            <w:r>
              <w:rPr>
                <w:rFonts w:ascii="Times New Roman"/>
                <w:sz w:val="24"/>
                <w:szCs w:val="24"/>
              </w:rPr>
              <w:t>kg/h；</w:t>
            </w:r>
            <w:r>
              <w:rPr>
                <w:rFonts w:hint="eastAsia" w:ascii="Times New Roman"/>
                <w:sz w:val="24"/>
                <w:szCs w:val="24"/>
              </w:rPr>
              <w:t>0.008</w:t>
            </w:r>
            <w:r>
              <w:rPr>
                <w:rFonts w:ascii="Times New Roman"/>
                <w:sz w:val="24"/>
                <w:szCs w:val="24"/>
              </w:rPr>
              <w:t>t/a</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423" w:type="pct"/>
            <w:vMerge w:val="restart"/>
            <w:tcBorders>
              <w:top w:val="single" w:color="auto" w:sz="4" w:space="0"/>
            </w:tcBorders>
            <w:vAlign w:val="center"/>
          </w:tcPr>
          <w:p>
            <w:pPr>
              <w:tabs>
                <w:tab w:val="left" w:pos="630"/>
              </w:tabs>
              <w:adjustRightInd w:val="0"/>
              <w:snapToGrid w:val="0"/>
              <w:spacing w:line="320" w:lineRule="exact"/>
              <w:jc w:val="center"/>
              <w:rPr>
                <w:rFonts w:ascii="Times New Roman"/>
                <w:b/>
                <w:sz w:val="24"/>
                <w:szCs w:val="24"/>
              </w:rPr>
            </w:pPr>
            <w:r>
              <w:rPr>
                <w:rFonts w:hint="eastAsia" w:ascii="Times New Roman"/>
                <w:b/>
                <w:sz w:val="24"/>
                <w:szCs w:val="24"/>
              </w:rPr>
              <w:t>水</w:t>
            </w:r>
          </w:p>
          <w:p>
            <w:pPr>
              <w:tabs>
                <w:tab w:val="left" w:pos="630"/>
              </w:tabs>
              <w:adjustRightInd w:val="0"/>
              <w:snapToGrid w:val="0"/>
              <w:spacing w:line="320" w:lineRule="exact"/>
              <w:jc w:val="center"/>
              <w:rPr>
                <w:rFonts w:ascii="Times New Roman"/>
                <w:b/>
                <w:sz w:val="24"/>
                <w:szCs w:val="24"/>
              </w:rPr>
            </w:pPr>
            <w:r>
              <w:rPr>
                <w:rFonts w:hint="eastAsia" w:ascii="Times New Roman"/>
                <w:b/>
                <w:sz w:val="24"/>
                <w:szCs w:val="24"/>
              </w:rPr>
              <w:t>污</w:t>
            </w:r>
          </w:p>
          <w:p>
            <w:pPr>
              <w:tabs>
                <w:tab w:val="left" w:pos="630"/>
              </w:tabs>
              <w:adjustRightInd w:val="0"/>
              <w:snapToGrid w:val="0"/>
              <w:spacing w:line="320" w:lineRule="exact"/>
              <w:jc w:val="center"/>
              <w:rPr>
                <w:rFonts w:ascii="Times New Roman"/>
                <w:b/>
                <w:sz w:val="24"/>
                <w:szCs w:val="24"/>
              </w:rPr>
            </w:pPr>
            <w:r>
              <w:rPr>
                <w:rFonts w:hint="eastAsia" w:ascii="Times New Roman"/>
                <w:b/>
                <w:sz w:val="24"/>
                <w:szCs w:val="24"/>
              </w:rPr>
              <w:t>染</w:t>
            </w:r>
          </w:p>
          <w:p>
            <w:pPr>
              <w:tabs>
                <w:tab w:val="left" w:pos="630"/>
              </w:tabs>
              <w:adjustRightInd w:val="0"/>
              <w:snapToGrid w:val="0"/>
              <w:spacing w:line="320" w:lineRule="exact"/>
              <w:jc w:val="center"/>
            </w:pPr>
            <w:r>
              <w:rPr>
                <w:rFonts w:hint="eastAsia" w:ascii="Times New Roman"/>
                <w:b/>
                <w:sz w:val="24"/>
                <w:szCs w:val="24"/>
              </w:rPr>
              <w:t>物</w:t>
            </w:r>
          </w:p>
        </w:tc>
        <w:tc>
          <w:tcPr>
            <w:tcW w:w="993" w:type="pct"/>
            <w:gridSpan w:val="2"/>
            <w:vMerge w:val="restart"/>
            <w:tcBorders>
              <w:top w:val="single" w:color="auto" w:sz="4" w:space="0"/>
            </w:tcBorders>
            <w:vAlign w:val="center"/>
          </w:tcPr>
          <w:p>
            <w:pPr>
              <w:adjustRightInd w:val="0"/>
              <w:snapToGrid w:val="0"/>
              <w:spacing w:line="320" w:lineRule="exact"/>
              <w:jc w:val="center"/>
              <w:rPr>
                <w:rFonts w:ascii="Times New Roman"/>
                <w:sz w:val="24"/>
                <w:szCs w:val="24"/>
              </w:rPr>
            </w:pPr>
            <w:r>
              <w:rPr>
                <w:rFonts w:hint="eastAsia" w:ascii="Times New Roman"/>
                <w:sz w:val="24"/>
                <w:szCs w:val="24"/>
              </w:rPr>
              <w:t>生活污水</w:t>
            </w:r>
          </w:p>
        </w:tc>
        <w:tc>
          <w:tcPr>
            <w:tcW w:w="627" w:type="pct"/>
            <w:tcBorders>
              <w:top w:val="single" w:color="auto" w:sz="4" w:space="0"/>
            </w:tcBorders>
            <w:vAlign w:val="center"/>
          </w:tcPr>
          <w:p>
            <w:pPr>
              <w:snapToGrid w:val="0"/>
              <w:jc w:val="center"/>
              <w:rPr>
                <w:rFonts w:ascii="Times New Roman"/>
                <w:sz w:val="24"/>
                <w:szCs w:val="24"/>
              </w:rPr>
            </w:pPr>
            <w:r>
              <w:rPr>
                <w:rFonts w:ascii="Times New Roman"/>
                <w:kern w:val="4"/>
              </w:rPr>
              <w:t>COD</w:t>
            </w:r>
          </w:p>
        </w:tc>
        <w:tc>
          <w:tcPr>
            <w:tcW w:w="728" w:type="pct"/>
            <w:tcBorders>
              <w:top w:val="single" w:color="auto" w:sz="4" w:space="0"/>
              <w:bottom w:val="single" w:color="auto" w:sz="4" w:space="0"/>
            </w:tcBorders>
            <w:vAlign w:val="center"/>
          </w:tcPr>
          <w:p>
            <w:pPr>
              <w:overflowPunct w:val="0"/>
              <w:snapToGrid w:val="0"/>
              <w:jc w:val="center"/>
              <w:rPr>
                <w:rFonts w:ascii="Times New Roman"/>
                <w:color w:val="000000"/>
                <w:spacing w:val="-20"/>
              </w:rPr>
            </w:pPr>
            <w:r>
              <w:rPr>
                <w:rFonts w:ascii="Times New Roman"/>
                <w:color w:val="000000"/>
                <w:spacing w:val="-20"/>
              </w:rPr>
              <w:t>400mg/L</w:t>
            </w:r>
          </w:p>
        </w:tc>
        <w:tc>
          <w:tcPr>
            <w:tcW w:w="797" w:type="pct"/>
            <w:tcBorders>
              <w:top w:val="single" w:color="auto" w:sz="4" w:space="0"/>
              <w:bottom w:val="single" w:color="auto" w:sz="4" w:space="0"/>
            </w:tcBorders>
            <w:vAlign w:val="center"/>
          </w:tcPr>
          <w:p>
            <w:pPr>
              <w:adjustRightInd w:val="0"/>
              <w:snapToGrid w:val="0"/>
              <w:spacing w:line="320" w:lineRule="exact"/>
              <w:jc w:val="center"/>
              <w:rPr>
                <w:rFonts w:ascii="Times New Roman"/>
                <w:sz w:val="24"/>
                <w:szCs w:val="24"/>
              </w:rPr>
            </w:pPr>
            <w:r>
              <w:rPr>
                <w:rFonts w:hint="eastAsia" w:ascii="Times New Roman"/>
                <w:sz w:val="24"/>
                <w:szCs w:val="24"/>
              </w:rPr>
              <w:t>0.0036t/a</w:t>
            </w:r>
          </w:p>
        </w:tc>
        <w:tc>
          <w:tcPr>
            <w:tcW w:w="1429" w:type="pct"/>
            <w:vMerge w:val="restart"/>
            <w:tcBorders>
              <w:top w:val="single" w:color="auto" w:sz="4" w:space="0"/>
            </w:tcBorders>
            <w:vAlign w:val="center"/>
          </w:tcPr>
          <w:p>
            <w:pPr>
              <w:pStyle w:val="8"/>
              <w:adjustRightInd w:val="0"/>
              <w:snapToGrid w:val="0"/>
              <w:spacing w:after="0" w:line="320" w:lineRule="exact"/>
              <w:jc w:val="center"/>
              <w:rPr>
                <w:rFonts w:ascii="Times New Roman" w:hAnsi="Times New Roman" w:cs="Times New Roman"/>
                <w:sz w:val="24"/>
                <w:szCs w:val="24"/>
              </w:rPr>
            </w:pPr>
            <w:r>
              <w:rPr>
                <w:rFonts w:hint="eastAsia" w:ascii="Times New Roman" w:hAnsi="Times New Roman" w:cs="Times New Roman"/>
                <w:sz w:val="24"/>
                <w:szCs w:val="24"/>
              </w:rPr>
              <w:t>用于厂区泼洒抑尘，不外排</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423" w:type="pct"/>
            <w:vMerge w:val="continue"/>
            <w:vAlign w:val="center"/>
          </w:tcPr>
          <w:p>
            <w:pPr>
              <w:adjustRightInd w:val="0"/>
              <w:snapToGrid w:val="0"/>
              <w:spacing w:line="320" w:lineRule="exact"/>
              <w:jc w:val="center"/>
            </w:pPr>
          </w:p>
        </w:tc>
        <w:tc>
          <w:tcPr>
            <w:tcW w:w="993" w:type="pct"/>
            <w:gridSpan w:val="2"/>
            <w:vMerge w:val="continue"/>
            <w:vAlign w:val="center"/>
          </w:tcPr>
          <w:p>
            <w:pPr>
              <w:adjustRightInd w:val="0"/>
              <w:snapToGrid w:val="0"/>
              <w:spacing w:line="320" w:lineRule="exact"/>
              <w:jc w:val="center"/>
            </w:pPr>
          </w:p>
        </w:tc>
        <w:tc>
          <w:tcPr>
            <w:tcW w:w="627" w:type="pct"/>
            <w:vAlign w:val="center"/>
          </w:tcPr>
          <w:p>
            <w:pPr>
              <w:snapToGrid w:val="0"/>
              <w:jc w:val="center"/>
            </w:pPr>
            <w:r>
              <w:rPr>
                <w:rFonts w:ascii="Times New Roman"/>
                <w:kern w:val="4"/>
              </w:rPr>
              <w:t>BOD</w:t>
            </w:r>
            <w:r>
              <w:rPr>
                <w:rFonts w:ascii="Times New Roman"/>
                <w:kern w:val="4"/>
                <w:vertAlign w:val="subscript"/>
              </w:rPr>
              <w:t>5</w:t>
            </w:r>
          </w:p>
        </w:tc>
        <w:tc>
          <w:tcPr>
            <w:tcW w:w="728" w:type="pct"/>
            <w:tcBorders>
              <w:top w:val="single" w:color="auto" w:sz="4" w:space="0"/>
              <w:bottom w:val="single" w:color="auto" w:sz="4" w:space="0"/>
            </w:tcBorders>
            <w:vAlign w:val="center"/>
          </w:tcPr>
          <w:p>
            <w:pPr>
              <w:overflowPunct w:val="0"/>
              <w:snapToGrid w:val="0"/>
              <w:jc w:val="center"/>
              <w:rPr>
                <w:rFonts w:ascii="Times New Roman"/>
                <w:color w:val="000000"/>
                <w:spacing w:val="-20"/>
              </w:rPr>
            </w:pPr>
            <w:r>
              <w:rPr>
                <w:rFonts w:ascii="Times New Roman"/>
                <w:color w:val="000000"/>
                <w:spacing w:val="-20"/>
              </w:rPr>
              <w:t>250mg/L</w:t>
            </w:r>
          </w:p>
        </w:tc>
        <w:tc>
          <w:tcPr>
            <w:tcW w:w="797" w:type="pct"/>
            <w:tcBorders>
              <w:top w:val="single" w:color="auto" w:sz="4" w:space="0"/>
              <w:bottom w:val="single" w:color="auto" w:sz="4" w:space="0"/>
            </w:tcBorders>
            <w:vAlign w:val="center"/>
          </w:tcPr>
          <w:p>
            <w:pPr>
              <w:adjustRightInd w:val="0"/>
              <w:snapToGrid w:val="0"/>
              <w:spacing w:line="320" w:lineRule="exact"/>
              <w:jc w:val="center"/>
            </w:pPr>
            <w:r>
              <w:rPr>
                <w:rFonts w:hint="eastAsia" w:ascii="Times New Roman"/>
                <w:sz w:val="24"/>
                <w:szCs w:val="24"/>
              </w:rPr>
              <w:t>0.00225t/a</w:t>
            </w:r>
          </w:p>
        </w:tc>
        <w:tc>
          <w:tcPr>
            <w:tcW w:w="1429" w:type="pct"/>
            <w:vMerge w:val="continue"/>
            <w:vAlign w:val="center"/>
          </w:tcPr>
          <w:p>
            <w:pPr>
              <w:adjustRightInd w:val="0"/>
              <w:snapToGrid w:val="0"/>
              <w:spacing w:line="320" w:lineRule="exact"/>
              <w:jc w:val="cente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423" w:type="pct"/>
            <w:vMerge w:val="continue"/>
            <w:vAlign w:val="center"/>
          </w:tcPr>
          <w:p>
            <w:pPr>
              <w:adjustRightInd w:val="0"/>
              <w:snapToGrid w:val="0"/>
              <w:spacing w:line="320" w:lineRule="exact"/>
              <w:jc w:val="center"/>
            </w:pPr>
          </w:p>
        </w:tc>
        <w:tc>
          <w:tcPr>
            <w:tcW w:w="993" w:type="pct"/>
            <w:gridSpan w:val="2"/>
            <w:vMerge w:val="continue"/>
            <w:vAlign w:val="center"/>
          </w:tcPr>
          <w:p>
            <w:pPr>
              <w:adjustRightInd w:val="0"/>
              <w:snapToGrid w:val="0"/>
              <w:spacing w:line="320" w:lineRule="exact"/>
              <w:jc w:val="center"/>
            </w:pPr>
          </w:p>
        </w:tc>
        <w:tc>
          <w:tcPr>
            <w:tcW w:w="627" w:type="pct"/>
            <w:vAlign w:val="center"/>
          </w:tcPr>
          <w:p>
            <w:pPr>
              <w:snapToGrid w:val="0"/>
              <w:jc w:val="center"/>
            </w:pPr>
            <w:r>
              <w:rPr>
                <w:rFonts w:ascii="Times New Roman"/>
                <w:kern w:val="4"/>
              </w:rPr>
              <w:t>SS</w:t>
            </w:r>
          </w:p>
        </w:tc>
        <w:tc>
          <w:tcPr>
            <w:tcW w:w="728" w:type="pct"/>
            <w:tcBorders>
              <w:top w:val="single" w:color="auto" w:sz="4" w:space="0"/>
              <w:bottom w:val="single" w:color="auto" w:sz="4" w:space="0"/>
            </w:tcBorders>
            <w:vAlign w:val="center"/>
          </w:tcPr>
          <w:p>
            <w:pPr>
              <w:overflowPunct w:val="0"/>
              <w:snapToGrid w:val="0"/>
              <w:jc w:val="center"/>
              <w:rPr>
                <w:rFonts w:ascii="Times New Roman"/>
                <w:color w:val="000000"/>
                <w:spacing w:val="-20"/>
              </w:rPr>
            </w:pPr>
            <w:r>
              <w:rPr>
                <w:rFonts w:ascii="Times New Roman"/>
                <w:color w:val="000000"/>
                <w:spacing w:val="-20"/>
              </w:rPr>
              <w:t>250mg/L</w:t>
            </w:r>
          </w:p>
        </w:tc>
        <w:tc>
          <w:tcPr>
            <w:tcW w:w="797" w:type="pct"/>
            <w:tcBorders>
              <w:top w:val="single" w:color="auto" w:sz="4" w:space="0"/>
              <w:bottom w:val="single" w:color="auto" w:sz="4" w:space="0"/>
            </w:tcBorders>
            <w:vAlign w:val="center"/>
          </w:tcPr>
          <w:p>
            <w:pPr>
              <w:adjustRightInd w:val="0"/>
              <w:snapToGrid w:val="0"/>
              <w:spacing w:line="320" w:lineRule="exact"/>
              <w:jc w:val="center"/>
            </w:pPr>
            <w:r>
              <w:rPr>
                <w:rFonts w:hint="eastAsia" w:ascii="Times New Roman"/>
                <w:sz w:val="24"/>
                <w:szCs w:val="24"/>
              </w:rPr>
              <w:t>0.00225t/a</w:t>
            </w:r>
          </w:p>
        </w:tc>
        <w:tc>
          <w:tcPr>
            <w:tcW w:w="1429" w:type="pct"/>
            <w:vMerge w:val="continue"/>
            <w:vAlign w:val="center"/>
          </w:tcPr>
          <w:p>
            <w:pPr>
              <w:adjustRightInd w:val="0"/>
              <w:snapToGrid w:val="0"/>
              <w:spacing w:line="320" w:lineRule="exact"/>
              <w:jc w:val="cente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423" w:type="pct"/>
            <w:vMerge w:val="continue"/>
            <w:vAlign w:val="center"/>
          </w:tcPr>
          <w:p>
            <w:pPr>
              <w:adjustRightInd w:val="0"/>
              <w:snapToGrid w:val="0"/>
              <w:spacing w:line="320" w:lineRule="exact"/>
              <w:jc w:val="center"/>
            </w:pPr>
          </w:p>
        </w:tc>
        <w:tc>
          <w:tcPr>
            <w:tcW w:w="993" w:type="pct"/>
            <w:gridSpan w:val="2"/>
            <w:vMerge w:val="continue"/>
            <w:vAlign w:val="center"/>
          </w:tcPr>
          <w:p>
            <w:pPr>
              <w:adjustRightInd w:val="0"/>
              <w:snapToGrid w:val="0"/>
              <w:spacing w:line="320" w:lineRule="exact"/>
              <w:jc w:val="center"/>
            </w:pPr>
          </w:p>
        </w:tc>
        <w:tc>
          <w:tcPr>
            <w:tcW w:w="627" w:type="pct"/>
            <w:tcBorders>
              <w:bottom w:val="single" w:color="auto" w:sz="4" w:space="0"/>
            </w:tcBorders>
            <w:vAlign w:val="center"/>
          </w:tcPr>
          <w:p>
            <w:pPr>
              <w:adjustRightInd w:val="0"/>
              <w:snapToGrid w:val="0"/>
              <w:spacing w:line="320" w:lineRule="exact"/>
              <w:jc w:val="center"/>
            </w:pPr>
            <w:r>
              <w:rPr>
                <w:rFonts w:ascii="Times New Roman"/>
                <w:kern w:val="4"/>
              </w:rPr>
              <w:t>氨氮</w:t>
            </w:r>
          </w:p>
        </w:tc>
        <w:tc>
          <w:tcPr>
            <w:tcW w:w="728" w:type="pct"/>
            <w:tcBorders>
              <w:top w:val="single" w:color="auto" w:sz="4" w:space="0"/>
              <w:bottom w:val="single" w:color="auto" w:sz="4" w:space="0"/>
            </w:tcBorders>
            <w:vAlign w:val="center"/>
          </w:tcPr>
          <w:p>
            <w:pPr>
              <w:overflowPunct w:val="0"/>
              <w:snapToGrid w:val="0"/>
              <w:jc w:val="center"/>
              <w:rPr>
                <w:rFonts w:ascii="Times New Roman"/>
                <w:color w:val="000000"/>
                <w:spacing w:val="-20"/>
              </w:rPr>
            </w:pPr>
            <w:r>
              <w:rPr>
                <w:rFonts w:ascii="Times New Roman"/>
                <w:color w:val="000000"/>
                <w:spacing w:val="-20"/>
              </w:rPr>
              <w:t>25mg/L</w:t>
            </w:r>
          </w:p>
        </w:tc>
        <w:tc>
          <w:tcPr>
            <w:tcW w:w="797" w:type="pct"/>
            <w:tcBorders>
              <w:top w:val="single" w:color="auto" w:sz="4" w:space="0"/>
              <w:bottom w:val="single" w:color="auto" w:sz="4" w:space="0"/>
            </w:tcBorders>
            <w:vAlign w:val="center"/>
          </w:tcPr>
          <w:p>
            <w:pPr>
              <w:adjustRightInd w:val="0"/>
              <w:snapToGrid w:val="0"/>
              <w:spacing w:line="320" w:lineRule="exact"/>
              <w:jc w:val="center"/>
            </w:pPr>
            <w:r>
              <w:rPr>
                <w:rFonts w:hint="eastAsia" w:ascii="Times New Roman"/>
                <w:sz w:val="24"/>
                <w:szCs w:val="24"/>
              </w:rPr>
              <w:t>0.000225t/a</w:t>
            </w:r>
          </w:p>
        </w:tc>
        <w:tc>
          <w:tcPr>
            <w:tcW w:w="1429" w:type="pct"/>
            <w:vMerge w:val="continue"/>
            <w:vAlign w:val="center"/>
          </w:tcPr>
          <w:p>
            <w:pPr>
              <w:adjustRightInd w:val="0"/>
              <w:snapToGrid w:val="0"/>
              <w:spacing w:line="320" w:lineRule="exact"/>
              <w:jc w:val="cente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423" w:type="pct"/>
            <w:vMerge w:val="restart"/>
            <w:tcBorders>
              <w:top w:val="single" w:color="auto" w:sz="4" w:space="0"/>
            </w:tcBorders>
            <w:vAlign w:val="center"/>
          </w:tcPr>
          <w:p>
            <w:pPr>
              <w:tabs>
                <w:tab w:val="left" w:pos="630"/>
              </w:tabs>
              <w:adjustRightInd w:val="0"/>
              <w:snapToGrid w:val="0"/>
              <w:spacing w:line="320" w:lineRule="exact"/>
              <w:jc w:val="center"/>
              <w:rPr>
                <w:rFonts w:ascii="Times New Roman"/>
                <w:b/>
                <w:sz w:val="24"/>
                <w:szCs w:val="24"/>
              </w:rPr>
            </w:pPr>
            <w:r>
              <w:rPr>
                <w:rFonts w:ascii="Times New Roman"/>
                <w:b/>
                <w:sz w:val="24"/>
                <w:szCs w:val="24"/>
              </w:rPr>
              <w:t>固</w:t>
            </w:r>
          </w:p>
          <w:p>
            <w:pPr>
              <w:tabs>
                <w:tab w:val="left" w:pos="630"/>
              </w:tabs>
              <w:adjustRightInd w:val="0"/>
              <w:snapToGrid w:val="0"/>
              <w:spacing w:line="320" w:lineRule="exact"/>
              <w:jc w:val="center"/>
              <w:rPr>
                <w:rFonts w:ascii="Times New Roman"/>
                <w:b/>
                <w:sz w:val="24"/>
                <w:szCs w:val="24"/>
              </w:rPr>
            </w:pPr>
            <w:r>
              <w:rPr>
                <w:rFonts w:ascii="Times New Roman"/>
                <w:b/>
                <w:sz w:val="24"/>
                <w:szCs w:val="24"/>
              </w:rPr>
              <w:t>体</w:t>
            </w:r>
          </w:p>
          <w:p>
            <w:pPr>
              <w:tabs>
                <w:tab w:val="left" w:pos="630"/>
              </w:tabs>
              <w:adjustRightInd w:val="0"/>
              <w:snapToGrid w:val="0"/>
              <w:spacing w:line="320" w:lineRule="exact"/>
              <w:jc w:val="center"/>
              <w:rPr>
                <w:rFonts w:ascii="Times New Roman"/>
                <w:b/>
                <w:sz w:val="24"/>
                <w:szCs w:val="24"/>
              </w:rPr>
            </w:pPr>
            <w:r>
              <w:rPr>
                <w:rFonts w:ascii="Times New Roman"/>
                <w:b/>
                <w:sz w:val="24"/>
                <w:szCs w:val="24"/>
              </w:rPr>
              <w:t>废</w:t>
            </w:r>
          </w:p>
          <w:p>
            <w:pPr>
              <w:tabs>
                <w:tab w:val="left" w:pos="630"/>
              </w:tabs>
              <w:adjustRightInd w:val="0"/>
              <w:snapToGrid w:val="0"/>
              <w:spacing w:line="320" w:lineRule="exact"/>
              <w:jc w:val="center"/>
              <w:rPr>
                <w:rFonts w:ascii="Times New Roman"/>
                <w:b/>
                <w:sz w:val="24"/>
                <w:szCs w:val="24"/>
              </w:rPr>
            </w:pPr>
            <w:r>
              <w:rPr>
                <w:rFonts w:ascii="Times New Roman"/>
                <w:b/>
                <w:sz w:val="24"/>
                <w:szCs w:val="24"/>
              </w:rPr>
              <w:t>物</w:t>
            </w:r>
          </w:p>
        </w:tc>
        <w:tc>
          <w:tcPr>
            <w:tcW w:w="993" w:type="pct"/>
            <w:gridSpan w:val="2"/>
            <w:vMerge w:val="restart"/>
            <w:tcBorders>
              <w:top w:val="single" w:color="auto" w:sz="4" w:space="0"/>
            </w:tcBorders>
            <w:vAlign w:val="center"/>
          </w:tcPr>
          <w:p>
            <w:pPr>
              <w:adjustRightInd w:val="0"/>
              <w:snapToGrid w:val="0"/>
              <w:spacing w:line="320" w:lineRule="exact"/>
              <w:jc w:val="center"/>
              <w:rPr>
                <w:rFonts w:ascii="Times New Roman"/>
                <w:sz w:val="24"/>
                <w:szCs w:val="24"/>
              </w:rPr>
            </w:pPr>
            <w:r>
              <w:rPr>
                <w:rFonts w:hint="eastAsia" w:ascii="Times New Roman"/>
                <w:sz w:val="24"/>
                <w:szCs w:val="24"/>
              </w:rPr>
              <w:t>一般固废</w:t>
            </w:r>
          </w:p>
        </w:tc>
        <w:tc>
          <w:tcPr>
            <w:tcW w:w="627" w:type="pct"/>
            <w:tcBorders>
              <w:top w:val="single" w:color="auto" w:sz="4" w:space="0"/>
              <w:bottom w:val="single" w:color="auto" w:sz="4" w:space="0"/>
            </w:tcBorders>
            <w:vAlign w:val="center"/>
          </w:tcPr>
          <w:p>
            <w:pPr>
              <w:adjustRightInd w:val="0"/>
              <w:snapToGrid w:val="0"/>
              <w:spacing w:line="320" w:lineRule="exact"/>
              <w:jc w:val="center"/>
              <w:rPr>
                <w:rFonts w:ascii="Times New Roman"/>
                <w:sz w:val="24"/>
                <w:szCs w:val="24"/>
              </w:rPr>
            </w:pPr>
            <w:r>
              <w:rPr>
                <w:rFonts w:hint="eastAsia" w:ascii="Times New Roman"/>
                <w:sz w:val="24"/>
                <w:szCs w:val="24"/>
              </w:rPr>
              <w:t>落地料</w:t>
            </w:r>
          </w:p>
        </w:tc>
        <w:tc>
          <w:tcPr>
            <w:tcW w:w="1526" w:type="pct"/>
            <w:gridSpan w:val="2"/>
            <w:tcBorders>
              <w:top w:val="single" w:color="auto" w:sz="4" w:space="0"/>
              <w:bottom w:val="single" w:color="auto" w:sz="4" w:space="0"/>
            </w:tcBorders>
            <w:vAlign w:val="center"/>
          </w:tcPr>
          <w:p>
            <w:pPr>
              <w:adjustRightInd w:val="0"/>
              <w:snapToGrid w:val="0"/>
              <w:spacing w:line="320" w:lineRule="exact"/>
              <w:jc w:val="center"/>
              <w:rPr>
                <w:rFonts w:ascii="Times New Roman"/>
                <w:sz w:val="24"/>
                <w:szCs w:val="24"/>
              </w:rPr>
            </w:pPr>
            <w:r>
              <w:rPr>
                <w:rFonts w:hint="eastAsia" w:ascii="Times New Roman"/>
                <w:sz w:val="24"/>
                <w:szCs w:val="24"/>
              </w:rPr>
              <w:t>0.073t/a</w:t>
            </w:r>
          </w:p>
        </w:tc>
        <w:tc>
          <w:tcPr>
            <w:tcW w:w="1429" w:type="pct"/>
            <w:vMerge w:val="restart"/>
            <w:tcBorders>
              <w:top w:val="single" w:color="auto" w:sz="4" w:space="0"/>
            </w:tcBorders>
            <w:vAlign w:val="center"/>
          </w:tcPr>
          <w:p>
            <w:pPr>
              <w:pStyle w:val="8"/>
              <w:adjustRightInd w:val="0"/>
              <w:snapToGrid w:val="0"/>
              <w:spacing w:after="0" w:line="320" w:lineRule="exact"/>
              <w:jc w:val="center"/>
              <w:rPr>
                <w:rFonts w:ascii="Times New Roman" w:hAnsi="Times New Roman" w:cs="Times New Roman"/>
                <w:sz w:val="24"/>
                <w:szCs w:val="24"/>
              </w:rPr>
            </w:pPr>
            <w:r>
              <w:rPr>
                <w:rFonts w:ascii="Times New Roman" w:hAnsi="Times New Roman" w:cs="Times New Roman"/>
                <w:sz w:val="24"/>
                <w:szCs w:val="24"/>
              </w:rPr>
              <w:t>0t/a</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423" w:type="pct"/>
            <w:vMerge w:val="continue"/>
            <w:vAlign w:val="center"/>
          </w:tcPr>
          <w:p>
            <w:pPr>
              <w:tabs>
                <w:tab w:val="left" w:pos="630"/>
              </w:tabs>
              <w:adjustRightInd w:val="0"/>
              <w:snapToGrid w:val="0"/>
              <w:spacing w:line="320" w:lineRule="exact"/>
              <w:jc w:val="center"/>
              <w:rPr>
                <w:rFonts w:ascii="Times New Roman"/>
                <w:b/>
                <w:sz w:val="24"/>
                <w:szCs w:val="24"/>
              </w:rPr>
            </w:pPr>
          </w:p>
        </w:tc>
        <w:tc>
          <w:tcPr>
            <w:tcW w:w="993" w:type="pct"/>
            <w:gridSpan w:val="2"/>
            <w:vMerge w:val="continue"/>
            <w:vAlign w:val="center"/>
          </w:tcPr>
          <w:p>
            <w:pPr>
              <w:adjustRightInd w:val="0"/>
              <w:snapToGrid w:val="0"/>
              <w:spacing w:line="320" w:lineRule="exact"/>
              <w:jc w:val="center"/>
              <w:rPr>
                <w:rFonts w:ascii="Times New Roman"/>
                <w:sz w:val="24"/>
                <w:szCs w:val="24"/>
              </w:rPr>
            </w:pPr>
          </w:p>
        </w:tc>
        <w:tc>
          <w:tcPr>
            <w:tcW w:w="627" w:type="pct"/>
            <w:tcBorders>
              <w:top w:val="single" w:color="auto" w:sz="4" w:space="0"/>
              <w:bottom w:val="single" w:color="auto" w:sz="4" w:space="0"/>
            </w:tcBorders>
            <w:vAlign w:val="center"/>
          </w:tcPr>
          <w:p>
            <w:pPr>
              <w:adjustRightInd w:val="0"/>
              <w:snapToGrid w:val="0"/>
              <w:spacing w:line="320" w:lineRule="exact"/>
              <w:jc w:val="center"/>
              <w:rPr>
                <w:rFonts w:ascii="Times New Roman"/>
                <w:sz w:val="24"/>
                <w:szCs w:val="24"/>
              </w:rPr>
            </w:pPr>
            <w:r>
              <w:rPr>
                <w:rFonts w:ascii="Times New Roman"/>
                <w:sz w:val="24"/>
                <w:szCs w:val="24"/>
              </w:rPr>
              <w:t>除尘灰</w:t>
            </w:r>
          </w:p>
        </w:tc>
        <w:tc>
          <w:tcPr>
            <w:tcW w:w="1526" w:type="pct"/>
            <w:gridSpan w:val="2"/>
            <w:tcBorders>
              <w:top w:val="single" w:color="auto" w:sz="4" w:space="0"/>
              <w:bottom w:val="single" w:color="auto" w:sz="4" w:space="0"/>
            </w:tcBorders>
            <w:vAlign w:val="center"/>
          </w:tcPr>
          <w:p>
            <w:pPr>
              <w:adjustRightInd w:val="0"/>
              <w:snapToGrid w:val="0"/>
              <w:spacing w:line="320" w:lineRule="exact"/>
              <w:jc w:val="center"/>
              <w:rPr>
                <w:rFonts w:ascii="Times New Roman"/>
                <w:sz w:val="24"/>
                <w:szCs w:val="24"/>
              </w:rPr>
            </w:pPr>
            <w:r>
              <w:rPr>
                <w:rFonts w:hint="eastAsia" w:ascii="Times New Roman"/>
                <w:sz w:val="24"/>
                <w:szCs w:val="24"/>
              </w:rPr>
              <w:t>0.72</w:t>
            </w:r>
            <w:r>
              <w:rPr>
                <w:rFonts w:ascii="Times New Roman"/>
                <w:sz w:val="24"/>
                <w:szCs w:val="24"/>
              </w:rPr>
              <w:t>t/a</w:t>
            </w:r>
          </w:p>
        </w:tc>
        <w:tc>
          <w:tcPr>
            <w:tcW w:w="1429" w:type="pct"/>
            <w:vMerge w:val="continue"/>
            <w:vAlign w:val="center"/>
          </w:tcPr>
          <w:p>
            <w:pPr>
              <w:pStyle w:val="8"/>
              <w:adjustRightInd w:val="0"/>
              <w:snapToGrid w:val="0"/>
              <w:spacing w:after="0" w:line="320" w:lineRule="exact"/>
              <w:jc w:val="center"/>
              <w:rPr>
                <w:rFonts w:ascii="Times New Roman" w:hAnsi="Times New Roman" w:cs="Times New Roman"/>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423" w:type="pct"/>
            <w:vMerge w:val="continue"/>
            <w:vAlign w:val="center"/>
          </w:tcPr>
          <w:p>
            <w:pPr>
              <w:tabs>
                <w:tab w:val="left" w:pos="630"/>
              </w:tabs>
              <w:adjustRightInd w:val="0"/>
              <w:snapToGrid w:val="0"/>
              <w:spacing w:line="320" w:lineRule="exact"/>
              <w:jc w:val="center"/>
              <w:rPr>
                <w:rFonts w:ascii="Times New Roman"/>
                <w:b/>
                <w:sz w:val="24"/>
                <w:szCs w:val="24"/>
              </w:rPr>
            </w:pPr>
          </w:p>
        </w:tc>
        <w:tc>
          <w:tcPr>
            <w:tcW w:w="993" w:type="pct"/>
            <w:gridSpan w:val="2"/>
            <w:vMerge w:val="continue"/>
            <w:vAlign w:val="center"/>
          </w:tcPr>
          <w:p>
            <w:pPr>
              <w:adjustRightInd w:val="0"/>
              <w:snapToGrid w:val="0"/>
              <w:spacing w:line="320" w:lineRule="exact"/>
              <w:jc w:val="center"/>
              <w:rPr>
                <w:rFonts w:ascii="Times New Roman"/>
                <w:sz w:val="24"/>
                <w:szCs w:val="24"/>
              </w:rPr>
            </w:pPr>
          </w:p>
        </w:tc>
        <w:tc>
          <w:tcPr>
            <w:tcW w:w="627" w:type="pct"/>
            <w:tcBorders>
              <w:top w:val="single" w:color="auto" w:sz="4" w:space="0"/>
              <w:bottom w:val="single" w:color="auto" w:sz="4" w:space="0"/>
            </w:tcBorders>
            <w:vAlign w:val="center"/>
          </w:tcPr>
          <w:p>
            <w:pPr>
              <w:adjustRightInd w:val="0"/>
              <w:snapToGrid w:val="0"/>
              <w:spacing w:line="320" w:lineRule="exact"/>
              <w:jc w:val="center"/>
              <w:rPr>
                <w:rFonts w:ascii="Times New Roman"/>
                <w:spacing w:val="-16"/>
                <w:sz w:val="24"/>
                <w:szCs w:val="24"/>
              </w:rPr>
            </w:pPr>
            <w:r>
              <w:rPr>
                <w:rFonts w:hint="eastAsia" w:ascii="Times New Roman"/>
                <w:bCs/>
                <w:spacing w:val="-16"/>
                <w:sz w:val="24"/>
                <w:szCs w:val="24"/>
              </w:rPr>
              <w:t>废包装袋</w:t>
            </w:r>
          </w:p>
        </w:tc>
        <w:tc>
          <w:tcPr>
            <w:tcW w:w="1526" w:type="pct"/>
            <w:gridSpan w:val="2"/>
            <w:tcBorders>
              <w:top w:val="single" w:color="auto" w:sz="4" w:space="0"/>
              <w:bottom w:val="single" w:color="auto" w:sz="4" w:space="0"/>
            </w:tcBorders>
            <w:vAlign w:val="center"/>
          </w:tcPr>
          <w:p>
            <w:pPr>
              <w:adjustRightInd w:val="0"/>
              <w:snapToGrid w:val="0"/>
              <w:spacing w:line="320" w:lineRule="exact"/>
              <w:jc w:val="center"/>
              <w:rPr>
                <w:rFonts w:ascii="Times New Roman"/>
                <w:sz w:val="24"/>
                <w:szCs w:val="24"/>
              </w:rPr>
            </w:pPr>
            <w:r>
              <w:rPr>
                <w:rFonts w:hint="eastAsia" w:ascii="Times New Roman"/>
                <w:sz w:val="24"/>
                <w:szCs w:val="24"/>
              </w:rPr>
              <w:t>2.0</w:t>
            </w:r>
            <w:r>
              <w:rPr>
                <w:rFonts w:ascii="Times New Roman"/>
                <w:sz w:val="24"/>
                <w:szCs w:val="24"/>
              </w:rPr>
              <w:t>t/a</w:t>
            </w:r>
          </w:p>
        </w:tc>
        <w:tc>
          <w:tcPr>
            <w:tcW w:w="1429" w:type="pct"/>
            <w:vMerge w:val="continue"/>
            <w:vAlign w:val="center"/>
          </w:tcPr>
          <w:p>
            <w:pPr>
              <w:pStyle w:val="8"/>
              <w:adjustRightInd w:val="0"/>
              <w:snapToGrid w:val="0"/>
              <w:spacing w:after="0" w:line="320" w:lineRule="exact"/>
              <w:jc w:val="center"/>
              <w:rPr>
                <w:rFonts w:ascii="Times New Roman" w:hAnsi="Times New Roman" w:cs="Times New Roman"/>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423" w:type="pct"/>
            <w:vMerge w:val="continue"/>
            <w:vAlign w:val="center"/>
          </w:tcPr>
          <w:p>
            <w:pPr>
              <w:tabs>
                <w:tab w:val="left" w:pos="630"/>
              </w:tabs>
              <w:adjustRightInd w:val="0"/>
              <w:snapToGrid w:val="0"/>
              <w:spacing w:line="320" w:lineRule="exact"/>
              <w:jc w:val="center"/>
              <w:rPr>
                <w:rFonts w:ascii="Times New Roman"/>
                <w:b/>
                <w:sz w:val="24"/>
                <w:szCs w:val="24"/>
              </w:rPr>
            </w:pPr>
          </w:p>
        </w:tc>
        <w:tc>
          <w:tcPr>
            <w:tcW w:w="993" w:type="pct"/>
            <w:gridSpan w:val="2"/>
            <w:vMerge w:val="continue"/>
            <w:vAlign w:val="center"/>
          </w:tcPr>
          <w:p>
            <w:pPr>
              <w:adjustRightInd w:val="0"/>
              <w:snapToGrid w:val="0"/>
              <w:spacing w:line="320" w:lineRule="exact"/>
              <w:jc w:val="center"/>
              <w:rPr>
                <w:rFonts w:ascii="Times New Roman"/>
                <w:sz w:val="24"/>
                <w:szCs w:val="24"/>
              </w:rPr>
            </w:pPr>
          </w:p>
        </w:tc>
        <w:tc>
          <w:tcPr>
            <w:tcW w:w="627" w:type="pct"/>
            <w:tcBorders>
              <w:top w:val="single" w:color="auto" w:sz="4" w:space="0"/>
              <w:bottom w:val="single" w:color="auto" w:sz="4" w:space="0"/>
            </w:tcBorders>
            <w:vAlign w:val="center"/>
          </w:tcPr>
          <w:p>
            <w:pPr>
              <w:adjustRightInd w:val="0"/>
              <w:snapToGrid w:val="0"/>
              <w:spacing w:line="320" w:lineRule="exact"/>
              <w:jc w:val="center"/>
              <w:rPr>
                <w:rFonts w:ascii="Times New Roman"/>
                <w:bCs/>
                <w:spacing w:val="-16"/>
                <w:sz w:val="24"/>
                <w:szCs w:val="24"/>
              </w:rPr>
            </w:pPr>
            <w:r>
              <w:rPr>
                <w:rFonts w:hint="eastAsia" w:ascii="Times New Roman"/>
                <w:bCs/>
                <w:spacing w:val="-16"/>
                <w:sz w:val="24"/>
                <w:szCs w:val="24"/>
              </w:rPr>
              <w:t>生活垃圾</w:t>
            </w:r>
          </w:p>
        </w:tc>
        <w:tc>
          <w:tcPr>
            <w:tcW w:w="1526" w:type="pct"/>
            <w:gridSpan w:val="2"/>
            <w:tcBorders>
              <w:top w:val="single" w:color="auto" w:sz="4" w:space="0"/>
              <w:bottom w:val="single" w:color="auto" w:sz="4" w:space="0"/>
            </w:tcBorders>
            <w:vAlign w:val="center"/>
          </w:tcPr>
          <w:p>
            <w:pPr>
              <w:adjustRightInd w:val="0"/>
              <w:snapToGrid w:val="0"/>
              <w:spacing w:line="320" w:lineRule="exact"/>
              <w:jc w:val="center"/>
              <w:rPr>
                <w:rFonts w:ascii="Times New Roman"/>
                <w:sz w:val="24"/>
                <w:szCs w:val="24"/>
              </w:rPr>
            </w:pPr>
            <w:r>
              <w:rPr>
                <w:rFonts w:hint="eastAsia" w:ascii="Times New Roman"/>
                <w:sz w:val="24"/>
                <w:szCs w:val="24"/>
              </w:rPr>
              <w:t>0.9t/a</w:t>
            </w:r>
          </w:p>
        </w:tc>
        <w:tc>
          <w:tcPr>
            <w:tcW w:w="1429" w:type="pct"/>
            <w:vMerge w:val="continue"/>
            <w:vAlign w:val="center"/>
          </w:tcPr>
          <w:p>
            <w:pPr>
              <w:pStyle w:val="8"/>
              <w:adjustRightInd w:val="0"/>
              <w:snapToGrid w:val="0"/>
              <w:spacing w:after="0" w:line="320" w:lineRule="exact"/>
              <w:jc w:val="center"/>
              <w:rPr>
                <w:rFonts w:ascii="Times New Roman" w:hAnsi="Times New Roman" w:cs="Times New Roman"/>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PrEx>
        <w:trPr>
          <w:trHeight w:val="454" w:hRule="atLeast"/>
          <w:jc w:val="center"/>
        </w:trPr>
        <w:tc>
          <w:tcPr>
            <w:tcW w:w="423" w:type="pct"/>
            <w:tcBorders>
              <w:top w:val="single" w:color="auto" w:sz="6" w:space="0"/>
              <w:bottom w:val="single" w:color="auto" w:sz="6" w:space="0"/>
            </w:tcBorders>
            <w:vAlign w:val="center"/>
          </w:tcPr>
          <w:p>
            <w:pPr>
              <w:tabs>
                <w:tab w:val="left" w:pos="630"/>
              </w:tabs>
              <w:adjustRightInd w:val="0"/>
              <w:snapToGrid w:val="0"/>
              <w:spacing w:line="320" w:lineRule="exact"/>
              <w:jc w:val="center"/>
              <w:rPr>
                <w:rFonts w:ascii="Times New Roman"/>
                <w:b/>
                <w:sz w:val="24"/>
                <w:szCs w:val="24"/>
              </w:rPr>
            </w:pPr>
            <w:r>
              <w:rPr>
                <w:rFonts w:ascii="Times New Roman"/>
                <w:b/>
                <w:sz w:val="24"/>
                <w:szCs w:val="24"/>
              </w:rPr>
              <w:t>噪</w:t>
            </w:r>
          </w:p>
          <w:p>
            <w:pPr>
              <w:tabs>
                <w:tab w:val="left" w:pos="630"/>
              </w:tabs>
              <w:adjustRightInd w:val="0"/>
              <w:snapToGrid w:val="0"/>
              <w:spacing w:line="320" w:lineRule="exact"/>
              <w:jc w:val="center"/>
              <w:rPr>
                <w:rFonts w:ascii="Times New Roman"/>
                <w:b/>
                <w:sz w:val="24"/>
                <w:szCs w:val="24"/>
              </w:rPr>
            </w:pPr>
            <w:r>
              <w:rPr>
                <w:rFonts w:ascii="Times New Roman"/>
                <w:b/>
                <w:sz w:val="24"/>
                <w:szCs w:val="24"/>
              </w:rPr>
              <w:t>声</w:t>
            </w:r>
          </w:p>
        </w:tc>
        <w:tc>
          <w:tcPr>
            <w:tcW w:w="4576" w:type="pct"/>
            <w:gridSpan w:val="6"/>
            <w:tcBorders>
              <w:top w:val="single" w:color="auto" w:sz="6" w:space="0"/>
              <w:bottom w:val="single" w:color="auto" w:sz="6" w:space="0"/>
            </w:tcBorders>
            <w:vAlign w:val="center"/>
          </w:tcPr>
          <w:p>
            <w:pPr>
              <w:adjustRightInd w:val="0"/>
              <w:snapToGrid w:val="0"/>
              <w:spacing w:line="320" w:lineRule="exact"/>
              <w:ind w:firstLine="480" w:firstLineChars="200"/>
              <w:rPr>
                <w:rFonts w:ascii="Times New Roman"/>
                <w:sz w:val="24"/>
                <w:szCs w:val="24"/>
              </w:rPr>
            </w:pPr>
            <w:r>
              <w:rPr>
                <w:rFonts w:ascii="Times New Roman"/>
                <w:bCs/>
                <w:sz w:val="24"/>
                <w:szCs w:val="24"/>
              </w:rPr>
              <w:t>本项目主要噪声源为</w:t>
            </w:r>
            <w:r>
              <w:rPr>
                <w:rFonts w:hint="eastAsia" w:ascii="Times New Roman"/>
                <w:bCs/>
                <w:sz w:val="24"/>
                <w:szCs w:val="24"/>
              </w:rPr>
              <w:t>生产</w:t>
            </w:r>
            <w:r>
              <w:rPr>
                <w:rFonts w:ascii="Times New Roman"/>
                <w:bCs/>
                <w:sz w:val="24"/>
                <w:szCs w:val="24"/>
              </w:rPr>
              <w:t>设备产生的噪声，噪声源强约为</w:t>
            </w:r>
            <w:r>
              <w:rPr>
                <w:rFonts w:hint="eastAsia" w:ascii="Times New Roman"/>
                <w:bCs/>
                <w:sz w:val="24"/>
                <w:szCs w:val="24"/>
              </w:rPr>
              <w:t>75</w:t>
            </w:r>
            <w:r>
              <w:rPr>
                <w:rFonts w:ascii="Times New Roman"/>
                <w:bCs/>
                <w:sz w:val="24"/>
                <w:szCs w:val="24"/>
              </w:rPr>
              <w:t>～</w:t>
            </w:r>
            <w:r>
              <w:rPr>
                <w:rFonts w:hint="eastAsia" w:ascii="Times New Roman"/>
                <w:bCs/>
                <w:sz w:val="24"/>
                <w:szCs w:val="24"/>
              </w:rPr>
              <w:t>85</w:t>
            </w:r>
            <w:r>
              <w:rPr>
                <w:rFonts w:ascii="Times New Roman"/>
                <w:bCs/>
                <w:sz w:val="24"/>
                <w:szCs w:val="24"/>
              </w:rPr>
              <w:t>dB(A)</w:t>
            </w:r>
            <w:r>
              <w:rPr>
                <w:rFonts w:ascii="Times New Roman"/>
                <w:sz w:val="24"/>
                <w:szCs w:val="24"/>
              </w:rPr>
              <w:t>。本项目选用低噪声设备，同时采取基础减振、厂房隔声等措施，再经过距离衰减后，经预测厂界噪声值满足《工业企业厂界环境噪声排放标准》（GB12348-2008）2类标准要求。</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423" w:type="pct"/>
            <w:tcBorders>
              <w:top w:val="single" w:color="auto" w:sz="6" w:space="0"/>
              <w:bottom w:val="single" w:color="auto" w:sz="6" w:space="0"/>
            </w:tcBorders>
            <w:vAlign w:val="center"/>
          </w:tcPr>
          <w:p>
            <w:pPr>
              <w:tabs>
                <w:tab w:val="left" w:pos="630"/>
              </w:tabs>
              <w:adjustRightInd w:val="0"/>
              <w:snapToGrid w:val="0"/>
              <w:spacing w:line="320" w:lineRule="exact"/>
              <w:jc w:val="center"/>
              <w:rPr>
                <w:rFonts w:ascii="Times New Roman"/>
                <w:b/>
                <w:sz w:val="24"/>
                <w:szCs w:val="24"/>
              </w:rPr>
            </w:pPr>
            <w:r>
              <w:rPr>
                <w:rFonts w:ascii="Times New Roman"/>
                <w:b/>
                <w:sz w:val="24"/>
                <w:szCs w:val="24"/>
              </w:rPr>
              <w:t>其他</w:t>
            </w:r>
          </w:p>
        </w:tc>
        <w:tc>
          <w:tcPr>
            <w:tcW w:w="4576" w:type="pct"/>
            <w:gridSpan w:val="6"/>
            <w:tcBorders>
              <w:top w:val="single" w:color="auto" w:sz="6" w:space="0"/>
              <w:bottom w:val="single" w:color="auto" w:sz="6" w:space="0"/>
            </w:tcBorders>
            <w:vAlign w:val="center"/>
          </w:tcPr>
          <w:p>
            <w:pPr>
              <w:tabs>
                <w:tab w:val="left" w:pos="630"/>
              </w:tabs>
              <w:adjustRightInd w:val="0"/>
              <w:snapToGrid w:val="0"/>
              <w:spacing w:line="320" w:lineRule="exact"/>
              <w:jc w:val="center"/>
              <w:rPr>
                <w:rFonts w:ascii="Times New Roman"/>
                <w:sz w:val="24"/>
                <w:szCs w:val="24"/>
              </w:rPr>
            </w:pPr>
            <w:r>
              <w:rPr>
                <w:rFonts w:hint="eastAsia" w:ascii="Times New Roman"/>
                <w:sz w:val="24"/>
                <w:szCs w:val="24"/>
                <w:lang w:val="nl-BE"/>
              </w:rPr>
              <w:t>厂区地面、生产车间、库房均采用水泥硬化处理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000" w:type="pct"/>
            <w:gridSpan w:val="7"/>
            <w:tcBorders>
              <w:top w:val="single" w:color="auto" w:sz="6" w:space="0"/>
              <w:bottom w:val="single" w:color="auto" w:sz="8" w:space="0"/>
            </w:tcBorders>
            <w:vAlign w:val="center"/>
          </w:tcPr>
          <w:p>
            <w:pPr>
              <w:tabs>
                <w:tab w:val="left" w:pos="630"/>
              </w:tabs>
              <w:adjustRightInd w:val="0"/>
              <w:snapToGrid w:val="0"/>
              <w:spacing w:line="320" w:lineRule="exact"/>
              <w:rPr>
                <w:rFonts w:ascii="Times New Roman"/>
                <w:b/>
                <w:sz w:val="24"/>
                <w:szCs w:val="24"/>
              </w:rPr>
            </w:pPr>
            <w:r>
              <w:rPr>
                <w:rFonts w:ascii="Times New Roman"/>
                <w:b/>
                <w:sz w:val="24"/>
                <w:szCs w:val="24"/>
              </w:rPr>
              <w:t>主要生态影响(不够时可附另页)</w:t>
            </w:r>
          </w:p>
          <w:p>
            <w:pPr>
              <w:adjustRightInd w:val="0"/>
              <w:snapToGrid w:val="0"/>
              <w:spacing w:line="320" w:lineRule="exact"/>
              <w:ind w:firstLine="480" w:firstLineChars="200"/>
              <w:rPr>
                <w:rFonts w:ascii="Times New Roman"/>
                <w:sz w:val="24"/>
                <w:szCs w:val="24"/>
              </w:rPr>
            </w:pPr>
            <w:r>
              <w:rPr>
                <w:rFonts w:ascii="Times New Roman"/>
                <w:kern w:val="0"/>
                <w:sz w:val="24"/>
                <w:szCs w:val="24"/>
              </w:rPr>
              <w:t>本项目</w:t>
            </w:r>
            <w:r>
              <w:rPr>
                <w:rFonts w:ascii="Times New Roman"/>
                <w:sz w:val="24"/>
                <w:szCs w:val="24"/>
              </w:rPr>
              <w:t>所在地周边无珍稀动植物物种和自然保护区等环境敏感区。在各项环保设施正常运行状态下，各类污染物能够做到达标排放，不会对周围生态产生影响。</w:t>
            </w:r>
          </w:p>
          <w:p>
            <w:pPr>
              <w:pStyle w:val="8"/>
              <w:rPr>
                <w:rFonts w:ascii="Times New Roman" w:hAnsi="Times New Roman"/>
                <w:sz w:val="24"/>
                <w:szCs w:val="24"/>
              </w:rPr>
            </w:pPr>
          </w:p>
          <w:p>
            <w:pPr>
              <w:pStyle w:val="8"/>
              <w:rPr>
                <w:rFonts w:ascii="Times New Roman" w:hAnsi="Times New Roman"/>
                <w:sz w:val="24"/>
                <w:szCs w:val="24"/>
              </w:rPr>
            </w:pPr>
          </w:p>
        </w:tc>
      </w:tr>
    </w:tbl>
    <w:p/>
    <w:p>
      <w:pPr>
        <w:pStyle w:val="23"/>
        <w:ind w:left="500"/>
      </w:pPr>
    </w:p>
    <w:p>
      <w:pPr>
        <w:pStyle w:val="23"/>
        <w:ind w:left="500"/>
      </w:pPr>
    </w:p>
    <w:p>
      <w:pPr>
        <w:pStyle w:val="23"/>
        <w:ind w:left="500"/>
      </w:pPr>
    </w:p>
    <w:p>
      <w:pPr>
        <w:jc w:val="left"/>
        <w:outlineLvl w:val="0"/>
        <w:rPr>
          <w:rFonts w:ascii="Times New Roman" w:eastAsia="黑体"/>
          <w:sz w:val="32"/>
          <w:szCs w:val="32"/>
        </w:rPr>
      </w:pPr>
      <w:r>
        <w:rPr>
          <w:rFonts w:hint="eastAsia" w:hAnsi="宋体" w:cs="宋体"/>
          <w:b/>
          <w:bCs/>
          <w:sz w:val="32"/>
          <w:szCs w:val="32"/>
        </w:rPr>
        <w:t>环境影响分析</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5" w:hRule="atLeast"/>
          <w:jc w:val="center"/>
        </w:trPr>
        <w:tc>
          <w:tcPr>
            <w:tcW w:w="5000" w:type="pct"/>
          </w:tcPr>
          <w:p>
            <w:pPr>
              <w:snapToGrid w:val="0"/>
              <w:spacing w:before="172" w:beforeLines="50" w:line="360" w:lineRule="auto"/>
              <w:jc w:val="left"/>
              <w:rPr>
                <w:b/>
                <w:sz w:val="28"/>
              </w:rPr>
            </w:pPr>
            <w:r>
              <w:rPr>
                <w:b/>
                <w:sz w:val="28"/>
              </w:rPr>
              <w:t>施工期环境影响</w:t>
            </w:r>
            <w:r>
              <w:rPr>
                <w:rFonts w:hint="eastAsia"/>
                <w:b/>
                <w:sz w:val="28"/>
              </w:rPr>
              <w:t>简要</w:t>
            </w:r>
            <w:r>
              <w:rPr>
                <w:b/>
                <w:sz w:val="28"/>
              </w:rPr>
              <w:t>分析：</w:t>
            </w:r>
          </w:p>
          <w:p>
            <w:pPr>
              <w:snapToGrid w:val="0"/>
              <w:spacing w:line="360" w:lineRule="auto"/>
              <w:ind w:firstLine="480" w:firstLineChars="200"/>
              <w:rPr>
                <w:sz w:val="24"/>
                <w:szCs w:val="24"/>
              </w:rPr>
            </w:pPr>
            <w:r>
              <w:rPr>
                <w:sz w:val="24"/>
                <w:szCs w:val="24"/>
              </w:rPr>
              <w:t>由于本项目施工时间短，</w:t>
            </w:r>
            <w:r>
              <w:rPr>
                <w:rFonts w:hint="eastAsia"/>
                <w:sz w:val="24"/>
                <w:szCs w:val="24"/>
              </w:rPr>
              <w:t>仅</w:t>
            </w:r>
            <w:r>
              <w:rPr>
                <w:sz w:val="24"/>
                <w:szCs w:val="24"/>
              </w:rPr>
              <w:t>在</w:t>
            </w:r>
            <w:r>
              <w:rPr>
                <w:rFonts w:hint="eastAsia"/>
                <w:sz w:val="24"/>
                <w:szCs w:val="24"/>
              </w:rPr>
              <w:t>厂房</w:t>
            </w:r>
            <w:r>
              <w:rPr>
                <w:sz w:val="24"/>
                <w:szCs w:val="24"/>
              </w:rPr>
              <w:t>基础上进行</w:t>
            </w:r>
            <w:r>
              <w:rPr>
                <w:rFonts w:hint="eastAsia"/>
                <w:sz w:val="24"/>
                <w:szCs w:val="24"/>
              </w:rPr>
              <w:t>设备</w:t>
            </w:r>
            <w:r>
              <w:rPr>
                <w:sz w:val="24"/>
                <w:szCs w:val="24"/>
              </w:rPr>
              <w:t>安装，没有土方工程，施工期影响对周边环境影响轻微</w:t>
            </w:r>
            <w:r>
              <w:rPr>
                <w:rFonts w:hint="eastAsia"/>
                <w:sz w:val="24"/>
                <w:szCs w:val="24"/>
              </w:rPr>
              <w:t>，</w:t>
            </w:r>
            <w:r>
              <w:rPr>
                <w:sz w:val="24"/>
                <w:szCs w:val="24"/>
              </w:rPr>
              <w:t>因此本次环评对施工期环境影响不作详细分析。</w:t>
            </w:r>
          </w:p>
          <w:p>
            <w:pPr>
              <w:snapToGrid w:val="0"/>
              <w:spacing w:line="360" w:lineRule="auto"/>
              <w:jc w:val="left"/>
              <w:rPr>
                <w:b/>
                <w:sz w:val="28"/>
              </w:rPr>
            </w:pPr>
            <w:r>
              <w:rPr>
                <w:rFonts w:hint="eastAsia"/>
                <w:b/>
                <w:sz w:val="28"/>
              </w:rPr>
              <w:t>运营</w:t>
            </w:r>
            <w:r>
              <w:rPr>
                <w:b/>
                <w:sz w:val="28"/>
              </w:rPr>
              <w:t>期环境影响分析：</w:t>
            </w:r>
          </w:p>
          <w:p>
            <w:pPr>
              <w:snapToGrid w:val="0"/>
              <w:spacing w:line="360" w:lineRule="auto"/>
              <w:ind w:firstLine="482" w:firstLineChars="200"/>
              <w:rPr>
                <w:b/>
                <w:sz w:val="24"/>
                <w:szCs w:val="24"/>
              </w:rPr>
            </w:pPr>
            <w:r>
              <w:rPr>
                <w:rFonts w:hint="eastAsia"/>
                <w:b/>
                <w:sz w:val="24"/>
                <w:szCs w:val="24"/>
              </w:rPr>
              <w:t>一</w:t>
            </w:r>
            <w:r>
              <w:rPr>
                <w:b/>
                <w:sz w:val="24"/>
                <w:szCs w:val="24"/>
              </w:rPr>
              <w:t>、环境空气影响分析</w:t>
            </w:r>
          </w:p>
          <w:p>
            <w:pPr>
              <w:snapToGrid w:val="0"/>
              <w:spacing w:line="360" w:lineRule="auto"/>
              <w:ind w:firstLine="480" w:firstLineChars="200"/>
              <w:rPr>
                <w:rFonts w:ascii="Times New Roman"/>
                <w:sz w:val="24"/>
                <w:szCs w:val="24"/>
              </w:rPr>
            </w:pPr>
            <w:r>
              <w:rPr>
                <w:rFonts w:hint="eastAsia" w:ascii="Times New Roman"/>
                <w:sz w:val="24"/>
                <w:szCs w:val="24"/>
              </w:rPr>
              <w:t>1、废气</w:t>
            </w:r>
          </w:p>
          <w:p>
            <w:pPr>
              <w:snapToGrid w:val="0"/>
              <w:spacing w:line="360" w:lineRule="auto"/>
              <w:ind w:firstLine="480" w:firstLineChars="200"/>
              <w:rPr>
                <w:rFonts w:ascii="Times New Roman"/>
                <w:sz w:val="24"/>
                <w:szCs w:val="24"/>
              </w:rPr>
            </w:pPr>
            <w:r>
              <w:rPr>
                <w:rFonts w:hint="eastAsia" w:ascii="Times New Roman"/>
                <w:sz w:val="24"/>
                <w:szCs w:val="24"/>
              </w:rPr>
              <w:t>A、生产车间废气</w:t>
            </w:r>
          </w:p>
          <w:p>
            <w:pPr>
              <w:snapToGrid w:val="0"/>
              <w:spacing w:line="360" w:lineRule="auto"/>
              <w:ind w:firstLine="480" w:firstLineChars="200"/>
              <w:rPr>
                <w:rFonts w:ascii="Times New Roman"/>
                <w:sz w:val="24"/>
                <w:szCs w:val="24"/>
              </w:rPr>
            </w:pPr>
            <w:r>
              <w:rPr>
                <w:rFonts w:hint="eastAsia" w:ascii="Times New Roman"/>
                <w:sz w:val="24"/>
                <w:szCs w:val="24"/>
              </w:rPr>
              <w:t>生产车间废气主要为投料工序、搅拌工序及包装工序产生的含尘废气。类比</w:t>
            </w:r>
            <w:r>
              <w:rPr>
                <w:rFonts w:hint="eastAsia" w:ascii="Times New Roman"/>
                <w:sz w:val="24"/>
                <w:szCs w:val="24"/>
                <w:lang w:val="en-US" w:eastAsia="zh-CN"/>
              </w:rPr>
              <w:t>石家庄安泰益建材销售中心的《年产5000吨脱硫石膏腻子粉项目环境影响报告表》中的数据</w:t>
            </w:r>
            <w:r>
              <w:rPr>
                <w:rFonts w:hint="eastAsia" w:ascii="Times New Roman"/>
                <w:sz w:val="24"/>
                <w:szCs w:val="24"/>
              </w:rPr>
              <w:t>可知，粉尘按原料的0.02%计算。本项目所需原料4040t/a，颗粒物（以PM</w:t>
            </w:r>
            <w:r>
              <w:rPr>
                <w:rFonts w:hint="eastAsia" w:ascii="Times New Roman"/>
                <w:sz w:val="24"/>
                <w:szCs w:val="24"/>
                <w:vertAlign w:val="subscript"/>
              </w:rPr>
              <w:t>10</w:t>
            </w:r>
            <w:r>
              <w:rPr>
                <w:rFonts w:hint="eastAsia" w:ascii="Times New Roman"/>
                <w:sz w:val="24"/>
                <w:szCs w:val="24"/>
              </w:rPr>
              <w:t>计）产生量为0.808t/a。</w:t>
            </w:r>
          </w:p>
          <w:p>
            <w:pPr>
              <w:snapToGrid w:val="0"/>
              <w:spacing w:line="360" w:lineRule="auto"/>
              <w:ind w:firstLine="480" w:firstLineChars="200"/>
              <w:rPr>
                <w:rFonts w:ascii="Times New Roman"/>
                <w:sz w:val="24"/>
                <w:szCs w:val="24"/>
              </w:rPr>
            </w:pPr>
            <w:r>
              <w:rPr>
                <w:rFonts w:hint="eastAsia" w:ascii="Times New Roman"/>
                <w:sz w:val="24"/>
                <w:szCs w:val="24"/>
              </w:rPr>
              <w:t>搅拌机及包装机放置在生产车间内，在设备及投料口上方安装集气罩，废气由集气罩收集后，经布袋除尘器处理后，通过15m高排气筒排出。集气罩捕集效率为90%，布袋除尘器除尘效率为99%，风机风量选型为10000m</w:t>
            </w:r>
            <w:r>
              <w:rPr>
                <w:rFonts w:hint="eastAsia" w:ascii="Times New Roman"/>
                <w:sz w:val="24"/>
                <w:szCs w:val="24"/>
                <w:vertAlign w:val="superscript"/>
              </w:rPr>
              <w:t>3</w:t>
            </w:r>
            <w:r>
              <w:rPr>
                <w:rFonts w:hint="eastAsia" w:ascii="Times New Roman"/>
                <w:sz w:val="24"/>
                <w:szCs w:val="24"/>
              </w:rPr>
              <w:t>/h，经过核算后，排气筒颗粒物排放量为0.007t/a，排放速率为0.003kg/h，排放浓度为0.</w:t>
            </w:r>
            <w:r>
              <w:rPr>
                <w:rFonts w:hint="eastAsia" w:ascii="Times New Roman"/>
                <w:sz w:val="24"/>
                <w:szCs w:val="24"/>
                <w:lang w:val="en-US" w:eastAsia="zh-CN"/>
              </w:rPr>
              <w:t>292</w:t>
            </w:r>
            <w:r>
              <w:rPr>
                <w:rFonts w:hint="eastAsia" w:ascii="Times New Roman"/>
                <w:sz w:val="24"/>
                <w:szCs w:val="24"/>
              </w:rPr>
              <w:t>mg/m</w:t>
            </w:r>
            <w:r>
              <w:rPr>
                <w:rFonts w:hint="eastAsia" w:ascii="Times New Roman"/>
                <w:sz w:val="24"/>
                <w:szCs w:val="24"/>
                <w:vertAlign w:val="superscript"/>
              </w:rPr>
              <w:t>3</w:t>
            </w:r>
            <w:r>
              <w:rPr>
                <w:rFonts w:hint="eastAsia" w:ascii="Times New Roman"/>
                <w:sz w:val="24"/>
                <w:szCs w:val="24"/>
              </w:rPr>
              <w:t>。</w:t>
            </w:r>
          </w:p>
          <w:p>
            <w:pPr>
              <w:snapToGrid w:val="0"/>
              <w:spacing w:line="360" w:lineRule="auto"/>
              <w:ind w:firstLine="480" w:firstLineChars="200"/>
              <w:rPr>
                <w:rFonts w:hint="eastAsia" w:ascii="Times New Roman"/>
                <w:sz w:val="24"/>
                <w:szCs w:val="24"/>
              </w:rPr>
            </w:pPr>
            <w:r>
              <w:rPr>
                <w:rFonts w:hint="eastAsia" w:ascii="Times New Roman"/>
                <w:sz w:val="24"/>
                <w:szCs w:val="24"/>
              </w:rPr>
              <w:t>该部分产生的无组织颗粒物，本次环评采取生产车间密闭</w:t>
            </w:r>
            <w:r>
              <w:rPr>
                <w:rFonts w:hint="eastAsia" w:ascii="Times New Roman"/>
                <w:sz w:val="24"/>
                <w:szCs w:val="24"/>
                <w:lang w:eastAsia="zh-CN"/>
              </w:rPr>
              <w:t>、</w:t>
            </w:r>
            <w:r>
              <w:rPr>
                <w:rFonts w:hint="eastAsia" w:ascii="Times New Roman"/>
                <w:sz w:val="24"/>
                <w:szCs w:val="24"/>
                <w:lang w:val="en-US" w:eastAsia="zh-CN"/>
              </w:rPr>
              <w:t>定期清扫</w:t>
            </w:r>
            <w:r>
              <w:rPr>
                <w:rFonts w:hint="eastAsia" w:ascii="Times New Roman"/>
                <w:sz w:val="24"/>
                <w:szCs w:val="24"/>
              </w:rPr>
              <w:t>等措施后，废气经门窗排放。选取颗粒物沉降率为90%，即废气中含有10%的颗粒物作为无组织排放量，由此计算出无组织颗粒物的排放量为0.008t/a，即0.004kg/h。</w:t>
            </w:r>
          </w:p>
          <w:p>
            <w:pPr>
              <w:pStyle w:val="5"/>
              <w:jc w:val="center"/>
              <w:rPr>
                <w:rFonts w:hint="eastAsia" w:ascii="Times New Roman" w:hAnsi="Times New Roman"/>
                <w:b/>
                <w:bCs/>
                <w:sz w:val="21"/>
                <w:szCs w:val="21"/>
              </w:rPr>
            </w:pPr>
            <w:r>
              <w:rPr>
                <w:rFonts w:hint="eastAsia" w:ascii="Times New Roman" w:hAnsi="Times New Roman"/>
                <w:b/>
                <w:bCs/>
                <w:sz w:val="21"/>
                <w:szCs w:val="21"/>
                <w:lang w:val="en-US" w:eastAsia="zh-CN"/>
              </w:rPr>
              <w:t xml:space="preserve">表18  </w:t>
            </w:r>
            <w:r>
              <w:rPr>
                <w:rFonts w:hint="eastAsia" w:ascii="Times New Roman" w:hAnsi="Times New Roman"/>
                <w:b/>
                <w:bCs/>
                <w:sz w:val="21"/>
                <w:szCs w:val="21"/>
              </w:rPr>
              <w:t>污染源源强核算结果及相关参数一览表</w:t>
            </w:r>
          </w:p>
          <w:tbl>
            <w:tblPr>
              <w:tblStyle w:val="1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2"/>
              <w:gridCol w:w="1485"/>
              <w:gridCol w:w="1201"/>
              <w:gridCol w:w="1231"/>
              <w:gridCol w:w="1231"/>
              <w:gridCol w:w="1231"/>
              <w:gridCol w:w="1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 w:type="pct"/>
                  <w:vAlign w:val="center"/>
                </w:tcPr>
                <w:p>
                  <w:pPr>
                    <w:jc w:val="center"/>
                    <w:rPr>
                      <w:rFonts w:ascii="Times New Roman" w:hAnsi="Times New Roman" w:eastAsia="宋体" w:cs="Times New Roman"/>
                      <w:b/>
                      <w:bCs/>
                      <w:kern w:val="2"/>
                      <w:sz w:val="21"/>
                      <w:szCs w:val="21"/>
                      <w:lang w:val="en-US" w:eastAsia="zh-CN" w:bidi="ar-SA"/>
                    </w:rPr>
                  </w:pPr>
                  <w:r>
                    <w:rPr>
                      <w:rFonts w:hint="eastAsia" w:ascii="Times New Roman" w:hAnsi="Times New Roman" w:eastAsia="宋体"/>
                      <w:b/>
                      <w:bCs/>
                      <w:sz w:val="21"/>
                      <w:szCs w:val="21"/>
                    </w:rPr>
                    <w:t>排放形式</w:t>
                  </w:r>
                </w:p>
              </w:tc>
              <w:tc>
                <w:tcPr>
                  <w:tcW w:w="895" w:type="pct"/>
                  <w:vAlign w:val="center"/>
                </w:tcPr>
                <w:p>
                  <w:pPr>
                    <w:jc w:val="center"/>
                    <w:rPr>
                      <w:rFonts w:ascii="Times New Roman" w:hAnsi="Times New Roman" w:eastAsia="宋体" w:cs="Times New Roman"/>
                      <w:b/>
                      <w:bCs/>
                      <w:kern w:val="2"/>
                      <w:sz w:val="21"/>
                      <w:szCs w:val="21"/>
                      <w:lang w:val="en-US" w:eastAsia="zh-CN" w:bidi="ar-SA"/>
                    </w:rPr>
                  </w:pPr>
                  <w:r>
                    <w:rPr>
                      <w:rFonts w:hint="eastAsia" w:ascii="Times New Roman" w:hAnsi="Times New Roman" w:eastAsia="宋体"/>
                      <w:b/>
                      <w:bCs/>
                      <w:sz w:val="21"/>
                      <w:szCs w:val="21"/>
                    </w:rPr>
                    <w:t>污染源</w:t>
                  </w:r>
                </w:p>
              </w:tc>
              <w:tc>
                <w:tcPr>
                  <w:tcW w:w="724" w:type="pct"/>
                  <w:vAlign w:val="center"/>
                </w:tcPr>
                <w:p>
                  <w:pPr>
                    <w:jc w:val="center"/>
                    <w:rPr>
                      <w:rFonts w:ascii="Times New Roman" w:hAnsi="Times New Roman" w:eastAsia="宋体" w:cs="Times New Roman"/>
                      <w:b/>
                      <w:bCs/>
                      <w:kern w:val="2"/>
                      <w:sz w:val="21"/>
                      <w:szCs w:val="21"/>
                      <w:lang w:val="en-US" w:eastAsia="zh-CN" w:bidi="ar-SA"/>
                    </w:rPr>
                  </w:pPr>
                  <w:r>
                    <w:rPr>
                      <w:rFonts w:hint="eastAsia" w:ascii="Times New Roman" w:hAnsi="Times New Roman" w:eastAsia="宋体"/>
                      <w:b/>
                      <w:bCs/>
                      <w:sz w:val="21"/>
                      <w:szCs w:val="21"/>
                    </w:rPr>
                    <w:t>污染因子</w:t>
                  </w:r>
                </w:p>
              </w:tc>
              <w:tc>
                <w:tcPr>
                  <w:tcW w:w="742" w:type="pct"/>
                  <w:vAlign w:val="center"/>
                </w:tcPr>
                <w:p>
                  <w:pPr>
                    <w:jc w:val="center"/>
                    <w:rPr>
                      <w:rFonts w:hint="default" w:ascii="Times New Roman" w:hAnsi="Times New Roman" w:eastAsia="宋体" w:cs="Times New Roman"/>
                      <w:b/>
                      <w:bCs/>
                      <w:sz w:val="21"/>
                      <w:szCs w:val="21"/>
                      <w:lang w:val="en-US" w:eastAsia="zh-CN"/>
                    </w:rPr>
                  </w:pPr>
                  <w:r>
                    <w:rPr>
                      <w:rFonts w:hint="eastAsia" w:ascii="Times New Roman" w:hAnsi="Times New Roman" w:eastAsia="宋体" w:cs="Times New Roman"/>
                      <w:b/>
                      <w:bCs/>
                      <w:sz w:val="21"/>
                      <w:szCs w:val="21"/>
                      <w:lang w:val="en-US" w:eastAsia="zh-CN"/>
                    </w:rPr>
                    <w:t>产生量（t/a）</w:t>
                  </w:r>
                </w:p>
              </w:tc>
              <w:tc>
                <w:tcPr>
                  <w:tcW w:w="742" w:type="pct"/>
                  <w:vAlign w:val="center"/>
                </w:tcPr>
                <w:p>
                  <w:pPr>
                    <w:jc w:val="center"/>
                    <w:rPr>
                      <w:rFonts w:hint="default" w:ascii="Times New Roman" w:hAnsi="Times New Roman" w:eastAsia="宋体" w:cs="Times New Roman"/>
                      <w:b/>
                      <w:bCs/>
                      <w:sz w:val="21"/>
                      <w:szCs w:val="21"/>
                      <w:lang w:val="en-US" w:eastAsia="zh-CN"/>
                    </w:rPr>
                  </w:pPr>
                  <w:r>
                    <w:rPr>
                      <w:rFonts w:hint="eastAsia" w:ascii="Times New Roman" w:hAnsi="Times New Roman" w:eastAsia="宋体" w:cs="Times New Roman"/>
                      <w:b/>
                      <w:bCs/>
                      <w:sz w:val="21"/>
                      <w:szCs w:val="21"/>
                      <w:lang w:val="en-US" w:eastAsia="zh-CN"/>
                    </w:rPr>
                    <w:t>排放量（t/a）</w:t>
                  </w:r>
                </w:p>
              </w:tc>
              <w:tc>
                <w:tcPr>
                  <w:tcW w:w="742" w:type="pct"/>
                  <w:vAlign w:val="center"/>
                </w:tcPr>
                <w:p>
                  <w:pPr>
                    <w:jc w:val="center"/>
                    <w:rPr>
                      <w:rFonts w:hint="default" w:ascii="Times New Roman" w:hAnsi="Times New Roman" w:eastAsia="宋体" w:cs="Times New Roman"/>
                      <w:b/>
                      <w:bCs/>
                      <w:sz w:val="21"/>
                      <w:szCs w:val="21"/>
                      <w:lang w:val="en-US" w:eastAsia="zh-CN"/>
                    </w:rPr>
                  </w:pPr>
                  <w:r>
                    <w:rPr>
                      <w:rFonts w:hint="eastAsia" w:ascii="Times New Roman" w:hAnsi="Times New Roman" w:eastAsia="宋体" w:cs="Times New Roman"/>
                      <w:b/>
                      <w:bCs/>
                      <w:sz w:val="21"/>
                      <w:szCs w:val="21"/>
                      <w:lang w:val="en-US" w:eastAsia="zh-CN"/>
                    </w:rPr>
                    <w:t>排放速率（kg/h）</w:t>
                  </w:r>
                </w:p>
              </w:tc>
              <w:tc>
                <w:tcPr>
                  <w:tcW w:w="742" w:type="pct"/>
                  <w:vAlign w:val="center"/>
                </w:tcPr>
                <w:p>
                  <w:pPr>
                    <w:jc w:val="center"/>
                    <w:rPr>
                      <w:rFonts w:hint="default" w:ascii="Times New Roman" w:hAnsi="Times New Roman" w:eastAsia="宋体" w:cs="Times New Roman"/>
                      <w:b/>
                      <w:bCs/>
                      <w:sz w:val="21"/>
                      <w:szCs w:val="21"/>
                      <w:lang w:val="en-US" w:eastAsia="zh-CN"/>
                    </w:rPr>
                  </w:pPr>
                  <w:r>
                    <w:rPr>
                      <w:rFonts w:hint="eastAsia" w:ascii="Times New Roman" w:hAnsi="Times New Roman" w:eastAsia="宋体" w:cs="Times New Roman"/>
                      <w:b/>
                      <w:bCs/>
                      <w:sz w:val="21"/>
                      <w:szCs w:val="21"/>
                      <w:lang w:val="en-US" w:eastAsia="zh-CN"/>
                    </w:rPr>
                    <w:t>排放浓度（mg/m</w:t>
                  </w:r>
                  <w:r>
                    <w:rPr>
                      <w:rFonts w:hint="eastAsia" w:ascii="Times New Roman" w:hAnsi="Times New Roman" w:eastAsia="宋体" w:cs="Times New Roman"/>
                      <w:b/>
                      <w:bCs/>
                      <w:sz w:val="21"/>
                      <w:szCs w:val="21"/>
                      <w:vertAlign w:val="superscript"/>
                      <w:lang w:val="en-US" w:eastAsia="zh-CN"/>
                    </w:rPr>
                    <w:t>3</w:t>
                  </w:r>
                  <w:r>
                    <w:rPr>
                      <w:rFonts w:hint="eastAsia" w:ascii="Times New Roman" w:hAnsi="Times New Roman" w:eastAsia="宋体" w:cs="Times New Roman"/>
                      <w:b/>
                      <w:bCs/>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 w:type="pct"/>
                  <w:vAlign w:val="center"/>
                </w:tcPr>
                <w:p>
                  <w:pPr>
                    <w:jc w:val="center"/>
                    <w:rPr>
                      <w:rFonts w:ascii="Times New Roman" w:hAnsi="Times New Roman" w:eastAsia="宋体" w:cs="Times New Roman"/>
                      <w:kern w:val="2"/>
                      <w:sz w:val="21"/>
                      <w:szCs w:val="21"/>
                      <w:lang w:val="en-US" w:eastAsia="zh-CN" w:bidi="ar-SA"/>
                    </w:rPr>
                  </w:pPr>
                  <w:r>
                    <w:rPr>
                      <w:rFonts w:hint="eastAsia" w:ascii="Times New Roman" w:hAnsi="Times New Roman" w:eastAsia="宋体"/>
                      <w:sz w:val="21"/>
                      <w:szCs w:val="21"/>
                    </w:rPr>
                    <w:t>点源</w:t>
                  </w:r>
                </w:p>
              </w:tc>
              <w:tc>
                <w:tcPr>
                  <w:tcW w:w="895" w:type="pct"/>
                  <w:vAlign w:val="center"/>
                </w:tcPr>
                <w:p>
                  <w:pPr>
                    <w:jc w:val="center"/>
                    <w:rPr>
                      <w:rFonts w:ascii="Times New Roman" w:hAnsi="Times New Roman" w:eastAsia="宋体" w:cs="Times New Roman"/>
                      <w:kern w:val="2"/>
                      <w:sz w:val="21"/>
                      <w:szCs w:val="21"/>
                      <w:lang w:val="en-US" w:eastAsia="zh-CN" w:bidi="ar-SA"/>
                    </w:rPr>
                  </w:pPr>
                  <w:r>
                    <w:rPr>
                      <w:rFonts w:hint="eastAsia" w:ascii="Times New Roman" w:hAnsi="Times New Roman" w:eastAsia="宋体"/>
                      <w:sz w:val="21"/>
                      <w:szCs w:val="21"/>
                    </w:rPr>
                    <w:t>P1排气筒</w:t>
                  </w:r>
                </w:p>
              </w:tc>
              <w:tc>
                <w:tcPr>
                  <w:tcW w:w="724" w:type="pct"/>
                  <w:vAlign w:val="center"/>
                </w:tcPr>
                <w:p>
                  <w:pPr>
                    <w:jc w:val="center"/>
                    <w:rPr>
                      <w:rFonts w:ascii="Times New Roman" w:hAnsi="Times New Roman" w:eastAsia="宋体" w:cs="Times New Roman"/>
                      <w:kern w:val="2"/>
                      <w:sz w:val="21"/>
                      <w:szCs w:val="21"/>
                      <w:lang w:val="en-US" w:eastAsia="zh-CN" w:bidi="ar-SA"/>
                    </w:rPr>
                  </w:pPr>
                  <w:r>
                    <w:rPr>
                      <w:rFonts w:hint="eastAsia" w:ascii="Times New Roman" w:hAnsi="Times New Roman" w:eastAsia="宋体"/>
                      <w:sz w:val="21"/>
                      <w:szCs w:val="21"/>
                    </w:rPr>
                    <w:t>PM</w:t>
                  </w:r>
                  <w:r>
                    <w:rPr>
                      <w:rFonts w:hint="eastAsia" w:ascii="Times New Roman" w:hAnsi="Times New Roman" w:eastAsia="宋体"/>
                      <w:sz w:val="21"/>
                      <w:szCs w:val="21"/>
                      <w:vertAlign w:val="subscript"/>
                    </w:rPr>
                    <w:t>10</w:t>
                  </w:r>
                </w:p>
              </w:tc>
              <w:tc>
                <w:tcPr>
                  <w:tcW w:w="742" w:type="pct"/>
                  <w:vMerge w:val="restart"/>
                  <w:vAlign w:val="center"/>
                </w:tcPr>
                <w:p>
                  <w:pPr>
                    <w:jc w:val="center"/>
                    <w:rPr>
                      <w:rFonts w:hint="default" w:ascii="Times New Roman" w:hAnsi="Times New Roman" w:eastAsia="宋体"/>
                      <w:sz w:val="21"/>
                      <w:szCs w:val="21"/>
                      <w:vertAlign w:val="baseline"/>
                      <w:lang w:val="en-US" w:eastAsia="zh-CN"/>
                    </w:rPr>
                  </w:pPr>
                  <w:r>
                    <w:rPr>
                      <w:rFonts w:hint="eastAsia" w:ascii="Times New Roman" w:hAnsi="Times New Roman" w:eastAsia="宋体"/>
                      <w:sz w:val="21"/>
                      <w:szCs w:val="21"/>
                      <w:vertAlign w:val="baseline"/>
                      <w:lang w:val="en-US" w:eastAsia="zh-CN"/>
                    </w:rPr>
                    <w:t>0.808</w:t>
                  </w:r>
                </w:p>
              </w:tc>
              <w:tc>
                <w:tcPr>
                  <w:tcW w:w="742" w:type="pct"/>
                  <w:vAlign w:val="center"/>
                </w:tcPr>
                <w:p>
                  <w:pPr>
                    <w:jc w:val="center"/>
                    <w:rPr>
                      <w:rFonts w:hint="default" w:ascii="Times New Roman" w:hAnsi="Times New Roman" w:eastAsia="宋体"/>
                      <w:sz w:val="21"/>
                      <w:szCs w:val="21"/>
                      <w:vertAlign w:val="baseline"/>
                      <w:lang w:val="en-US" w:eastAsia="zh-CN"/>
                    </w:rPr>
                  </w:pPr>
                  <w:r>
                    <w:rPr>
                      <w:rFonts w:hint="eastAsia" w:ascii="Times New Roman" w:hAnsi="Times New Roman" w:eastAsia="宋体"/>
                      <w:sz w:val="21"/>
                      <w:szCs w:val="21"/>
                      <w:vertAlign w:val="baseline"/>
                      <w:lang w:val="en-US" w:eastAsia="zh-CN"/>
                    </w:rPr>
                    <w:t>0.007</w:t>
                  </w:r>
                </w:p>
              </w:tc>
              <w:tc>
                <w:tcPr>
                  <w:tcW w:w="742" w:type="pct"/>
                  <w:vAlign w:val="center"/>
                </w:tcPr>
                <w:p>
                  <w:pPr>
                    <w:jc w:val="center"/>
                    <w:rPr>
                      <w:rFonts w:hint="default" w:ascii="Times New Roman" w:hAnsi="Times New Roman" w:eastAsia="宋体"/>
                      <w:sz w:val="21"/>
                      <w:szCs w:val="21"/>
                      <w:vertAlign w:val="baseline"/>
                      <w:lang w:val="en-US" w:eastAsia="zh-CN"/>
                    </w:rPr>
                  </w:pPr>
                  <w:r>
                    <w:rPr>
                      <w:rFonts w:hint="eastAsia" w:ascii="Times New Roman" w:hAnsi="Times New Roman" w:eastAsia="宋体"/>
                      <w:sz w:val="21"/>
                      <w:szCs w:val="21"/>
                      <w:vertAlign w:val="baseline"/>
                      <w:lang w:val="en-US" w:eastAsia="zh-CN"/>
                    </w:rPr>
                    <w:t>0.003</w:t>
                  </w:r>
                </w:p>
              </w:tc>
              <w:tc>
                <w:tcPr>
                  <w:tcW w:w="742" w:type="pct"/>
                  <w:vAlign w:val="center"/>
                </w:tcPr>
                <w:p>
                  <w:pPr>
                    <w:jc w:val="center"/>
                    <w:rPr>
                      <w:rFonts w:hint="default" w:ascii="Times New Roman" w:hAnsi="Times New Roman" w:eastAsia="宋体"/>
                      <w:sz w:val="21"/>
                      <w:szCs w:val="21"/>
                      <w:vertAlign w:val="baseline"/>
                      <w:lang w:val="en-US" w:eastAsia="zh-CN"/>
                    </w:rPr>
                  </w:pPr>
                  <w:r>
                    <w:rPr>
                      <w:rFonts w:hint="eastAsia" w:ascii="Times New Roman" w:hAnsi="Times New Roman" w:eastAsia="宋体"/>
                      <w:sz w:val="21"/>
                      <w:szCs w:val="21"/>
                      <w:vertAlign w:val="baseline"/>
                      <w:lang w:val="en-US" w:eastAsia="zh-CN"/>
                    </w:rPr>
                    <w:t>0.292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 w:type="pct"/>
                  <w:vAlign w:val="center"/>
                </w:tcPr>
                <w:p>
                  <w:pPr>
                    <w:jc w:val="center"/>
                    <w:rPr>
                      <w:rFonts w:ascii="Times New Roman" w:hAnsi="Times New Roman" w:eastAsia="宋体" w:cs="Times New Roman"/>
                      <w:kern w:val="2"/>
                      <w:sz w:val="21"/>
                      <w:szCs w:val="21"/>
                      <w:lang w:val="en-US" w:eastAsia="zh-CN" w:bidi="ar-SA"/>
                    </w:rPr>
                  </w:pPr>
                  <w:r>
                    <w:rPr>
                      <w:rFonts w:hint="eastAsia" w:ascii="Times New Roman" w:hAnsi="Times New Roman" w:eastAsia="宋体"/>
                      <w:sz w:val="21"/>
                      <w:szCs w:val="21"/>
                    </w:rPr>
                    <w:t>面源</w:t>
                  </w:r>
                </w:p>
              </w:tc>
              <w:tc>
                <w:tcPr>
                  <w:tcW w:w="895" w:type="pct"/>
                  <w:vAlign w:val="center"/>
                </w:tcPr>
                <w:p>
                  <w:pPr>
                    <w:jc w:val="center"/>
                    <w:rPr>
                      <w:rFonts w:ascii="Times New Roman" w:hAnsi="Times New Roman" w:eastAsia="宋体" w:cs="Times New Roman"/>
                      <w:kern w:val="2"/>
                      <w:sz w:val="21"/>
                      <w:szCs w:val="21"/>
                      <w:lang w:val="en-US" w:eastAsia="zh-CN" w:bidi="ar-SA"/>
                    </w:rPr>
                  </w:pPr>
                  <w:r>
                    <w:rPr>
                      <w:rFonts w:hint="eastAsia" w:ascii="Times New Roman" w:hAnsi="Times New Roman" w:eastAsia="宋体"/>
                      <w:sz w:val="21"/>
                      <w:szCs w:val="21"/>
                    </w:rPr>
                    <w:t>生产车间</w:t>
                  </w:r>
                </w:p>
              </w:tc>
              <w:tc>
                <w:tcPr>
                  <w:tcW w:w="724" w:type="pct"/>
                  <w:vAlign w:val="center"/>
                </w:tcPr>
                <w:p>
                  <w:pPr>
                    <w:jc w:val="center"/>
                    <w:rPr>
                      <w:rFonts w:ascii="Times New Roman" w:hAnsi="Times New Roman" w:eastAsia="宋体" w:cs="Times New Roman"/>
                      <w:kern w:val="2"/>
                      <w:sz w:val="21"/>
                      <w:szCs w:val="21"/>
                      <w:lang w:val="en-US" w:eastAsia="zh-CN" w:bidi="ar-SA"/>
                    </w:rPr>
                  </w:pPr>
                  <w:r>
                    <w:rPr>
                      <w:rFonts w:hint="eastAsia" w:ascii="Times New Roman" w:hAnsi="Times New Roman" w:eastAsia="宋体"/>
                      <w:sz w:val="21"/>
                      <w:szCs w:val="21"/>
                    </w:rPr>
                    <w:t>TSP</w:t>
                  </w:r>
                </w:p>
              </w:tc>
              <w:tc>
                <w:tcPr>
                  <w:tcW w:w="742" w:type="pct"/>
                  <w:vMerge w:val="continue"/>
                  <w:vAlign w:val="center"/>
                </w:tcPr>
                <w:p>
                  <w:pPr>
                    <w:jc w:val="center"/>
                    <w:rPr>
                      <w:rFonts w:ascii="Times New Roman" w:hAnsi="Times New Roman" w:eastAsia="宋体"/>
                      <w:sz w:val="21"/>
                      <w:szCs w:val="21"/>
                      <w:vertAlign w:val="baseline"/>
                    </w:rPr>
                  </w:pPr>
                </w:p>
              </w:tc>
              <w:tc>
                <w:tcPr>
                  <w:tcW w:w="742" w:type="pct"/>
                  <w:vAlign w:val="center"/>
                </w:tcPr>
                <w:p>
                  <w:pPr>
                    <w:jc w:val="center"/>
                    <w:rPr>
                      <w:rFonts w:hint="default" w:ascii="Times New Roman" w:hAnsi="Times New Roman" w:eastAsia="宋体"/>
                      <w:sz w:val="21"/>
                      <w:szCs w:val="21"/>
                      <w:vertAlign w:val="baseline"/>
                      <w:lang w:val="en-US" w:eastAsia="zh-CN"/>
                    </w:rPr>
                  </w:pPr>
                  <w:r>
                    <w:rPr>
                      <w:rFonts w:hint="eastAsia" w:ascii="Times New Roman"/>
                      <w:sz w:val="21"/>
                      <w:szCs w:val="21"/>
                      <w:vertAlign w:val="baseline"/>
                      <w:lang w:val="en-US" w:eastAsia="zh-CN"/>
                    </w:rPr>
                    <w:t>0.008</w:t>
                  </w:r>
                </w:p>
              </w:tc>
              <w:tc>
                <w:tcPr>
                  <w:tcW w:w="742" w:type="pct"/>
                  <w:vAlign w:val="center"/>
                </w:tcPr>
                <w:p>
                  <w:pPr>
                    <w:jc w:val="center"/>
                    <w:rPr>
                      <w:rFonts w:hint="default" w:ascii="Times New Roman" w:hAnsi="Times New Roman" w:eastAsia="宋体"/>
                      <w:sz w:val="21"/>
                      <w:szCs w:val="21"/>
                      <w:vertAlign w:val="baseline"/>
                      <w:lang w:val="en-US" w:eastAsia="zh-CN"/>
                    </w:rPr>
                  </w:pPr>
                  <w:r>
                    <w:rPr>
                      <w:rFonts w:hint="eastAsia" w:ascii="Times New Roman"/>
                      <w:sz w:val="21"/>
                      <w:szCs w:val="21"/>
                      <w:vertAlign w:val="baseline"/>
                      <w:lang w:val="en-US" w:eastAsia="zh-CN"/>
                    </w:rPr>
                    <w:t>0.004</w:t>
                  </w:r>
                </w:p>
              </w:tc>
              <w:tc>
                <w:tcPr>
                  <w:tcW w:w="742" w:type="pct"/>
                  <w:vAlign w:val="center"/>
                </w:tcPr>
                <w:p>
                  <w:pPr>
                    <w:jc w:val="center"/>
                    <w:rPr>
                      <w:rFonts w:hint="eastAsia" w:ascii="Times New Roman" w:hAnsi="Times New Roman" w:eastAsia="宋体"/>
                      <w:sz w:val="21"/>
                      <w:szCs w:val="21"/>
                      <w:vertAlign w:val="baseline"/>
                      <w:lang w:val="en-US" w:eastAsia="zh-CN"/>
                    </w:rPr>
                  </w:pPr>
                  <w:r>
                    <w:rPr>
                      <w:rFonts w:hint="eastAsia" w:ascii="Times New Roman"/>
                      <w:sz w:val="21"/>
                      <w:szCs w:val="21"/>
                      <w:vertAlign w:val="baseline"/>
                      <w:lang w:val="en-US" w:eastAsia="zh-CN"/>
                    </w:rPr>
                    <w:t>/</w:t>
                  </w:r>
                </w:p>
              </w:tc>
            </w:tr>
          </w:tbl>
          <w:p/>
          <w:p>
            <w:pPr>
              <w:snapToGrid w:val="0"/>
              <w:spacing w:line="360" w:lineRule="auto"/>
              <w:ind w:firstLine="480" w:firstLineChars="200"/>
              <w:rPr>
                <w:rFonts w:ascii="Times New Roman"/>
                <w:sz w:val="24"/>
                <w:szCs w:val="24"/>
              </w:rPr>
            </w:pPr>
            <w:r>
              <w:rPr>
                <w:rFonts w:hint="eastAsia" w:ascii="Times New Roman"/>
                <w:sz w:val="24"/>
                <w:szCs w:val="24"/>
              </w:rPr>
              <w:t>2、大气环境影响评价</w:t>
            </w:r>
          </w:p>
          <w:p>
            <w:pPr>
              <w:snapToGrid w:val="0"/>
              <w:spacing w:line="360" w:lineRule="auto"/>
              <w:ind w:firstLine="480" w:firstLineChars="200"/>
              <w:rPr>
                <w:rFonts w:ascii="Times New Roman"/>
                <w:sz w:val="24"/>
                <w:szCs w:val="24"/>
              </w:rPr>
            </w:pPr>
            <w:r>
              <w:rPr>
                <w:rFonts w:hint="eastAsia" w:ascii="Times New Roman"/>
                <w:sz w:val="24"/>
                <w:szCs w:val="24"/>
              </w:rPr>
              <w:t>（1）评价等级及评价范围</w:t>
            </w:r>
          </w:p>
          <w:p>
            <w:pPr>
              <w:snapToGrid w:val="0"/>
              <w:spacing w:line="360" w:lineRule="auto"/>
              <w:ind w:firstLine="480" w:firstLineChars="200"/>
              <w:rPr>
                <w:rFonts w:hint="eastAsia" w:ascii="Times New Roman"/>
                <w:sz w:val="24"/>
                <w:szCs w:val="24"/>
              </w:rPr>
            </w:pPr>
            <w:r>
              <w:rPr>
                <w:rFonts w:hint="eastAsia" w:ascii="Times New Roman"/>
                <w:sz w:val="24"/>
                <w:szCs w:val="24"/>
              </w:rPr>
              <w:t>根据项目污染源初步调查结果，利用《环境影响评价技术导则 大气环境》（HJ2.2-2018）中推荐的估算模式ARESCREEN模型对项目主要大气污染物的最大地面浓度及占标率进行估算。</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default" w:ascii="Times New Roman" w:eastAsia="宋体"/>
                <w:b/>
                <w:sz w:val="21"/>
                <w:szCs w:val="21"/>
                <w:lang w:val="en-US" w:eastAsia="zh-CN"/>
              </w:rPr>
            </w:pPr>
            <w:r>
              <w:rPr>
                <w:rFonts w:hint="eastAsia" w:ascii="Times New Roman" w:hAnsi="Times New Roman" w:cs="Times New Roman"/>
                <w:sz w:val="24"/>
                <w:szCs w:val="24"/>
                <w:lang w:val="en-US" w:eastAsia="zh-CN"/>
              </w:rPr>
              <w:t>本项目周边3km半径范围内一半以上面积不属于城市建成区或城市规划区时，所以选择农村。</w:t>
            </w:r>
          </w:p>
          <w:p>
            <w:pPr>
              <w:snapToGrid w:val="0"/>
              <w:jc w:val="center"/>
              <w:rPr>
                <w:rFonts w:ascii="Times New Roman"/>
                <w:b/>
                <w:sz w:val="21"/>
                <w:szCs w:val="21"/>
              </w:rPr>
            </w:pPr>
            <w:r>
              <w:rPr>
                <w:rFonts w:ascii="Times New Roman"/>
                <w:b/>
                <w:sz w:val="21"/>
                <w:szCs w:val="21"/>
              </w:rPr>
              <w:t>表</w:t>
            </w:r>
            <w:r>
              <w:rPr>
                <w:rFonts w:hint="eastAsia" w:ascii="Times New Roman"/>
                <w:b/>
                <w:sz w:val="21"/>
                <w:szCs w:val="21"/>
              </w:rPr>
              <w:t>1</w:t>
            </w:r>
            <w:r>
              <w:rPr>
                <w:rFonts w:hint="eastAsia" w:ascii="Times New Roman"/>
                <w:b/>
                <w:sz w:val="21"/>
                <w:szCs w:val="21"/>
                <w:lang w:val="en-US" w:eastAsia="zh-CN"/>
              </w:rPr>
              <w:t>9</w:t>
            </w:r>
            <w:r>
              <w:rPr>
                <w:rFonts w:hint="eastAsia" w:ascii="Times New Roman"/>
                <w:b/>
                <w:sz w:val="21"/>
                <w:szCs w:val="21"/>
              </w:rPr>
              <w:t xml:space="preserve">  </w:t>
            </w:r>
            <w:r>
              <w:rPr>
                <w:rFonts w:ascii="Times New Roman"/>
                <w:b/>
                <w:sz w:val="21"/>
                <w:szCs w:val="21"/>
              </w:rPr>
              <w:t>估算模型参数一览表</w:t>
            </w:r>
          </w:p>
          <w:tbl>
            <w:tblPr>
              <w:tblStyle w:val="17"/>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3"/>
              <w:gridCol w:w="35"/>
              <w:gridCol w:w="2066"/>
              <w:gridCol w:w="4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52" w:type="pct"/>
                  <w:gridSpan w:val="3"/>
                  <w:tcBorders>
                    <w:tl2br w:val="nil"/>
                    <w:tr2bl w:val="nil"/>
                  </w:tcBorders>
                  <w:vAlign w:val="center"/>
                </w:tcPr>
                <w:p>
                  <w:pPr>
                    <w:jc w:val="center"/>
                    <w:rPr>
                      <w:rFonts w:ascii="Times New Roman"/>
                      <w:b/>
                      <w:bCs/>
                      <w:sz w:val="21"/>
                      <w:szCs w:val="21"/>
                    </w:rPr>
                  </w:pPr>
                  <w:r>
                    <w:rPr>
                      <w:rFonts w:hint="eastAsia" w:ascii="Times New Roman"/>
                      <w:b/>
                      <w:bCs/>
                      <w:sz w:val="21"/>
                      <w:szCs w:val="21"/>
                    </w:rPr>
                    <w:t>参数</w:t>
                  </w:r>
                </w:p>
              </w:tc>
              <w:tc>
                <w:tcPr>
                  <w:tcW w:w="2447" w:type="pct"/>
                  <w:tcBorders>
                    <w:tl2br w:val="nil"/>
                    <w:tr2bl w:val="nil"/>
                  </w:tcBorders>
                  <w:vAlign w:val="center"/>
                </w:tcPr>
                <w:p>
                  <w:pPr>
                    <w:jc w:val="center"/>
                    <w:rPr>
                      <w:rFonts w:ascii="Times New Roman"/>
                      <w:b/>
                      <w:bCs/>
                      <w:sz w:val="21"/>
                      <w:szCs w:val="21"/>
                    </w:rPr>
                  </w:pPr>
                  <w:r>
                    <w:rPr>
                      <w:rFonts w:hint="eastAsia" w:ascii="Times New Roman"/>
                      <w:b/>
                      <w:bCs/>
                      <w:sz w:val="21"/>
                      <w:szCs w:val="21"/>
                    </w:rPr>
                    <w:t>取值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86" w:type="pct"/>
                  <w:vMerge w:val="restart"/>
                  <w:tcBorders>
                    <w:tl2br w:val="nil"/>
                    <w:tr2bl w:val="nil"/>
                  </w:tcBorders>
                  <w:vAlign w:val="center"/>
                </w:tcPr>
                <w:p>
                  <w:pPr>
                    <w:jc w:val="center"/>
                    <w:rPr>
                      <w:rFonts w:ascii="Times New Roman"/>
                      <w:b/>
                      <w:bCs/>
                      <w:sz w:val="21"/>
                      <w:szCs w:val="21"/>
                    </w:rPr>
                  </w:pPr>
                  <w:r>
                    <w:rPr>
                      <w:rFonts w:hint="eastAsia" w:ascii="Times New Roman"/>
                      <w:sz w:val="21"/>
                      <w:szCs w:val="21"/>
                    </w:rPr>
                    <w:t>城市/农村选项</w:t>
                  </w:r>
                </w:p>
              </w:tc>
              <w:tc>
                <w:tcPr>
                  <w:tcW w:w="1265" w:type="pct"/>
                  <w:gridSpan w:val="2"/>
                  <w:tcBorders>
                    <w:tl2br w:val="nil"/>
                    <w:tr2bl w:val="nil"/>
                  </w:tcBorders>
                  <w:vAlign w:val="center"/>
                </w:tcPr>
                <w:p>
                  <w:pPr>
                    <w:jc w:val="center"/>
                    <w:rPr>
                      <w:rFonts w:ascii="Times New Roman"/>
                      <w:b/>
                      <w:bCs/>
                      <w:sz w:val="21"/>
                      <w:szCs w:val="21"/>
                    </w:rPr>
                  </w:pPr>
                  <w:r>
                    <w:rPr>
                      <w:rFonts w:hint="eastAsia" w:ascii="Times New Roman"/>
                      <w:sz w:val="21"/>
                      <w:szCs w:val="21"/>
                    </w:rPr>
                    <w:t>城市/农村</w:t>
                  </w:r>
                </w:p>
              </w:tc>
              <w:tc>
                <w:tcPr>
                  <w:tcW w:w="2447" w:type="pct"/>
                  <w:tcBorders>
                    <w:tl2br w:val="nil"/>
                    <w:tr2bl w:val="nil"/>
                  </w:tcBorders>
                  <w:vAlign w:val="center"/>
                </w:tcPr>
                <w:p>
                  <w:pPr>
                    <w:jc w:val="center"/>
                    <w:rPr>
                      <w:rFonts w:ascii="Times New Roman"/>
                      <w:b/>
                      <w:bCs/>
                      <w:sz w:val="21"/>
                      <w:szCs w:val="21"/>
                    </w:rPr>
                  </w:pPr>
                  <w:r>
                    <w:rPr>
                      <w:rFonts w:hint="eastAsia" w:ascii="Times New Roman"/>
                      <w:sz w:val="21"/>
                      <w:szCs w:val="21"/>
                    </w:rPr>
                    <w:t>农村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86" w:type="pct"/>
                  <w:vMerge w:val="continue"/>
                  <w:tcBorders>
                    <w:tl2br w:val="nil"/>
                    <w:tr2bl w:val="nil"/>
                  </w:tcBorders>
                  <w:vAlign w:val="center"/>
                </w:tcPr>
                <w:p>
                  <w:pPr>
                    <w:jc w:val="center"/>
                    <w:rPr>
                      <w:rFonts w:ascii="Times New Roman"/>
                      <w:b/>
                      <w:bCs/>
                      <w:sz w:val="21"/>
                      <w:szCs w:val="21"/>
                    </w:rPr>
                  </w:pPr>
                </w:p>
              </w:tc>
              <w:tc>
                <w:tcPr>
                  <w:tcW w:w="1265" w:type="pct"/>
                  <w:gridSpan w:val="2"/>
                  <w:tcBorders>
                    <w:tl2br w:val="nil"/>
                    <w:tr2bl w:val="nil"/>
                  </w:tcBorders>
                  <w:vAlign w:val="center"/>
                </w:tcPr>
                <w:p>
                  <w:pPr>
                    <w:jc w:val="center"/>
                    <w:rPr>
                      <w:rFonts w:ascii="Times New Roman"/>
                      <w:b/>
                      <w:bCs/>
                      <w:sz w:val="21"/>
                      <w:szCs w:val="21"/>
                    </w:rPr>
                  </w:pPr>
                  <w:r>
                    <w:rPr>
                      <w:rFonts w:hint="eastAsia" w:ascii="Times New Roman"/>
                      <w:sz w:val="21"/>
                      <w:szCs w:val="21"/>
                    </w:rPr>
                    <w:t>人口数（城市选项时）</w:t>
                  </w:r>
                </w:p>
              </w:tc>
              <w:tc>
                <w:tcPr>
                  <w:tcW w:w="2447" w:type="pct"/>
                  <w:tcBorders>
                    <w:tl2br w:val="nil"/>
                    <w:tr2bl w:val="nil"/>
                  </w:tcBorders>
                  <w:vAlign w:val="center"/>
                </w:tcPr>
                <w:p>
                  <w:pPr>
                    <w:jc w:val="center"/>
                    <w:rPr>
                      <w:rFonts w:ascii="Times New Roman"/>
                      <w:b/>
                      <w:bCs/>
                      <w:sz w:val="21"/>
                      <w:szCs w:val="21"/>
                    </w:rPr>
                  </w:pPr>
                  <w:r>
                    <w:rPr>
                      <w:rFonts w:ascii="Times New Roman"/>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52" w:type="pct"/>
                  <w:gridSpan w:val="3"/>
                  <w:tcBorders>
                    <w:tl2br w:val="nil"/>
                    <w:tr2bl w:val="nil"/>
                  </w:tcBorders>
                  <w:vAlign w:val="center"/>
                </w:tcPr>
                <w:p>
                  <w:pPr>
                    <w:jc w:val="center"/>
                    <w:rPr>
                      <w:rFonts w:ascii="Times New Roman"/>
                      <w:b/>
                      <w:bCs/>
                      <w:sz w:val="21"/>
                      <w:szCs w:val="21"/>
                    </w:rPr>
                  </w:pPr>
                  <w:r>
                    <w:rPr>
                      <w:rFonts w:hint="eastAsia" w:ascii="Times New Roman"/>
                      <w:sz w:val="21"/>
                      <w:szCs w:val="21"/>
                    </w:rPr>
                    <w:t>最高环境温度/</w:t>
                  </w:r>
                  <w:r>
                    <w:rPr>
                      <w:rFonts w:ascii="Times New Roman" w:cs="Arial"/>
                      <w:sz w:val="21"/>
                      <w:szCs w:val="21"/>
                    </w:rPr>
                    <w:t>℃</w:t>
                  </w:r>
                </w:p>
              </w:tc>
              <w:tc>
                <w:tcPr>
                  <w:tcW w:w="2447" w:type="pct"/>
                  <w:tcBorders>
                    <w:tl2br w:val="nil"/>
                    <w:tr2bl w:val="nil"/>
                  </w:tcBorders>
                  <w:vAlign w:val="center"/>
                </w:tcPr>
                <w:p>
                  <w:pPr>
                    <w:jc w:val="center"/>
                    <w:rPr>
                      <w:rFonts w:ascii="Times New Roman"/>
                      <w:b/>
                      <w:bCs/>
                      <w:sz w:val="21"/>
                      <w:szCs w:val="21"/>
                    </w:rPr>
                  </w:pPr>
                  <w:r>
                    <w:rPr>
                      <w:rFonts w:ascii="Times New Roman"/>
                      <w:sz w:val="21"/>
                      <w:szCs w:val="21"/>
                    </w:rPr>
                    <w:t>42.5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52" w:type="pct"/>
                  <w:gridSpan w:val="3"/>
                  <w:tcBorders>
                    <w:tl2br w:val="nil"/>
                    <w:tr2bl w:val="nil"/>
                  </w:tcBorders>
                  <w:vAlign w:val="center"/>
                </w:tcPr>
                <w:p>
                  <w:pPr>
                    <w:jc w:val="center"/>
                    <w:rPr>
                      <w:rFonts w:ascii="Times New Roman"/>
                      <w:b/>
                      <w:bCs/>
                      <w:sz w:val="21"/>
                      <w:szCs w:val="21"/>
                    </w:rPr>
                  </w:pPr>
                  <w:r>
                    <w:rPr>
                      <w:rFonts w:hint="eastAsia" w:ascii="Times New Roman"/>
                      <w:sz w:val="21"/>
                      <w:szCs w:val="21"/>
                    </w:rPr>
                    <w:t>最低环境温度/</w:t>
                  </w:r>
                  <w:r>
                    <w:rPr>
                      <w:rFonts w:ascii="Times New Roman" w:cs="Arial"/>
                      <w:sz w:val="21"/>
                      <w:szCs w:val="21"/>
                    </w:rPr>
                    <w:t>℃</w:t>
                  </w:r>
                </w:p>
              </w:tc>
              <w:tc>
                <w:tcPr>
                  <w:tcW w:w="2447" w:type="pct"/>
                  <w:tcBorders>
                    <w:tl2br w:val="nil"/>
                    <w:tr2bl w:val="nil"/>
                  </w:tcBorders>
                  <w:vAlign w:val="center"/>
                </w:tcPr>
                <w:p>
                  <w:pPr>
                    <w:jc w:val="center"/>
                    <w:rPr>
                      <w:rFonts w:ascii="Times New Roman"/>
                      <w:b/>
                      <w:bCs/>
                      <w:sz w:val="21"/>
                      <w:szCs w:val="21"/>
                    </w:rPr>
                  </w:pPr>
                  <w:r>
                    <w:rPr>
                      <w:rFonts w:ascii="Times New Roman"/>
                      <w:sz w:val="21"/>
                      <w:szCs w:val="21"/>
                    </w:rPr>
                    <w:t>-19.1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52" w:type="pct"/>
                  <w:gridSpan w:val="3"/>
                  <w:tcBorders>
                    <w:tl2br w:val="nil"/>
                    <w:tr2bl w:val="nil"/>
                  </w:tcBorders>
                  <w:vAlign w:val="center"/>
                </w:tcPr>
                <w:p>
                  <w:pPr>
                    <w:jc w:val="center"/>
                    <w:rPr>
                      <w:rFonts w:ascii="Times New Roman"/>
                      <w:sz w:val="21"/>
                      <w:szCs w:val="21"/>
                    </w:rPr>
                  </w:pPr>
                  <w:r>
                    <w:rPr>
                      <w:rFonts w:hint="eastAsia" w:ascii="Times New Roman"/>
                      <w:sz w:val="21"/>
                      <w:szCs w:val="21"/>
                    </w:rPr>
                    <w:t>土地利用类型</w:t>
                  </w:r>
                </w:p>
              </w:tc>
              <w:tc>
                <w:tcPr>
                  <w:tcW w:w="2447" w:type="pct"/>
                  <w:tcBorders>
                    <w:tl2br w:val="nil"/>
                    <w:tr2bl w:val="nil"/>
                  </w:tcBorders>
                  <w:vAlign w:val="center"/>
                </w:tcPr>
                <w:p>
                  <w:pPr>
                    <w:jc w:val="center"/>
                    <w:rPr>
                      <w:rFonts w:ascii="Times New Roman"/>
                      <w:sz w:val="21"/>
                      <w:szCs w:val="21"/>
                    </w:rPr>
                  </w:pPr>
                  <w:r>
                    <w:rPr>
                      <w:rFonts w:hint="eastAsia" w:ascii="Times New Roman"/>
                      <w:sz w:val="21"/>
                      <w:szCs w:val="21"/>
                    </w:rPr>
                    <w:t>农田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52" w:type="pct"/>
                  <w:gridSpan w:val="3"/>
                  <w:tcBorders>
                    <w:tl2br w:val="nil"/>
                    <w:tr2bl w:val="nil"/>
                  </w:tcBorders>
                  <w:vAlign w:val="center"/>
                </w:tcPr>
                <w:p>
                  <w:pPr>
                    <w:jc w:val="center"/>
                    <w:rPr>
                      <w:rFonts w:ascii="Times New Roman"/>
                      <w:sz w:val="21"/>
                      <w:szCs w:val="21"/>
                    </w:rPr>
                  </w:pPr>
                  <w:r>
                    <w:rPr>
                      <w:rFonts w:hint="eastAsia" w:ascii="Times New Roman"/>
                      <w:sz w:val="21"/>
                      <w:szCs w:val="21"/>
                    </w:rPr>
                    <w:t>区域湿度条件</w:t>
                  </w:r>
                </w:p>
              </w:tc>
              <w:tc>
                <w:tcPr>
                  <w:tcW w:w="2447" w:type="pct"/>
                  <w:tcBorders>
                    <w:tl2br w:val="nil"/>
                    <w:tr2bl w:val="nil"/>
                  </w:tcBorders>
                  <w:vAlign w:val="center"/>
                </w:tcPr>
                <w:p>
                  <w:pPr>
                    <w:jc w:val="center"/>
                    <w:rPr>
                      <w:rFonts w:ascii="Times New Roman"/>
                      <w:sz w:val="21"/>
                      <w:szCs w:val="21"/>
                    </w:rPr>
                  </w:pPr>
                  <w:r>
                    <w:rPr>
                      <w:rFonts w:hint="eastAsia" w:ascii="Times New Roman"/>
                      <w:sz w:val="21"/>
                      <w:szCs w:val="21"/>
                    </w:rPr>
                    <w:t>中等湿度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7" w:type="pct"/>
                  <w:gridSpan w:val="2"/>
                  <w:vMerge w:val="restart"/>
                  <w:tcBorders>
                    <w:tl2br w:val="nil"/>
                    <w:tr2bl w:val="nil"/>
                  </w:tcBorders>
                  <w:vAlign w:val="center"/>
                </w:tcPr>
                <w:p>
                  <w:pPr>
                    <w:jc w:val="center"/>
                    <w:rPr>
                      <w:rFonts w:ascii="Times New Roman"/>
                      <w:sz w:val="21"/>
                      <w:szCs w:val="21"/>
                    </w:rPr>
                  </w:pPr>
                  <w:r>
                    <w:rPr>
                      <w:rFonts w:hint="eastAsia" w:ascii="Times New Roman"/>
                      <w:sz w:val="21"/>
                      <w:szCs w:val="21"/>
                    </w:rPr>
                    <w:t>是否考虑地形</w:t>
                  </w:r>
                </w:p>
              </w:tc>
              <w:tc>
                <w:tcPr>
                  <w:tcW w:w="1244" w:type="pct"/>
                  <w:tcBorders>
                    <w:tl2br w:val="nil"/>
                    <w:tr2bl w:val="nil"/>
                  </w:tcBorders>
                  <w:vAlign w:val="center"/>
                </w:tcPr>
                <w:p>
                  <w:pPr>
                    <w:jc w:val="center"/>
                    <w:rPr>
                      <w:rFonts w:ascii="Times New Roman"/>
                      <w:sz w:val="21"/>
                      <w:szCs w:val="21"/>
                    </w:rPr>
                  </w:pPr>
                  <w:r>
                    <w:rPr>
                      <w:rFonts w:hint="eastAsia" w:ascii="Times New Roman"/>
                      <w:sz w:val="21"/>
                      <w:szCs w:val="21"/>
                    </w:rPr>
                    <w:t>考虑地形</w:t>
                  </w:r>
                </w:p>
              </w:tc>
              <w:tc>
                <w:tcPr>
                  <w:tcW w:w="2447" w:type="pct"/>
                  <w:tcBorders>
                    <w:tl2br w:val="nil"/>
                    <w:tr2bl w:val="nil"/>
                  </w:tcBorders>
                  <w:vAlign w:val="center"/>
                </w:tcPr>
                <w:p>
                  <w:pPr>
                    <w:jc w:val="center"/>
                    <w:rPr>
                      <w:rFonts w:ascii="Times New Roman"/>
                      <w:sz w:val="21"/>
                      <w:szCs w:val="21"/>
                    </w:rPr>
                  </w:pPr>
                  <w:r>
                    <w:rPr>
                      <w:rFonts w:hint="eastAsia" w:ascii="Times New Roman"/>
                      <w:sz w:val="21"/>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7" w:type="pct"/>
                  <w:gridSpan w:val="2"/>
                  <w:vMerge w:val="continue"/>
                  <w:tcBorders>
                    <w:tl2br w:val="nil"/>
                    <w:tr2bl w:val="nil"/>
                  </w:tcBorders>
                  <w:vAlign w:val="center"/>
                </w:tcPr>
                <w:p>
                  <w:pPr>
                    <w:jc w:val="center"/>
                    <w:rPr>
                      <w:rFonts w:ascii="Times New Roman"/>
                      <w:sz w:val="21"/>
                      <w:szCs w:val="21"/>
                    </w:rPr>
                  </w:pPr>
                </w:p>
              </w:tc>
              <w:tc>
                <w:tcPr>
                  <w:tcW w:w="1244" w:type="pct"/>
                  <w:tcBorders>
                    <w:tl2br w:val="nil"/>
                    <w:tr2bl w:val="nil"/>
                  </w:tcBorders>
                  <w:vAlign w:val="center"/>
                </w:tcPr>
                <w:p>
                  <w:pPr>
                    <w:jc w:val="center"/>
                    <w:rPr>
                      <w:rFonts w:ascii="Times New Roman"/>
                      <w:sz w:val="21"/>
                      <w:szCs w:val="21"/>
                    </w:rPr>
                  </w:pPr>
                  <w:r>
                    <w:rPr>
                      <w:rFonts w:hint="eastAsia" w:ascii="Times New Roman"/>
                      <w:sz w:val="21"/>
                      <w:szCs w:val="21"/>
                    </w:rPr>
                    <w:t>地形数据分辨率/m</w:t>
                  </w:r>
                </w:p>
              </w:tc>
              <w:tc>
                <w:tcPr>
                  <w:tcW w:w="2447" w:type="pct"/>
                  <w:tcBorders>
                    <w:tl2br w:val="nil"/>
                    <w:tr2bl w:val="nil"/>
                  </w:tcBorders>
                  <w:vAlign w:val="center"/>
                </w:tcPr>
                <w:p>
                  <w:pPr>
                    <w:jc w:val="center"/>
                    <w:rPr>
                      <w:rFonts w:ascii="Times New Roman"/>
                      <w:sz w:val="21"/>
                      <w:szCs w:val="21"/>
                    </w:rPr>
                  </w:pPr>
                  <w:r>
                    <w:rPr>
                      <w:rFonts w:ascii="Times New Roman"/>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7" w:type="pct"/>
                  <w:gridSpan w:val="2"/>
                  <w:vMerge w:val="restart"/>
                  <w:tcBorders>
                    <w:tl2br w:val="nil"/>
                    <w:tr2bl w:val="nil"/>
                  </w:tcBorders>
                  <w:vAlign w:val="center"/>
                </w:tcPr>
                <w:p>
                  <w:pPr>
                    <w:jc w:val="center"/>
                    <w:rPr>
                      <w:rFonts w:ascii="Times New Roman"/>
                      <w:sz w:val="21"/>
                      <w:szCs w:val="21"/>
                    </w:rPr>
                  </w:pPr>
                  <w:r>
                    <w:rPr>
                      <w:rFonts w:hint="eastAsia" w:ascii="Times New Roman"/>
                      <w:sz w:val="21"/>
                      <w:szCs w:val="21"/>
                    </w:rPr>
                    <w:t>是否考虑岸线熏烟</w:t>
                  </w:r>
                </w:p>
              </w:tc>
              <w:tc>
                <w:tcPr>
                  <w:tcW w:w="1244" w:type="pct"/>
                  <w:tcBorders>
                    <w:tl2br w:val="nil"/>
                    <w:tr2bl w:val="nil"/>
                  </w:tcBorders>
                  <w:vAlign w:val="center"/>
                </w:tcPr>
                <w:p>
                  <w:pPr>
                    <w:jc w:val="center"/>
                    <w:rPr>
                      <w:rFonts w:ascii="Times New Roman"/>
                      <w:sz w:val="21"/>
                      <w:szCs w:val="21"/>
                    </w:rPr>
                  </w:pPr>
                  <w:r>
                    <w:rPr>
                      <w:rFonts w:hint="eastAsia" w:ascii="Times New Roman"/>
                      <w:sz w:val="21"/>
                      <w:szCs w:val="21"/>
                    </w:rPr>
                    <w:t>考虑岸线熏烟</w:t>
                  </w:r>
                </w:p>
              </w:tc>
              <w:tc>
                <w:tcPr>
                  <w:tcW w:w="2447" w:type="pct"/>
                  <w:tcBorders>
                    <w:tl2br w:val="nil"/>
                    <w:tr2bl w:val="nil"/>
                  </w:tcBorders>
                  <w:vAlign w:val="center"/>
                </w:tcPr>
                <w:p>
                  <w:pPr>
                    <w:jc w:val="center"/>
                    <w:rPr>
                      <w:rFonts w:ascii="Times New Roman"/>
                      <w:sz w:val="21"/>
                      <w:szCs w:val="21"/>
                    </w:rPr>
                  </w:pPr>
                  <w:r>
                    <w:rPr>
                      <w:rFonts w:hint="eastAsia" w:ascii="Times New Roman"/>
                      <w:sz w:val="21"/>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7" w:type="pct"/>
                  <w:gridSpan w:val="2"/>
                  <w:vMerge w:val="continue"/>
                  <w:tcBorders>
                    <w:tl2br w:val="nil"/>
                    <w:tr2bl w:val="nil"/>
                  </w:tcBorders>
                  <w:vAlign w:val="center"/>
                </w:tcPr>
                <w:p>
                  <w:pPr>
                    <w:jc w:val="center"/>
                    <w:rPr>
                      <w:rFonts w:ascii="Times New Roman"/>
                      <w:sz w:val="21"/>
                      <w:szCs w:val="21"/>
                    </w:rPr>
                  </w:pPr>
                </w:p>
              </w:tc>
              <w:tc>
                <w:tcPr>
                  <w:tcW w:w="1244" w:type="pct"/>
                  <w:tcBorders>
                    <w:tl2br w:val="nil"/>
                    <w:tr2bl w:val="nil"/>
                  </w:tcBorders>
                  <w:vAlign w:val="center"/>
                </w:tcPr>
                <w:p>
                  <w:pPr>
                    <w:jc w:val="center"/>
                    <w:rPr>
                      <w:rFonts w:ascii="Times New Roman"/>
                      <w:sz w:val="21"/>
                      <w:szCs w:val="21"/>
                    </w:rPr>
                  </w:pPr>
                  <w:r>
                    <w:rPr>
                      <w:rFonts w:hint="eastAsia" w:ascii="Times New Roman"/>
                      <w:sz w:val="21"/>
                      <w:szCs w:val="21"/>
                    </w:rPr>
                    <w:t>岸线距离/km</w:t>
                  </w:r>
                </w:p>
              </w:tc>
              <w:tc>
                <w:tcPr>
                  <w:tcW w:w="2447" w:type="pct"/>
                  <w:tcBorders>
                    <w:tl2br w:val="nil"/>
                    <w:tr2bl w:val="nil"/>
                  </w:tcBorders>
                  <w:vAlign w:val="center"/>
                </w:tcPr>
                <w:p>
                  <w:pPr>
                    <w:jc w:val="center"/>
                    <w:rPr>
                      <w:rFonts w:ascii="Times New Roman"/>
                      <w:sz w:val="21"/>
                      <w:szCs w:val="21"/>
                    </w:rPr>
                  </w:pPr>
                  <w:r>
                    <w:rPr>
                      <w:rFonts w:ascii="Times New Roman"/>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7" w:type="pct"/>
                  <w:gridSpan w:val="2"/>
                  <w:vMerge w:val="continue"/>
                  <w:tcBorders>
                    <w:tl2br w:val="nil"/>
                    <w:tr2bl w:val="nil"/>
                  </w:tcBorders>
                  <w:vAlign w:val="center"/>
                </w:tcPr>
                <w:p>
                  <w:pPr>
                    <w:jc w:val="center"/>
                    <w:rPr>
                      <w:rFonts w:ascii="Times New Roman"/>
                      <w:sz w:val="21"/>
                      <w:szCs w:val="21"/>
                    </w:rPr>
                  </w:pPr>
                </w:p>
              </w:tc>
              <w:tc>
                <w:tcPr>
                  <w:tcW w:w="1244" w:type="pct"/>
                  <w:tcBorders>
                    <w:tl2br w:val="nil"/>
                    <w:tr2bl w:val="nil"/>
                  </w:tcBorders>
                  <w:vAlign w:val="center"/>
                </w:tcPr>
                <w:p>
                  <w:pPr>
                    <w:jc w:val="center"/>
                    <w:rPr>
                      <w:rFonts w:ascii="Times New Roman"/>
                      <w:sz w:val="21"/>
                      <w:szCs w:val="21"/>
                    </w:rPr>
                  </w:pPr>
                  <w:r>
                    <w:rPr>
                      <w:rFonts w:hint="eastAsia" w:ascii="Times New Roman"/>
                      <w:sz w:val="21"/>
                      <w:szCs w:val="21"/>
                    </w:rPr>
                    <w:t>岸线方向/</w:t>
                  </w:r>
                  <w:r>
                    <w:rPr>
                      <w:rFonts w:ascii="Times New Roman"/>
                      <w:sz w:val="21"/>
                      <w:szCs w:val="21"/>
                    </w:rPr>
                    <w:t>°</w:t>
                  </w:r>
                </w:p>
              </w:tc>
              <w:tc>
                <w:tcPr>
                  <w:tcW w:w="2447" w:type="pct"/>
                  <w:tcBorders>
                    <w:tl2br w:val="nil"/>
                    <w:tr2bl w:val="nil"/>
                  </w:tcBorders>
                  <w:vAlign w:val="center"/>
                </w:tcPr>
                <w:p>
                  <w:pPr>
                    <w:jc w:val="center"/>
                    <w:rPr>
                      <w:rFonts w:ascii="Times New Roman"/>
                      <w:sz w:val="21"/>
                      <w:szCs w:val="21"/>
                    </w:rPr>
                  </w:pPr>
                  <w:r>
                    <w:rPr>
                      <w:rFonts w:ascii="Times New Roman"/>
                      <w:sz w:val="21"/>
                      <w:szCs w:val="21"/>
                    </w:rPr>
                    <w:t>——</w:t>
                  </w:r>
                </w:p>
              </w:tc>
            </w:tr>
          </w:tbl>
          <w:p>
            <w:pPr>
              <w:snapToGrid w:val="0"/>
              <w:spacing w:before="172" w:beforeLines="50"/>
              <w:jc w:val="center"/>
              <w:rPr>
                <w:rFonts w:ascii="Times New Roman"/>
                <w:b/>
                <w:sz w:val="21"/>
                <w:szCs w:val="21"/>
              </w:rPr>
            </w:pPr>
            <w:r>
              <w:rPr>
                <w:rFonts w:ascii="Times New Roman"/>
                <w:b/>
                <w:sz w:val="21"/>
                <w:szCs w:val="21"/>
              </w:rPr>
              <w:t>表</w:t>
            </w:r>
            <w:r>
              <w:rPr>
                <w:rFonts w:hint="eastAsia" w:ascii="Times New Roman"/>
                <w:b/>
                <w:sz w:val="21"/>
                <w:szCs w:val="21"/>
                <w:lang w:val="en-US" w:eastAsia="zh-CN"/>
              </w:rPr>
              <w:t>20</w:t>
            </w:r>
            <w:r>
              <w:rPr>
                <w:rFonts w:ascii="Times New Roman"/>
                <w:b/>
                <w:sz w:val="21"/>
                <w:szCs w:val="21"/>
              </w:rPr>
              <w:t xml:space="preserve">  污染物源强参数表(点源)</w:t>
            </w:r>
          </w:p>
          <w:tbl>
            <w:tblPr>
              <w:tblStyle w:val="1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176"/>
              <w:gridCol w:w="1128"/>
              <w:gridCol w:w="1039"/>
              <w:gridCol w:w="996"/>
              <w:gridCol w:w="475"/>
              <w:gridCol w:w="435"/>
              <w:gridCol w:w="485"/>
              <w:gridCol w:w="548"/>
              <w:gridCol w:w="1100"/>
              <w:gridCol w:w="9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709" w:type="pct"/>
                  <w:vMerge w:val="restart"/>
                  <w:tcBorders>
                    <w:tl2br w:val="nil"/>
                    <w:tr2bl w:val="nil"/>
                  </w:tcBorders>
                  <w:vAlign w:val="center"/>
                </w:tcPr>
                <w:p>
                  <w:pPr>
                    <w:jc w:val="center"/>
                    <w:rPr>
                      <w:rFonts w:ascii="Times New Roman"/>
                      <w:b/>
                      <w:bCs/>
                      <w:sz w:val="21"/>
                      <w:szCs w:val="21"/>
                    </w:rPr>
                  </w:pPr>
                  <w:r>
                    <w:rPr>
                      <w:rFonts w:hint="eastAsia" w:ascii="Times New Roman"/>
                      <w:b/>
                      <w:bCs/>
                      <w:sz w:val="21"/>
                      <w:szCs w:val="21"/>
                    </w:rPr>
                    <w:t>污染源名称</w:t>
                  </w:r>
                </w:p>
              </w:tc>
              <w:tc>
                <w:tcPr>
                  <w:tcW w:w="1306" w:type="pct"/>
                  <w:gridSpan w:val="2"/>
                  <w:tcBorders>
                    <w:tl2br w:val="nil"/>
                    <w:tr2bl w:val="nil"/>
                  </w:tcBorders>
                  <w:vAlign w:val="center"/>
                </w:tcPr>
                <w:p>
                  <w:pPr>
                    <w:jc w:val="center"/>
                    <w:rPr>
                      <w:rFonts w:ascii="Times New Roman"/>
                      <w:b/>
                      <w:bCs/>
                      <w:sz w:val="21"/>
                      <w:szCs w:val="21"/>
                    </w:rPr>
                  </w:pPr>
                  <w:r>
                    <w:rPr>
                      <w:rFonts w:hint="eastAsia" w:ascii="Times New Roman"/>
                      <w:b/>
                      <w:bCs/>
                      <w:sz w:val="21"/>
                      <w:szCs w:val="21"/>
                    </w:rPr>
                    <w:t>排气筒底部中心坐标(o)</w:t>
                  </w:r>
                </w:p>
              </w:tc>
              <w:tc>
                <w:tcPr>
                  <w:tcW w:w="600" w:type="pct"/>
                  <w:vMerge w:val="restart"/>
                  <w:tcBorders>
                    <w:tl2br w:val="nil"/>
                    <w:tr2bl w:val="nil"/>
                  </w:tcBorders>
                  <w:vAlign w:val="center"/>
                </w:tcPr>
                <w:p>
                  <w:pPr>
                    <w:jc w:val="center"/>
                    <w:rPr>
                      <w:rFonts w:ascii="Times New Roman"/>
                      <w:b/>
                      <w:bCs/>
                      <w:sz w:val="21"/>
                      <w:szCs w:val="21"/>
                    </w:rPr>
                  </w:pPr>
                  <w:r>
                    <w:rPr>
                      <w:rFonts w:hint="eastAsia" w:ascii="Times New Roman"/>
                      <w:b/>
                      <w:bCs/>
                      <w:sz w:val="21"/>
                      <w:szCs w:val="21"/>
                    </w:rPr>
                    <w:t>标况废气量(m</w:t>
                  </w:r>
                  <w:r>
                    <w:rPr>
                      <w:rFonts w:hint="eastAsia" w:ascii="Times New Roman"/>
                      <w:b/>
                      <w:bCs/>
                      <w:sz w:val="21"/>
                      <w:szCs w:val="21"/>
                      <w:vertAlign w:val="superscript"/>
                    </w:rPr>
                    <w:t>3</w:t>
                  </w:r>
                  <w:r>
                    <w:rPr>
                      <w:rFonts w:hint="eastAsia" w:ascii="Times New Roman"/>
                      <w:b/>
                      <w:bCs/>
                      <w:sz w:val="21"/>
                      <w:szCs w:val="21"/>
                    </w:rPr>
                    <w:t>/h)</w:t>
                  </w:r>
                </w:p>
              </w:tc>
              <w:tc>
                <w:tcPr>
                  <w:tcW w:w="1170" w:type="pct"/>
                  <w:gridSpan w:val="4"/>
                  <w:tcBorders>
                    <w:tl2br w:val="nil"/>
                    <w:tr2bl w:val="nil"/>
                  </w:tcBorders>
                  <w:vAlign w:val="center"/>
                </w:tcPr>
                <w:p>
                  <w:pPr>
                    <w:jc w:val="center"/>
                    <w:rPr>
                      <w:rFonts w:ascii="Times New Roman"/>
                      <w:b/>
                      <w:bCs/>
                      <w:sz w:val="21"/>
                      <w:szCs w:val="21"/>
                    </w:rPr>
                  </w:pPr>
                  <w:r>
                    <w:rPr>
                      <w:rFonts w:hint="eastAsia" w:ascii="Times New Roman"/>
                      <w:b/>
                      <w:bCs/>
                      <w:sz w:val="21"/>
                      <w:szCs w:val="21"/>
                    </w:rPr>
                    <w:t>排气筒参数</w:t>
                  </w:r>
                </w:p>
              </w:tc>
              <w:tc>
                <w:tcPr>
                  <w:tcW w:w="663" w:type="pct"/>
                  <w:vMerge w:val="restart"/>
                  <w:tcBorders>
                    <w:tl2br w:val="nil"/>
                    <w:tr2bl w:val="nil"/>
                  </w:tcBorders>
                  <w:vAlign w:val="center"/>
                </w:tcPr>
                <w:p>
                  <w:pPr>
                    <w:jc w:val="center"/>
                    <w:rPr>
                      <w:rFonts w:ascii="Times New Roman"/>
                      <w:b/>
                      <w:bCs/>
                      <w:sz w:val="21"/>
                      <w:szCs w:val="21"/>
                    </w:rPr>
                  </w:pPr>
                  <w:r>
                    <w:rPr>
                      <w:rFonts w:hint="eastAsia" w:ascii="Times New Roman"/>
                      <w:b/>
                      <w:bCs/>
                      <w:sz w:val="21"/>
                      <w:szCs w:val="21"/>
                    </w:rPr>
                    <w:t>污染物名称</w:t>
                  </w:r>
                </w:p>
              </w:tc>
              <w:tc>
                <w:tcPr>
                  <w:tcW w:w="549" w:type="pct"/>
                  <w:tcBorders>
                    <w:tl2br w:val="nil"/>
                    <w:tr2bl w:val="nil"/>
                  </w:tcBorders>
                  <w:vAlign w:val="center"/>
                </w:tcPr>
                <w:p>
                  <w:pPr>
                    <w:jc w:val="center"/>
                    <w:rPr>
                      <w:rFonts w:ascii="Times New Roman"/>
                      <w:b/>
                      <w:bCs/>
                      <w:sz w:val="21"/>
                      <w:szCs w:val="21"/>
                    </w:rPr>
                  </w:pPr>
                  <w:r>
                    <w:rPr>
                      <w:rFonts w:hint="eastAsia" w:ascii="Times New Roman"/>
                      <w:b/>
                      <w:bCs/>
                      <w:sz w:val="21"/>
                      <w:szCs w:val="21"/>
                    </w:rPr>
                    <w:t>排放速率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709" w:type="pct"/>
                  <w:vMerge w:val="continue"/>
                  <w:tcBorders>
                    <w:tl2br w:val="nil"/>
                    <w:tr2bl w:val="nil"/>
                  </w:tcBorders>
                  <w:vAlign w:val="center"/>
                </w:tcPr>
                <w:p>
                  <w:pPr>
                    <w:jc w:val="center"/>
                    <w:rPr>
                      <w:rFonts w:ascii="Times New Roman"/>
                      <w:b/>
                      <w:bCs/>
                      <w:sz w:val="21"/>
                      <w:szCs w:val="21"/>
                    </w:rPr>
                  </w:pPr>
                </w:p>
              </w:tc>
              <w:tc>
                <w:tcPr>
                  <w:tcW w:w="680" w:type="pct"/>
                  <w:tcBorders>
                    <w:tl2br w:val="nil"/>
                    <w:tr2bl w:val="nil"/>
                  </w:tcBorders>
                  <w:vAlign w:val="center"/>
                </w:tcPr>
                <w:p>
                  <w:pPr>
                    <w:jc w:val="center"/>
                    <w:rPr>
                      <w:rFonts w:ascii="Times New Roman"/>
                      <w:b/>
                      <w:bCs/>
                      <w:sz w:val="21"/>
                      <w:szCs w:val="21"/>
                    </w:rPr>
                  </w:pPr>
                  <w:r>
                    <w:rPr>
                      <w:rFonts w:hint="eastAsia" w:ascii="Times New Roman"/>
                      <w:b/>
                      <w:bCs/>
                      <w:sz w:val="21"/>
                      <w:szCs w:val="21"/>
                    </w:rPr>
                    <w:t>经度</w:t>
                  </w:r>
                </w:p>
              </w:tc>
              <w:tc>
                <w:tcPr>
                  <w:tcW w:w="626" w:type="pct"/>
                  <w:tcBorders>
                    <w:tl2br w:val="nil"/>
                    <w:tr2bl w:val="nil"/>
                  </w:tcBorders>
                  <w:vAlign w:val="center"/>
                </w:tcPr>
                <w:p>
                  <w:pPr>
                    <w:jc w:val="center"/>
                    <w:rPr>
                      <w:rFonts w:ascii="Times New Roman"/>
                      <w:b/>
                      <w:bCs/>
                      <w:sz w:val="21"/>
                      <w:szCs w:val="21"/>
                    </w:rPr>
                  </w:pPr>
                  <w:r>
                    <w:rPr>
                      <w:rFonts w:hint="eastAsia" w:ascii="Times New Roman"/>
                      <w:b/>
                      <w:bCs/>
                      <w:sz w:val="21"/>
                      <w:szCs w:val="21"/>
                    </w:rPr>
                    <w:t>纬度</w:t>
                  </w:r>
                </w:p>
              </w:tc>
              <w:tc>
                <w:tcPr>
                  <w:tcW w:w="600" w:type="pct"/>
                  <w:vMerge w:val="continue"/>
                  <w:tcBorders>
                    <w:tl2br w:val="nil"/>
                    <w:tr2bl w:val="nil"/>
                  </w:tcBorders>
                  <w:vAlign w:val="center"/>
                </w:tcPr>
                <w:p>
                  <w:pPr>
                    <w:jc w:val="center"/>
                    <w:rPr>
                      <w:rFonts w:ascii="Times New Roman"/>
                      <w:b/>
                      <w:bCs/>
                      <w:sz w:val="21"/>
                      <w:szCs w:val="21"/>
                    </w:rPr>
                  </w:pPr>
                </w:p>
              </w:tc>
              <w:tc>
                <w:tcPr>
                  <w:tcW w:w="286" w:type="pct"/>
                  <w:tcBorders>
                    <w:tl2br w:val="nil"/>
                    <w:tr2bl w:val="nil"/>
                  </w:tcBorders>
                  <w:vAlign w:val="center"/>
                </w:tcPr>
                <w:p>
                  <w:pPr>
                    <w:jc w:val="center"/>
                    <w:rPr>
                      <w:rFonts w:ascii="Times New Roman"/>
                      <w:b/>
                      <w:bCs/>
                      <w:sz w:val="21"/>
                      <w:szCs w:val="21"/>
                    </w:rPr>
                  </w:pPr>
                  <w:r>
                    <w:rPr>
                      <w:rFonts w:hint="eastAsia" w:ascii="Times New Roman"/>
                      <w:b/>
                      <w:bCs/>
                      <w:sz w:val="21"/>
                      <w:szCs w:val="21"/>
                    </w:rPr>
                    <w:t>高度(m)</w:t>
                  </w:r>
                </w:p>
              </w:tc>
              <w:tc>
                <w:tcPr>
                  <w:tcW w:w="262" w:type="pct"/>
                  <w:tcBorders>
                    <w:tl2br w:val="nil"/>
                    <w:tr2bl w:val="nil"/>
                  </w:tcBorders>
                  <w:vAlign w:val="center"/>
                </w:tcPr>
                <w:p>
                  <w:pPr>
                    <w:jc w:val="center"/>
                    <w:rPr>
                      <w:rFonts w:ascii="Times New Roman"/>
                      <w:b/>
                      <w:bCs/>
                      <w:sz w:val="21"/>
                      <w:szCs w:val="21"/>
                    </w:rPr>
                  </w:pPr>
                  <w:r>
                    <w:rPr>
                      <w:rFonts w:hint="eastAsia" w:ascii="Times New Roman"/>
                      <w:b/>
                      <w:bCs/>
                      <w:sz w:val="21"/>
                      <w:szCs w:val="21"/>
                    </w:rPr>
                    <w:t>内径(m)</w:t>
                  </w:r>
                </w:p>
              </w:tc>
              <w:tc>
                <w:tcPr>
                  <w:tcW w:w="292" w:type="pct"/>
                  <w:tcBorders>
                    <w:tl2br w:val="nil"/>
                    <w:tr2bl w:val="nil"/>
                  </w:tcBorders>
                  <w:vAlign w:val="center"/>
                </w:tcPr>
                <w:p>
                  <w:pPr>
                    <w:jc w:val="center"/>
                    <w:rPr>
                      <w:rFonts w:ascii="Times New Roman"/>
                      <w:b/>
                      <w:bCs/>
                      <w:sz w:val="21"/>
                      <w:szCs w:val="21"/>
                    </w:rPr>
                  </w:pPr>
                  <w:r>
                    <w:rPr>
                      <w:rFonts w:hint="eastAsia" w:ascii="Times New Roman"/>
                      <w:b/>
                      <w:bCs/>
                      <w:sz w:val="21"/>
                      <w:szCs w:val="21"/>
                    </w:rPr>
                    <w:t>温度(℃)</w:t>
                  </w:r>
                </w:p>
              </w:tc>
              <w:tc>
                <w:tcPr>
                  <w:tcW w:w="327" w:type="pct"/>
                  <w:tcBorders>
                    <w:tl2br w:val="nil"/>
                    <w:tr2bl w:val="nil"/>
                  </w:tcBorders>
                  <w:vAlign w:val="center"/>
                </w:tcPr>
                <w:p>
                  <w:pPr>
                    <w:jc w:val="center"/>
                    <w:rPr>
                      <w:rFonts w:ascii="Times New Roman"/>
                      <w:b/>
                      <w:bCs/>
                      <w:sz w:val="21"/>
                      <w:szCs w:val="21"/>
                    </w:rPr>
                  </w:pPr>
                  <w:r>
                    <w:rPr>
                      <w:rFonts w:hint="eastAsia" w:ascii="Times New Roman"/>
                      <w:b/>
                      <w:bCs/>
                      <w:sz w:val="21"/>
                      <w:szCs w:val="21"/>
                    </w:rPr>
                    <w:t>流速(m/s)</w:t>
                  </w:r>
                </w:p>
              </w:tc>
              <w:tc>
                <w:tcPr>
                  <w:tcW w:w="663" w:type="pct"/>
                  <w:vMerge w:val="continue"/>
                  <w:tcBorders>
                    <w:tl2br w:val="nil"/>
                    <w:tr2bl w:val="nil"/>
                  </w:tcBorders>
                  <w:vAlign w:val="center"/>
                </w:tcPr>
                <w:p>
                  <w:pPr>
                    <w:jc w:val="center"/>
                    <w:rPr>
                      <w:rFonts w:ascii="Times New Roman"/>
                      <w:b/>
                      <w:bCs/>
                      <w:sz w:val="21"/>
                      <w:szCs w:val="21"/>
                    </w:rPr>
                  </w:pPr>
                </w:p>
              </w:tc>
              <w:tc>
                <w:tcPr>
                  <w:tcW w:w="549" w:type="pct"/>
                  <w:tcBorders>
                    <w:tl2br w:val="nil"/>
                    <w:tr2bl w:val="nil"/>
                  </w:tcBorders>
                  <w:vAlign w:val="center"/>
                </w:tcPr>
                <w:p>
                  <w:pPr>
                    <w:jc w:val="center"/>
                    <w:rPr>
                      <w:rFonts w:ascii="Times New Roman"/>
                      <w:b/>
                      <w:bCs/>
                      <w:sz w:val="21"/>
                      <w:szCs w:val="21"/>
                    </w:rPr>
                  </w:pPr>
                  <w:r>
                    <w:rPr>
                      <w:rFonts w:hint="eastAsia" w:ascii="Times New Roman"/>
                      <w:b/>
                      <w:bCs/>
                      <w:sz w:val="21"/>
                      <w:szCs w:val="21"/>
                    </w:rPr>
                    <w:t>单位：kg/h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709" w:type="pct"/>
                  <w:tcBorders>
                    <w:tl2br w:val="nil"/>
                    <w:tr2bl w:val="nil"/>
                  </w:tcBorders>
                  <w:vAlign w:val="center"/>
                </w:tcPr>
                <w:p>
                  <w:pPr>
                    <w:jc w:val="center"/>
                    <w:rPr>
                      <w:rFonts w:ascii="Times New Roman"/>
                      <w:sz w:val="21"/>
                      <w:szCs w:val="21"/>
                    </w:rPr>
                  </w:pPr>
                  <w:r>
                    <w:rPr>
                      <w:rFonts w:hint="eastAsia" w:ascii="Times New Roman"/>
                      <w:sz w:val="21"/>
                      <w:szCs w:val="21"/>
                    </w:rPr>
                    <w:t>P1排气筒</w:t>
                  </w:r>
                </w:p>
              </w:tc>
              <w:tc>
                <w:tcPr>
                  <w:tcW w:w="680" w:type="pct"/>
                  <w:tcBorders>
                    <w:tl2br w:val="nil"/>
                    <w:tr2bl w:val="nil"/>
                  </w:tcBorders>
                  <w:vAlign w:val="center"/>
                </w:tcPr>
                <w:p>
                  <w:pPr>
                    <w:jc w:val="center"/>
                    <w:rPr>
                      <w:rFonts w:ascii="Times New Roman"/>
                      <w:sz w:val="21"/>
                      <w:szCs w:val="21"/>
                    </w:rPr>
                  </w:pPr>
                  <w:r>
                    <w:rPr>
                      <w:rFonts w:hint="eastAsia" w:ascii="Times New Roman"/>
                      <w:sz w:val="21"/>
                      <w:szCs w:val="21"/>
                    </w:rPr>
                    <w:t>114.884928</w:t>
                  </w:r>
                </w:p>
              </w:tc>
              <w:tc>
                <w:tcPr>
                  <w:tcW w:w="626" w:type="pct"/>
                  <w:tcBorders>
                    <w:tl2br w:val="nil"/>
                    <w:tr2bl w:val="nil"/>
                  </w:tcBorders>
                  <w:vAlign w:val="center"/>
                </w:tcPr>
                <w:p>
                  <w:pPr>
                    <w:jc w:val="center"/>
                    <w:rPr>
                      <w:rFonts w:ascii="Times New Roman"/>
                      <w:sz w:val="21"/>
                      <w:szCs w:val="21"/>
                    </w:rPr>
                  </w:pPr>
                  <w:r>
                    <w:rPr>
                      <w:rFonts w:hint="eastAsia" w:ascii="Times New Roman"/>
                      <w:sz w:val="21"/>
                      <w:szCs w:val="21"/>
                    </w:rPr>
                    <w:t>36.305661</w:t>
                  </w:r>
                </w:p>
              </w:tc>
              <w:tc>
                <w:tcPr>
                  <w:tcW w:w="600" w:type="pct"/>
                  <w:tcBorders>
                    <w:tl2br w:val="nil"/>
                    <w:tr2bl w:val="nil"/>
                  </w:tcBorders>
                  <w:vAlign w:val="center"/>
                </w:tcPr>
                <w:p>
                  <w:pPr>
                    <w:jc w:val="center"/>
                    <w:rPr>
                      <w:rFonts w:ascii="Times New Roman"/>
                      <w:sz w:val="21"/>
                      <w:szCs w:val="21"/>
                    </w:rPr>
                  </w:pPr>
                  <w:r>
                    <w:rPr>
                      <w:rFonts w:hint="eastAsia" w:ascii="Times New Roman"/>
                      <w:sz w:val="21"/>
                      <w:szCs w:val="21"/>
                    </w:rPr>
                    <w:t>10000</w:t>
                  </w:r>
                </w:p>
              </w:tc>
              <w:tc>
                <w:tcPr>
                  <w:tcW w:w="286" w:type="pct"/>
                  <w:tcBorders>
                    <w:tl2br w:val="nil"/>
                    <w:tr2bl w:val="nil"/>
                  </w:tcBorders>
                  <w:vAlign w:val="center"/>
                </w:tcPr>
                <w:p>
                  <w:pPr>
                    <w:jc w:val="center"/>
                    <w:rPr>
                      <w:rFonts w:ascii="Times New Roman"/>
                      <w:sz w:val="21"/>
                      <w:szCs w:val="21"/>
                    </w:rPr>
                  </w:pPr>
                  <w:r>
                    <w:rPr>
                      <w:rFonts w:hint="eastAsia" w:ascii="Times New Roman"/>
                      <w:sz w:val="21"/>
                      <w:szCs w:val="21"/>
                    </w:rPr>
                    <w:t>15</w:t>
                  </w:r>
                </w:p>
              </w:tc>
              <w:tc>
                <w:tcPr>
                  <w:tcW w:w="262" w:type="pct"/>
                  <w:tcBorders>
                    <w:tl2br w:val="nil"/>
                    <w:tr2bl w:val="nil"/>
                  </w:tcBorders>
                  <w:vAlign w:val="center"/>
                </w:tcPr>
                <w:p>
                  <w:pPr>
                    <w:jc w:val="center"/>
                    <w:rPr>
                      <w:rFonts w:ascii="Times New Roman"/>
                      <w:sz w:val="21"/>
                      <w:szCs w:val="21"/>
                    </w:rPr>
                  </w:pPr>
                  <w:r>
                    <w:rPr>
                      <w:rFonts w:hint="eastAsia" w:ascii="Times New Roman"/>
                      <w:sz w:val="21"/>
                      <w:szCs w:val="21"/>
                    </w:rPr>
                    <w:t>0.5</w:t>
                  </w:r>
                </w:p>
              </w:tc>
              <w:tc>
                <w:tcPr>
                  <w:tcW w:w="292" w:type="pct"/>
                  <w:tcBorders>
                    <w:tl2br w:val="nil"/>
                    <w:tr2bl w:val="nil"/>
                  </w:tcBorders>
                  <w:vAlign w:val="center"/>
                </w:tcPr>
                <w:p>
                  <w:pPr>
                    <w:jc w:val="center"/>
                    <w:rPr>
                      <w:rFonts w:ascii="Times New Roman"/>
                      <w:sz w:val="21"/>
                      <w:szCs w:val="21"/>
                    </w:rPr>
                  </w:pPr>
                  <w:r>
                    <w:rPr>
                      <w:rFonts w:hint="eastAsia" w:ascii="Times New Roman"/>
                      <w:sz w:val="21"/>
                      <w:szCs w:val="21"/>
                    </w:rPr>
                    <w:t>20</w:t>
                  </w:r>
                </w:p>
              </w:tc>
              <w:tc>
                <w:tcPr>
                  <w:tcW w:w="327" w:type="pct"/>
                  <w:tcBorders>
                    <w:tl2br w:val="nil"/>
                    <w:tr2bl w:val="nil"/>
                  </w:tcBorders>
                  <w:vAlign w:val="center"/>
                </w:tcPr>
                <w:p>
                  <w:pPr>
                    <w:jc w:val="center"/>
                    <w:rPr>
                      <w:rFonts w:ascii="Times New Roman"/>
                      <w:sz w:val="21"/>
                      <w:szCs w:val="21"/>
                    </w:rPr>
                  </w:pPr>
                  <w:r>
                    <w:rPr>
                      <w:rFonts w:hint="eastAsia" w:ascii="Times New Roman"/>
                      <w:sz w:val="21"/>
                      <w:szCs w:val="21"/>
                    </w:rPr>
                    <w:t>14.15</w:t>
                  </w:r>
                </w:p>
              </w:tc>
              <w:tc>
                <w:tcPr>
                  <w:tcW w:w="663" w:type="pct"/>
                  <w:tcBorders>
                    <w:tl2br w:val="nil"/>
                    <w:tr2bl w:val="nil"/>
                  </w:tcBorders>
                  <w:vAlign w:val="center"/>
                </w:tcPr>
                <w:p>
                  <w:pPr>
                    <w:jc w:val="center"/>
                    <w:rPr>
                      <w:rFonts w:ascii="Times New Roman"/>
                      <w:sz w:val="21"/>
                      <w:szCs w:val="21"/>
                    </w:rPr>
                  </w:pPr>
                  <w:r>
                    <w:rPr>
                      <w:rFonts w:hint="eastAsia" w:ascii="Times New Roman"/>
                      <w:sz w:val="21"/>
                      <w:szCs w:val="21"/>
                    </w:rPr>
                    <w:t>PM</w:t>
                  </w:r>
                  <w:r>
                    <w:rPr>
                      <w:rFonts w:hint="eastAsia" w:ascii="Times New Roman"/>
                      <w:sz w:val="21"/>
                      <w:szCs w:val="21"/>
                      <w:vertAlign w:val="subscript"/>
                    </w:rPr>
                    <w:t>10</w:t>
                  </w:r>
                </w:p>
              </w:tc>
              <w:tc>
                <w:tcPr>
                  <w:tcW w:w="549" w:type="pct"/>
                  <w:tcBorders>
                    <w:tl2br w:val="nil"/>
                    <w:tr2bl w:val="nil"/>
                  </w:tcBorders>
                  <w:vAlign w:val="center"/>
                </w:tcPr>
                <w:p>
                  <w:pPr>
                    <w:jc w:val="center"/>
                    <w:rPr>
                      <w:rFonts w:ascii="Times New Roman"/>
                      <w:sz w:val="21"/>
                      <w:szCs w:val="21"/>
                    </w:rPr>
                  </w:pPr>
                  <w:r>
                    <w:rPr>
                      <w:rFonts w:hint="eastAsia" w:ascii="Times New Roman"/>
                      <w:sz w:val="21"/>
                      <w:szCs w:val="21"/>
                    </w:rPr>
                    <w:t>0.003</w:t>
                  </w:r>
                </w:p>
              </w:tc>
            </w:tr>
          </w:tbl>
          <w:p>
            <w:pPr>
              <w:snapToGrid w:val="0"/>
              <w:spacing w:before="172" w:beforeLines="50"/>
              <w:jc w:val="center"/>
              <w:rPr>
                <w:rFonts w:ascii="Times New Roman"/>
                <w:b/>
                <w:sz w:val="21"/>
                <w:szCs w:val="21"/>
              </w:rPr>
            </w:pPr>
            <w:r>
              <w:rPr>
                <w:rFonts w:ascii="Times New Roman"/>
                <w:b/>
                <w:sz w:val="21"/>
                <w:szCs w:val="21"/>
              </w:rPr>
              <w:t>表</w:t>
            </w:r>
            <w:r>
              <w:rPr>
                <w:rFonts w:hint="eastAsia" w:ascii="Times New Roman"/>
                <w:b/>
                <w:sz w:val="21"/>
                <w:szCs w:val="21"/>
              </w:rPr>
              <w:t>2</w:t>
            </w:r>
            <w:r>
              <w:rPr>
                <w:rFonts w:hint="eastAsia" w:ascii="Times New Roman"/>
                <w:b/>
                <w:sz w:val="21"/>
                <w:szCs w:val="21"/>
                <w:lang w:val="en-US" w:eastAsia="zh-CN"/>
              </w:rPr>
              <w:t>1</w:t>
            </w:r>
            <w:r>
              <w:rPr>
                <w:rFonts w:hint="eastAsia" w:ascii="Times New Roman"/>
                <w:b/>
                <w:sz w:val="21"/>
                <w:szCs w:val="21"/>
              </w:rPr>
              <w:t xml:space="preserve"> </w:t>
            </w:r>
            <w:r>
              <w:rPr>
                <w:rFonts w:ascii="Times New Roman"/>
                <w:b/>
                <w:sz w:val="21"/>
                <w:szCs w:val="21"/>
              </w:rPr>
              <w:t xml:space="preserve"> 污染物源强参数</w:t>
            </w:r>
            <w:r>
              <w:rPr>
                <w:rFonts w:hint="eastAsia" w:ascii="Times New Roman"/>
                <w:b/>
                <w:sz w:val="21"/>
                <w:szCs w:val="21"/>
              </w:rPr>
              <w:t>表(面源)</w:t>
            </w:r>
          </w:p>
          <w:tbl>
            <w:tblPr>
              <w:tblStyle w:val="17"/>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4"/>
              <w:gridCol w:w="825"/>
              <w:gridCol w:w="795"/>
              <w:gridCol w:w="869"/>
              <w:gridCol w:w="1142"/>
              <w:gridCol w:w="899"/>
              <w:gridCol w:w="1032"/>
              <w:gridCol w:w="14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0" w:type="pct"/>
                  <w:tcBorders>
                    <w:tl2br w:val="nil"/>
                    <w:tr2bl w:val="nil"/>
                  </w:tcBorders>
                  <w:vAlign w:val="center"/>
                </w:tcPr>
                <w:p>
                  <w:pPr>
                    <w:jc w:val="center"/>
                    <w:rPr>
                      <w:rFonts w:ascii="Times New Roman"/>
                      <w:b/>
                      <w:bCs/>
                      <w:sz w:val="21"/>
                      <w:szCs w:val="21"/>
                    </w:rPr>
                  </w:pPr>
                  <w:r>
                    <w:rPr>
                      <w:rFonts w:hint="eastAsia" w:ascii="Times New Roman"/>
                      <w:b/>
                      <w:bCs/>
                      <w:sz w:val="21"/>
                      <w:szCs w:val="21"/>
                    </w:rPr>
                    <w:t>名称</w:t>
                  </w:r>
                </w:p>
              </w:tc>
              <w:tc>
                <w:tcPr>
                  <w:tcW w:w="497" w:type="pct"/>
                  <w:tcBorders>
                    <w:tl2br w:val="nil"/>
                    <w:tr2bl w:val="nil"/>
                  </w:tcBorders>
                  <w:vAlign w:val="center"/>
                </w:tcPr>
                <w:p>
                  <w:pPr>
                    <w:jc w:val="center"/>
                    <w:rPr>
                      <w:rFonts w:ascii="Times New Roman"/>
                      <w:b/>
                      <w:bCs/>
                      <w:sz w:val="21"/>
                      <w:szCs w:val="21"/>
                    </w:rPr>
                  </w:pPr>
                  <w:r>
                    <w:rPr>
                      <w:rFonts w:hint="eastAsia" w:ascii="Times New Roman"/>
                      <w:b/>
                      <w:bCs/>
                      <w:sz w:val="21"/>
                      <w:szCs w:val="21"/>
                    </w:rPr>
                    <w:t>面源长度</w:t>
                  </w:r>
                </w:p>
              </w:tc>
              <w:tc>
                <w:tcPr>
                  <w:tcW w:w="479" w:type="pct"/>
                  <w:tcBorders>
                    <w:tl2br w:val="nil"/>
                    <w:tr2bl w:val="nil"/>
                  </w:tcBorders>
                  <w:vAlign w:val="center"/>
                </w:tcPr>
                <w:p>
                  <w:pPr>
                    <w:jc w:val="center"/>
                    <w:rPr>
                      <w:rFonts w:ascii="Times New Roman"/>
                      <w:b/>
                      <w:bCs/>
                      <w:sz w:val="21"/>
                      <w:szCs w:val="21"/>
                    </w:rPr>
                  </w:pPr>
                  <w:r>
                    <w:rPr>
                      <w:rFonts w:hint="eastAsia" w:ascii="Times New Roman"/>
                      <w:b/>
                      <w:bCs/>
                      <w:sz w:val="21"/>
                      <w:szCs w:val="21"/>
                    </w:rPr>
                    <w:t>面源宽度</w:t>
                  </w:r>
                </w:p>
              </w:tc>
              <w:tc>
                <w:tcPr>
                  <w:tcW w:w="524" w:type="pct"/>
                  <w:tcBorders>
                    <w:tl2br w:val="nil"/>
                    <w:tr2bl w:val="nil"/>
                  </w:tcBorders>
                  <w:vAlign w:val="center"/>
                </w:tcPr>
                <w:p>
                  <w:pPr>
                    <w:jc w:val="center"/>
                    <w:rPr>
                      <w:rFonts w:ascii="Times New Roman"/>
                      <w:b/>
                      <w:bCs/>
                      <w:sz w:val="21"/>
                      <w:szCs w:val="21"/>
                    </w:rPr>
                  </w:pPr>
                  <w:r>
                    <w:rPr>
                      <w:rFonts w:hint="eastAsia" w:ascii="Times New Roman"/>
                      <w:b/>
                      <w:bCs/>
                      <w:sz w:val="21"/>
                      <w:szCs w:val="21"/>
                    </w:rPr>
                    <w:t>与正北向夹角</w:t>
                  </w:r>
                </w:p>
              </w:tc>
              <w:tc>
                <w:tcPr>
                  <w:tcW w:w="688" w:type="pct"/>
                  <w:tcBorders>
                    <w:tl2br w:val="nil"/>
                    <w:tr2bl w:val="nil"/>
                  </w:tcBorders>
                  <w:vAlign w:val="center"/>
                </w:tcPr>
                <w:p>
                  <w:pPr>
                    <w:jc w:val="center"/>
                    <w:rPr>
                      <w:rFonts w:ascii="Times New Roman"/>
                      <w:b/>
                      <w:bCs/>
                      <w:sz w:val="21"/>
                      <w:szCs w:val="21"/>
                    </w:rPr>
                  </w:pPr>
                  <w:r>
                    <w:rPr>
                      <w:rFonts w:hint="eastAsia" w:ascii="Times New Roman"/>
                      <w:b/>
                      <w:bCs/>
                      <w:sz w:val="21"/>
                      <w:szCs w:val="21"/>
                    </w:rPr>
                    <w:t>面源有效排放高度</w:t>
                  </w:r>
                </w:p>
              </w:tc>
              <w:tc>
                <w:tcPr>
                  <w:tcW w:w="542" w:type="pct"/>
                  <w:tcBorders>
                    <w:tl2br w:val="nil"/>
                    <w:tr2bl w:val="nil"/>
                  </w:tcBorders>
                  <w:vAlign w:val="center"/>
                </w:tcPr>
                <w:p>
                  <w:pPr>
                    <w:jc w:val="center"/>
                    <w:rPr>
                      <w:rFonts w:ascii="Times New Roman"/>
                      <w:b/>
                      <w:bCs/>
                      <w:sz w:val="21"/>
                      <w:szCs w:val="21"/>
                    </w:rPr>
                  </w:pPr>
                  <w:r>
                    <w:rPr>
                      <w:rFonts w:hint="eastAsia" w:ascii="Times New Roman"/>
                      <w:b/>
                      <w:bCs/>
                      <w:sz w:val="21"/>
                      <w:szCs w:val="21"/>
                    </w:rPr>
                    <w:t>年排放小时数</w:t>
                  </w:r>
                </w:p>
              </w:tc>
              <w:tc>
                <w:tcPr>
                  <w:tcW w:w="622" w:type="pct"/>
                  <w:tcBorders>
                    <w:tl2br w:val="nil"/>
                    <w:tr2bl w:val="nil"/>
                  </w:tcBorders>
                  <w:vAlign w:val="center"/>
                </w:tcPr>
                <w:p>
                  <w:pPr>
                    <w:jc w:val="center"/>
                    <w:rPr>
                      <w:rFonts w:ascii="Times New Roman"/>
                      <w:b/>
                      <w:bCs/>
                      <w:sz w:val="21"/>
                      <w:szCs w:val="21"/>
                    </w:rPr>
                  </w:pPr>
                  <w:r>
                    <w:rPr>
                      <w:rFonts w:hint="eastAsia" w:ascii="Times New Roman"/>
                      <w:b/>
                      <w:bCs/>
                      <w:sz w:val="21"/>
                      <w:szCs w:val="21"/>
                    </w:rPr>
                    <w:t>污染物名称</w:t>
                  </w:r>
                </w:p>
              </w:tc>
              <w:tc>
                <w:tcPr>
                  <w:tcW w:w="863" w:type="pct"/>
                  <w:tcBorders>
                    <w:tl2br w:val="nil"/>
                    <w:tr2bl w:val="nil"/>
                  </w:tcBorders>
                  <w:vAlign w:val="center"/>
                </w:tcPr>
                <w:p>
                  <w:pPr>
                    <w:jc w:val="center"/>
                    <w:rPr>
                      <w:rFonts w:ascii="Times New Roman"/>
                      <w:b/>
                      <w:bCs/>
                      <w:sz w:val="21"/>
                      <w:szCs w:val="21"/>
                    </w:rPr>
                  </w:pPr>
                  <w:r>
                    <w:rPr>
                      <w:rFonts w:hint="eastAsia" w:ascii="Times New Roman"/>
                      <w:b/>
                      <w:bCs/>
                      <w:sz w:val="21"/>
                      <w:szCs w:val="21"/>
                    </w:rPr>
                    <w:t>污染物排放速率/（kg/h）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0" w:type="pct"/>
                  <w:tcBorders>
                    <w:tl2br w:val="nil"/>
                    <w:tr2bl w:val="nil"/>
                  </w:tcBorders>
                  <w:vAlign w:val="center"/>
                </w:tcPr>
                <w:p>
                  <w:pPr>
                    <w:rPr>
                      <w:rFonts w:ascii="Times New Roman"/>
                      <w:sz w:val="21"/>
                      <w:szCs w:val="21"/>
                    </w:rPr>
                  </w:pPr>
                  <w:r>
                    <w:rPr>
                      <w:rFonts w:hint="eastAsia" w:ascii="Times New Roman"/>
                      <w:sz w:val="21"/>
                      <w:szCs w:val="21"/>
                    </w:rPr>
                    <w:t>生产车间</w:t>
                  </w:r>
                </w:p>
              </w:tc>
              <w:tc>
                <w:tcPr>
                  <w:tcW w:w="497" w:type="pct"/>
                  <w:tcBorders>
                    <w:tl2br w:val="nil"/>
                    <w:tr2bl w:val="nil"/>
                  </w:tcBorders>
                  <w:vAlign w:val="center"/>
                </w:tcPr>
                <w:p>
                  <w:pPr>
                    <w:jc w:val="center"/>
                    <w:rPr>
                      <w:rFonts w:ascii="Times New Roman"/>
                      <w:sz w:val="21"/>
                      <w:szCs w:val="21"/>
                    </w:rPr>
                  </w:pPr>
                  <w:r>
                    <w:rPr>
                      <w:rFonts w:hint="eastAsia" w:ascii="Times New Roman"/>
                      <w:sz w:val="21"/>
                      <w:szCs w:val="21"/>
                    </w:rPr>
                    <w:t>15.4m</w:t>
                  </w:r>
                </w:p>
              </w:tc>
              <w:tc>
                <w:tcPr>
                  <w:tcW w:w="479" w:type="pct"/>
                  <w:tcBorders>
                    <w:tl2br w:val="nil"/>
                    <w:tr2bl w:val="nil"/>
                  </w:tcBorders>
                  <w:vAlign w:val="center"/>
                </w:tcPr>
                <w:p>
                  <w:pPr>
                    <w:jc w:val="center"/>
                    <w:rPr>
                      <w:rFonts w:ascii="Times New Roman"/>
                      <w:sz w:val="21"/>
                      <w:szCs w:val="21"/>
                    </w:rPr>
                  </w:pPr>
                  <w:r>
                    <w:rPr>
                      <w:rFonts w:hint="eastAsia" w:ascii="Times New Roman"/>
                      <w:sz w:val="21"/>
                      <w:szCs w:val="21"/>
                    </w:rPr>
                    <w:t>13m</w:t>
                  </w:r>
                </w:p>
              </w:tc>
              <w:tc>
                <w:tcPr>
                  <w:tcW w:w="524" w:type="pct"/>
                  <w:tcBorders>
                    <w:tl2br w:val="nil"/>
                    <w:tr2bl w:val="nil"/>
                  </w:tcBorders>
                  <w:vAlign w:val="center"/>
                </w:tcPr>
                <w:p>
                  <w:pPr>
                    <w:jc w:val="center"/>
                    <w:rPr>
                      <w:rFonts w:ascii="Times New Roman"/>
                      <w:sz w:val="21"/>
                      <w:szCs w:val="21"/>
                    </w:rPr>
                  </w:pPr>
                  <w:r>
                    <w:rPr>
                      <w:rFonts w:hint="eastAsia" w:ascii="Times New Roman"/>
                      <w:sz w:val="21"/>
                      <w:szCs w:val="21"/>
                    </w:rPr>
                    <w:t>0°</w:t>
                  </w:r>
                </w:p>
              </w:tc>
              <w:tc>
                <w:tcPr>
                  <w:tcW w:w="688" w:type="pct"/>
                  <w:tcBorders>
                    <w:tl2br w:val="nil"/>
                    <w:tr2bl w:val="nil"/>
                  </w:tcBorders>
                  <w:vAlign w:val="center"/>
                </w:tcPr>
                <w:p>
                  <w:pPr>
                    <w:jc w:val="center"/>
                    <w:rPr>
                      <w:rFonts w:ascii="Times New Roman"/>
                      <w:sz w:val="21"/>
                      <w:szCs w:val="21"/>
                    </w:rPr>
                  </w:pPr>
                  <w:r>
                    <w:rPr>
                      <w:rFonts w:hint="eastAsia" w:ascii="Times New Roman"/>
                      <w:sz w:val="21"/>
                      <w:szCs w:val="21"/>
                    </w:rPr>
                    <w:t>10m</w:t>
                  </w:r>
                </w:p>
              </w:tc>
              <w:tc>
                <w:tcPr>
                  <w:tcW w:w="542" w:type="pct"/>
                  <w:tcBorders>
                    <w:tl2br w:val="nil"/>
                    <w:tr2bl w:val="nil"/>
                  </w:tcBorders>
                  <w:vAlign w:val="center"/>
                </w:tcPr>
                <w:p>
                  <w:pPr>
                    <w:jc w:val="center"/>
                    <w:rPr>
                      <w:rFonts w:ascii="Times New Roman"/>
                      <w:sz w:val="21"/>
                      <w:szCs w:val="21"/>
                    </w:rPr>
                  </w:pPr>
                  <w:r>
                    <w:rPr>
                      <w:rFonts w:hint="eastAsia" w:ascii="Times New Roman"/>
                      <w:sz w:val="21"/>
                      <w:szCs w:val="21"/>
                    </w:rPr>
                    <w:t>2400h</w:t>
                  </w:r>
                </w:p>
              </w:tc>
              <w:tc>
                <w:tcPr>
                  <w:tcW w:w="622" w:type="pct"/>
                  <w:tcBorders>
                    <w:tl2br w:val="nil"/>
                    <w:tr2bl w:val="nil"/>
                  </w:tcBorders>
                  <w:vAlign w:val="center"/>
                </w:tcPr>
                <w:p>
                  <w:pPr>
                    <w:jc w:val="center"/>
                    <w:rPr>
                      <w:rFonts w:ascii="Times New Roman"/>
                      <w:sz w:val="21"/>
                      <w:szCs w:val="21"/>
                    </w:rPr>
                  </w:pPr>
                  <w:r>
                    <w:rPr>
                      <w:rFonts w:hint="eastAsia" w:ascii="Times New Roman"/>
                      <w:sz w:val="21"/>
                      <w:szCs w:val="21"/>
                    </w:rPr>
                    <w:t>TSP</w:t>
                  </w:r>
                </w:p>
              </w:tc>
              <w:tc>
                <w:tcPr>
                  <w:tcW w:w="863" w:type="pct"/>
                  <w:tcBorders>
                    <w:tl2br w:val="nil"/>
                    <w:tr2bl w:val="nil"/>
                  </w:tcBorders>
                  <w:vAlign w:val="center"/>
                </w:tcPr>
                <w:p>
                  <w:pPr>
                    <w:jc w:val="center"/>
                    <w:rPr>
                      <w:rFonts w:ascii="Times New Roman"/>
                      <w:sz w:val="21"/>
                      <w:szCs w:val="21"/>
                    </w:rPr>
                  </w:pPr>
                  <w:r>
                    <w:rPr>
                      <w:rFonts w:hint="eastAsia" w:ascii="Times New Roman"/>
                      <w:sz w:val="21"/>
                      <w:szCs w:val="21"/>
                    </w:rPr>
                    <w:t>0.004</w:t>
                  </w:r>
                </w:p>
              </w:tc>
            </w:tr>
          </w:tbl>
          <w:p>
            <w:pPr>
              <w:snapToGrid w:val="0"/>
              <w:spacing w:before="172" w:beforeLines="50"/>
              <w:jc w:val="center"/>
              <w:rPr>
                <w:rFonts w:ascii="Times New Roman"/>
                <w:b/>
                <w:sz w:val="21"/>
                <w:szCs w:val="21"/>
              </w:rPr>
            </w:pPr>
            <w:r>
              <w:rPr>
                <w:rFonts w:ascii="Times New Roman"/>
                <w:b/>
                <w:sz w:val="21"/>
                <w:szCs w:val="21"/>
              </w:rPr>
              <w:t>表</w:t>
            </w:r>
            <w:r>
              <w:rPr>
                <w:rFonts w:hint="eastAsia" w:ascii="Times New Roman"/>
                <w:b/>
                <w:sz w:val="21"/>
                <w:szCs w:val="21"/>
              </w:rPr>
              <w:t>2</w:t>
            </w:r>
            <w:r>
              <w:rPr>
                <w:rFonts w:hint="eastAsia" w:ascii="Times New Roman"/>
                <w:b/>
                <w:sz w:val="21"/>
                <w:szCs w:val="21"/>
                <w:lang w:val="en-US" w:eastAsia="zh-CN"/>
              </w:rPr>
              <w:t>2</w:t>
            </w:r>
            <w:r>
              <w:rPr>
                <w:rFonts w:hint="eastAsia" w:ascii="Times New Roman"/>
                <w:b/>
                <w:sz w:val="21"/>
                <w:szCs w:val="21"/>
              </w:rPr>
              <w:t xml:space="preserve"> </w:t>
            </w:r>
            <w:r>
              <w:rPr>
                <w:rFonts w:ascii="Times New Roman"/>
                <w:b/>
                <w:sz w:val="21"/>
                <w:szCs w:val="21"/>
              </w:rPr>
              <w:t xml:space="preserve"> 主要大气污染物最大地面浓度占标率计算及评价等级结果</w:t>
            </w:r>
          </w:p>
          <w:tbl>
            <w:tblPr>
              <w:tblStyle w:val="1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7"/>
              <w:gridCol w:w="1668"/>
              <w:gridCol w:w="1351"/>
              <w:gridCol w:w="2048"/>
              <w:gridCol w:w="1607"/>
              <w:gridCol w:w="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2" w:type="pct"/>
                  <w:tcBorders>
                    <w:tl2br w:val="nil"/>
                    <w:tr2bl w:val="nil"/>
                  </w:tcBorders>
                  <w:vAlign w:val="center"/>
                </w:tcPr>
                <w:p>
                  <w:pPr>
                    <w:jc w:val="center"/>
                    <w:rPr>
                      <w:rFonts w:ascii="Times New Roman"/>
                      <w:b/>
                      <w:bCs/>
                      <w:sz w:val="21"/>
                      <w:szCs w:val="21"/>
                    </w:rPr>
                  </w:pPr>
                  <w:r>
                    <w:rPr>
                      <w:rFonts w:hint="eastAsia" w:ascii="Times New Roman"/>
                      <w:b/>
                      <w:bCs/>
                      <w:sz w:val="21"/>
                      <w:szCs w:val="21"/>
                    </w:rPr>
                    <w:t>排放形式</w:t>
                  </w:r>
                </w:p>
              </w:tc>
              <w:tc>
                <w:tcPr>
                  <w:tcW w:w="1005" w:type="pct"/>
                  <w:tcBorders>
                    <w:tl2br w:val="nil"/>
                    <w:tr2bl w:val="nil"/>
                  </w:tcBorders>
                  <w:vAlign w:val="center"/>
                </w:tcPr>
                <w:p>
                  <w:pPr>
                    <w:jc w:val="center"/>
                    <w:rPr>
                      <w:rFonts w:ascii="Times New Roman"/>
                      <w:b/>
                      <w:bCs/>
                      <w:sz w:val="21"/>
                      <w:szCs w:val="21"/>
                    </w:rPr>
                  </w:pPr>
                  <w:r>
                    <w:rPr>
                      <w:rFonts w:hint="eastAsia" w:ascii="Times New Roman"/>
                      <w:b/>
                      <w:bCs/>
                      <w:sz w:val="21"/>
                      <w:szCs w:val="21"/>
                    </w:rPr>
                    <w:t>污染源</w:t>
                  </w:r>
                </w:p>
              </w:tc>
              <w:tc>
                <w:tcPr>
                  <w:tcW w:w="814" w:type="pct"/>
                  <w:tcBorders>
                    <w:tl2br w:val="nil"/>
                    <w:tr2bl w:val="nil"/>
                  </w:tcBorders>
                  <w:vAlign w:val="center"/>
                </w:tcPr>
                <w:p>
                  <w:pPr>
                    <w:jc w:val="center"/>
                    <w:rPr>
                      <w:rFonts w:ascii="Times New Roman"/>
                      <w:b/>
                      <w:bCs/>
                      <w:sz w:val="21"/>
                      <w:szCs w:val="21"/>
                    </w:rPr>
                  </w:pPr>
                  <w:r>
                    <w:rPr>
                      <w:rFonts w:hint="eastAsia" w:ascii="Times New Roman"/>
                      <w:b/>
                      <w:bCs/>
                      <w:sz w:val="21"/>
                      <w:szCs w:val="21"/>
                    </w:rPr>
                    <w:t>污染因子</w:t>
                  </w:r>
                </w:p>
              </w:tc>
              <w:tc>
                <w:tcPr>
                  <w:tcW w:w="1234" w:type="pct"/>
                  <w:tcBorders>
                    <w:tl2br w:val="nil"/>
                    <w:tr2bl w:val="nil"/>
                  </w:tcBorders>
                  <w:vAlign w:val="center"/>
                </w:tcPr>
                <w:p>
                  <w:pPr>
                    <w:jc w:val="center"/>
                    <w:rPr>
                      <w:rFonts w:ascii="Times New Roman"/>
                      <w:b/>
                      <w:bCs/>
                      <w:sz w:val="21"/>
                      <w:szCs w:val="21"/>
                    </w:rPr>
                  </w:pPr>
                  <w:r>
                    <w:rPr>
                      <w:rFonts w:hint="eastAsia" w:ascii="Times New Roman"/>
                      <w:b/>
                      <w:bCs/>
                      <w:sz w:val="21"/>
                      <w:szCs w:val="21"/>
                    </w:rPr>
                    <w:t>最大落地浓</w:t>
                  </w:r>
                </w:p>
                <w:p>
                  <w:pPr>
                    <w:jc w:val="center"/>
                    <w:rPr>
                      <w:rFonts w:ascii="Times New Roman"/>
                      <w:b/>
                      <w:bCs/>
                      <w:sz w:val="21"/>
                      <w:szCs w:val="21"/>
                    </w:rPr>
                  </w:pPr>
                  <w:r>
                    <w:rPr>
                      <w:rFonts w:hint="eastAsia" w:ascii="Times New Roman"/>
                      <w:b/>
                      <w:bCs/>
                      <w:sz w:val="21"/>
                      <w:szCs w:val="21"/>
                    </w:rPr>
                    <w:t>度(ug/m</w:t>
                  </w:r>
                  <w:r>
                    <w:rPr>
                      <w:rFonts w:hint="eastAsia" w:ascii="Times New Roman"/>
                      <w:b/>
                      <w:bCs/>
                      <w:sz w:val="21"/>
                      <w:szCs w:val="21"/>
                      <w:vertAlign w:val="superscript"/>
                    </w:rPr>
                    <w:t>3</w:t>
                  </w:r>
                  <w:r>
                    <w:rPr>
                      <w:rFonts w:hint="eastAsia" w:ascii="Times New Roman"/>
                      <w:b/>
                      <w:bCs/>
                      <w:sz w:val="21"/>
                      <w:szCs w:val="21"/>
                    </w:rPr>
                    <w:t>)</w:t>
                  </w:r>
                </w:p>
              </w:tc>
              <w:tc>
                <w:tcPr>
                  <w:tcW w:w="968" w:type="pct"/>
                  <w:tcBorders>
                    <w:tl2br w:val="nil"/>
                    <w:tr2bl w:val="nil"/>
                  </w:tcBorders>
                  <w:vAlign w:val="center"/>
                </w:tcPr>
                <w:p>
                  <w:pPr>
                    <w:jc w:val="center"/>
                    <w:rPr>
                      <w:rFonts w:ascii="Times New Roman"/>
                      <w:b/>
                      <w:bCs/>
                      <w:sz w:val="21"/>
                      <w:szCs w:val="21"/>
                    </w:rPr>
                  </w:pPr>
                  <w:r>
                    <w:rPr>
                      <w:rFonts w:hint="eastAsia" w:ascii="Times New Roman"/>
                      <w:b/>
                      <w:bCs/>
                      <w:sz w:val="21"/>
                      <w:szCs w:val="21"/>
                    </w:rPr>
                    <w:t>最大落地浓</w:t>
                  </w:r>
                </w:p>
                <w:p>
                  <w:pPr>
                    <w:jc w:val="center"/>
                    <w:rPr>
                      <w:rFonts w:ascii="Times New Roman"/>
                      <w:b/>
                      <w:bCs/>
                      <w:sz w:val="21"/>
                      <w:szCs w:val="21"/>
                    </w:rPr>
                  </w:pPr>
                  <w:r>
                    <w:rPr>
                      <w:rFonts w:hint="eastAsia" w:ascii="Times New Roman"/>
                      <w:b/>
                      <w:bCs/>
                      <w:sz w:val="21"/>
                      <w:szCs w:val="21"/>
                    </w:rPr>
                    <w:t>度占标率(%)</w:t>
                  </w:r>
                </w:p>
              </w:tc>
              <w:tc>
                <w:tcPr>
                  <w:tcW w:w="513" w:type="pct"/>
                  <w:tcBorders>
                    <w:tl2br w:val="nil"/>
                    <w:tr2bl w:val="nil"/>
                  </w:tcBorders>
                  <w:vAlign w:val="center"/>
                </w:tcPr>
                <w:p>
                  <w:pPr>
                    <w:jc w:val="center"/>
                    <w:rPr>
                      <w:rFonts w:ascii="Times New Roman"/>
                      <w:b/>
                      <w:bCs/>
                      <w:sz w:val="21"/>
                      <w:szCs w:val="21"/>
                    </w:rPr>
                  </w:pPr>
                  <w:r>
                    <w:rPr>
                      <w:rFonts w:hint="eastAsia" w:ascii="Times New Roman"/>
                      <w:b/>
                      <w:bCs/>
                      <w:sz w:val="21"/>
                      <w:szCs w:val="21"/>
                    </w:rPr>
                    <w:t>D10%</w:t>
                  </w:r>
                </w:p>
                <w:p>
                  <w:pPr>
                    <w:jc w:val="center"/>
                    <w:rPr>
                      <w:rFonts w:ascii="Times New Roman"/>
                      <w:b/>
                      <w:bCs/>
                      <w:sz w:val="21"/>
                      <w:szCs w:val="21"/>
                    </w:rPr>
                  </w:pPr>
                  <w:r>
                    <w:rPr>
                      <w:rFonts w:hint="eastAsia" w:ascii="Times New Roman"/>
                      <w:b/>
                      <w:bCs/>
                      <w:sz w:val="21"/>
                      <w:szCs w:val="21"/>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2" w:type="pct"/>
                  <w:tcBorders>
                    <w:tl2br w:val="nil"/>
                    <w:tr2bl w:val="nil"/>
                  </w:tcBorders>
                  <w:vAlign w:val="center"/>
                </w:tcPr>
                <w:p>
                  <w:pPr>
                    <w:jc w:val="center"/>
                    <w:rPr>
                      <w:rFonts w:ascii="Times New Roman"/>
                      <w:sz w:val="21"/>
                      <w:szCs w:val="21"/>
                    </w:rPr>
                  </w:pPr>
                  <w:r>
                    <w:rPr>
                      <w:rFonts w:hint="eastAsia" w:ascii="Times New Roman"/>
                      <w:sz w:val="21"/>
                      <w:szCs w:val="21"/>
                    </w:rPr>
                    <w:t>点源</w:t>
                  </w:r>
                </w:p>
              </w:tc>
              <w:tc>
                <w:tcPr>
                  <w:tcW w:w="1005" w:type="pct"/>
                  <w:tcBorders>
                    <w:tl2br w:val="nil"/>
                    <w:tr2bl w:val="nil"/>
                  </w:tcBorders>
                  <w:vAlign w:val="center"/>
                </w:tcPr>
                <w:p>
                  <w:pPr>
                    <w:jc w:val="center"/>
                    <w:rPr>
                      <w:rFonts w:ascii="Times New Roman"/>
                      <w:sz w:val="21"/>
                      <w:szCs w:val="21"/>
                    </w:rPr>
                  </w:pPr>
                  <w:r>
                    <w:rPr>
                      <w:rFonts w:hint="eastAsia" w:ascii="Times New Roman"/>
                      <w:sz w:val="21"/>
                      <w:szCs w:val="21"/>
                    </w:rPr>
                    <w:t>P1排气筒</w:t>
                  </w:r>
                </w:p>
              </w:tc>
              <w:tc>
                <w:tcPr>
                  <w:tcW w:w="814" w:type="pct"/>
                  <w:tcBorders>
                    <w:tl2br w:val="nil"/>
                    <w:tr2bl w:val="nil"/>
                  </w:tcBorders>
                  <w:vAlign w:val="center"/>
                </w:tcPr>
                <w:p>
                  <w:pPr>
                    <w:jc w:val="center"/>
                    <w:rPr>
                      <w:rFonts w:ascii="Times New Roman"/>
                      <w:sz w:val="21"/>
                      <w:szCs w:val="21"/>
                    </w:rPr>
                  </w:pPr>
                  <w:r>
                    <w:rPr>
                      <w:rFonts w:hint="eastAsia" w:ascii="Times New Roman"/>
                      <w:sz w:val="21"/>
                      <w:szCs w:val="21"/>
                    </w:rPr>
                    <w:t>PM</w:t>
                  </w:r>
                  <w:r>
                    <w:rPr>
                      <w:rFonts w:hint="eastAsia" w:ascii="Times New Roman"/>
                      <w:sz w:val="21"/>
                      <w:szCs w:val="21"/>
                      <w:vertAlign w:val="subscript"/>
                    </w:rPr>
                    <w:t>10</w:t>
                  </w:r>
                </w:p>
              </w:tc>
              <w:tc>
                <w:tcPr>
                  <w:tcW w:w="1234" w:type="pct"/>
                  <w:tcBorders>
                    <w:tl2br w:val="nil"/>
                    <w:tr2bl w:val="nil"/>
                  </w:tcBorders>
                  <w:vAlign w:val="center"/>
                </w:tcPr>
                <w:p>
                  <w:pPr>
                    <w:jc w:val="center"/>
                    <w:rPr>
                      <w:rFonts w:ascii="Times New Roman"/>
                      <w:sz w:val="21"/>
                      <w:szCs w:val="21"/>
                    </w:rPr>
                  </w:pPr>
                  <w:r>
                    <w:rPr>
                      <w:rFonts w:hint="eastAsia" w:ascii="Times New Roman"/>
                      <w:sz w:val="21"/>
                      <w:szCs w:val="21"/>
                    </w:rPr>
                    <w:t>0.277</w:t>
                  </w:r>
                </w:p>
              </w:tc>
              <w:tc>
                <w:tcPr>
                  <w:tcW w:w="968" w:type="pct"/>
                  <w:tcBorders>
                    <w:tl2br w:val="nil"/>
                    <w:tr2bl w:val="nil"/>
                  </w:tcBorders>
                  <w:vAlign w:val="center"/>
                </w:tcPr>
                <w:p>
                  <w:pPr>
                    <w:jc w:val="center"/>
                    <w:rPr>
                      <w:rFonts w:ascii="Times New Roman"/>
                      <w:sz w:val="21"/>
                      <w:szCs w:val="21"/>
                    </w:rPr>
                  </w:pPr>
                  <w:r>
                    <w:rPr>
                      <w:rFonts w:hint="eastAsia" w:ascii="Times New Roman"/>
                      <w:sz w:val="21"/>
                      <w:szCs w:val="21"/>
                    </w:rPr>
                    <w:t>0.061</w:t>
                  </w:r>
                </w:p>
              </w:tc>
              <w:tc>
                <w:tcPr>
                  <w:tcW w:w="513" w:type="pct"/>
                  <w:tcBorders>
                    <w:tl2br w:val="nil"/>
                    <w:tr2bl w:val="nil"/>
                  </w:tcBorders>
                  <w:vAlign w:val="center"/>
                </w:tcPr>
                <w:p>
                  <w:pPr>
                    <w:jc w:val="center"/>
                    <w:rPr>
                      <w:rFonts w:ascii="Times New Roman"/>
                      <w:sz w:val="21"/>
                      <w:szCs w:val="21"/>
                    </w:rPr>
                  </w:pPr>
                  <w:r>
                    <w:rPr>
                      <w:rFonts w:hint="eastAsia" w:ascii="Times New Roman"/>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2" w:type="pct"/>
                  <w:tcBorders>
                    <w:tl2br w:val="nil"/>
                    <w:tr2bl w:val="nil"/>
                  </w:tcBorders>
                  <w:vAlign w:val="center"/>
                </w:tcPr>
                <w:p>
                  <w:pPr>
                    <w:jc w:val="center"/>
                    <w:rPr>
                      <w:rFonts w:ascii="Times New Roman"/>
                      <w:sz w:val="21"/>
                      <w:szCs w:val="21"/>
                    </w:rPr>
                  </w:pPr>
                  <w:r>
                    <w:rPr>
                      <w:rFonts w:hint="eastAsia" w:ascii="Times New Roman"/>
                      <w:sz w:val="21"/>
                      <w:szCs w:val="21"/>
                    </w:rPr>
                    <w:t>面源</w:t>
                  </w:r>
                </w:p>
              </w:tc>
              <w:tc>
                <w:tcPr>
                  <w:tcW w:w="1005" w:type="pct"/>
                  <w:tcBorders>
                    <w:tl2br w:val="nil"/>
                    <w:tr2bl w:val="nil"/>
                  </w:tcBorders>
                  <w:vAlign w:val="center"/>
                </w:tcPr>
                <w:p>
                  <w:pPr>
                    <w:jc w:val="center"/>
                    <w:rPr>
                      <w:rFonts w:ascii="Times New Roman"/>
                      <w:sz w:val="21"/>
                      <w:szCs w:val="21"/>
                    </w:rPr>
                  </w:pPr>
                  <w:r>
                    <w:rPr>
                      <w:rFonts w:hint="eastAsia" w:ascii="Times New Roman"/>
                      <w:sz w:val="21"/>
                      <w:szCs w:val="21"/>
                    </w:rPr>
                    <w:t>生产车间</w:t>
                  </w:r>
                </w:p>
              </w:tc>
              <w:tc>
                <w:tcPr>
                  <w:tcW w:w="814" w:type="pct"/>
                  <w:tcBorders>
                    <w:tl2br w:val="nil"/>
                    <w:tr2bl w:val="nil"/>
                  </w:tcBorders>
                  <w:vAlign w:val="center"/>
                </w:tcPr>
                <w:p>
                  <w:pPr>
                    <w:jc w:val="center"/>
                    <w:rPr>
                      <w:rFonts w:ascii="Times New Roman"/>
                      <w:sz w:val="21"/>
                      <w:szCs w:val="21"/>
                    </w:rPr>
                  </w:pPr>
                  <w:r>
                    <w:rPr>
                      <w:rFonts w:hint="eastAsia" w:ascii="Times New Roman"/>
                      <w:sz w:val="21"/>
                      <w:szCs w:val="21"/>
                    </w:rPr>
                    <w:t>TSP</w:t>
                  </w:r>
                </w:p>
              </w:tc>
              <w:tc>
                <w:tcPr>
                  <w:tcW w:w="1234" w:type="pct"/>
                  <w:tcBorders>
                    <w:tl2br w:val="nil"/>
                    <w:tr2bl w:val="nil"/>
                  </w:tcBorders>
                  <w:vAlign w:val="center"/>
                </w:tcPr>
                <w:p>
                  <w:pPr>
                    <w:jc w:val="center"/>
                    <w:rPr>
                      <w:rFonts w:ascii="Times New Roman"/>
                      <w:sz w:val="21"/>
                      <w:szCs w:val="21"/>
                    </w:rPr>
                  </w:pPr>
                  <w:r>
                    <w:rPr>
                      <w:rFonts w:hint="eastAsia" w:ascii="Times New Roman"/>
                      <w:sz w:val="21"/>
                      <w:szCs w:val="21"/>
                    </w:rPr>
                    <w:t>5.937</w:t>
                  </w:r>
                </w:p>
              </w:tc>
              <w:tc>
                <w:tcPr>
                  <w:tcW w:w="968" w:type="pct"/>
                  <w:tcBorders>
                    <w:tl2br w:val="nil"/>
                    <w:tr2bl w:val="nil"/>
                  </w:tcBorders>
                  <w:vAlign w:val="center"/>
                </w:tcPr>
                <w:p>
                  <w:pPr>
                    <w:jc w:val="center"/>
                    <w:rPr>
                      <w:rFonts w:ascii="Times New Roman"/>
                      <w:sz w:val="21"/>
                      <w:szCs w:val="21"/>
                    </w:rPr>
                  </w:pPr>
                  <w:r>
                    <w:rPr>
                      <w:rFonts w:hint="eastAsia" w:ascii="Times New Roman"/>
                      <w:sz w:val="21"/>
                      <w:szCs w:val="21"/>
                    </w:rPr>
                    <w:t>0.664</w:t>
                  </w:r>
                </w:p>
              </w:tc>
              <w:tc>
                <w:tcPr>
                  <w:tcW w:w="513" w:type="pct"/>
                  <w:tcBorders>
                    <w:tl2br w:val="nil"/>
                    <w:tr2bl w:val="nil"/>
                  </w:tcBorders>
                  <w:vAlign w:val="center"/>
                </w:tcPr>
                <w:p>
                  <w:pPr>
                    <w:jc w:val="center"/>
                    <w:rPr>
                      <w:rFonts w:ascii="Times New Roman"/>
                      <w:sz w:val="21"/>
                      <w:szCs w:val="21"/>
                    </w:rPr>
                  </w:pPr>
                  <w:r>
                    <w:rPr>
                      <w:rFonts w:hint="eastAsia" w:ascii="Times New Roman"/>
                      <w:sz w:val="21"/>
                      <w:szCs w:val="21"/>
                    </w:rPr>
                    <w:t>——</w:t>
                  </w:r>
                </w:p>
              </w:tc>
            </w:tr>
          </w:tbl>
          <w:p>
            <w:pPr>
              <w:snapToGrid w:val="0"/>
              <w:spacing w:before="172" w:beforeLines="50"/>
              <w:jc w:val="center"/>
              <w:rPr>
                <w:rFonts w:hint="default" w:ascii="Times New Roman" w:hAnsi="Times New Roman" w:eastAsia="宋体" w:cs="Times New Roman"/>
                <w:b/>
                <w:sz w:val="21"/>
                <w:szCs w:val="21"/>
                <w:lang w:val="en-US" w:eastAsia="zh-CN"/>
              </w:rPr>
            </w:pPr>
            <w:r>
              <w:rPr>
                <w:rFonts w:hint="eastAsia" w:ascii="Times New Roman" w:hAnsi="Times New Roman" w:cs="Times New Roman"/>
                <w:b/>
                <w:sz w:val="21"/>
                <w:szCs w:val="21"/>
                <w:lang w:val="en-US" w:eastAsia="zh-CN"/>
              </w:rPr>
              <w:t>表23  无组织废气污染源</w:t>
            </w:r>
            <w:r>
              <w:rPr>
                <w:rFonts w:hint="eastAsia" w:ascii="Times New Roman" w:hAnsi="Times New Roman" w:cs="Times New Roman"/>
                <w:b/>
                <w:sz w:val="21"/>
                <w:szCs w:val="21"/>
              </w:rPr>
              <w:t>对四周厂界最大贡献浓度一览表</w:t>
            </w:r>
            <w:r>
              <w:rPr>
                <w:rFonts w:hint="eastAsia" w:ascii="Times New Roman" w:hAnsi="Times New Roman" w:cs="Times New Roman"/>
                <w:b/>
                <w:sz w:val="21"/>
                <w:szCs w:val="21"/>
                <w:lang w:val="en-US" w:eastAsia="zh-CN"/>
              </w:rPr>
              <w:t xml:space="preserve">  ug/m</w:t>
            </w:r>
            <w:r>
              <w:rPr>
                <w:rFonts w:hint="eastAsia" w:ascii="Times New Roman" w:hAnsi="Times New Roman" w:cs="Times New Roman"/>
                <w:b/>
                <w:sz w:val="21"/>
                <w:szCs w:val="21"/>
                <w:vertAlign w:val="superscript"/>
                <w:lang w:val="en-US" w:eastAsia="zh-CN"/>
              </w:rPr>
              <w:t>3</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9"/>
              <w:gridCol w:w="1659"/>
              <w:gridCol w:w="1659"/>
              <w:gridCol w:w="1659"/>
              <w:gridCol w:w="1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6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eastAsia="宋体"/>
                      <w:sz w:val="21"/>
                      <w:szCs w:val="21"/>
                      <w:vertAlign w:val="baseline"/>
                      <w:lang w:val="en-US" w:eastAsia="zh-CN"/>
                    </w:rPr>
                  </w:pPr>
                  <w:r>
                    <w:rPr>
                      <w:rFonts w:hint="eastAsia" w:ascii="Times New Roman"/>
                      <w:sz w:val="21"/>
                      <w:szCs w:val="21"/>
                      <w:vertAlign w:val="baseline"/>
                      <w:lang w:val="en-US" w:eastAsia="zh-CN"/>
                    </w:rPr>
                    <w:t>污染因子</w:t>
                  </w:r>
                </w:p>
              </w:tc>
              <w:tc>
                <w:tcPr>
                  <w:tcW w:w="166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eastAsia="宋体"/>
                      <w:sz w:val="21"/>
                      <w:szCs w:val="21"/>
                      <w:vertAlign w:val="baseline"/>
                      <w:lang w:val="en-US" w:eastAsia="zh-CN"/>
                    </w:rPr>
                  </w:pPr>
                  <w:r>
                    <w:rPr>
                      <w:rFonts w:hint="eastAsia" w:ascii="Times New Roman"/>
                      <w:sz w:val="21"/>
                      <w:szCs w:val="21"/>
                      <w:vertAlign w:val="baseline"/>
                      <w:lang w:val="en-US" w:eastAsia="zh-CN"/>
                    </w:rPr>
                    <w:t>东厂界</w:t>
                  </w:r>
                </w:p>
              </w:tc>
              <w:tc>
                <w:tcPr>
                  <w:tcW w:w="166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eastAsia="宋体"/>
                      <w:sz w:val="21"/>
                      <w:szCs w:val="21"/>
                      <w:vertAlign w:val="baseline"/>
                      <w:lang w:val="en-US" w:eastAsia="zh-CN"/>
                    </w:rPr>
                  </w:pPr>
                  <w:r>
                    <w:rPr>
                      <w:rFonts w:hint="eastAsia" w:ascii="Times New Roman"/>
                      <w:sz w:val="21"/>
                      <w:szCs w:val="21"/>
                      <w:vertAlign w:val="baseline"/>
                      <w:lang w:val="en-US" w:eastAsia="zh-CN"/>
                    </w:rPr>
                    <w:t>南厂界</w:t>
                  </w:r>
                </w:p>
              </w:tc>
              <w:tc>
                <w:tcPr>
                  <w:tcW w:w="166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eastAsia="宋体"/>
                      <w:sz w:val="21"/>
                      <w:szCs w:val="21"/>
                      <w:vertAlign w:val="baseline"/>
                      <w:lang w:val="en-US" w:eastAsia="zh-CN"/>
                    </w:rPr>
                  </w:pPr>
                  <w:r>
                    <w:rPr>
                      <w:rFonts w:hint="eastAsia" w:ascii="Times New Roman"/>
                      <w:sz w:val="21"/>
                      <w:szCs w:val="21"/>
                      <w:vertAlign w:val="baseline"/>
                      <w:lang w:val="en-US" w:eastAsia="zh-CN"/>
                    </w:rPr>
                    <w:t>西厂界</w:t>
                  </w:r>
                </w:p>
              </w:tc>
              <w:tc>
                <w:tcPr>
                  <w:tcW w:w="166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eastAsia="宋体"/>
                      <w:sz w:val="21"/>
                      <w:szCs w:val="21"/>
                      <w:vertAlign w:val="baseline"/>
                      <w:lang w:val="en-US" w:eastAsia="zh-CN"/>
                    </w:rPr>
                  </w:pPr>
                  <w:r>
                    <w:rPr>
                      <w:rFonts w:hint="eastAsia" w:ascii="Times New Roman"/>
                      <w:sz w:val="21"/>
                      <w:szCs w:val="21"/>
                      <w:vertAlign w:val="baseline"/>
                      <w:lang w:val="en-US" w:eastAsia="zh-CN"/>
                    </w:rPr>
                    <w:t>北厂界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6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eastAsia="宋体"/>
                      <w:sz w:val="21"/>
                      <w:szCs w:val="21"/>
                      <w:vertAlign w:val="baseline"/>
                      <w:lang w:val="en-US" w:eastAsia="zh-CN"/>
                    </w:rPr>
                  </w:pPr>
                  <w:r>
                    <w:rPr>
                      <w:rFonts w:hint="eastAsia" w:ascii="Times New Roman"/>
                      <w:sz w:val="21"/>
                      <w:szCs w:val="21"/>
                    </w:rPr>
                    <w:t>TSP</w:t>
                  </w:r>
                </w:p>
              </w:tc>
              <w:tc>
                <w:tcPr>
                  <w:tcW w:w="166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eastAsia="宋体"/>
                      <w:sz w:val="21"/>
                      <w:szCs w:val="21"/>
                      <w:vertAlign w:val="baseline"/>
                      <w:lang w:val="en-US" w:eastAsia="zh-CN"/>
                    </w:rPr>
                  </w:pPr>
                  <w:r>
                    <w:rPr>
                      <w:rFonts w:hint="eastAsia" w:ascii="Times New Roman"/>
                      <w:sz w:val="21"/>
                      <w:szCs w:val="21"/>
                      <w:vertAlign w:val="baseline"/>
                      <w:lang w:val="en-US" w:eastAsia="zh-CN"/>
                    </w:rPr>
                    <w:t>5.7493</w:t>
                  </w:r>
                </w:p>
              </w:tc>
              <w:tc>
                <w:tcPr>
                  <w:tcW w:w="166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eastAsia="宋体"/>
                      <w:sz w:val="21"/>
                      <w:szCs w:val="21"/>
                      <w:vertAlign w:val="baseline"/>
                      <w:lang w:val="en-US" w:eastAsia="zh-CN"/>
                    </w:rPr>
                  </w:pPr>
                  <w:r>
                    <w:rPr>
                      <w:rFonts w:hint="eastAsia" w:ascii="Times New Roman"/>
                      <w:sz w:val="21"/>
                      <w:szCs w:val="21"/>
                      <w:vertAlign w:val="baseline"/>
                      <w:lang w:val="en-US" w:eastAsia="zh-CN"/>
                    </w:rPr>
                    <w:t>5.7195</w:t>
                  </w:r>
                </w:p>
              </w:tc>
              <w:tc>
                <w:tcPr>
                  <w:tcW w:w="166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eastAsia="宋体"/>
                      <w:sz w:val="21"/>
                      <w:szCs w:val="21"/>
                      <w:vertAlign w:val="baseline"/>
                      <w:lang w:val="en-US" w:eastAsia="zh-CN"/>
                    </w:rPr>
                  </w:pPr>
                  <w:r>
                    <w:rPr>
                      <w:rFonts w:hint="eastAsia" w:ascii="Times New Roman"/>
                      <w:sz w:val="21"/>
                      <w:szCs w:val="21"/>
                      <w:vertAlign w:val="baseline"/>
                      <w:lang w:val="en-US" w:eastAsia="zh-CN"/>
                    </w:rPr>
                    <w:t>5.0461</w:t>
                  </w:r>
                </w:p>
              </w:tc>
              <w:tc>
                <w:tcPr>
                  <w:tcW w:w="166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eastAsia="宋体"/>
                      <w:sz w:val="21"/>
                      <w:szCs w:val="21"/>
                      <w:vertAlign w:val="baseline"/>
                      <w:lang w:val="en-US" w:eastAsia="zh-CN"/>
                    </w:rPr>
                  </w:pPr>
                  <w:r>
                    <w:rPr>
                      <w:rFonts w:hint="eastAsia" w:ascii="Times New Roman"/>
                      <w:sz w:val="21"/>
                      <w:szCs w:val="21"/>
                      <w:vertAlign w:val="baseline"/>
                      <w:lang w:val="en-US" w:eastAsia="zh-CN"/>
                    </w:rPr>
                    <w:t>5.8111</w:t>
                  </w:r>
                </w:p>
              </w:tc>
            </w:tr>
          </w:tbl>
          <w:p>
            <w:pPr>
              <w:snapToGrid w:val="0"/>
              <w:spacing w:before="172" w:beforeLines="50" w:line="360" w:lineRule="auto"/>
              <w:ind w:firstLine="480" w:firstLineChars="200"/>
              <w:rPr>
                <w:rFonts w:ascii="Times New Roman"/>
                <w:sz w:val="24"/>
                <w:szCs w:val="24"/>
              </w:rPr>
            </w:pPr>
            <w:r>
              <w:rPr>
                <w:rFonts w:hint="eastAsia" w:ascii="Times New Roman"/>
                <w:sz w:val="24"/>
                <w:szCs w:val="24"/>
              </w:rPr>
              <w:t>根据《环境影响评价技术导则 大气环境》（HJ2.2-2018）中大气环境影响评价工作等级划分原则的规定，选择项目污染源正常排放的主要污染物及排放参数，采用导则推荐的估算模式分别计算项目污染源的最大环境影响，然后按照评价工作分级判据进行划分，分级判据见表2</w:t>
            </w:r>
            <w:r>
              <w:rPr>
                <w:rFonts w:hint="eastAsia" w:ascii="Times New Roman"/>
                <w:sz w:val="24"/>
                <w:szCs w:val="24"/>
                <w:lang w:val="en-US" w:eastAsia="zh-CN"/>
              </w:rPr>
              <w:t>4</w:t>
            </w:r>
            <w:r>
              <w:rPr>
                <w:rFonts w:hint="eastAsia" w:ascii="Times New Roman"/>
                <w:sz w:val="24"/>
                <w:szCs w:val="24"/>
              </w:rPr>
              <w:t>。</w:t>
            </w:r>
          </w:p>
          <w:p>
            <w:pPr>
              <w:snapToGrid w:val="0"/>
              <w:jc w:val="center"/>
              <w:rPr>
                <w:rFonts w:ascii="Times New Roman"/>
                <w:b/>
                <w:sz w:val="21"/>
                <w:szCs w:val="21"/>
              </w:rPr>
            </w:pPr>
            <w:r>
              <w:rPr>
                <w:rFonts w:ascii="Times New Roman"/>
                <w:b/>
                <w:sz w:val="21"/>
                <w:szCs w:val="21"/>
              </w:rPr>
              <w:t>表</w:t>
            </w:r>
            <w:r>
              <w:rPr>
                <w:rFonts w:hint="eastAsia" w:ascii="Times New Roman"/>
                <w:b/>
                <w:sz w:val="21"/>
                <w:szCs w:val="21"/>
                <w:lang w:val="en-US" w:eastAsia="zh-CN"/>
              </w:rPr>
              <w:t>24</w:t>
            </w:r>
            <w:r>
              <w:rPr>
                <w:rFonts w:ascii="Times New Roman"/>
                <w:b/>
                <w:sz w:val="21"/>
                <w:szCs w:val="21"/>
              </w:rPr>
              <w:t xml:space="preserve">  </w:t>
            </w:r>
            <w:r>
              <w:rPr>
                <w:rFonts w:hint="eastAsia" w:ascii="Times New Roman"/>
                <w:b/>
                <w:sz w:val="21"/>
                <w:szCs w:val="21"/>
              </w:rPr>
              <w:t>大气评价工作等级判别表</w:t>
            </w:r>
          </w:p>
          <w:tbl>
            <w:tblPr>
              <w:tblStyle w:val="17"/>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314"/>
              <w:gridCol w:w="5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395" w:type="pct"/>
                  <w:vAlign w:val="center"/>
                </w:tcPr>
                <w:p>
                  <w:pPr>
                    <w:jc w:val="center"/>
                    <w:rPr>
                      <w:rFonts w:ascii="Times New Roman"/>
                      <w:b/>
                      <w:bCs/>
                      <w:sz w:val="21"/>
                      <w:szCs w:val="21"/>
                    </w:rPr>
                  </w:pPr>
                  <w:r>
                    <w:rPr>
                      <w:rFonts w:hint="eastAsia" w:ascii="Times New Roman"/>
                      <w:b/>
                      <w:bCs/>
                      <w:sz w:val="21"/>
                      <w:szCs w:val="21"/>
                    </w:rPr>
                    <w:t>评价工作等级</w:t>
                  </w:r>
                </w:p>
              </w:tc>
              <w:tc>
                <w:tcPr>
                  <w:tcW w:w="3604" w:type="pct"/>
                  <w:vAlign w:val="center"/>
                </w:tcPr>
                <w:p>
                  <w:pPr>
                    <w:jc w:val="center"/>
                    <w:rPr>
                      <w:rFonts w:ascii="Times New Roman"/>
                      <w:b/>
                      <w:bCs/>
                      <w:sz w:val="21"/>
                      <w:szCs w:val="21"/>
                    </w:rPr>
                  </w:pPr>
                  <w:r>
                    <w:rPr>
                      <w:rFonts w:hint="eastAsia" w:ascii="Times New Roman"/>
                      <w:b/>
                      <w:bCs/>
                      <w:sz w:val="21"/>
                      <w:szCs w:val="21"/>
                    </w:rPr>
                    <w:t>评价工作分级判据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395" w:type="pct"/>
                  <w:vAlign w:val="center"/>
                </w:tcPr>
                <w:p>
                  <w:pPr>
                    <w:jc w:val="center"/>
                    <w:rPr>
                      <w:rFonts w:ascii="Times New Roman"/>
                      <w:sz w:val="21"/>
                      <w:szCs w:val="21"/>
                    </w:rPr>
                  </w:pPr>
                  <w:r>
                    <w:rPr>
                      <w:rFonts w:hint="eastAsia" w:ascii="Times New Roman"/>
                      <w:sz w:val="21"/>
                      <w:szCs w:val="21"/>
                    </w:rPr>
                    <w:t>一级评价</w:t>
                  </w:r>
                </w:p>
              </w:tc>
              <w:tc>
                <w:tcPr>
                  <w:tcW w:w="3604" w:type="pct"/>
                  <w:vAlign w:val="center"/>
                </w:tcPr>
                <w:p>
                  <w:pPr>
                    <w:jc w:val="center"/>
                    <w:rPr>
                      <w:rFonts w:ascii="Times New Roman"/>
                      <w:sz w:val="21"/>
                      <w:szCs w:val="21"/>
                    </w:rPr>
                  </w:pPr>
                  <w:r>
                    <w:rPr>
                      <w:rFonts w:hint="eastAsia" w:ascii="Times New Roman"/>
                      <w:sz w:val="21"/>
                      <w:szCs w:val="21"/>
                    </w:rPr>
                    <w:t>Pmax≥10%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395" w:type="pct"/>
                  <w:vAlign w:val="center"/>
                </w:tcPr>
                <w:p>
                  <w:pPr>
                    <w:jc w:val="center"/>
                    <w:rPr>
                      <w:rFonts w:ascii="Times New Roman"/>
                      <w:sz w:val="21"/>
                      <w:szCs w:val="21"/>
                    </w:rPr>
                  </w:pPr>
                  <w:r>
                    <w:rPr>
                      <w:rFonts w:hint="eastAsia" w:ascii="Times New Roman"/>
                      <w:sz w:val="21"/>
                      <w:szCs w:val="21"/>
                    </w:rPr>
                    <w:t>二级评价</w:t>
                  </w:r>
                </w:p>
              </w:tc>
              <w:tc>
                <w:tcPr>
                  <w:tcW w:w="3604" w:type="pct"/>
                  <w:vAlign w:val="center"/>
                </w:tcPr>
                <w:p>
                  <w:pPr>
                    <w:jc w:val="center"/>
                    <w:rPr>
                      <w:rFonts w:ascii="Times New Roman"/>
                      <w:sz w:val="21"/>
                      <w:szCs w:val="21"/>
                    </w:rPr>
                  </w:pPr>
                  <w:r>
                    <w:rPr>
                      <w:rFonts w:hint="eastAsia" w:ascii="Times New Roman"/>
                      <w:sz w:val="21"/>
                      <w:szCs w:val="21"/>
                    </w:rPr>
                    <w:t>1%≤Pmax＜10%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395" w:type="pct"/>
                  <w:vAlign w:val="center"/>
                </w:tcPr>
                <w:p>
                  <w:pPr>
                    <w:jc w:val="center"/>
                    <w:rPr>
                      <w:rFonts w:ascii="Times New Roman"/>
                      <w:sz w:val="21"/>
                      <w:szCs w:val="21"/>
                    </w:rPr>
                  </w:pPr>
                  <w:r>
                    <w:rPr>
                      <w:rFonts w:hint="eastAsia" w:ascii="Times New Roman"/>
                      <w:sz w:val="21"/>
                      <w:szCs w:val="21"/>
                    </w:rPr>
                    <w:t>三级评价</w:t>
                  </w:r>
                </w:p>
              </w:tc>
              <w:tc>
                <w:tcPr>
                  <w:tcW w:w="3604" w:type="pct"/>
                  <w:vAlign w:val="center"/>
                </w:tcPr>
                <w:p>
                  <w:pPr>
                    <w:jc w:val="center"/>
                    <w:rPr>
                      <w:rFonts w:ascii="Times New Roman"/>
                      <w:sz w:val="21"/>
                      <w:szCs w:val="21"/>
                    </w:rPr>
                  </w:pPr>
                  <w:r>
                    <w:rPr>
                      <w:rFonts w:hint="eastAsia" w:ascii="Times New Roman"/>
                      <w:sz w:val="21"/>
                      <w:szCs w:val="21"/>
                    </w:rPr>
                    <w:t>Pmax＜1%</w:t>
                  </w:r>
                </w:p>
              </w:tc>
            </w:tr>
          </w:tbl>
          <w:p>
            <w:pPr>
              <w:snapToGrid w:val="0"/>
              <w:spacing w:before="172" w:beforeLines="50" w:line="360" w:lineRule="auto"/>
              <w:ind w:firstLine="480" w:firstLineChars="200"/>
              <w:rPr>
                <w:rFonts w:ascii="Times New Roman"/>
                <w:sz w:val="24"/>
                <w:szCs w:val="24"/>
              </w:rPr>
            </w:pPr>
            <w:r>
              <w:rPr>
                <w:rFonts w:hint="eastAsia" w:ascii="Times New Roman"/>
                <w:sz w:val="24"/>
                <w:szCs w:val="24"/>
              </w:rPr>
              <w:t>根据估算结果数据分析：Pmax=0.664%＜1%；且本项目不属于电力、钢铁、水泥、石化、化工、平板玻璃、有色等高耗能行业的多源项目或以使用高污染燃料为主的多源项目，故确定大气环境影响评价等级为三级，因此不需设置大气环境影响评价范围。</w:t>
            </w:r>
          </w:p>
          <w:p>
            <w:pPr>
              <w:snapToGrid w:val="0"/>
              <w:spacing w:line="360" w:lineRule="auto"/>
              <w:ind w:firstLine="480" w:firstLineChars="200"/>
              <w:textAlignment w:val="baseline"/>
              <w:rPr>
                <w:rFonts w:ascii="Times New Roman"/>
                <w:sz w:val="24"/>
                <w:szCs w:val="24"/>
              </w:rPr>
            </w:pPr>
            <w:r>
              <w:rPr>
                <w:rFonts w:hint="eastAsia" w:ascii="Times New Roman"/>
                <w:sz w:val="24"/>
                <w:szCs w:val="24"/>
              </w:rPr>
              <w:t>（2）</w:t>
            </w:r>
            <w:r>
              <w:rPr>
                <w:rFonts w:ascii="Times New Roman"/>
                <w:sz w:val="24"/>
                <w:szCs w:val="24"/>
              </w:rPr>
              <w:t>大气防护距离</w:t>
            </w:r>
          </w:p>
          <w:p>
            <w:pPr>
              <w:autoSpaceDE w:val="0"/>
              <w:snapToGrid w:val="0"/>
              <w:spacing w:line="360" w:lineRule="auto"/>
              <w:ind w:firstLine="480" w:firstLineChars="200"/>
              <w:rPr>
                <w:rFonts w:ascii="Times New Roman"/>
                <w:sz w:val="24"/>
                <w:szCs w:val="24"/>
              </w:rPr>
            </w:pPr>
            <w:r>
              <w:rPr>
                <w:rFonts w:ascii="Times New Roman"/>
                <w:sz w:val="24"/>
              </w:rPr>
              <w:t>本评价根据《环境影响评价技术导则  大气导则》(HJ2.2-2018)推荐的大气环境防护距离计算模式进行计算，废气无组织排放计算结果无超标点，本项目不需设置大气环境防护距离。</w:t>
            </w:r>
          </w:p>
          <w:p>
            <w:pPr>
              <w:snapToGrid w:val="0"/>
              <w:spacing w:line="360" w:lineRule="auto"/>
              <w:ind w:firstLine="480" w:firstLineChars="200"/>
              <w:rPr>
                <w:rFonts w:ascii="Times New Roman"/>
                <w:snapToGrid w:val="0"/>
                <w:kern w:val="0"/>
                <w:sz w:val="24"/>
              </w:rPr>
            </w:pPr>
            <w:r>
              <w:rPr>
                <w:rFonts w:hint="eastAsia" w:ascii="Times New Roman"/>
                <w:sz w:val="24"/>
                <w:szCs w:val="24"/>
              </w:rPr>
              <w:t>（3）</w:t>
            </w:r>
            <w:r>
              <w:rPr>
                <w:rFonts w:ascii="Times New Roman"/>
                <w:snapToGrid w:val="0"/>
                <w:kern w:val="0"/>
                <w:sz w:val="24"/>
              </w:rPr>
              <w:t>大气环境影响评价结论</w:t>
            </w:r>
          </w:p>
          <w:p>
            <w:pPr>
              <w:snapToGrid w:val="0"/>
              <w:spacing w:line="360" w:lineRule="auto"/>
              <w:ind w:firstLine="480" w:firstLineChars="200"/>
            </w:pPr>
            <w:r>
              <w:rPr>
                <w:rFonts w:ascii="Times New Roman"/>
                <w:snapToGrid w:val="0"/>
                <w:kern w:val="0"/>
                <w:sz w:val="24"/>
              </w:rPr>
              <w:t>综上所述，本项目运营期可有效控制</w:t>
            </w:r>
            <w:r>
              <w:rPr>
                <w:rFonts w:hint="eastAsia" w:ascii="Times New Roman"/>
                <w:snapToGrid w:val="0"/>
                <w:kern w:val="0"/>
                <w:sz w:val="24"/>
              </w:rPr>
              <w:t>颗粒物</w:t>
            </w:r>
            <w:r>
              <w:rPr>
                <w:rFonts w:ascii="Times New Roman"/>
                <w:snapToGrid w:val="0"/>
                <w:kern w:val="0"/>
                <w:sz w:val="24"/>
              </w:rPr>
              <w:t>的排放，</w:t>
            </w:r>
            <w:r>
              <w:rPr>
                <w:rFonts w:hint="eastAsia" w:ascii="Times New Roman"/>
                <w:sz w:val="24"/>
                <w:szCs w:val="24"/>
              </w:rPr>
              <w:t>生产车间排气筒有组织颗粒物排放浓度满足《大气污染物综合排放标准》（</w:t>
            </w:r>
            <w:r>
              <w:rPr>
                <w:rFonts w:ascii="Times New Roman"/>
                <w:sz w:val="24"/>
                <w:szCs w:val="24"/>
              </w:rPr>
              <w:t>GB16297-1996</w:t>
            </w:r>
            <w:r>
              <w:rPr>
                <w:rFonts w:hint="eastAsia" w:ascii="Times New Roman"/>
                <w:sz w:val="24"/>
                <w:szCs w:val="24"/>
              </w:rPr>
              <w:t>）中表</w:t>
            </w:r>
            <w:r>
              <w:rPr>
                <w:rFonts w:ascii="Times New Roman"/>
                <w:sz w:val="24"/>
                <w:szCs w:val="24"/>
              </w:rPr>
              <w:t>2</w:t>
            </w:r>
            <w:r>
              <w:rPr>
                <w:rFonts w:hint="eastAsia" w:ascii="Times New Roman"/>
                <w:sz w:val="24"/>
                <w:szCs w:val="24"/>
              </w:rPr>
              <w:t>二级标准，即排放浓度限值</w:t>
            </w:r>
            <w:r>
              <w:rPr>
                <w:rFonts w:ascii="Times New Roman"/>
                <w:sz w:val="24"/>
                <w:szCs w:val="24"/>
              </w:rPr>
              <w:t>120mg/m³</w:t>
            </w:r>
            <w:r>
              <w:rPr>
                <w:rFonts w:hint="eastAsia" w:ascii="Times New Roman"/>
                <w:sz w:val="24"/>
                <w:szCs w:val="24"/>
              </w:rPr>
              <w:t>，排放速率限值</w:t>
            </w:r>
            <w:r>
              <w:rPr>
                <w:rFonts w:ascii="Times New Roman"/>
                <w:sz w:val="24"/>
                <w:szCs w:val="24"/>
              </w:rPr>
              <w:t>3.5kg/h</w:t>
            </w:r>
            <w:r>
              <w:rPr>
                <w:rFonts w:hint="eastAsia" w:ascii="Times New Roman"/>
                <w:sz w:val="24"/>
                <w:szCs w:val="24"/>
              </w:rPr>
              <w:t>。厂区无组织颗粒物排放浓度满足执行《大气污染物综合排放标准》（</w:t>
            </w:r>
            <w:r>
              <w:rPr>
                <w:rFonts w:ascii="Times New Roman"/>
                <w:sz w:val="24"/>
                <w:szCs w:val="24"/>
              </w:rPr>
              <w:t>GB16297-1996</w:t>
            </w:r>
            <w:r>
              <w:rPr>
                <w:rFonts w:hint="eastAsia" w:ascii="Times New Roman"/>
                <w:sz w:val="24"/>
                <w:szCs w:val="24"/>
              </w:rPr>
              <w:t>）中表2无组织排放浓度限值要求，即</w:t>
            </w:r>
            <w:r>
              <w:rPr>
                <w:rFonts w:hint="eastAsia" w:ascii="Times New Roman"/>
                <w:sz w:val="24"/>
                <w:szCs w:val="24"/>
                <w:lang w:val="en-US" w:eastAsia="zh-CN"/>
              </w:rPr>
              <w:t>厂界</w:t>
            </w:r>
            <w:r>
              <w:rPr>
                <w:rFonts w:hint="eastAsia" w:ascii="Times New Roman"/>
                <w:sz w:val="24"/>
                <w:szCs w:val="24"/>
              </w:rPr>
              <w:t>浓度限值</w:t>
            </w:r>
            <w:r>
              <w:rPr>
                <w:rFonts w:hint="eastAsia" w:ascii="Times New Roman"/>
                <w:sz w:val="24"/>
                <w:szCs w:val="24"/>
                <w:lang w:val="en-US" w:eastAsia="zh-CN"/>
              </w:rPr>
              <w:t>≤</w:t>
            </w:r>
            <w:r>
              <w:rPr>
                <w:rFonts w:ascii="Times New Roman"/>
                <w:sz w:val="24"/>
                <w:szCs w:val="24"/>
              </w:rPr>
              <w:t>1.0mg/m³</w:t>
            </w:r>
            <w:r>
              <w:rPr>
                <w:rFonts w:hint="eastAsia" w:ascii="Times New Roman"/>
                <w:sz w:val="24"/>
                <w:szCs w:val="24"/>
              </w:rPr>
              <w:t>。</w:t>
            </w:r>
            <w:r>
              <w:rPr>
                <w:rFonts w:ascii="Times New Roman"/>
                <w:snapToGrid w:val="0"/>
                <w:kern w:val="0"/>
                <w:sz w:val="24"/>
              </w:rPr>
              <w:t>对区域大气环境质量造成的影响较小。</w:t>
            </w:r>
            <w:r>
              <w:rPr>
                <w:rFonts w:ascii="Times New Roman"/>
                <w:snapToGrid w:val="0"/>
                <w:kern w:val="0"/>
                <w:sz w:val="24"/>
                <w:szCs w:val="22"/>
              </w:rPr>
              <w:t>本项目大气环境影响评价自查表具体见</w:t>
            </w:r>
            <w:r>
              <w:rPr>
                <w:rFonts w:hint="eastAsia" w:ascii="Times New Roman"/>
                <w:snapToGrid w:val="0"/>
                <w:kern w:val="0"/>
                <w:sz w:val="24"/>
                <w:szCs w:val="22"/>
              </w:rPr>
              <w:t>附件</w:t>
            </w:r>
            <w:r>
              <w:rPr>
                <w:rFonts w:ascii="Times New Roman"/>
                <w:snapToGrid w:val="0"/>
                <w:kern w:val="0"/>
                <w:sz w:val="24"/>
                <w:szCs w:val="22"/>
              </w:rPr>
              <w:t>。</w:t>
            </w:r>
          </w:p>
          <w:p>
            <w:pPr>
              <w:snapToGrid w:val="0"/>
              <w:spacing w:line="360" w:lineRule="auto"/>
              <w:ind w:firstLine="482" w:firstLineChars="200"/>
              <w:rPr>
                <w:b/>
                <w:sz w:val="24"/>
                <w:szCs w:val="24"/>
              </w:rPr>
            </w:pPr>
            <w:r>
              <w:rPr>
                <w:rFonts w:hint="eastAsia"/>
                <w:b/>
                <w:sz w:val="24"/>
                <w:szCs w:val="24"/>
              </w:rPr>
              <w:t>二</w:t>
            </w:r>
            <w:r>
              <w:rPr>
                <w:b/>
                <w:sz w:val="24"/>
                <w:szCs w:val="24"/>
              </w:rPr>
              <w:t>、水环境影响分析</w:t>
            </w:r>
          </w:p>
          <w:p>
            <w:pPr>
              <w:snapToGrid w:val="0"/>
              <w:spacing w:line="360" w:lineRule="auto"/>
              <w:ind w:firstLine="480" w:firstLineChars="200"/>
              <w:rPr>
                <w:rFonts w:ascii="Times New Roman"/>
                <w:sz w:val="24"/>
                <w:szCs w:val="24"/>
              </w:rPr>
            </w:pPr>
            <w:r>
              <w:rPr>
                <w:rFonts w:hint="eastAsia" w:ascii="Times New Roman"/>
                <w:sz w:val="24"/>
                <w:szCs w:val="24"/>
              </w:rPr>
              <w:t>1、地表水环境影响分析</w:t>
            </w:r>
          </w:p>
          <w:p>
            <w:pPr>
              <w:snapToGrid w:val="0"/>
              <w:spacing w:line="360" w:lineRule="auto"/>
              <w:ind w:firstLine="480" w:firstLineChars="200"/>
              <w:rPr>
                <w:rFonts w:ascii="Times New Roman"/>
                <w:sz w:val="24"/>
                <w:szCs w:val="24"/>
              </w:rPr>
            </w:pPr>
            <w:r>
              <w:rPr>
                <w:rFonts w:hint="eastAsia" w:ascii="Times New Roman"/>
                <w:sz w:val="24"/>
                <w:szCs w:val="24"/>
              </w:rPr>
              <w:t>（1）给水：本项目用水由胡庄村供水管网提供，用水主要为职工生活用水，用水量为0.3m</w:t>
            </w:r>
            <w:r>
              <w:rPr>
                <w:rFonts w:hint="eastAsia" w:ascii="Times New Roman"/>
                <w:sz w:val="24"/>
                <w:szCs w:val="24"/>
                <w:vertAlign w:val="superscript"/>
              </w:rPr>
              <w:t>3</w:t>
            </w:r>
            <w:r>
              <w:rPr>
                <w:rFonts w:hint="eastAsia" w:ascii="Times New Roman"/>
                <w:sz w:val="24"/>
                <w:szCs w:val="24"/>
              </w:rPr>
              <w:t>/d。</w:t>
            </w:r>
          </w:p>
          <w:p>
            <w:pPr>
              <w:snapToGrid w:val="0"/>
              <w:spacing w:line="360" w:lineRule="auto"/>
              <w:ind w:firstLine="480" w:firstLineChars="200"/>
              <w:rPr>
                <w:rFonts w:ascii="Times New Roman"/>
                <w:sz w:val="24"/>
                <w:szCs w:val="24"/>
              </w:rPr>
            </w:pPr>
            <w:r>
              <w:rPr>
                <w:rFonts w:hint="eastAsia" w:ascii="Times New Roman"/>
                <w:sz w:val="24"/>
                <w:szCs w:val="24"/>
              </w:rPr>
              <w:t>（2）排水：本项目无生产废水，只有生活污水，用于厂区泼洒抑尘。</w:t>
            </w:r>
          </w:p>
          <w:p>
            <w:pPr>
              <w:snapToGrid w:val="0"/>
              <w:spacing w:line="360" w:lineRule="auto"/>
              <w:ind w:firstLine="480" w:firstLineChars="200"/>
              <w:rPr>
                <w:rFonts w:ascii="Times New Roman"/>
                <w:sz w:val="24"/>
                <w:szCs w:val="24"/>
              </w:rPr>
            </w:pPr>
            <w:r>
              <w:rPr>
                <w:rFonts w:hint="eastAsia" w:ascii="Times New Roman"/>
                <w:sz w:val="24"/>
                <w:szCs w:val="24"/>
              </w:rPr>
              <w:t>综上分析，本项目运营期无生产废水产生，生产过程中不会对周围地表水环境产生不良影响。</w:t>
            </w:r>
          </w:p>
          <w:p>
            <w:pPr>
              <w:snapToGrid w:val="0"/>
              <w:spacing w:line="360" w:lineRule="auto"/>
              <w:ind w:firstLine="480" w:firstLineChars="200"/>
              <w:rPr>
                <w:rFonts w:ascii="Times New Roman"/>
                <w:sz w:val="24"/>
                <w:szCs w:val="24"/>
              </w:rPr>
            </w:pPr>
            <w:r>
              <w:rPr>
                <w:rFonts w:hint="eastAsia" w:ascii="Times New Roman"/>
                <w:sz w:val="24"/>
                <w:szCs w:val="24"/>
              </w:rPr>
              <w:t>2、地下水环境影响分析</w:t>
            </w:r>
          </w:p>
          <w:p>
            <w:pPr>
              <w:snapToGrid w:val="0"/>
              <w:spacing w:line="360" w:lineRule="auto"/>
              <w:ind w:firstLine="480" w:firstLineChars="200"/>
              <w:rPr>
                <w:rFonts w:ascii="Times New Roman"/>
                <w:sz w:val="24"/>
                <w:szCs w:val="24"/>
              </w:rPr>
            </w:pPr>
            <w:r>
              <w:rPr>
                <w:rFonts w:hint="eastAsia" w:ascii="Times New Roman"/>
                <w:sz w:val="24"/>
                <w:szCs w:val="24"/>
              </w:rPr>
              <w:t>本项目属于《环境影响评价技术导则地下水环境》（HJ 610-2016）中“J非金属矿采选及制品制造—70、防水建筑材料制造、沥青搅拌站”，地下水环境影响评价类别为IV类。根据《环境影响评价技术导则 地下水环境》（HJ 610-2016）4.1一般性原则，IV类建设项目不开展地下水环境影响评价。</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Times New Roman"/>
                <w:sz w:val="24"/>
                <w:szCs w:val="24"/>
              </w:rPr>
            </w:pPr>
            <w:r>
              <w:rPr>
                <w:rFonts w:hint="eastAsia" w:ascii="Times New Roman"/>
                <w:sz w:val="24"/>
                <w:szCs w:val="24"/>
              </w:rPr>
              <w:t>综上分析，本项目运营期生产过程中不会对周围地下水环境产生不良影响。</w:t>
            </w:r>
          </w:p>
          <w:p>
            <w:pPr>
              <w:snapToGrid w:val="0"/>
              <w:spacing w:line="360" w:lineRule="auto"/>
              <w:ind w:firstLine="482" w:firstLineChars="200"/>
              <w:rPr>
                <w:b/>
                <w:sz w:val="24"/>
                <w:szCs w:val="24"/>
              </w:rPr>
            </w:pPr>
            <w:r>
              <w:rPr>
                <w:rFonts w:hint="eastAsia"/>
                <w:b/>
                <w:sz w:val="24"/>
                <w:szCs w:val="24"/>
              </w:rPr>
              <w:t>三</w:t>
            </w:r>
            <w:r>
              <w:rPr>
                <w:b/>
                <w:sz w:val="24"/>
                <w:szCs w:val="24"/>
              </w:rPr>
              <w:t>、声环境影响分析</w:t>
            </w:r>
          </w:p>
          <w:p>
            <w:pPr>
              <w:wordWrap w:val="0"/>
              <w:topLinePunct/>
              <w:snapToGrid w:val="0"/>
              <w:spacing w:line="360" w:lineRule="auto"/>
              <w:ind w:firstLine="480" w:firstLineChars="200"/>
              <w:jc w:val="left"/>
              <w:rPr>
                <w:rFonts w:ascii="Times New Roman"/>
                <w:sz w:val="24"/>
                <w:szCs w:val="24"/>
              </w:rPr>
            </w:pPr>
            <w:r>
              <w:rPr>
                <w:rFonts w:hint="eastAsia" w:ascii="Times New Roman"/>
                <w:sz w:val="24"/>
                <w:szCs w:val="24"/>
              </w:rPr>
              <w:t>本项目主要噪声源为搅拌机、包装机、风机等设备产生的噪声。本项目噪声源的源强见表2</w:t>
            </w:r>
            <w:r>
              <w:rPr>
                <w:rFonts w:hint="eastAsia" w:ascii="Times New Roman"/>
                <w:sz w:val="24"/>
                <w:szCs w:val="24"/>
                <w:lang w:val="en-US" w:eastAsia="zh-CN"/>
              </w:rPr>
              <w:t>5</w:t>
            </w:r>
            <w:r>
              <w:rPr>
                <w:rFonts w:hint="eastAsia" w:ascii="Times New Roman"/>
                <w:sz w:val="24"/>
                <w:szCs w:val="24"/>
              </w:rPr>
              <w:t>。</w:t>
            </w:r>
          </w:p>
          <w:p>
            <w:pPr>
              <w:snapToGrid w:val="0"/>
              <w:ind w:firstLine="446" w:firstLineChars="200"/>
              <w:jc w:val="center"/>
              <w:rPr>
                <w:rFonts w:ascii="Times New Roman"/>
                <w:b/>
                <w:spacing w:val="6"/>
                <w:sz w:val="21"/>
                <w:szCs w:val="21"/>
              </w:rPr>
            </w:pPr>
            <w:r>
              <w:rPr>
                <w:rFonts w:ascii="Times New Roman"/>
                <w:b/>
                <w:spacing w:val="6"/>
                <w:sz w:val="21"/>
                <w:szCs w:val="21"/>
              </w:rPr>
              <w:t>表</w:t>
            </w:r>
            <w:r>
              <w:rPr>
                <w:rFonts w:hint="eastAsia" w:ascii="Times New Roman"/>
                <w:b/>
                <w:spacing w:val="6"/>
                <w:sz w:val="21"/>
                <w:szCs w:val="21"/>
              </w:rPr>
              <w:t>2</w:t>
            </w:r>
            <w:r>
              <w:rPr>
                <w:rFonts w:hint="eastAsia" w:ascii="Times New Roman"/>
                <w:b/>
                <w:spacing w:val="6"/>
                <w:sz w:val="21"/>
                <w:szCs w:val="21"/>
                <w:lang w:val="en-US" w:eastAsia="zh-CN"/>
              </w:rPr>
              <w:t>5</w:t>
            </w:r>
            <w:r>
              <w:rPr>
                <w:rFonts w:hint="eastAsia" w:ascii="Times New Roman"/>
                <w:b/>
                <w:spacing w:val="6"/>
                <w:sz w:val="21"/>
                <w:szCs w:val="21"/>
              </w:rPr>
              <w:t xml:space="preserve"> </w:t>
            </w:r>
            <w:r>
              <w:rPr>
                <w:rFonts w:ascii="Times New Roman"/>
                <w:b/>
                <w:spacing w:val="6"/>
                <w:sz w:val="21"/>
                <w:szCs w:val="21"/>
              </w:rPr>
              <w:t xml:space="preserve"> 主要噪声污染源强</w:t>
            </w:r>
          </w:p>
          <w:tbl>
            <w:tblPr>
              <w:tblStyle w:val="17"/>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617"/>
              <w:gridCol w:w="1194"/>
              <w:gridCol w:w="2656"/>
              <w:gridCol w:w="1634"/>
              <w:gridCol w:w="1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75" w:type="pct"/>
                  <w:vAlign w:val="center"/>
                </w:tcPr>
                <w:p>
                  <w:pPr>
                    <w:jc w:val="center"/>
                    <w:rPr>
                      <w:rFonts w:ascii="Times New Roman"/>
                      <w:b/>
                      <w:bCs/>
                      <w:sz w:val="21"/>
                      <w:szCs w:val="21"/>
                    </w:rPr>
                  </w:pPr>
                  <w:r>
                    <w:rPr>
                      <w:rFonts w:hint="eastAsia" w:ascii="Times New Roman"/>
                      <w:b/>
                      <w:bCs/>
                      <w:sz w:val="21"/>
                      <w:szCs w:val="21"/>
                    </w:rPr>
                    <w:t>污染源</w:t>
                  </w:r>
                </w:p>
              </w:tc>
              <w:tc>
                <w:tcPr>
                  <w:tcW w:w="720" w:type="pct"/>
                  <w:vAlign w:val="center"/>
                </w:tcPr>
                <w:p>
                  <w:pPr>
                    <w:jc w:val="center"/>
                    <w:rPr>
                      <w:rFonts w:ascii="Times New Roman"/>
                      <w:b/>
                      <w:bCs/>
                      <w:sz w:val="21"/>
                      <w:szCs w:val="21"/>
                    </w:rPr>
                  </w:pPr>
                  <w:r>
                    <w:rPr>
                      <w:rFonts w:hint="eastAsia" w:ascii="Times New Roman"/>
                      <w:b/>
                      <w:bCs/>
                      <w:sz w:val="21"/>
                      <w:szCs w:val="21"/>
                    </w:rPr>
                    <w:t>治理前dB(A)</w:t>
                  </w:r>
                </w:p>
              </w:tc>
              <w:tc>
                <w:tcPr>
                  <w:tcW w:w="1601" w:type="pct"/>
                  <w:vAlign w:val="center"/>
                </w:tcPr>
                <w:p>
                  <w:pPr>
                    <w:jc w:val="center"/>
                    <w:rPr>
                      <w:rFonts w:ascii="Times New Roman"/>
                      <w:b/>
                      <w:bCs/>
                      <w:sz w:val="21"/>
                      <w:szCs w:val="21"/>
                    </w:rPr>
                  </w:pPr>
                  <w:r>
                    <w:rPr>
                      <w:rFonts w:hint="eastAsia" w:ascii="Times New Roman"/>
                      <w:b/>
                      <w:bCs/>
                      <w:sz w:val="21"/>
                      <w:szCs w:val="21"/>
                    </w:rPr>
                    <w:t>治理措施</w:t>
                  </w:r>
                </w:p>
              </w:tc>
              <w:tc>
                <w:tcPr>
                  <w:tcW w:w="985" w:type="pct"/>
                  <w:vAlign w:val="center"/>
                </w:tcPr>
                <w:p>
                  <w:pPr>
                    <w:jc w:val="center"/>
                    <w:rPr>
                      <w:rFonts w:ascii="Times New Roman"/>
                      <w:b/>
                      <w:bCs/>
                      <w:sz w:val="21"/>
                      <w:szCs w:val="21"/>
                    </w:rPr>
                  </w:pPr>
                  <w:r>
                    <w:rPr>
                      <w:rFonts w:hint="eastAsia" w:ascii="Times New Roman"/>
                      <w:b/>
                      <w:bCs/>
                      <w:sz w:val="21"/>
                      <w:szCs w:val="21"/>
                    </w:rPr>
                    <w:t>治理后dB(A)</w:t>
                  </w:r>
                </w:p>
              </w:tc>
              <w:tc>
                <w:tcPr>
                  <w:tcW w:w="717" w:type="pct"/>
                  <w:vAlign w:val="center"/>
                </w:tcPr>
                <w:p>
                  <w:pPr>
                    <w:jc w:val="center"/>
                    <w:rPr>
                      <w:rFonts w:ascii="Times New Roman"/>
                      <w:b/>
                      <w:bCs/>
                      <w:sz w:val="21"/>
                      <w:szCs w:val="21"/>
                    </w:rPr>
                  </w:pPr>
                  <w:r>
                    <w:rPr>
                      <w:rFonts w:hint="eastAsia" w:ascii="Times New Roman"/>
                      <w:b/>
                      <w:bCs/>
                      <w:sz w:val="21"/>
                      <w:szCs w:val="21"/>
                    </w:rPr>
                    <w:t>排放方式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75" w:type="pct"/>
                  <w:vAlign w:val="center"/>
                </w:tcPr>
                <w:p>
                  <w:pPr>
                    <w:jc w:val="center"/>
                    <w:rPr>
                      <w:rFonts w:ascii="Times New Roman"/>
                      <w:sz w:val="21"/>
                      <w:szCs w:val="21"/>
                    </w:rPr>
                  </w:pPr>
                  <w:r>
                    <w:rPr>
                      <w:rFonts w:hint="eastAsia" w:ascii="Times New Roman"/>
                      <w:sz w:val="21"/>
                      <w:szCs w:val="21"/>
                    </w:rPr>
                    <w:t>搅拌机</w:t>
                  </w:r>
                </w:p>
              </w:tc>
              <w:tc>
                <w:tcPr>
                  <w:tcW w:w="720" w:type="pct"/>
                  <w:vAlign w:val="center"/>
                </w:tcPr>
                <w:p>
                  <w:pPr>
                    <w:jc w:val="center"/>
                    <w:rPr>
                      <w:rFonts w:ascii="Times New Roman"/>
                      <w:sz w:val="21"/>
                      <w:szCs w:val="21"/>
                    </w:rPr>
                  </w:pPr>
                  <w:r>
                    <w:rPr>
                      <w:rFonts w:hint="eastAsia" w:ascii="Times New Roman"/>
                      <w:sz w:val="21"/>
                      <w:szCs w:val="21"/>
                    </w:rPr>
                    <w:t>85</w:t>
                  </w:r>
                </w:p>
              </w:tc>
              <w:tc>
                <w:tcPr>
                  <w:tcW w:w="1601" w:type="pct"/>
                  <w:vAlign w:val="center"/>
                </w:tcPr>
                <w:p>
                  <w:pPr>
                    <w:jc w:val="center"/>
                    <w:rPr>
                      <w:rFonts w:ascii="Times New Roman"/>
                      <w:sz w:val="21"/>
                      <w:szCs w:val="21"/>
                    </w:rPr>
                  </w:pPr>
                  <w:r>
                    <w:rPr>
                      <w:rFonts w:hint="eastAsia" w:ascii="Times New Roman"/>
                      <w:sz w:val="21"/>
                      <w:szCs w:val="21"/>
                    </w:rPr>
                    <w:t>基础减振、厂房隔声</w:t>
                  </w:r>
                </w:p>
              </w:tc>
              <w:tc>
                <w:tcPr>
                  <w:tcW w:w="985" w:type="pct"/>
                  <w:vAlign w:val="bottom"/>
                </w:tcPr>
                <w:p>
                  <w:pPr>
                    <w:jc w:val="center"/>
                    <w:rPr>
                      <w:rFonts w:ascii="Times New Roman"/>
                      <w:sz w:val="21"/>
                      <w:szCs w:val="21"/>
                    </w:rPr>
                  </w:pPr>
                  <w:r>
                    <w:rPr>
                      <w:rFonts w:hint="eastAsia" w:ascii="Times New Roman"/>
                      <w:sz w:val="21"/>
                      <w:szCs w:val="21"/>
                    </w:rPr>
                    <w:t>65</w:t>
                  </w:r>
                </w:p>
              </w:tc>
              <w:tc>
                <w:tcPr>
                  <w:tcW w:w="717" w:type="pct"/>
                  <w:vAlign w:val="center"/>
                </w:tcPr>
                <w:p>
                  <w:pPr>
                    <w:jc w:val="center"/>
                    <w:rPr>
                      <w:rFonts w:ascii="Times New Roman"/>
                      <w:sz w:val="21"/>
                      <w:szCs w:val="21"/>
                    </w:rPr>
                  </w:pPr>
                  <w:r>
                    <w:rPr>
                      <w:rFonts w:hint="eastAsia" w:ascii="Times New Roman"/>
                      <w:sz w:val="21"/>
                      <w:szCs w:val="21"/>
                    </w:rPr>
                    <w:t>连续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75" w:type="pct"/>
                  <w:vAlign w:val="center"/>
                </w:tcPr>
                <w:p>
                  <w:pPr>
                    <w:jc w:val="center"/>
                    <w:rPr>
                      <w:rFonts w:ascii="Times New Roman"/>
                      <w:sz w:val="21"/>
                      <w:szCs w:val="21"/>
                    </w:rPr>
                  </w:pPr>
                  <w:r>
                    <w:rPr>
                      <w:rFonts w:hint="eastAsia" w:ascii="Times New Roman"/>
                      <w:sz w:val="21"/>
                      <w:szCs w:val="21"/>
                    </w:rPr>
                    <w:t>包装机</w:t>
                  </w:r>
                </w:p>
              </w:tc>
              <w:tc>
                <w:tcPr>
                  <w:tcW w:w="720" w:type="pct"/>
                  <w:vAlign w:val="center"/>
                </w:tcPr>
                <w:p>
                  <w:pPr>
                    <w:jc w:val="center"/>
                    <w:rPr>
                      <w:rFonts w:ascii="Times New Roman"/>
                      <w:sz w:val="21"/>
                      <w:szCs w:val="21"/>
                    </w:rPr>
                  </w:pPr>
                  <w:r>
                    <w:rPr>
                      <w:rFonts w:hint="eastAsia" w:ascii="Times New Roman"/>
                      <w:sz w:val="21"/>
                      <w:szCs w:val="21"/>
                    </w:rPr>
                    <w:t>80</w:t>
                  </w:r>
                </w:p>
              </w:tc>
              <w:tc>
                <w:tcPr>
                  <w:tcW w:w="1601" w:type="pct"/>
                  <w:vAlign w:val="center"/>
                </w:tcPr>
                <w:p>
                  <w:pPr>
                    <w:jc w:val="center"/>
                    <w:rPr>
                      <w:rFonts w:ascii="Times New Roman"/>
                      <w:sz w:val="21"/>
                      <w:szCs w:val="21"/>
                    </w:rPr>
                  </w:pPr>
                  <w:r>
                    <w:rPr>
                      <w:rFonts w:hint="eastAsia" w:ascii="Times New Roman"/>
                      <w:sz w:val="21"/>
                      <w:szCs w:val="21"/>
                    </w:rPr>
                    <w:t>基础减振、厂房隔声</w:t>
                  </w:r>
                </w:p>
              </w:tc>
              <w:tc>
                <w:tcPr>
                  <w:tcW w:w="985" w:type="pct"/>
                  <w:vAlign w:val="bottom"/>
                </w:tcPr>
                <w:p>
                  <w:pPr>
                    <w:jc w:val="center"/>
                    <w:rPr>
                      <w:rFonts w:ascii="Times New Roman"/>
                      <w:sz w:val="21"/>
                      <w:szCs w:val="21"/>
                    </w:rPr>
                  </w:pPr>
                  <w:r>
                    <w:rPr>
                      <w:rFonts w:hint="eastAsia" w:ascii="Times New Roman"/>
                      <w:sz w:val="21"/>
                      <w:szCs w:val="21"/>
                    </w:rPr>
                    <w:t>60</w:t>
                  </w:r>
                </w:p>
              </w:tc>
              <w:tc>
                <w:tcPr>
                  <w:tcW w:w="717" w:type="pct"/>
                  <w:vAlign w:val="center"/>
                </w:tcPr>
                <w:p>
                  <w:pPr>
                    <w:jc w:val="center"/>
                    <w:rPr>
                      <w:rFonts w:ascii="Times New Roman"/>
                      <w:sz w:val="21"/>
                      <w:szCs w:val="21"/>
                    </w:rPr>
                  </w:pPr>
                  <w:r>
                    <w:rPr>
                      <w:rFonts w:hint="eastAsia" w:ascii="Times New Roman"/>
                      <w:sz w:val="21"/>
                      <w:szCs w:val="21"/>
                    </w:rPr>
                    <w:t>连续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75" w:type="pct"/>
                  <w:vAlign w:val="center"/>
                </w:tcPr>
                <w:p>
                  <w:pPr>
                    <w:jc w:val="center"/>
                    <w:rPr>
                      <w:rFonts w:ascii="Times New Roman"/>
                      <w:sz w:val="21"/>
                      <w:szCs w:val="21"/>
                    </w:rPr>
                  </w:pPr>
                  <w:r>
                    <w:rPr>
                      <w:rFonts w:hint="eastAsia" w:ascii="Times New Roman"/>
                      <w:sz w:val="21"/>
                      <w:szCs w:val="21"/>
                    </w:rPr>
                    <w:t>风机</w:t>
                  </w:r>
                </w:p>
              </w:tc>
              <w:tc>
                <w:tcPr>
                  <w:tcW w:w="720" w:type="pct"/>
                  <w:vAlign w:val="center"/>
                </w:tcPr>
                <w:p>
                  <w:pPr>
                    <w:jc w:val="center"/>
                    <w:rPr>
                      <w:rFonts w:ascii="Times New Roman"/>
                      <w:sz w:val="21"/>
                      <w:szCs w:val="21"/>
                    </w:rPr>
                  </w:pPr>
                  <w:r>
                    <w:rPr>
                      <w:rFonts w:hint="eastAsia" w:ascii="Times New Roman"/>
                      <w:sz w:val="21"/>
                      <w:szCs w:val="21"/>
                    </w:rPr>
                    <w:t>80</w:t>
                  </w:r>
                </w:p>
              </w:tc>
              <w:tc>
                <w:tcPr>
                  <w:tcW w:w="1601" w:type="pct"/>
                  <w:vAlign w:val="center"/>
                </w:tcPr>
                <w:p>
                  <w:pPr>
                    <w:jc w:val="center"/>
                    <w:rPr>
                      <w:rFonts w:ascii="Times New Roman"/>
                      <w:sz w:val="21"/>
                      <w:szCs w:val="21"/>
                    </w:rPr>
                  </w:pPr>
                  <w:r>
                    <w:rPr>
                      <w:rFonts w:hint="eastAsia" w:ascii="Times New Roman"/>
                      <w:sz w:val="21"/>
                      <w:szCs w:val="21"/>
                    </w:rPr>
                    <w:t>安装消音器</w:t>
                  </w:r>
                </w:p>
              </w:tc>
              <w:tc>
                <w:tcPr>
                  <w:tcW w:w="985" w:type="pct"/>
                  <w:vAlign w:val="bottom"/>
                </w:tcPr>
                <w:p>
                  <w:pPr>
                    <w:jc w:val="center"/>
                    <w:rPr>
                      <w:rFonts w:ascii="Times New Roman"/>
                      <w:sz w:val="21"/>
                      <w:szCs w:val="21"/>
                    </w:rPr>
                  </w:pPr>
                  <w:r>
                    <w:rPr>
                      <w:rFonts w:hint="eastAsia" w:ascii="Times New Roman"/>
                      <w:sz w:val="21"/>
                      <w:szCs w:val="21"/>
                    </w:rPr>
                    <w:t>60</w:t>
                  </w:r>
                </w:p>
              </w:tc>
              <w:tc>
                <w:tcPr>
                  <w:tcW w:w="717" w:type="pct"/>
                  <w:vAlign w:val="center"/>
                </w:tcPr>
                <w:p>
                  <w:pPr>
                    <w:jc w:val="center"/>
                    <w:rPr>
                      <w:rFonts w:ascii="Times New Roman"/>
                      <w:sz w:val="21"/>
                      <w:szCs w:val="21"/>
                    </w:rPr>
                  </w:pPr>
                  <w:r>
                    <w:rPr>
                      <w:rFonts w:hint="eastAsia" w:ascii="Times New Roman"/>
                      <w:sz w:val="21"/>
                      <w:szCs w:val="21"/>
                    </w:rPr>
                    <w:t>连续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75" w:type="pct"/>
                  <w:vAlign w:val="center"/>
                </w:tcPr>
                <w:p>
                  <w:pPr>
                    <w:jc w:val="center"/>
                    <w:rPr>
                      <w:rFonts w:ascii="Times New Roman"/>
                      <w:sz w:val="21"/>
                      <w:szCs w:val="21"/>
                    </w:rPr>
                  </w:pPr>
                  <w:r>
                    <w:rPr>
                      <w:rFonts w:hint="eastAsia" w:ascii="Times New Roman"/>
                      <w:sz w:val="21"/>
                      <w:szCs w:val="21"/>
                    </w:rPr>
                    <w:t>机器人抓臂机</w:t>
                  </w:r>
                </w:p>
              </w:tc>
              <w:tc>
                <w:tcPr>
                  <w:tcW w:w="720" w:type="pct"/>
                  <w:vAlign w:val="center"/>
                </w:tcPr>
                <w:p>
                  <w:pPr>
                    <w:jc w:val="center"/>
                    <w:rPr>
                      <w:rFonts w:ascii="Times New Roman"/>
                      <w:sz w:val="21"/>
                      <w:szCs w:val="21"/>
                    </w:rPr>
                  </w:pPr>
                  <w:r>
                    <w:rPr>
                      <w:rFonts w:hint="eastAsia" w:ascii="Times New Roman"/>
                      <w:sz w:val="21"/>
                      <w:szCs w:val="21"/>
                    </w:rPr>
                    <w:t>75</w:t>
                  </w:r>
                </w:p>
              </w:tc>
              <w:tc>
                <w:tcPr>
                  <w:tcW w:w="1601" w:type="pct"/>
                  <w:vAlign w:val="center"/>
                </w:tcPr>
                <w:p>
                  <w:pPr>
                    <w:jc w:val="center"/>
                    <w:rPr>
                      <w:rFonts w:ascii="Times New Roman"/>
                      <w:sz w:val="21"/>
                      <w:szCs w:val="21"/>
                    </w:rPr>
                  </w:pPr>
                  <w:r>
                    <w:rPr>
                      <w:rFonts w:hint="eastAsia" w:ascii="Times New Roman"/>
                      <w:sz w:val="21"/>
                      <w:szCs w:val="21"/>
                    </w:rPr>
                    <w:t>厂房隔声</w:t>
                  </w:r>
                </w:p>
              </w:tc>
              <w:tc>
                <w:tcPr>
                  <w:tcW w:w="985" w:type="pct"/>
                  <w:vAlign w:val="bottom"/>
                </w:tcPr>
                <w:p>
                  <w:pPr>
                    <w:jc w:val="center"/>
                    <w:rPr>
                      <w:rFonts w:ascii="Times New Roman"/>
                      <w:sz w:val="21"/>
                      <w:szCs w:val="21"/>
                    </w:rPr>
                  </w:pPr>
                  <w:r>
                    <w:rPr>
                      <w:rFonts w:hint="eastAsia" w:ascii="Times New Roman"/>
                      <w:sz w:val="21"/>
                      <w:szCs w:val="21"/>
                    </w:rPr>
                    <w:t>55</w:t>
                  </w:r>
                </w:p>
              </w:tc>
              <w:tc>
                <w:tcPr>
                  <w:tcW w:w="717" w:type="pct"/>
                  <w:vAlign w:val="center"/>
                </w:tcPr>
                <w:p>
                  <w:pPr>
                    <w:jc w:val="center"/>
                    <w:rPr>
                      <w:rFonts w:ascii="Times New Roman"/>
                      <w:sz w:val="21"/>
                      <w:szCs w:val="21"/>
                    </w:rPr>
                  </w:pPr>
                  <w:r>
                    <w:rPr>
                      <w:rFonts w:hint="eastAsia" w:ascii="Times New Roman"/>
                      <w:sz w:val="21"/>
                      <w:szCs w:val="21"/>
                    </w:rPr>
                    <w:t>连续</w:t>
                  </w:r>
                </w:p>
              </w:tc>
            </w:tr>
          </w:tbl>
          <w:p>
            <w:pPr>
              <w:wordWrap w:val="0"/>
              <w:topLinePunct/>
              <w:snapToGrid w:val="0"/>
              <w:spacing w:before="172" w:beforeLines="50" w:line="360" w:lineRule="auto"/>
              <w:ind w:firstLine="480" w:firstLineChars="200"/>
              <w:jc w:val="left"/>
              <w:rPr>
                <w:rFonts w:ascii="Times New Roman"/>
                <w:sz w:val="24"/>
                <w:szCs w:val="24"/>
              </w:rPr>
            </w:pPr>
            <w:r>
              <w:rPr>
                <w:rFonts w:hint="eastAsia" w:ascii="Times New Roman"/>
                <w:sz w:val="24"/>
                <w:szCs w:val="24"/>
              </w:rPr>
              <w:t>本项目选用低噪声设备，采取安装基础减振、厂房隔声等措施对噪声污染进行控制。</w:t>
            </w:r>
          </w:p>
          <w:p>
            <w:pPr>
              <w:wordWrap w:val="0"/>
              <w:topLinePunct/>
              <w:snapToGrid w:val="0"/>
              <w:spacing w:line="360" w:lineRule="auto"/>
              <w:ind w:firstLine="480" w:firstLineChars="200"/>
              <w:jc w:val="left"/>
              <w:rPr>
                <w:rFonts w:ascii="Times New Roman"/>
                <w:sz w:val="24"/>
                <w:szCs w:val="24"/>
              </w:rPr>
            </w:pPr>
            <w:r>
              <w:rPr>
                <w:rFonts w:hint="eastAsia" w:ascii="Times New Roman"/>
                <w:sz w:val="24"/>
                <w:szCs w:val="24"/>
              </w:rPr>
              <w:t>本次声环境影响预测采用《环境影响评价技术导则—声环境》(HJ2.4-2009)中推荐的模型。其计算公式如下：</w:t>
            </w:r>
          </w:p>
          <w:p>
            <w:pPr>
              <w:wordWrap w:val="0"/>
              <w:topLinePunct/>
              <w:snapToGrid w:val="0"/>
              <w:spacing w:line="360" w:lineRule="auto"/>
              <w:ind w:firstLine="480" w:firstLineChars="200"/>
              <w:jc w:val="left"/>
              <w:rPr>
                <w:rFonts w:ascii="Times New Roman"/>
                <w:sz w:val="24"/>
                <w:szCs w:val="24"/>
                <w:lang w:val="zh-CN"/>
              </w:rPr>
            </w:pPr>
            <w:r>
              <w:rPr>
                <w:rFonts w:hint="eastAsia" w:ascii="Times New Roman"/>
                <w:sz w:val="24"/>
                <w:szCs w:val="24"/>
              </w:rPr>
              <w:t>建设项目声源在预测点产生的等效声级贡献值(Leqg)计算公式：</w:t>
            </w:r>
          </w:p>
          <w:p>
            <w:pPr>
              <w:snapToGrid w:val="0"/>
              <w:spacing w:before="172" w:beforeLines="50" w:line="360" w:lineRule="auto"/>
              <w:ind w:firstLine="480" w:firstLineChars="200"/>
              <w:rPr>
                <w:rFonts w:ascii="Times New Roman"/>
                <w:sz w:val="24"/>
                <w:szCs w:val="24"/>
                <w:lang w:val="zh-CN"/>
              </w:rPr>
            </w:pPr>
            <w:r>
              <w:rPr>
                <w:rFonts w:ascii="Times New Roman"/>
                <w:sz w:val="24"/>
                <w:szCs w:val="24"/>
                <w:lang w:val="zh-CN"/>
              </w:rPr>
              <w:pict>
                <v:shape id="_x0000_s1026" o:spid="_x0000_s1026" o:spt="75" type="#_x0000_t75" style="position:absolute;left:0pt;margin-left:28.5pt;margin-top:3.35pt;height:35.25pt;width:129.75pt;mso-wrap-distance-bottom:0pt;mso-wrap-distance-top:0pt;z-index:252147712;mso-width-relative:page;mso-height-relative:page;" o:ole="t" filled="f" o:preferrelative="t" stroked="f" coordsize="21600,21600">
                  <v:path/>
                  <v:fill on="f" focussize="0,0"/>
                  <v:stroke on="f" joinstyle="miter"/>
                  <v:imagedata r:id="rId8" o:title=""/>
                  <o:lock v:ext="edit" aspectratio="t"/>
                  <w10:wrap type="topAndBottom"/>
                </v:shape>
                <o:OLEObject Type="Embed" ProgID="Equation.3" ShapeID="_x0000_s1026" DrawAspect="Content" ObjectID="_1468075725" r:id="rId7">
                  <o:LockedField>false</o:LockedField>
                </o:OLEObject>
              </w:pict>
            </w:r>
            <w:r>
              <w:rPr>
                <w:rFonts w:hint="eastAsia" w:ascii="Times New Roman"/>
                <w:sz w:val="24"/>
                <w:szCs w:val="24"/>
                <w:lang w:val="zh-CN"/>
              </w:rPr>
              <w:t>式中：Leqg—建设项目声源在预测点的等效声级贡献值，dB(A)；</w:t>
            </w:r>
          </w:p>
          <w:p>
            <w:pPr>
              <w:snapToGrid w:val="0"/>
              <w:spacing w:line="360" w:lineRule="auto"/>
              <w:ind w:firstLine="480" w:firstLineChars="200"/>
              <w:rPr>
                <w:rFonts w:ascii="Times New Roman"/>
                <w:sz w:val="24"/>
                <w:szCs w:val="24"/>
                <w:lang w:val="zh-CN"/>
              </w:rPr>
            </w:pPr>
            <w:r>
              <w:rPr>
                <w:rFonts w:hint="eastAsia" w:ascii="Times New Roman"/>
                <w:sz w:val="24"/>
                <w:szCs w:val="24"/>
                <w:lang w:val="zh-CN"/>
              </w:rPr>
              <w:t xml:space="preserve">      LAi—i声源在预测点产生的A声级，dB(A)；</w:t>
            </w:r>
          </w:p>
          <w:p>
            <w:pPr>
              <w:snapToGrid w:val="0"/>
              <w:spacing w:line="360" w:lineRule="auto"/>
              <w:ind w:firstLine="480" w:firstLineChars="200"/>
              <w:rPr>
                <w:rFonts w:ascii="Times New Roman"/>
                <w:sz w:val="24"/>
                <w:szCs w:val="24"/>
                <w:lang w:val="zh-CN"/>
              </w:rPr>
            </w:pPr>
            <w:r>
              <w:rPr>
                <w:rFonts w:hint="eastAsia" w:ascii="Times New Roman"/>
                <w:sz w:val="24"/>
                <w:szCs w:val="24"/>
                <w:lang w:val="zh-CN"/>
              </w:rPr>
              <w:t xml:space="preserve">      T—预测计算的时间段，s；</w:t>
            </w:r>
          </w:p>
          <w:p>
            <w:pPr>
              <w:keepNext w:val="0"/>
              <w:keepLines w:val="0"/>
              <w:pageBreakBefore w:val="0"/>
              <w:widowControl w:val="0"/>
              <w:kinsoku/>
              <w:wordWrap/>
              <w:overflowPunct/>
              <w:topLinePunct w:val="0"/>
              <w:autoSpaceDE/>
              <w:autoSpaceDN/>
              <w:bidi w:val="0"/>
              <w:adjustRightInd/>
              <w:snapToGrid w:val="0"/>
              <w:spacing w:before="174" w:beforeLines="50" w:line="360" w:lineRule="auto"/>
              <w:ind w:firstLine="480" w:firstLineChars="200"/>
              <w:textAlignment w:val="auto"/>
              <w:rPr>
                <w:rFonts w:ascii="Times New Roman"/>
                <w:sz w:val="24"/>
                <w:szCs w:val="24"/>
                <w:lang w:val="zh-CN"/>
              </w:rPr>
            </w:pPr>
            <w:r>
              <w:rPr>
                <w:rFonts w:hint="eastAsia" w:ascii="Times New Roman"/>
                <w:sz w:val="24"/>
                <w:szCs w:val="24"/>
                <w:lang w:val="zh-CN"/>
              </w:rPr>
              <w:t xml:space="preserve">      ti—i声源在T时段内的运行时间，s。</w:t>
            </w:r>
          </w:p>
          <w:p>
            <w:pPr>
              <w:snapToGrid w:val="0"/>
              <w:spacing w:line="360" w:lineRule="auto"/>
              <w:ind w:firstLine="480" w:firstLineChars="200"/>
              <w:rPr>
                <w:rFonts w:ascii="Times New Roman"/>
                <w:sz w:val="24"/>
                <w:szCs w:val="24"/>
                <w:lang w:val="zh-CN"/>
              </w:rPr>
            </w:pPr>
            <w:r>
              <w:rPr>
                <w:rFonts w:hint="eastAsia" w:ascii="Times New Roman"/>
                <w:sz w:val="24"/>
                <w:szCs w:val="24"/>
                <w:lang w:val="zh-CN"/>
              </w:rPr>
              <w:t>预测点的预测等效声级(Leq)计算公式：</w:t>
            </w:r>
          </w:p>
          <w:p>
            <w:pPr>
              <w:snapToGrid w:val="0"/>
              <w:spacing w:line="360" w:lineRule="auto"/>
              <w:ind w:firstLine="480" w:firstLineChars="200"/>
              <w:rPr>
                <w:rFonts w:ascii="Times New Roman"/>
                <w:sz w:val="24"/>
                <w:szCs w:val="24"/>
              </w:rPr>
            </w:pPr>
            <w:r>
              <w:rPr>
                <w:rFonts w:hint="eastAsia" w:ascii="Times New Roman"/>
                <w:sz w:val="24"/>
                <w:szCs w:val="24"/>
              </w:rPr>
              <w:object>
                <v:shape id="_x0000_i1025" o:spt="75" type="#_x0000_t75" style="height:21.75pt;width:137.25pt;" o:ole="t" filled="f" o:preferrelative="t" stroked="f" coordsize="21600,21600">
                  <v:path/>
                  <v:fill on="f" focussize="0,0"/>
                  <v:stroke on="f" joinstyle="miter"/>
                  <v:imagedata r:id="rId10" o:title=""/>
                  <o:lock v:ext="edit" aspectratio="t"/>
                  <w10:wrap type="none"/>
                  <w10:anchorlock/>
                </v:shape>
                <o:OLEObject Type="Embed" ProgID="Equation.DSMT4" ShapeID="_x0000_i1025" DrawAspect="Content" ObjectID="_1468075726" r:id="rId9">
                  <o:LockedField>false</o:LockedField>
                </o:OLEObject>
              </w:object>
            </w:r>
          </w:p>
          <w:p>
            <w:pPr>
              <w:snapToGrid w:val="0"/>
              <w:spacing w:line="360" w:lineRule="auto"/>
              <w:ind w:firstLine="480" w:firstLineChars="200"/>
              <w:rPr>
                <w:rFonts w:ascii="Times New Roman"/>
                <w:sz w:val="24"/>
                <w:szCs w:val="24"/>
                <w:lang w:val="zh-CN"/>
              </w:rPr>
            </w:pPr>
            <w:r>
              <w:rPr>
                <w:rFonts w:hint="eastAsia" w:ascii="Times New Roman"/>
                <w:sz w:val="24"/>
                <w:szCs w:val="24"/>
              </w:rPr>
              <w:t>式中：Leqg—建设项目声源在预测点的等效声级贡献值，</w:t>
            </w:r>
            <w:r>
              <w:rPr>
                <w:rFonts w:hint="eastAsia" w:ascii="Times New Roman"/>
                <w:sz w:val="24"/>
                <w:szCs w:val="24"/>
                <w:lang w:val="zh-CN"/>
              </w:rPr>
              <w:t>dB(A)；</w:t>
            </w:r>
          </w:p>
          <w:p>
            <w:pPr>
              <w:snapToGrid w:val="0"/>
              <w:spacing w:line="360" w:lineRule="auto"/>
              <w:ind w:firstLine="480" w:firstLineChars="200"/>
              <w:rPr>
                <w:rFonts w:ascii="Times New Roman"/>
                <w:sz w:val="24"/>
                <w:szCs w:val="24"/>
                <w:lang w:val="zh-CN"/>
              </w:rPr>
            </w:pPr>
            <w:r>
              <w:rPr>
                <w:rFonts w:hint="eastAsia" w:ascii="Times New Roman"/>
                <w:sz w:val="24"/>
                <w:szCs w:val="24"/>
                <w:lang w:val="zh-CN"/>
              </w:rPr>
              <w:t xml:space="preserve">      Leqb—预测点的背景值，dB(A)。</w:t>
            </w:r>
          </w:p>
          <w:p>
            <w:pPr>
              <w:snapToGrid w:val="0"/>
              <w:spacing w:line="360" w:lineRule="auto"/>
              <w:ind w:firstLine="480" w:firstLineChars="200"/>
              <w:rPr>
                <w:rFonts w:ascii="Times New Roman"/>
                <w:sz w:val="24"/>
                <w:szCs w:val="24"/>
              </w:rPr>
            </w:pPr>
            <w:r>
              <w:rPr>
                <w:rFonts w:hint="eastAsia" w:ascii="Times New Roman"/>
                <w:sz w:val="24"/>
                <w:szCs w:val="24"/>
              </w:rPr>
              <w:t>户外声传播衰减计算：</w:t>
            </w:r>
          </w:p>
          <w:p>
            <w:pPr>
              <w:snapToGrid w:val="0"/>
              <w:spacing w:line="360" w:lineRule="auto"/>
              <w:ind w:firstLine="480" w:firstLineChars="200"/>
              <w:rPr>
                <w:rFonts w:ascii="Times New Roman"/>
                <w:sz w:val="24"/>
                <w:szCs w:val="24"/>
              </w:rPr>
            </w:pPr>
            <w:r>
              <w:rPr>
                <w:rFonts w:hint="eastAsia" w:ascii="Times New Roman"/>
                <w:sz w:val="24"/>
                <w:szCs w:val="24"/>
              </w:rPr>
              <w:t>户外声传播衰减包括几何发散(Adiv)、大气吸收(Aatm)、地面效应(Agr)、屏障屏蔽(Abar)、其他多方面效应(Amisc)引起的衰减。</w:t>
            </w:r>
          </w:p>
          <w:p>
            <w:pPr>
              <w:snapToGrid w:val="0"/>
              <w:spacing w:line="360" w:lineRule="auto"/>
              <w:ind w:firstLine="480" w:firstLineChars="200"/>
              <w:rPr>
                <w:rFonts w:ascii="Times New Roman"/>
                <w:sz w:val="24"/>
                <w:szCs w:val="24"/>
              </w:rPr>
            </w:pPr>
            <w:r>
              <w:rPr>
                <w:rFonts w:hint="eastAsia" w:ascii="Times New Roman"/>
                <w:sz w:val="24"/>
                <w:szCs w:val="24"/>
              </w:rPr>
              <w:t>距声源点r处的A声级按下式计算：</w:t>
            </w:r>
          </w:p>
          <w:p>
            <w:pPr>
              <w:snapToGrid w:val="0"/>
              <w:spacing w:line="360" w:lineRule="auto"/>
              <w:ind w:firstLine="480" w:firstLineChars="200"/>
              <w:rPr>
                <w:rFonts w:ascii="Times New Roman"/>
                <w:sz w:val="24"/>
                <w:szCs w:val="24"/>
                <w:lang w:val="pt-BR"/>
              </w:rPr>
            </w:pPr>
            <w:r>
              <w:rPr>
                <w:rFonts w:hint="eastAsia" w:ascii="Times New Roman"/>
                <w:sz w:val="24"/>
                <w:szCs w:val="24"/>
                <w:lang w:val="pt-BR"/>
              </w:rPr>
              <w:t>Lp(r)=Lp(r0)-(Adiv+ Aatm + Abar +Agr+Amisc)</w:t>
            </w:r>
          </w:p>
          <w:p>
            <w:pPr>
              <w:snapToGrid w:val="0"/>
              <w:spacing w:line="360" w:lineRule="auto"/>
              <w:ind w:firstLine="480" w:firstLineChars="200"/>
              <w:rPr>
                <w:rFonts w:ascii="Times New Roman"/>
                <w:sz w:val="24"/>
                <w:szCs w:val="24"/>
              </w:rPr>
            </w:pPr>
            <w:r>
              <w:rPr>
                <w:rFonts w:hint="eastAsia" w:ascii="Times New Roman"/>
                <w:sz w:val="24"/>
                <w:szCs w:val="24"/>
              </w:rPr>
              <w:t>在预测中考虑反射引起的修正、屏障引起的衰减、双绕射、室内声源等效室外声源等影响和计算方法。</w:t>
            </w:r>
          </w:p>
          <w:p>
            <w:pPr>
              <w:snapToGrid w:val="0"/>
              <w:spacing w:line="360" w:lineRule="auto"/>
              <w:ind w:firstLine="480" w:firstLineChars="200"/>
              <w:rPr>
                <w:rFonts w:ascii="Times New Roman"/>
                <w:sz w:val="24"/>
                <w:szCs w:val="24"/>
              </w:rPr>
            </w:pPr>
            <w:r>
              <w:rPr>
                <w:rFonts w:hint="eastAsia" w:ascii="Times New Roman"/>
                <w:sz w:val="24"/>
                <w:szCs w:val="24"/>
              </w:rPr>
              <w:t>根据噪声衰减公式，在不计树木、绿地等对噪声的削减作用下，项目对厂界噪声值预测结果见表2</w:t>
            </w:r>
            <w:r>
              <w:rPr>
                <w:rFonts w:hint="eastAsia" w:ascii="Times New Roman"/>
                <w:sz w:val="24"/>
                <w:szCs w:val="24"/>
                <w:lang w:val="en-US" w:eastAsia="zh-CN"/>
              </w:rPr>
              <w:t>6</w:t>
            </w:r>
            <w:r>
              <w:rPr>
                <w:rFonts w:hint="eastAsia" w:ascii="Times New Roman"/>
                <w:sz w:val="24"/>
                <w:szCs w:val="24"/>
              </w:rPr>
              <w:t>。</w:t>
            </w:r>
          </w:p>
          <w:p>
            <w:pPr>
              <w:snapToGrid w:val="0"/>
              <w:ind w:firstLine="446" w:firstLineChars="200"/>
              <w:jc w:val="center"/>
              <w:rPr>
                <w:rFonts w:ascii="Times New Roman"/>
                <w:b/>
                <w:spacing w:val="6"/>
                <w:sz w:val="21"/>
                <w:szCs w:val="21"/>
              </w:rPr>
            </w:pPr>
            <w:r>
              <w:rPr>
                <w:rFonts w:ascii="Times New Roman"/>
                <w:b/>
                <w:spacing w:val="6"/>
                <w:sz w:val="21"/>
                <w:szCs w:val="21"/>
              </w:rPr>
              <w:t>表</w:t>
            </w:r>
            <w:r>
              <w:rPr>
                <w:rFonts w:hint="eastAsia" w:ascii="Times New Roman"/>
                <w:b/>
                <w:spacing w:val="6"/>
                <w:sz w:val="21"/>
                <w:szCs w:val="21"/>
              </w:rPr>
              <w:t>2</w:t>
            </w:r>
            <w:r>
              <w:rPr>
                <w:rFonts w:hint="eastAsia" w:ascii="Times New Roman"/>
                <w:b/>
                <w:spacing w:val="6"/>
                <w:sz w:val="21"/>
                <w:szCs w:val="21"/>
                <w:lang w:val="en-US" w:eastAsia="zh-CN"/>
              </w:rPr>
              <w:t>6</w:t>
            </w:r>
            <w:r>
              <w:rPr>
                <w:rFonts w:hint="eastAsia" w:ascii="Times New Roman"/>
                <w:b/>
                <w:spacing w:val="6"/>
                <w:sz w:val="21"/>
                <w:szCs w:val="21"/>
              </w:rPr>
              <w:t xml:space="preserve">  项目对厂界</w:t>
            </w:r>
            <w:r>
              <w:rPr>
                <w:rFonts w:ascii="Times New Roman"/>
                <w:b/>
                <w:spacing w:val="6"/>
                <w:sz w:val="21"/>
                <w:szCs w:val="21"/>
              </w:rPr>
              <w:t>噪声预测结果一览表</w:t>
            </w:r>
          </w:p>
          <w:tbl>
            <w:tblPr>
              <w:tblStyle w:val="17"/>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27"/>
              <w:gridCol w:w="43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67" w:type="pct"/>
                  <w:vMerge w:val="restart"/>
                  <w:vAlign w:val="center"/>
                </w:tcPr>
                <w:p>
                  <w:pPr>
                    <w:jc w:val="center"/>
                    <w:rPr>
                      <w:rFonts w:ascii="Times New Roman"/>
                      <w:b/>
                      <w:bCs/>
                      <w:sz w:val="21"/>
                      <w:szCs w:val="21"/>
                    </w:rPr>
                  </w:pPr>
                  <w:r>
                    <w:rPr>
                      <w:rFonts w:hint="eastAsia" w:ascii="Times New Roman"/>
                      <w:b/>
                      <w:bCs/>
                      <w:sz w:val="21"/>
                      <w:szCs w:val="21"/>
                    </w:rPr>
                    <mc:AlternateContent>
                      <mc:Choice Requires="wps">
                        <w:drawing>
                          <wp:anchor distT="0" distB="0" distL="114300" distR="114300" simplePos="0" relativeHeight="252137472" behindDoc="0" locked="0" layoutInCell="1" allowOverlap="1">
                            <wp:simplePos x="0" y="0"/>
                            <wp:positionH relativeFrom="column">
                              <wp:posOffset>-48260</wp:posOffset>
                            </wp:positionH>
                            <wp:positionV relativeFrom="paragraph">
                              <wp:posOffset>0</wp:posOffset>
                            </wp:positionV>
                            <wp:extent cx="2470150" cy="542290"/>
                            <wp:effectExtent l="1270" t="4445" r="5080" b="5715"/>
                            <wp:wrapNone/>
                            <wp:docPr id="15" name="直接连接符 15"/>
                            <wp:cNvGraphicFramePr/>
                            <a:graphic xmlns:a="http://schemas.openxmlformats.org/drawingml/2006/main">
                              <a:graphicData uri="http://schemas.microsoft.com/office/word/2010/wordprocessingShape">
                                <wps:wsp>
                                  <wps:cNvCnPr>
                                    <a:cxnSpLocks noChangeShapeType="1"/>
                                  </wps:cNvCnPr>
                                  <wps:spPr bwMode="auto">
                                    <a:xfrm>
                                      <a:off x="0" y="0"/>
                                      <a:ext cx="2470150" cy="542290"/>
                                    </a:xfrm>
                                    <a:prstGeom prst="line">
                                      <a:avLst/>
                                    </a:prstGeom>
                                    <a:noFill/>
                                    <a:ln w="9525" cmpd="sng">
                                      <a:solidFill>
                                        <a:srgbClr val="000000"/>
                                      </a:solidFill>
                                      <a:round/>
                                    </a:ln>
                                  </wps:spPr>
                                  <wps:bodyPr/>
                                </wps:wsp>
                              </a:graphicData>
                            </a:graphic>
                          </wp:anchor>
                        </w:drawing>
                      </mc:Choice>
                      <mc:Fallback>
                        <w:pict>
                          <v:line id="_x0000_s1026" o:spid="_x0000_s1026" o:spt="20" style="position:absolute;left:0pt;margin-left:-3.8pt;margin-top:0pt;height:42.7pt;width:194.5pt;z-index:252137472;mso-width-relative:page;mso-height-relative:page;" filled="f" stroked="t" coordsize="21600,21600" o:gfxdata="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Gl8T5PWAAAABgEAAA8AAAAAAAAAAQAgAAAAIgAAAGRycy9kb3ducmV2LnhtbFBLAQIUABQA&#10;AAAIAIdO4kBub4VH8gEAALwDAAAOAAAAAAAAAAEAIAAAACUBAABkcnMvZTJvRG9jLnhtbFBLBQYA&#10;AAAABgAGAFkBAACJBQAAAAA=&#10;">
                            <v:fill on="f" focussize="0,0"/>
                            <v:stroke color="#000000" joinstyle="round"/>
                            <v:imagedata o:title=""/>
                            <o:lock v:ext="edit" aspectratio="f"/>
                          </v:line>
                        </w:pict>
                      </mc:Fallback>
                    </mc:AlternateContent>
                  </w:r>
                  <w:r>
                    <w:rPr>
                      <w:rFonts w:hint="eastAsia" w:ascii="Times New Roman"/>
                      <w:b/>
                      <w:bCs/>
                      <w:sz w:val="21"/>
                      <w:szCs w:val="21"/>
                    </w:rPr>
                    <w:t>项目</w:t>
                  </w:r>
                </w:p>
                <w:p>
                  <w:pPr>
                    <w:spacing w:before="172" w:beforeLines="50"/>
                    <w:jc w:val="center"/>
                    <w:rPr>
                      <w:rFonts w:ascii="Times New Roman"/>
                      <w:b/>
                      <w:bCs/>
                      <w:sz w:val="21"/>
                      <w:szCs w:val="21"/>
                    </w:rPr>
                  </w:pPr>
                  <w:r>
                    <w:rPr>
                      <w:rFonts w:hint="eastAsia" w:ascii="Times New Roman"/>
                      <w:b/>
                      <w:bCs/>
                      <w:sz w:val="21"/>
                      <w:szCs w:val="21"/>
                    </w:rPr>
                    <w:t>点位</w:t>
                  </w:r>
                </w:p>
              </w:tc>
              <w:tc>
                <w:tcPr>
                  <w:tcW w:w="2632" w:type="pct"/>
                  <w:vMerge w:val="restart"/>
                  <w:vAlign w:val="center"/>
                </w:tcPr>
                <w:p>
                  <w:pPr>
                    <w:jc w:val="center"/>
                    <w:rPr>
                      <w:rFonts w:ascii="Times New Roman"/>
                      <w:b/>
                      <w:bCs/>
                      <w:sz w:val="21"/>
                      <w:szCs w:val="21"/>
                    </w:rPr>
                  </w:pPr>
                  <w:r>
                    <w:rPr>
                      <w:rFonts w:hint="eastAsia" w:ascii="Times New Roman"/>
                      <w:b/>
                      <w:bCs/>
                      <w:sz w:val="21"/>
                      <w:szCs w:val="21"/>
                    </w:rPr>
                    <w:t>贡献值</w:t>
                  </w:r>
                </w:p>
                <w:p>
                  <w:pPr>
                    <w:jc w:val="center"/>
                    <w:rPr>
                      <w:rFonts w:ascii="Times New Roman"/>
                      <w:b/>
                      <w:bCs/>
                      <w:sz w:val="21"/>
                      <w:szCs w:val="21"/>
                    </w:rPr>
                  </w:pPr>
                  <w:r>
                    <w:rPr>
                      <w:rFonts w:hint="eastAsia" w:ascii="Times New Roman"/>
                      <w:b/>
                      <w:bCs/>
                      <w:sz w:val="21"/>
                      <w:szCs w:val="21"/>
                    </w:rPr>
                    <w:t>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67" w:type="pct"/>
                  <w:vMerge w:val="continue"/>
                  <w:vAlign w:val="center"/>
                </w:tcPr>
                <w:p>
                  <w:pPr>
                    <w:jc w:val="center"/>
                    <w:rPr>
                      <w:rFonts w:ascii="Times New Roman"/>
                      <w:sz w:val="21"/>
                      <w:szCs w:val="21"/>
                    </w:rPr>
                  </w:pPr>
                </w:p>
              </w:tc>
              <w:tc>
                <w:tcPr>
                  <w:tcW w:w="2632" w:type="pct"/>
                  <w:vMerge w:val="continue"/>
                  <w:vAlign w:val="center"/>
                </w:tcPr>
                <w:p>
                  <w:pPr>
                    <w:jc w:val="center"/>
                    <w:rPr>
                      <w:rFonts w:ascii="Times New Roman"/>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67" w:type="pct"/>
                  <w:vAlign w:val="center"/>
                </w:tcPr>
                <w:p>
                  <w:pPr>
                    <w:jc w:val="center"/>
                    <w:rPr>
                      <w:rFonts w:ascii="Times New Roman"/>
                      <w:sz w:val="21"/>
                      <w:szCs w:val="21"/>
                    </w:rPr>
                  </w:pPr>
                  <w:r>
                    <w:rPr>
                      <w:rFonts w:hint="eastAsia" w:ascii="Times New Roman"/>
                      <w:sz w:val="21"/>
                      <w:szCs w:val="21"/>
                    </w:rPr>
                    <w:t>东厂界</w:t>
                  </w:r>
                </w:p>
              </w:tc>
              <w:tc>
                <w:tcPr>
                  <w:tcW w:w="2632" w:type="pct"/>
                  <w:vAlign w:val="center"/>
                </w:tcPr>
                <w:p>
                  <w:pPr>
                    <w:jc w:val="center"/>
                    <w:rPr>
                      <w:rFonts w:ascii="Times New Roman"/>
                      <w:sz w:val="21"/>
                      <w:szCs w:val="21"/>
                    </w:rPr>
                  </w:pPr>
                  <w:r>
                    <w:rPr>
                      <w:rFonts w:hint="eastAsia" w:ascii="Times New Roman"/>
                      <w:sz w:val="21"/>
                      <w:szCs w:val="21"/>
                    </w:rPr>
                    <w:t>37.78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67" w:type="pct"/>
                  <w:vAlign w:val="center"/>
                </w:tcPr>
                <w:p>
                  <w:pPr>
                    <w:jc w:val="center"/>
                    <w:rPr>
                      <w:rFonts w:ascii="Times New Roman"/>
                      <w:sz w:val="21"/>
                      <w:szCs w:val="21"/>
                    </w:rPr>
                  </w:pPr>
                  <w:r>
                    <w:rPr>
                      <w:rFonts w:hint="eastAsia" w:ascii="Times New Roman"/>
                      <w:sz w:val="21"/>
                      <w:szCs w:val="21"/>
                    </w:rPr>
                    <w:t>南厂界</w:t>
                  </w:r>
                </w:p>
              </w:tc>
              <w:tc>
                <w:tcPr>
                  <w:tcW w:w="2632" w:type="pct"/>
                  <w:vAlign w:val="center"/>
                </w:tcPr>
                <w:p>
                  <w:pPr>
                    <w:jc w:val="center"/>
                    <w:rPr>
                      <w:rFonts w:ascii="Times New Roman"/>
                      <w:sz w:val="21"/>
                      <w:szCs w:val="21"/>
                    </w:rPr>
                  </w:pPr>
                  <w:r>
                    <w:rPr>
                      <w:rFonts w:hint="eastAsia" w:ascii="Times New Roman"/>
                      <w:sz w:val="21"/>
                      <w:szCs w:val="21"/>
                    </w:rPr>
                    <w:t>29.3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67" w:type="pct"/>
                  <w:vAlign w:val="center"/>
                </w:tcPr>
                <w:p>
                  <w:pPr>
                    <w:jc w:val="center"/>
                    <w:rPr>
                      <w:rFonts w:ascii="Times New Roman"/>
                      <w:sz w:val="21"/>
                      <w:szCs w:val="21"/>
                    </w:rPr>
                  </w:pPr>
                  <w:r>
                    <w:rPr>
                      <w:rFonts w:hint="eastAsia" w:ascii="Times New Roman"/>
                      <w:sz w:val="21"/>
                      <w:szCs w:val="21"/>
                    </w:rPr>
                    <w:t>西厂界</w:t>
                  </w:r>
                </w:p>
              </w:tc>
              <w:tc>
                <w:tcPr>
                  <w:tcW w:w="2632" w:type="pct"/>
                  <w:vAlign w:val="center"/>
                </w:tcPr>
                <w:p>
                  <w:pPr>
                    <w:jc w:val="center"/>
                    <w:rPr>
                      <w:rFonts w:ascii="Times New Roman"/>
                      <w:sz w:val="21"/>
                      <w:szCs w:val="21"/>
                    </w:rPr>
                  </w:pPr>
                  <w:r>
                    <w:rPr>
                      <w:rFonts w:hint="eastAsia" w:ascii="Times New Roman"/>
                      <w:sz w:val="21"/>
                      <w:szCs w:val="21"/>
                    </w:rPr>
                    <w:t>23.9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67" w:type="pct"/>
                  <w:vAlign w:val="center"/>
                </w:tcPr>
                <w:p>
                  <w:pPr>
                    <w:jc w:val="center"/>
                    <w:rPr>
                      <w:rFonts w:ascii="Times New Roman"/>
                      <w:sz w:val="21"/>
                      <w:szCs w:val="21"/>
                    </w:rPr>
                  </w:pPr>
                  <w:r>
                    <w:rPr>
                      <w:rFonts w:hint="eastAsia" w:ascii="Times New Roman"/>
                      <w:sz w:val="21"/>
                      <w:szCs w:val="21"/>
                    </w:rPr>
                    <w:t>北厂界</w:t>
                  </w:r>
                </w:p>
              </w:tc>
              <w:tc>
                <w:tcPr>
                  <w:tcW w:w="2632" w:type="pct"/>
                  <w:vAlign w:val="center"/>
                </w:tcPr>
                <w:p>
                  <w:pPr>
                    <w:jc w:val="center"/>
                    <w:rPr>
                      <w:rFonts w:ascii="Times New Roman"/>
                      <w:sz w:val="21"/>
                      <w:szCs w:val="21"/>
                    </w:rPr>
                  </w:pPr>
                  <w:r>
                    <w:rPr>
                      <w:rFonts w:hint="eastAsia" w:ascii="Times New Roman"/>
                      <w:sz w:val="21"/>
                      <w:szCs w:val="21"/>
                    </w:rPr>
                    <w:t>33.7</w:t>
                  </w:r>
                </w:p>
              </w:tc>
            </w:tr>
          </w:tbl>
          <w:p>
            <w:pPr>
              <w:snapToGrid w:val="0"/>
              <w:spacing w:before="172" w:beforeLines="50" w:line="360" w:lineRule="auto"/>
              <w:ind w:firstLine="480" w:firstLineChars="200"/>
              <w:rPr>
                <w:rFonts w:ascii="Times New Roman"/>
                <w:sz w:val="24"/>
                <w:szCs w:val="24"/>
              </w:rPr>
            </w:pPr>
            <w:r>
              <w:rPr>
                <w:rFonts w:hint="eastAsia" w:ascii="Times New Roman"/>
                <w:sz w:val="24"/>
                <w:szCs w:val="24"/>
              </w:rPr>
              <w:t>由预测结果可知，本项目建成后，夜间不生产，昼间对厂界噪声贡献值在23.9-37.78dB（A），满足《工业企业厂界环境噪声排放标准》（GB12348-2008）2类标准要求。</w:t>
            </w:r>
          </w:p>
          <w:p>
            <w:pPr>
              <w:snapToGrid w:val="0"/>
              <w:ind w:firstLine="446" w:firstLineChars="200"/>
              <w:jc w:val="center"/>
              <w:rPr>
                <w:rFonts w:ascii="Times New Roman"/>
                <w:b/>
                <w:spacing w:val="6"/>
                <w:sz w:val="21"/>
                <w:szCs w:val="21"/>
              </w:rPr>
            </w:pPr>
            <w:r>
              <w:rPr>
                <w:rFonts w:ascii="Times New Roman"/>
                <w:b/>
                <w:spacing w:val="6"/>
                <w:sz w:val="21"/>
                <w:szCs w:val="21"/>
              </w:rPr>
              <w:t>表</w:t>
            </w:r>
            <w:r>
              <w:rPr>
                <w:rFonts w:hint="eastAsia" w:ascii="Times New Roman"/>
                <w:b/>
                <w:spacing w:val="6"/>
                <w:sz w:val="21"/>
                <w:szCs w:val="21"/>
              </w:rPr>
              <w:t>2</w:t>
            </w:r>
            <w:r>
              <w:rPr>
                <w:rFonts w:hint="eastAsia" w:ascii="Times New Roman"/>
                <w:b/>
                <w:spacing w:val="6"/>
                <w:sz w:val="21"/>
                <w:szCs w:val="21"/>
                <w:lang w:val="en-US" w:eastAsia="zh-CN"/>
              </w:rPr>
              <w:t>7</w:t>
            </w:r>
            <w:r>
              <w:rPr>
                <w:rFonts w:hint="eastAsia" w:ascii="Times New Roman"/>
                <w:b/>
                <w:spacing w:val="6"/>
                <w:sz w:val="21"/>
                <w:szCs w:val="21"/>
              </w:rPr>
              <w:t xml:space="preserve">  敏感点</w:t>
            </w:r>
            <w:r>
              <w:rPr>
                <w:rFonts w:ascii="Times New Roman"/>
                <w:b/>
                <w:spacing w:val="6"/>
                <w:sz w:val="21"/>
                <w:szCs w:val="21"/>
              </w:rPr>
              <w:t>噪声预测结果一览表</w:t>
            </w:r>
          </w:p>
          <w:tbl>
            <w:tblPr>
              <w:tblStyle w:val="1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1"/>
              <w:gridCol w:w="1790"/>
              <w:gridCol w:w="1790"/>
              <w:gridCol w:w="31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1" w:type="pct"/>
                  <w:vMerge w:val="restart"/>
                  <w:vAlign w:val="center"/>
                </w:tcPr>
                <w:p>
                  <w:pPr>
                    <w:jc w:val="center"/>
                    <w:rPr>
                      <w:rFonts w:ascii="Times New Roman"/>
                      <w:b/>
                      <w:bCs/>
                      <w:sz w:val="21"/>
                      <w:szCs w:val="21"/>
                    </w:rPr>
                  </w:pPr>
                  <w:r>
                    <w:rPr>
                      <w:rFonts w:hint="eastAsia" w:ascii="Times New Roman"/>
                      <w:b/>
                      <w:bCs/>
                      <w:sz w:val="21"/>
                      <w:szCs w:val="21"/>
                    </w:rPr>
                    <mc:AlternateContent>
                      <mc:Choice Requires="wps">
                        <w:drawing>
                          <wp:anchor distT="0" distB="0" distL="114300" distR="114300" simplePos="0" relativeHeight="253018112" behindDoc="0" locked="0" layoutInCell="1" allowOverlap="1">
                            <wp:simplePos x="0" y="0"/>
                            <wp:positionH relativeFrom="column">
                              <wp:posOffset>-48260</wp:posOffset>
                            </wp:positionH>
                            <wp:positionV relativeFrom="paragraph">
                              <wp:posOffset>0</wp:posOffset>
                            </wp:positionV>
                            <wp:extent cx="1003300" cy="552450"/>
                            <wp:effectExtent l="2540" t="4445" r="3810" b="14605"/>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1003300" cy="552450"/>
                                    </a:xfrm>
                                    <a:prstGeom prst="line">
                                      <a:avLst/>
                                    </a:prstGeom>
                                    <a:noFill/>
                                    <a:ln w="9525" cmpd="sng">
                                      <a:solidFill>
                                        <a:srgbClr val="000000"/>
                                      </a:solidFill>
                                      <a:round/>
                                    </a:ln>
                                  </wps:spPr>
                                  <wps:bodyPr/>
                                </wps:wsp>
                              </a:graphicData>
                            </a:graphic>
                          </wp:anchor>
                        </w:drawing>
                      </mc:Choice>
                      <mc:Fallback>
                        <w:pict>
                          <v:line id="_x0000_s1026" o:spid="_x0000_s1026" o:spt="20" style="position:absolute;left:0pt;margin-left:-3.8pt;margin-top:0pt;height:43.5pt;width:79pt;z-index:253018112;mso-width-relative:page;mso-height-relative:page;" filled="f" stroked="t" coordsize="21600,21600" o:gfxdata="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dQihT1QAAAAYBAAAPAAAAAAAAAAEAIAAAACIAAABkcnMvZG93bnJldi54bWxQSwECFAAUAAAA&#10;CACHTuJAyRVTyfEBAAC6AwAADgAAAAAAAAABACAAAAAkAQAAZHJzL2Uyb0RvYy54bWxQSwUGAAAA&#10;AAYABgBZAQAAhwUAAAAA&#10;">
                            <v:fill on="f" focussize="0,0"/>
                            <v:stroke color="#000000" joinstyle="round"/>
                            <v:imagedata o:title=""/>
                            <o:lock v:ext="edit" aspectratio="f"/>
                          </v:line>
                        </w:pict>
                      </mc:Fallback>
                    </mc:AlternateContent>
                  </w:r>
                  <w:r>
                    <w:rPr>
                      <w:rFonts w:hint="eastAsia" w:ascii="Times New Roman"/>
                      <w:b/>
                      <w:bCs/>
                      <w:sz w:val="21"/>
                      <w:szCs w:val="21"/>
                    </w:rPr>
                    <w:t>项目</w:t>
                  </w:r>
                </w:p>
                <w:p>
                  <w:pPr>
                    <w:spacing w:before="172" w:beforeLines="50"/>
                    <w:jc w:val="center"/>
                    <w:rPr>
                      <w:rFonts w:ascii="Times New Roman"/>
                      <w:b/>
                      <w:bCs/>
                      <w:sz w:val="21"/>
                      <w:szCs w:val="21"/>
                    </w:rPr>
                  </w:pPr>
                  <w:r>
                    <w:rPr>
                      <w:rFonts w:hint="eastAsia" w:ascii="Times New Roman"/>
                      <w:b/>
                      <w:bCs/>
                      <w:sz w:val="21"/>
                      <w:szCs w:val="21"/>
                    </w:rPr>
                    <w:t>点位</w:t>
                  </w:r>
                </w:p>
              </w:tc>
              <w:tc>
                <w:tcPr>
                  <w:tcW w:w="1079" w:type="pct"/>
                  <w:vMerge w:val="restart"/>
                  <w:vAlign w:val="center"/>
                </w:tcPr>
                <w:p>
                  <w:pPr>
                    <w:jc w:val="center"/>
                    <w:rPr>
                      <w:rFonts w:ascii="Times New Roman"/>
                      <w:b/>
                      <w:bCs/>
                      <w:sz w:val="21"/>
                      <w:szCs w:val="21"/>
                    </w:rPr>
                  </w:pPr>
                  <w:r>
                    <w:rPr>
                      <w:rFonts w:hint="eastAsia" w:ascii="Times New Roman"/>
                      <w:b/>
                      <w:bCs/>
                      <w:sz w:val="21"/>
                      <w:szCs w:val="21"/>
                    </w:rPr>
                    <w:t>背景值dB(A)</w:t>
                  </w:r>
                </w:p>
              </w:tc>
              <w:tc>
                <w:tcPr>
                  <w:tcW w:w="1079" w:type="pct"/>
                  <w:vMerge w:val="restart"/>
                  <w:vAlign w:val="center"/>
                </w:tcPr>
                <w:p>
                  <w:pPr>
                    <w:jc w:val="center"/>
                    <w:rPr>
                      <w:rFonts w:ascii="Times New Roman"/>
                      <w:b/>
                      <w:bCs/>
                      <w:sz w:val="21"/>
                      <w:szCs w:val="21"/>
                    </w:rPr>
                  </w:pPr>
                  <w:r>
                    <w:rPr>
                      <w:rFonts w:hint="eastAsia" w:ascii="Times New Roman"/>
                      <w:b/>
                      <w:bCs/>
                      <w:sz w:val="21"/>
                      <w:szCs w:val="21"/>
                    </w:rPr>
                    <w:t>贡献值dB(A)</w:t>
                  </w:r>
                </w:p>
              </w:tc>
              <w:tc>
                <w:tcPr>
                  <w:tcW w:w="1870" w:type="pct"/>
                  <w:vAlign w:val="center"/>
                </w:tcPr>
                <w:p>
                  <w:pPr>
                    <w:jc w:val="center"/>
                    <w:rPr>
                      <w:rFonts w:ascii="Times New Roman"/>
                      <w:b/>
                      <w:bCs/>
                      <w:sz w:val="21"/>
                      <w:szCs w:val="21"/>
                    </w:rPr>
                  </w:pPr>
                  <w:r>
                    <w:rPr>
                      <w:rFonts w:hint="eastAsia" w:ascii="Times New Roman"/>
                      <w:b/>
                      <w:bCs/>
                      <w:sz w:val="21"/>
                      <w:szCs w:val="21"/>
                    </w:rPr>
                    <w:t>预测值dB(A)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1" w:type="pct"/>
                  <w:vMerge w:val="continue"/>
                  <w:vAlign w:val="center"/>
                </w:tcPr>
                <w:p>
                  <w:pPr>
                    <w:jc w:val="center"/>
                    <w:rPr>
                      <w:rFonts w:ascii="Times New Roman"/>
                      <w:sz w:val="21"/>
                      <w:szCs w:val="21"/>
                    </w:rPr>
                  </w:pPr>
                </w:p>
              </w:tc>
              <w:tc>
                <w:tcPr>
                  <w:tcW w:w="1079" w:type="pct"/>
                  <w:vMerge w:val="continue"/>
                  <w:vAlign w:val="center"/>
                </w:tcPr>
                <w:p>
                  <w:pPr>
                    <w:jc w:val="center"/>
                    <w:rPr>
                      <w:rFonts w:ascii="Times New Roman"/>
                      <w:b/>
                      <w:bCs/>
                      <w:sz w:val="21"/>
                      <w:szCs w:val="21"/>
                    </w:rPr>
                  </w:pPr>
                </w:p>
              </w:tc>
              <w:tc>
                <w:tcPr>
                  <w:tcW w:w="1079" w:type="pct"/>
                  <w:vMerge w:val="continue"/>
                  <w:vAlign w:val="center"/>
                </w:tcPr>
                <w:p>
                  <w:pPr>
                    <w:jc w:val="center"/>
                    <w:rPr>
                      <w:rFonts w:ascii="Times New Roman"/>
                      <w:b/>
                      <w:bCs/>
                      <w:sz w:val="21"/>
                      <w:szCs w:val="21"/>
                    </w:rPr>
                  </w:pPr>
                </w:p>
              </w:tc>
              <w:tc>
                <w:tcPr>
                  <w:tcW w:w="1870" w:type="pct"/>
                  <w:vAlign w:val="center"/>
                </w:tcPr>
                <w:p>
                  <w:pPr>
                    <w:jc w:val="center"/>
                    <w:rPr>
                      <w:rFonts w:ascii="Times New Roman"/>
                      <w:b/>
                      <w:bCs/>
                      <w:sz w:val="21"/>
                      <w:szCs w:val="21"/>
                    </w:rPr>
                  </w:pPr>
                  <w:r>
                    <w:rPr>
                      <w:rFonts w:hint="eastAsia" w:ascii="Times New Roman"/>
                      <w:b/>
                      <w:bCs/>
                      <w:sz w:val="21"/>
                      <w:szCs w:val="21"/>
                    </w:rPr>
                    <w:t>昼间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1" w:type="pct"/>
                  <w:vAlign w:val="center"/>
                </w:tcPr>
                <w:p>
                  <w:pPr>
                    <w:jc w:val="center"/>
                    <w:rPr>
                      <w:rFonts w:ascii="Times New Roman"/>
                      <w:sz w:val="21"/>
                      <w:szCs w:val="21"/>
                    </w:rPr>
                  </w:pPr>
                  <w:r>
                    <w:rPr>
                      <w:rFonts w:hint="eastAsia" w:ascii="Times New Roman"/>
                      <w:sz w:val="21"/>
                      <w:szCs w:val="21"/>
                    </w:rPr>
                    <w:t>胡庄村</w:t>
                  </w:r>
                </w:p>
              </w:tc>
              <w:tc>
                <w:tcPr>
                  <w:tcW w:w="1079" w:type="pct"/>
                  <w:vAlign w:val="center"/>
                </w:tcPr>
                <w:p>
                  <w:pPr>
                    <w:jc w:val="center"/>
                    <w:rPr>
                      <w:rFonts w:ascii="Times New Roman"/>
                      <w:sz w:val="21"/>
                      <w:szCs w:val="21"/>
                    </w:rPr>
                  </w:pPr>
                  <w:r>
                    <w:rPr>
                      <w:rFonts w:hint="eastAsia" w:ascii="Times New Roman"/>
                      <w:sz w:val="21"/>
                      <w:szCs w:val="21"/>
                    </w:rPr>
                    <w:t>53.8</w:t>
                  </w:r>
                </w:p>
              </w:tc>
              <w:tc>
                <w:tcPr>
                  <w:tcW w:w="1079" w:type="pct"/>
                  <w:vAlign w:val="center"/>
                </w:tcPr>
                <w:p>
                  <w:pPr>
                    <w:jc w:val="center"/>
                    <w:rPr>
                      <w:rFonts w:ascii="Times New Roman"/>
                      <w:sz w:val="21"/>
                      <w:szCs w:val="21"/>
                    </w:rPr>
                  </w:pPr>
                  <w:r>
                    <w:rPr>
                      <w:rFonts w:hint="eastAsia" w:ascii="Times New Roman"/>
                      <w:sz w:val="21"/>
                      <w:szCs w:val="21"/>
                    </w:rPr>
                    <w:t>14.24</w:t>
                  </w:r>
                </w:p>
              </w:tc>
              <w:tc>
                <w:tcPr>
                  <w:tcW w:w="1870" w:type="pct"/>
                  <w:vAlign w:val="center"/>
                </w:tcPr>
                <w:p>
                  <w:pPr>
                    <w:jc w:val="center"/>
                    <w:rPr>
                      <w:rFonts w:ascii="Times New Roman"/>
                      <w:sz w:val="21"/>
                      <w:szCs w:val="21"/>
                    </w:rPr>
                  </w:pPr>
                  <w:r>
                    <w:rPr>
                      <w:rFonts w:hint="eastAsia" w:ascii="Times New Roman"/>
                      <w:sz w:val="21"/>
                      <w:szCs w:val="21"/>
                    </w:rPr>
                    <w:t>53.8</w:t>
                  </w:r>
                </w:p>
              </w:tc>
            </w:tr>
          </w:tbl>
          <w:p>
            <w:pPr>
              <w:snapToGrid w:val="0"/>
              <w:spacing w:before="172" w:beforeLines="50" w:line="360" w:lineRule="auto"/>
              <w:ind w:firstLine="480" w:firstLineChars="200"/>
            </w:pPr>
            <w:r>
              <w:rPr>
                <w:rFonts w:hint="eastAsia" w:ascii="Times New Roman"/>
                <w:sz w:val="24"/>
                <w:szCs w:val="24"/>
              </w:rPr>
              <w:t>由预测结果可知，本项目建成后，夜间不生产，昼间对胡庄村噪声预测值为53.8dB（A），满足</w:t>
            </w:r>
            <w:r>
              <w:rPr>
                <w:rFonts w:ascii="Times New Roman"/>
                <w:sz w:val="24"/>
                <w:szCs w:val="24"/>
              </w:rPr>
              <w:t>《声环境质量标准》（GB3096-2008）中</w:t>
            </w:r>
            <w:r>
              <w:rPr>
                <w:rFonts w:hint="eastAsia" w:ascii="Times New Roman"/>
                <w:sz w:val="24"/>
                <w:szCs w:val="24"/>
              </w:rPr>
              <w:t>2</w:t>
            </w:r>
            <w:r>
              <w:rPr>
                <w:rFonts w:ascii="Times New Roman"/>
                <w:sz w:val="24"/>
                <w:szCs w:val="24"/>
              </w:rPr>
              <w:t>类声功能区标准要求。</w:t>
            </w:r>
          </w:p>
          <w:p>
            <w:pPr>
              <w:snapToGrid w:val="0"/>
              <w:spacing w:line="360" w:lineRule="auto"/>
              <w:ind w:firstLine="480" w:firstLineChars="200"/>
              <w:rPr>
                <w:rFonts w:ascii="Times New Roman"/>
                <w:sz w:val="24"/>
                <w:szCs w:val="24"/>
              </w:rPr>
            </w:pPr>
            <w:r>
              <w:rPr>
                <w:rFonts w:hint="eastAsia" w:ascii="Times New Roman"/>
                <w:sz w:val="24"/>
                <w:szCs w:val="24"/>
              </w:rPr>
              <w:t>综上所述，本项目不会对周围声环境产生明显影响。</w:t>
            </w:r>
          </w:p>
          <w:p>
            <w:pPr>
              <w:snapToGrid w:val="0"/>
              <w:spacing w:line="360" w:lineRule="auto"/>
              <w:ind w:firstLine="482" w:firstLineChars="200"/>
              <w:rPr>
                <w:rFonts w:hAnsi="宋体"/>
                <w:b/>
                <w:sz w:val="24"/>
                <w:szCs w:val="24"/>
              </w:rPr>
            </w:pPr>
            <w:r>
              <w:rPr>
                <w:rFonts w:hint="eastAsia"/>
                <w:b/>
                <w:sz w:val="24"/>
                <w:szCs w:val="24"/>
              </w:rPr>
              <w:t>四</w:t>
            </w:r>
            <w:r>
              <w:rPr>
                <w:rFonts w:hint="eastAsia" w:hAnsi="宋体"/>
                <w:b/>
                <w:sz w:val="24"/>
                <w:szCs w:val="24"/>
              </w:rPr>
              <w:t>、土壤环境影响分析</w:t>
            </w:r>
          </w:p>
          <w:p>
            <w:pPr>
              <w:snapToGrid w:val="0"/>
              <w:spacing w:line="360" w:lineRule="auto"/>
              <w:ind w:firstLine="480" w:firstLineChars="200"/>
              <w:rPr>
                <w:rFonts w:ascii="Times New Roman"/>
                <w:sz w:val="24"/>
                <w:szCs w:val="24"/>
              </w:rPr>
            </w:pPr>
            <w:r>
              <w:rPr>
                <w:rFonts w:hint="eastAsia" w:ascii="Times New Roman"/>
                <w:sz w:val="24"/>
                <w:szCs w:val="24"/>
              </w:rPr>
              <w:t>1、评价等级及评价范围</w:t>
            </w:r>
          </w:p>
          <w:p>
            <w:pPr>
              <w:snapToGrid w:val="0"/>
              <w:spacing w:line="360" w:lineRule="auto"/>
              <w:ind w:firstLine="480" w:firstLineChars="200"/>
              <w:rPr>
                <w:rFonts w:ascii="Times New Roman"/>
                <w:sz w:val="24"/>
                <w:szCs w:val="24"/>
              </w:rPr>
            </w:pPr>
            <w:r>
              <w:rPr>
                <w:rFonts w:hint="eastAsia" w:ascii="Times New Roman"/>
                <w:sz w:val="24"/>
                <w:szCs w:val="24"/>
              </w:rPr>
              <w:t>（1）评价等级</w:t>
            </w:r>
          </w:p>
          <w:p>
            <w:pPr>
              <w:snapToGrid w:val="0"/>
              <w:spacing w:line="360" w:lineRule="auto"/>
              <w:ind w:firstLine="480" w:firstLineChars="200"/>
              <w:rPr>
                <w:rFonts w:ascii="Times New Roman"/>
                <w:sz w:val="24"/>
                <w:szCs w:val="24"/>
              </w:rPr>
            </w:pPr>
            <w:r>
              <w:rPr>
                <w:rFonts w:hint="eastAsia" w:ascii="Times New Roman"/>
                <w:sz w:val="24"/>
                <w:szCs w:val="24"/>
              </w:rPr>
              <w:t>根据《环境影响评价技术导则－土壤环境》(HJ 964-2018)附录A土壤环境影响评价项目类别表，本项目属于“制造业、金属冶炼和压延加工及非金属矿物制品，其他类”，为Ⅲ类项目。</w:t>
            </w:r>
          </w:p>
          <w:p>
            <w:pPr>
              <w:snapToGrid w:val="0"/>
              <w:spacing w:line="360" w:lineRule="auto"/>
              <w:ind w:firstLine="480" w:firstLineChars="200"/>
              <w:rPr>
                <w:rFonts w:ascii="Times New Roman"/>
                <w:sz w:val="24"/>
                <w:szCs w:val="24"/>
              </w:rPr>
            </w:pPr>
            <w:r>
              <w:rPr>
                <w:rFonts w:hint="eastAsia" w:ascii="Times New Roman"/>
                <w:sz w:val="24"/>
                <w:szCs w:val="24"/>
              </w:rPr>
              <w:t>根据《环境影响评价技术导则-土壤环境》，建设项目场地的土壤环境敏感程度可分为敏感、较敏感、不敏感三级。本项目位于邯郸市魏县仕望集乡胡庄村75-1号，</w:t>
            </w:r>
            <w:r>
              <w:rPr>
                <w:rFonts w:hint="eastAsia" w:ascii="Times New Roman"/>
                <w:bCs/>
                <w:sz w:val="24"/>
                <w:szCs w:val="24"/>
              </w:rPr>
              <w:t>南侧为定况线路，东侧为空地，北侧为废弃仓库，西侧为</w:t>
            </w:r>
            <w:r>
              <w:rPr>
                <w:rFonts w:hint="eastAsia" w:ascii="Times New Roman" w:hAnsi="Times New Roman" w:cs="Times New Roman"/>
                <w:bCs/>
                <w:snapToGrid w:val="0"/>
                <w:sz w:val="24"/>
                <w:lang w:val="en-US" w:eastAsia="zh-CN"/>
              </w:rPr>
              <w:t>员工临时休息区</w:t>
            </w:r>
            <w:r>
              <w:rPr>
                <w:rFonts w:hint="eastAsia" w:ascii="Times New Roman"/>
                <w:sz w:val="24"/>
                <w:szCs w:val="24"/>
              </w:rPr>
              <w:t>。因此通过综合判断本项目场地周边土壤环境敏感程度等级确定为“敏感”。</w:t>
            </w:r>
          </w:p>
          <w:p>
            <w:pPr>
              <w:snapToGrid w:val="0"/>
              <w:spacing w:line="360" w:lineRule="auto"/>
              <w:ind w:firstLine="480" w:firstLineChars="200"/>
              <w:rPr>
                <w:rFonts w:ascii="Times New Roman"/>
                <w:sz w:val="24"/>
                <w:szCs w:val="24"/>
              </w:rPr>
            </w:pPr>
            <w:r>
              <w:rPr>
                <w:rFonts w:hint="eastAsia" w:ascii="Times New Roman"/>
                <w:sz w:val="24"/>
                <w:szCs w:val="24"/>
              </w:rPr>
              <w:t>本项目占地为2400平方米，小于5hm</w:t>
            </w:r>
            <w:r>
              <w:rPr>
                <w:rFonts w:hint="eastAsia" w:ascii="Times New Roman"/>
                <w:sz w:val="24"/>
                <w:szCs w:val="24"/>
                <w:vertAlign w:val="superscript"/>
              </w:rPr>
              <w:t>2</w:t>
            </w:r>
            <w:r>
              <w:rPr>
                <w:rFonts w:hint="eastAsia" w:ascii="Times New Roman"/>
                <w:sz w:val="24"/>
                <w:szCs w:val="24"/>
              </w:rPr>
              <w:t>，属于小型建设项目。根据土壤环境影响评价项目类别、占地规模与敏感程度综合判定评价工作等级，评价工作等级分级参见表2</w:t>
            </w:r>
            <w:r>
              <w:rPr>
                <w:rFonts w:hint="eastAsia" w:ascii="Times New Roman"/>
                <w:sz w:val="24"/>
                <w:szCs w:val="24"/>
                <w:lang w:val="en-US" w:eastAsia="zh-CN"/>
              </w:rPr>
              <w:t>8</w:t>
            </w:r>
            <w:r>
              <w:rPr>
                <w:rFonts w:hint="eastAsia" w:ascii="Times New Roman"/>
                <w:sz w:val="24"/>
                <w:szCs w:val="24"/>
              </w:rPr>
              <w:t>。</w:t>
            </w:r>
          </w:p>
          <w:p>
            <w:pPr>
              <w:snapToGrid w:val="0"/>
              <w:ind w:firstLine="446" w:firstLineChars="200"/>
              <w:jc w:val="center"/>
              <w:rPr>
                <w:rFonts w:ascii="Times New Roman"/>
                <w:b/>
                <w:spacing w:val="6"/>
                <w:sz w:val="21"/>
                <w:szCs w:val="21"/>
              </w:rPr>
            </w:pPr>
            <w:r>
              <w:rPr>
                <w:rFonts w:ascii="Times New Roman"/>
                <w:b/>
                <w:spacing w:val="6"/>
                <w:sz w:val="21"/>
                <w:szCs w:val="21"/>
              </w:rPr>
              <w:t>表</w:t>
            </w:r>
            <w:r>
              <w:rPr>
                <w:rFonts w:hint="eastAsia" w:ascii="Times New Roman"/>
                <w:b/>
                <w:spacing w:val="6"/>
                <w:sz w:val="21"/>
                <w:szCs w:val="21"/>
              </w:rPr>
              <w:t>2</w:t>
            </w:r>
            <w:r>
              <w:rPr>
                <w:rFonts w:hint="eastAsia" w:ascii="Times New Roman"/>
                <w:b/>
                <w:spacing w:val="6"/>
                <w:sz w:val="21"/>
                <w:szCs w:val="21"/>
                <w:lang w:val="en-US" w:eastAsia="zh-CN"/>
              </w:rPr>
              <w:t>8</w:t>
            </w:r>
            <w:r>
              <w:rPr>
                <w:rFonts w:hint="eastAsia" w:ascii="Times New Roman"/>
                <w:b/>
                <w:spacing w:val="6"/>
                <w:sz w:val="21"/>
                <w:szCs w:val="21"/>
              </w:rPr>
              <w:t xml:space="preserve">  污染影响型评价工作等级划分表</w:t>
            </w:r>
          </w:p>
          <w:tbl>
            <w:tblPr>
              <w:tblStyle w:val="1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1"/>
              <w:gridCol w:w="768"/>
              <w:gridCol w:w="723"/>
              <w:gridCol w:w="730"/>
              <w:gridCol w:w="670"/>
              <w:gridCol w:w="720"/>
              <w:gridCol w:w="768"/>
              <w:gridCol w:w="743"/>
              <w:gridCol w:w="732"/>
              <w:gridCol w:w="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1" w:type="pct"/>
                  <w:vMerge w:val="restart"/>
                  <w:vAlign w:val="center"/>
                </w:tcPr>
                <w:p>
                  <w:pPr>
                    <w:jc w:val="center"/>
                    <w:rPr>
                      <w:rFonts w:ascii="Times New Roman"/>
                      <w:b/>
                      <w:bCs/>
                      <w:sz w:val="21"/>
                      <w:szCs w:val="21"/>
                    </w:rPr>
                  </w:pPr>
                  <w:r>
                    <w:rPr>
                      <w:rFonts w:hint="eastAsia" w:ascii="Times New Roman"/>
                      <w:b/>
                      <w:bCs/>
                      <w:sz w:val="21"/>
                      <w:szCs w:val="21"/>
                    </w:rPr>
                    <w:t>敏感程度</w:t>
                  </w:r>
                </w:p>
                <w:p>
                  <w:pPr>
                    <w:jc w:val="center"/>
                    <w:rPr>
                      <w:rFonts w:ascii="Times New Roman"/>
                      <w:b/>
                      <w:bCs/>
                      <w:sz w:val="21"/>
                      <w:szCs w:val="21"/>
                    </w:rPr>
                  </w:pPr>
                  <w:r>
                    <w:rPr>
                      <w:rFonts w:hint="eastAsia" w:ascii="Times New Roman"/>
                      <w:b/>
                      <w:bCs/>
                      <w:sz w:val="21"/>
                      <w:szCs w:val="21"/>
                    </w:rPr>
                    <w:t>评价工作等级</w:t>
                  </w:r>
                </w:p>
                <w:p>
                  <w:pPr>
                    <w:jc w:val="center"/>
                    <w:rPr>
                      <w:rFonts w:ascii="Times New Roman"/>
                      <w:b/>
                      <w:bCs/>
                      <w:sz w:val="21"/>
                      <w:szCs w:val="21"/>
                    </w:rPr>
                  </w:pPr>
                  <w:r>
                    <w:rPr>
                      <w:rFonts w:hint="eastAsia" w:ascii="Times New Roman"/>
                      <w:b/>
                      <w:bCs/>
                      <w:sz w:val="21"/>
                      <w:szCs w:val="21"/>
                    </w:rPr>
                    <w:t>占地规模</w:t>
                  </w:r>
                </w:p>
              </w:tc>
              <w:tc>
                <w:tcPr>
                  <w:tcW w:w="1339" w:type="pct"/>
                  <w:gridSpan w:val="3"/>
                  <w:vAlign w:val="center"/>
                </w:tcPr>
                <w:p>
                  <w:pPr>
                    <w:jc w:val="center"/>
                    <w:rPr>
                      <w:rFonts w:ascii="Times New Roman"/>
                      <w:b/>
                      <w:bCs/>
                      <w:sz w:val="21"/>
                      <w:szCs w:val="21"/>
                    </w:rPr>
                  </w:pPr>
                  <w:r>
                    <w:rPr>
                      <w:rFonts w:hint="eastAsia" w:ascii="Times New Roman"/>
                      <w:b/>
                      <w:bCs/>
                      <w:sz w:val="21"/>
                      <w:szCs w:val="21"/>
                    </w:rPr>
                    <w:t>Ⅰ类</w:t>
                  </w:r>
                </w:p>
              </w:tc>
              <w:tc>
                <w:tcPr>
                  <w:tcW w:w="1301" w:type="pct"/>
                  <w:gridSpan w:val="3"/>
                  <w:vAlign w:val="center"/>
                </w:tcPr>
                <w:p>
                  <w:pPr>
                    <w:jc w:val="center"/>
                    <w:rPr>
                      <w:rFonts w:ascii="Times New Roman"/>
                      <w:b/>
                      <w:bCs/>
                      <w:sz w:val="21"/>
                      <w:szCs w:val="21"/>
                    </w:rPr>
                  </w:pPr>
                  <w:r>
                    <w:rPr>
                      <w:rFonts w:hint="eastAsia" w:ascii="Times New Roman"/>
                      <w:b/>
                      <w:bCs/>
                      <w:sz w:val="21"/>
                      <w:szCs w:val="21"/>
                    </w:rPr>
                    <w:t>Ⅱ类</w:t>
                  </w:r>
                </w:p>
              </w:tc>
              <w:tc>
                <w:tcPr>
                  <w:tcW w:w="1327" w:type="pct"/>
                  <w:gridSpan w:val="3"/>
                  <w:vAlign w:val="center"/>
                </w:tcPr>
                <w:p>
                  <w:pPr>
                    <w:jc w:val="center"/>
                    <w:rPr>
                      <w:rFonts w:ascii="Times New Roman"/>
                      <w:b/>
                      <w:bCs/>
                      <w:sz w:val="21"/>
                      <w:szCs w:val="21"/>
                    </w:rPr>
                  </w:pPr>
                  <w:r>
                    <w:rPr>
                      <w:rFonts w:hint="eastAsia" w:ascii="Times New Roman"/>
                      <w:b/>
                      <w:bCs/>
                      <w:sz w:val="21"/>
                      <w:szCs w:val="21"/>
                    </w:rPr>
                    <w:t>Ⅲ类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1" w:type="pct"/>
                  <w:vMerge w:val="continue"/>
                  <w:vAlign w:val="center"/>
                </w:tcPr>
                <w:p>
                  <w:pPr>
                    <w:jc w:val="center"/>
                    <w:rPr>
                      <w:rFonts w:ascii="Times New Roman"/>
                      <w:sz w:val="21"/>
                      <w:szCs w:val="21"/>
                    </w:rPr>
                  </w:pPr>
                </w:p>
              </w:tc>
              <w:tc>
                <w:tcPr>
                  <w:tcW w:w="463" w:type="pct"/>
                  <w:vAlign w:val="center"/>
                </w:tcPr>
                <w:p>
                  <w:pPr>
                    <w:jc w:val="center"/>
                    <w:rPr>
                      <w:rFonts w:ascii="Times New Roman"/>
                      <w:b/>
                      <w:bCs/>
                      <w:sz w:val="21"/>
                      <w:szCs w:val="21"/>
                    </w:rPr>
                  </w:pPr>
                  <w:r>
                    <w:rPr>
                      <w:rFonts w:hint="eastAsia" w:ascii="Times New Roman"/>
                      <w:b/>
                      <w:bCs/>
                      <w:sz w:val="21"/>
                      <w:szCs w:val="21"/>
                    </w:rPr>
                    <w:t>大</w:t>
                  </w:r>
                </w:p>
              </w:tc>
              <w:tc>
                <w:tcPr>
                  <w:tcW w:w="436" w:type="pct"/>
                  <w:vAlign w:val="center"/>
                </w:tcPr>
                <w:p>
                  <w:pPr>
                    <w:jc w:val="center"/>
                    <w:rPr>
                      <w:rFonts w:ascii="Times New Roman"/>
                      <w:b/>
                      <w:bCs/>
                      <w:sz w:val="21"/>
                      <w:szCs w:val="21"/>
                    </w:rPr>
                  </w:pPr>
                  <w:r>
                    <w:rPr>
                      <w:rFonts w:hint="eastAsia" w:ascii="Times New Roman"/>
                      <w:b/>
                      <w:bCs/>
                      <w:sz w:val="21"/>
                      <w:szCs w:val="21"/>
                    </w:rPr>
                    <w:t>中</w:t>
                  </w:r>
                </w:p>
              </w:tc>
              <w:tc>
                <w:tcPr>
                  <w:tcW w:w="439" w:type="pct"/>
                  <w:vAlign w:val="center"/>
                </w:tcPr>
                <w:p>
                  <w:pPr>
                    <w:jc w:val="center"/>
                    <w:rPr>
                      <w:rFonts w:ascii="Times New Roman"/>
                      <w:b/>
                      <w:bCs/>
                      <w:sz w:val="21"/>
                      <w:szCs w:val="21"/>
                    </w:rPr>
                  </w:pPr>
                  <w:r>
                    <w:rPr>
                      <w:rFonts w:hint="eastAsia" w:ascii="Times New Roman"/>
                      <w:b/>
                      <w:bCs/>
                      <w:sz w:val="21"/>
                      <w:szCs w:val="21"/>
                    </w:rPr>
                    <w:t>小</w:t>
                  </w:r>
                </w:p>
              </w:tc>
              <w:tc>
                <w:tcPr>
                  <w:tcW w:w="404" w:type="pct"/>
                  <w:vAlign w:val="center"/>
                </w:tcPr>
                <w:p>
                  <w:pPr>
                    <w:jc w:val="center"/>
                    <w:rPr>
                      <w:rFonts w:ascii="Times New Roman"/>
                      <w:b/>
                      <w:bCs/>
                      <w:sz w:val="21"/>
                      <w:szCs w:val="21"/>
                    </w:rPr>
                  </w:pPr>
                  <w:r>
                    <w:rPr>
                      <w:rFonts w:hint="eastAsia" w:ascii="Times New Roman"/>
                      <w:b/>
                      <w:bCs/>
                      <w:sz w:val="21"/>
                      <w:szCs w:val="21"/>
                    </w:rPr>
                    <w:t>大</w:t>
                  </w:r>
                </w:p>
              </w:tc>
              <w:tc>
                <w:tcPr>
                  <w:tcW w:w="434" w:type="pct"/>
                  <w:vAlign w:val="center"/>
                </w:tcPr>
                <w:p>
                  <w:pPr>
                    <w:jc w:val="center"/>
                    <w:rPr>
                      <w:rFonts w:ascii="Times New Roman"/>
                      <w:b/>
                      <w:bCs/>
                      <w:sz w:val="21"/>
                      <w:szCs w:val="21"/>
                    </w:rPr>
                  </w:pPr>
                  <w:r>
                    <w:rPr>
                      <w:rFonts w:hint="eastAsia" w:ascii="Times New Roman"/>
                      <w:b/>
                      <w:bCs/>
                      <w:sz w:val="21"/>
                      <w:szCs w:val="21"/>
                    </w:rPr>
                    <w:t>中</w:t>
                  </w:r>
                </w:p>
              </w:tc>
              <w:tc>
                <w:tcPr>
                  <w:tcW w:w="463" w:type="pct"/>
                  <w:vAlign w:val="center"/>
                </w:tcPr>
                <w:p>
                  <w:pPr>
                    <w:jc w:val="center"/>
                    <w:rPr>
                      <w:rFonts w:ascii="Times New Roman"/>
                      <w:b/>
                      <w:bCs/>
                      <w:sz w:val="21"/>
                      <w:szCs w:val="21"/>
                    </w:rPr>
                  </w:pPr>
                  <w:r>
                    <w:rPr>
                      <w:rFonts w:hint="eastAsia" w:ascii="Times New Roman"/>
                      <w:b/>
                      <w:bCs/>
                      <w:sz w:val="21"/>
                      <w:szCs w:val="21"/>
                    </w:rPr>
                    <w:t>小</w:t>
                  </w:r>
                </w:p>
              </w:tc>
              <w:tc>
                <w:tcPr>
                  <w:tcW w:w="448" w:type="pct"/>
                  <w:vAlign w:val="center"/>
                </w:tcPr>
                <w:p>
                  <w:pPr>
                    <w:jc w:val="center"/>
                    <w:rPr>
                      <w:rFonts w:ascii="Times New Roman"/>
                      <w:b/>
                      <w:bCs/>
                      <w:sz w:val="21"/>
                      <w:szCs w:val="21"/>
                    </w:rPr>
                  </w:pPr>
                  <w:r>
                    <w:rPr>
                      <w:rFonts w:hint="eastAsia" w:ascii="Times New Roman"/>
                      <w:b/>
                      <w:bCs/>
                      <w:sz w:val="21"/>
                      <w:szCs w:val="21"/>
                    </w:rPr>
                    <w:t>大</w:t>
                  </w:r>
                </w:p>
              </w:tc>
              <w:tc>
                <w:tcPr>
                  <w:tcW w:w="441" w:type="pct"/>
                  <w:vAlign w:val="center"/>
                </w:tcPr>
                <w:p>
                  <w:pPr>
                    <w:jc w:val="center"/>
                    <w:rPr>
                      <w:rFonts w:ascii="Times New Roman"/>
                      <w:b/>
                      <w:bCs/>
                      <w:sz w:val="21"/>
                      <w:szCs w:val="21"/>
                    </w:rPr>
                  </w:pPr>
                  <w:r>
                    <w:rPr>
                      <w:rFonts w:hint="eastAsia" w:ascii="Times New Roman"/>
                      <w:b/>
                      <w:bCs/>
                      <w:sz w:val="21"/>
                      <w:szCs w:val="21"/>
                    </w:rPr>
                    <w:t>中</w:t>
                  </w:r>
                </w:p>
              </w:tc>
              <w:tc>
                <w:tcPr>
                  <w:tcW w:w="438" w:type="pct"/>
                  <w:vAlign w:val="center"/>
                </w:tcPr>
                <w:p>
                  <w:pPr>
                    <w:jc w:val="center"/>
                    <w:rPr>
                      <w:rFonts w:ascii="Times New Roman"/>
                      <w:b/>
                      <w:bCs/>
                      <w:sz w:val="21"/>
                      <w:szCs w:val="21"/>
                    </w:rPr>
                  </w:pPr>
                  <w:r>
                    <w:rPr>
                      <w:rFonts w:hint="eastAsia" w:ascii="Times New Roman"/>
                      <w:b/>
                      <w:bCs/>
                      <w:sz w:val="21"/>
                      <w:szCs w:val="21"/>
                    </w:rPr>
                    <w:t>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1" w:type="pct"/>
                  <w:vAlign w:val="center"/>
                </w:tcPr>
                <w:p>
                  <w:pPr>
                    <w:jc w:val="center"/>
                    <w:rPr>
                      <w:rFonts w:ascii="Times New Roman"/>
                      <w:sz w:val="21"/>
                      <w:szCs w:val="21"/>
                    </w:rPr>
                  </w:pPr>
                  <w:r>
                    <w:rPr>
                      <w:rFonts w:hint="eastAsia" w:ascii="Times New Roman"/>
                      <w:sz w:val="21"/>
                      <w:szCs w:val="21"/>
                    </w:rPr>
                    <w:t>敏感</w:t>
                  </w:r>
                </w:p>
              </w:tc>
              <w:tc>
                <w:tcPr>
                  <w:tcW w:w="463" w:type="pct"/>
                  <w:vAlign w:val="center"/>
                </w:tcPr>
                <w:p>
                  <w:pPr>
                    <w:jc w:val="center"/>
                    <w:rPr>
                      <w:rFonts w:ascii="Times New Roman"/>
                      <w:sz w:val="21"/>
                      <w:szCs w:val="21"/>
                    </w:rPr>
                  </w:pPr>
                  <w:r>
                    <w:rPr>
                      <w:rFonts w:hint="eastAsia" w:ascii="Times New Roman"/>
                      <w:sz w:val="21"/>
                      <w:szCs w:val="21"/>
                    </w:rPr>
                    <w:t>一级</w:t>
                  </w:r>
                </w:p>
              </w:tc>
              <w:tc>
                <w:tcPr>
                  <w:tcW w:w="436" w:type="pct"/>
                  <w:vAlign w:val="center"/>
                </w:tcPr>
                <w:p>
                  <w:pPr>
                    <w:jc w:val="center"/>
                    <w:rPr>
                      <w:rFonts w:ascii="Times New Roman"/>
                      <w:sz w:val="21"/>
                      <w:szCs w:val="21"/>
                    </w:rPr>
                  </w:pPr>
                  <w:r>
                    <w:rPr>
                      <w:rFonts w:hint="eastAsia" w:ascii="Times New Roman"/>
                      <w:sz w:val="21"/>
                      <w:szCs w:val="21"/>
                    </w:rPr>
                    <w:t>一级</w:t>
                  </w:r>
                </w:p>
              </w:tc>
              <w:tc>
                <w:tcPr>
                  <w:tcW w:w="439" w:type="pct"/>
                  <w:vAlign w:val="center"/>
                </w:tcPr>
                <w:p>
                  <w:pPr>
                    <w:jc w:val="center"/>
                    <w:rPr>
                      <w:rFonts w:ascii="Times New Roman"/>
                      <w:sz w:val="21"/>
                      <w:szCs w:val="21"/>
                    </w:rPr>
                  </w:pPr>
                  <w:r>
                    <w:rPr>
                      <w:rFonts w:hint="eastAsia" w:ascii="Times New Roman"/>
                      <w:sz w:val="21"/>
                      <w:szCs w:val="21"/>
                    </w:rPr>
                    <w:t>一级</w:t>
                  </w:r>
                </w:p>
              </w:tc>
              <w:tc>
                <w:tcPr>
                  <w:tcW w:w="404" w:type="pct"/>
                  <w:vAlign w:val="center"/>
                </w:tcPr>
                <w:p>
                  <w:pPr>
                    <w:jc w:val="center"/>
                    <w:rPr>
                      <w:rFonts w:ascii="Times New Roman"/>
                      <w:sz w:val="21"/>
                      <w:szCs w:val="21"/>
                    </w:rPr>
                  </w:pPr>
                  <w:r>
                    <w:rPr>
                      <w:rFonts w:hint="eastAsia" w:ascii="Times New Roman"/>
                      <w:sz w:val="21"/>
                      <w:szCs w:val="21"/>
                    </w:rPr>
                    <w:t>二级</w:t>
                  </w:r>
                </w:p>
              </w:tc>
              <w:tc>
                <w:tcPr>
                  <w:tcW w:w="434" w:type="pct"/>
                  <w:vAlign w:val="center"/>
                </w:tcPr>
                <w:p>
                  <w:pPr>
                    <w:jc w:val="center"/>
                    <w:rPr>
                      <w:rFonts w:ascii="Times New Roman"/>
                      <w:sz w:val="21"/>
                      <w:szCs w:val="21"/>
                    </w:rPr>
                  </w:pPr>
                  <w:r>
                    <w:rPr>
                      <w:rFonts w:hint="eastAsia" w:ascii="Times New Roman"/>
                      <w:sz w:val="21"/>
                      <w:szCs w:val="21"/>
                    </w:rPr>
                    <w:t>二级</w:t>
                  </w:r>
                </w:p>
              </w:tc>
              <w:tc>
                <w:tcPr>
                  <w:tcW w:w="463" w:type="pct"/>
                  <w:vAlign w:val="center"/>
                </w:tcPr>
                <w:p>
                  <w:pPr>
                    <w:jc w:val="center"/>
                    <w:rPr>
                      <w:rFonts w:ascii="Times New Roman"/>
                      <w:sz w:val="21"/>
                      <w:szCs w:val="21"/>
                    </w:rPr>
                  </w:pPr>
                  <w:r>
                    <w:rPr>
                      <w:rFonts w:hint="eastAsia" w:ascii="Times New Roman"/>
                      <w:sz w:val="21"/>
                      <w:szCs w:val="21"/>
                    </w:rPr>
                    <w:t>二级</w:t>
                  </w:r>
                </w:p>
              </w:tc>
              <w:tc>
                <w:tcPr>
                  <w:tcW w:w="448" w:type="pct"/>
                  <w:vAlign w:val="center"/>
                </w:tcPr>
                <w:p>
                  <w:pPr>
                    <w:jc w:val="center"/>
                    <w:rPr>
                      <w:rFonts w:ascii="Times New Roman"/>
                      <w:sz w:val="21"/>
                      <w:szCs w:val="21"/>
                    </w:rPr>
                  </w:pPr>
                  <w:r>
                    <w:rPr>
                      <w:rFonts w:hint="eastAsia" w:ascii="Times New Roman"/>
                      <w:sz w:val="21"/>
                      <w:szCs w:val="21"/>
                    </w:rPr>
                    <w:t>三级</w:t>
                  </w:r>
                </w:p>
              </w:tc>
              <w:tc>
                <w:tcPr>
                  <w:tcW w:w="441" w:type="pct"/>
                  <w:vAlign w:val="center"/>
                </w:tcPr>
                <w:p>
                  <w:pPr>
                    <w:jc w:val="center"/>
                    <w:rPr>
                      <w:rFonts w:ascii="Times New Roman"/>
                      <w:sz w:val="21"/>
                      <w:szCs w:val="21"/>
                    </w:rPr>
                  </w:pPr>
                  <w:r>
                    <w:rPr>
                      <w:rFonts w:hint="eastAsia" w:ascii="Times New Roman"/>
                      <w:sz w:val="21"/>
                      <w:szCs w:val="21"/>
                    </w:rPr>
                    <w:t>三级</w:t>
                  </w:r>
                </w:p>
              </w:tc>
              <w:tc>
                <w:tcPr>
                  <w:tcW w:w="438" w:type="pct"/>
                  <w:vAlign w:val="center"/>
                </w:tcPr>
                <w:p>
                  <w:pPr>
                    <w:jc w:val="center"/>
                    <w:rPr>
                      <w:rFonts w:ascii="Times New Roman"/>
                      <w:sz w:val="21"/>
                      <w:szCs w:val="21"/>
                    </w:rPr>
                  </w:pPr>
                  <w:r>
                    <w:rPr>
                      <w:rFonts w:hint="eastAsia" w:ascii="Times New Roman"/>
                      <w:sz w:val="21"/>
                      <w:szCs w:val="21"/>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1" w:type="pct"/>
                  <w:vAlign w:val="center"/>
                </w:tcPr>
                <w:p>
                  <w:pPr>
                    <w:jc w:val="center"/>
                    <w:rPr>
                      <w:rFonts w:ascii="Times New Roman"/>
                      <w:sz w:val="21"/>
                      <w:szCs w:val="21"/>
                    </w:rPr>
                  </w:pPr>
                  <w:r>
                    <w:rPr>
                      <w:rFonts w:hint="eastAsia" w:ascii="Times New Roman"/>
                      <w:sz w:val="21"/>
                      <w:szCs w:val="21"/>
                    </w:rPr>
                    <w:t>较敏感</w:t>
                  </w:r>
                </w:p>
              </w:tc>
              <w:tc>
                <w:tcPr>
                  <w:tcW w:w="463" w:type="pct"/>
                  <w:vAlign w:val="center"/>
                </w:tcPr>
                <w:p>
                  <w:pPr>
                    <w:jc w:val="center"/>
                    <w:rPr>
                      <w:rFonts w:ascii="Times New Roman"/>
                      <w:sz w:val="21"/>
                      <w:szCs w:val="21"/>
                    </w:rPr>
                  </w:pPr>
                  <w:r>
                    <w:rPr>
                      <w:rFonts w:hint="eastAsia" w:ascii="Times New Roman"/>
                      <w:sz w:val="21"/>
                      <w:szCs w:val="21"/>
                    </w:rPr>
                    <w:t>一级</w:t>
                  </w:r>
                </w:p>
              </w:tc>
              <w:tc>
                <w:tcPr>
                  <w:tcW w:w="436" w:type="pct"/>
                  <w:vAlign w:val="center"/>
                </w:tcPr>
                <w:p>
                  <w:pPr>
                    <w:jc w:val="center"/>
                    <w:rPr>
                      <w:rFonts w:ascii="Times New Roman"/>
                      <w:sz w:val="21"/>
                      <w:szCs w:val="21"/>
                    </w:rPr>
                  </w:pPr>
                  <w:r>
                    <w:rPr>
                      <w:rFonts w:hint="eastAsia" w:ascii="Times New Roman"/>
                      <w:sz w:val="21"/>
                      <w:szCs w:val="21"/>
                    </w:rPr>
                    <w:t>一级</w:t>
                  </w:r>
                </w:p>
              </w:tc>
              <w:tc>
                <w:tcPr>
                  <w:tcW w:w="439" w:type="pct"/>
                  <w:vAlign w:val="center"/>
                </w:tcPr>
                <w:p>
                  <w:pPr>
                    <w:jc w:val="center"/>
                    <w:rPr>
                      <w:rFonts w:ascii="Times New Roman"/>
                      <w:sz w:val="21"/>
                      <w:szCs w:val="21"/>
                    </w:rPr>
                  </w:pPr>
                  <w:r>
                    <w:rPr>
                      <w:rFonts w:hint="eastAsia" w:ascii="Times New Roman"/>
                      <w:sz w:val="21"/>
                      <w:szCs w:val="21"/>
                    </w:rPr>
                    <w:t>二级</w:t>
                  </w:r>
                </w:p>
              </w:tc>
              <w:tc>
                <w:tcPr>
                  <w:tcW w:w="404" w:type="pct"/>
                  <w:vAlign w:val="center"/>
                </w:tcPr>
                <w:p>
                  <w:pPr>
                    <w:jc w:val="center"/>
                    <w:rPr>
                      <w:rFonts w:ascii="Times New Roman"/>
                      <w:sz w:val="21"/>
                      <w:szCs w:val="21"/>
                    </w:rPr>
                  </w:pPr>
                  <w:r>
                    <w:rPr>
                      <w:rFonts w:hint="eastAsia" w:ascii="Times New Roman"/>
                      <w:sz w:val="21"/>
                      <w:szCs w:val="21"/>
                    </w:rPr>
                    <w:t>二级</w:t>
                  </w:r>
                </w:p>
              </w:tc>
              <w:tc>
                <w:tcPr>
                  <w:tcW w:w="434" w:type="pct"/>
                  <w:vAlign w:val="center"/>
                </w:tcPr>
                <w:p>
                  <w:pPr>
                    <w:jc w:val="center"/>
                    <w:rPr>
                      <w:rFonts w:ascii="Times New Roman"/>
                      <w:sz w:val="21"/>
                      <w:szCs w:val="21"/>
                    </w:rPr>
                  </w:pPr>
                  <w:r>
                    <w:rPr>
                      <w:rFonts w:hint="eastAsia" w:ascii="Times New Roman"/>
                      <w:sz w:val="21"/>
                      <w:szCs w:val="21"/>
                    </w:rPr>
                    <w:t>二级</w:t>
                  </w:r>
                </w:p>
              </w:tc>
              <w:tc>
                <w:tcPr>
                  <w:tcW w:w="463" w:type="pct"/>
                  <w:vAlign w:val="center"/>
                </w:tcPr>
                <w:p>
                  <w:pPr>
                    <w:jc w:val="center"/>
                    <w:rPr>
                      <w:rFonts w:ascii="Times New Roman"/>
                      <w:sz w:val="21"/>
                      <w:szCs w:val="21"/>
                    </w:rPr>
                  </w:pPr>
                  <w:r>
                    <w:rPr>
                      <w:rFonts w:hint="eastAsia" w:ascii="Times New Roman"/>
                      <w:sz w:val="21"/>
                      <w:szCs w:val="21"/>
                    </w:rPr>
                    <w:t>三级</w:t>
                  </w:r>
                </w:p>
              </w:tc>
              <w:tc>
                <w:tcPr>
                  <w:tcW w:w="448" w:type="pct"/>
                  <w:vAlign w:val="center"/>
                </w:tcPr>
                <w:p>
                  <w:pPr>
                    <w:jc w:val="center"/>
                    <w:rPr>
                      <w:rFonts w:ascii="Times New Roman"/>
                      <w:sz w:val="21"/>
                      <w:szCs w:val="21"/>
                    </w:rPr>
                  </w:pPr>
                  <w:r>
                    <w:rPr>
                      <w:rFonts w:hint="eastAsia" w:ascii="Times New Roman"/>
                      <w:sz w:val="21"/>
                      <w:szCs w:val="21"/>
                    </w:rPr>
                    <w:t>三级</w:t>
                  </w:r>
                </w:p>
              </w:tc>
              <w:tc>
                <w:tcPr>
                  <w:tcW w:w="441" w:type="pct"/>
                  <w:vAlign w:val="center"/>
                </w:tcPr>
                <w:p>
                  <w:pPr>
                    <w:jc w:val="center"/>
                    <w:rPr>
                      <w:rFonts w:ascii="Times New Roman"/>
                      <w:sz w:val="21"/>
                      <w:szCs w:val="21"/>
                    </w:rPr>
                  </w:pPr>
                  <w:r>
                    <w:rPr>
                      <w:rFonts w:hint="eastAsia" w:ascii="Times New Roman"/>
                      <w:sz w:val="21"/>
                      <w:szCs w:val="21"/>
                    </w:rPr>
                    <w:t>三级</w:t>
                  </w:r>
                </w:p>
              </w:tc>
              <w:tc>
                <w:tcPr>
                  <w:tcW w:w="438" w:type="pct"/>
                  <w:vAlign w:val="center"/>
                </w:tcPr>
                <w:p>
                  <w:pPr>
                    <w:jc w:val="center"/>
                    <w:rPr>
                      <w:rFonts w:ascii="Times New Roman"/>
                      <w:sz w:val="21"/>
                      <w:szCs w:val="21"/>
                    </w:rPr>
                  </w:pPr>
                  <w:r>
                    <w:rPr>
                      <w:rFonts w:hint="eastAsia" w:ascii="Times New Roman"/>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1" w:type="pct"/>
                  <w:vAlign w:val="center"/>
                </w:tcPr>
                <w:p>
                  <w:pPr>
                    <w:jc w:val="center"/>
                    <w:rPr>
                      <w:rFonts w:ascii="Times New Roman"/>
                      <w:sz w:val="21"/>
                      <w:szCs w:val="21"/>
                    </w:rPr>
                  </w:pPr>
                  <w:r>
                    <w:rPr>
                      <w:rFonts w:hint="eastAsia" w:ascii="Times New Roman"/>
                      <w:sz w:val="21"/>
                      <w:szCs w:val="21"/>
                    </w:rPr>
                    <w:t>不敏感</w:t>
                  </w:r>
                </w:p>
              </w:tc>
              <w:tc>
                <w:tcPr>
                  <w:tcW w:w="463" w:type="pct"/>
                  <w:vAlign w:val="center"/>
                </w:tcPr>
                <w:p>
                  <w:pPr>
                    <w:jc w:val="center"/>
                    <w:rPr>
                      <w:rFonts w:ascii="Times New Roman"/>
                      <w:sz w:val="21"/>
                      <w:szCs w:val="21"/>
                    </w:rPr>
                  </w:pPr>
                  <w:r>
                    <w:rPr>
                      <w:rFonts w:hint="eastAsia" w:ascii="Times New Roman"/>
                      <w:sz w:val="21"/>
                      <w:szCs w:val="21"/>
                    </w:rPr>
                    <w:t>一级</w:t>
                  </w:r>
                </w:p>
              </w:tc>
              <w:tc>
                <w:tcPr>
                  <w:tcW w:w="436" w:type="pct"/>
                  <w:vAlign w:val="center"/>
                </w:tcPr>
                <w:p>
                  <w:pPr>
                    <w:jc w:val="center"/>
                    <w:rPr>
                      <w:rFonts w:ascii="Times New Roman"/>
                      <w:sz w:val="21"/>
                      <w:szCs w:val="21"/>
                    </w:rPr>
                  </w:pPr>
                  <w:r>
                    <w:rPr>
                      <w:rFonts w:hint="eastAsia" w:ascii="Times New Roman"/>
                      <w:sz w:val="21"/>
                      <w:szCs w:val="21"/>
                    </w:rPr>
                    <w:t>二级</w:t>
                  </w:r>
                </w:p>
              </w:tc>
              <w:tc>
                <w:tcPr>
                  <w:tcW w:w="439" w:type="pct"/>
                  <w:vAlign w:val="center"/>
                </w:tcPr>
                <w:p>
                  <w:pPr>
                    <w:jc w:val="center"/>
                    <w:rPr>
                      <w:rFonts w:ascii="Times New Roman"/>
                      <w:sz w:val="21"/>
                      <w:szCs w:val="21"/>
                    </w:rPr>
                  </w:pPr>
                  <w:r>
                    <w:rPr>
                      <w:rFonts w:hint="eastAsia" w:ascii="Times New Roman"/>
                      <w:sz w:val="21"/>
                      <w:szCs w:val="21"/>
                    </w:rPr>
                    <w:t>二级</w:t>
                  </w:r>
                </w:p>
              </w:tc>
              <w:tc>
                <w:tcPr>
                  <w:tcW w:w="404" w:type="pct"/>
                  <w:vAlign w:val="center"/>
                </w:tcPr>
                <w:p>
                  <w:pPr>
                    <w:jc w:val="center"/>
                    <w:rPr>
                      <w:rFonts w:ascii="Times New Roman"/>
                      <w:sz w:val="21"/>
                      <w:szCs w:val="21"/>
                    </w:rPr>
                  </w:pPr>
                  <w:r>
                    <w:rPr>
                      <w:rFonts w:hint="eastAsia" w:ascii="Times New Roman"/>
                      <w:sz w:val="21"/>
                      <w:szCs w:val="21"/>
                    </w:rPr>
                    <w:t>二级</w:t>
                  </w:r>
                </w:p>
              </w:tc>
              <w:tc>
                <w:tcPr>
                  <w:tcW w:w="434" w:type="pct"/>
                  <w:vAlign w:val="center"/>
                </w:tcPr>
                <w:p>
                  <w:pPr>
                    <w:jc w:val="center"/>
                    <w:rPr>
                      <w:rFonts w:ascii="Times New Roman"/>
                      <w:sz w:val="21"/>
                      <w:szCs w:val="21"/>
                    </w:rPr>
                  </w:pPr>
                  <w:r>
                    <w:rPr>
                      <w:rFonts w:hint="eastAsia" w:ascii="Times New Roman"/>
                      <w:sz w:val="21"/>
                      <w:szCs w:val="21"/>
                    </w:rPr>
                    <w:t>三级</w:t>
                  </w:r>
                </w:p>
              </w:tc>
              <w:tc>
                <w:tcPr>
                  <w:tcW w:w="463" w:type="pct"/>
                  <w:vAlign w:val="center"/>
                </w:tcPr>
                <w:p>
                  <w:pPr>
                    <w:jc w:val="center"/>
                    <w:rPr>
                      <w:rFonts w:ascii="Times New Roman"/>
                      <w:sz w:val="21"/>
                      <w:szCs w:val="21"/>
                    </w:rPr>
                  </w:pPr>
                  <w:r>
                    <w:rPr>
                      <w:rFonts w:hint="eastAsia" w:ascii="Times New Roman"/>
                      <w:sz w:val="21"/>
                      <w:szCs w:val="21"/>
                    </w:rPr>
                    <w:t>三级</w:t>
                  </w:r>
                </w:p>
              </w:tc>
              <w:tc>
                <w:tcPr>
                  <w:tcW w:w="448" w:type="pct"/>
                  <w:vAlign w:val="center"/>
                </w:tcPr>
                <w:p>
                  <w:pPr>
                    <w:jc w:val="center"/>
                    <w:rPr>
                      <w:rFonts w:ascii="Times New Roman"/>
                      <w:sz w:val="21"/>
                      <w:szCs w:val="21"/>
                    </w:rPr>
                  </w:pPr>
                  <w:r>
                    <w:rPr>
                      <w:rFonts w:hint="eastAsia" w:ascii="Times New Roman"/>
                      <w:sz w:val="21"/>
                      <w:szCs w:val="21"/>
                    </w:rPr>
                    <w:t>三级</w:t>
                  </w:r>
                </w:p>
              </w:tc>
              <w:tc>
                <w:tcPr>
                  <w:tcW w:w="441" w:type="pct"/>
                  <w:vAlign w:val="center"/>
                </w:tcPr>
                <w:p>
                  <w:pPr>
                    <w:jc w:val="center"/>
                    <w:rPr>
                      <w:rFonts w:ascii="Times New Roman"/>
                      <w:sz w:val="21"/>
                      <w:szCs w:val="21"/>
                    </w:rPr>
                  </w:pPr>
                  <w:r>
                    <w:rPr>
                      <w:rFonts w:hint="eastAsia" w:ascii="Times New Roman"/>
                      <w:sz w:val="21"/>
                      <w:szCs w:val="21"/>
                    </w:rPr>
                    <w:t>——</w:t>
                  </w:r>
                </w:p>
              </w:tc>
              <w:tc>
                <w:tcPr>
                  <w:tcW w:w="438" w:type="pct"/>
                  <w:vAlign w:val="center"/>
                </w:tcPr>
                <w:p>
                  <w:pPr>
                    <w:jc w:val="center"/>
                    <w:rPr>
                      <w:rFonts w:ascii="Times New Roman"/>
                      <w:b/>
                      <w:bCs/>
                      <w:sz w:val="21"/>
                      <w:szCs w:val="21"/>
                    </w:rPr>
                  </w:pPr>
                  <w:r>
                    <w:rPr>
                      <w:rFonts w:hint="eastAsia" w:ascii="Times New Roman"/>
                      <w:b/>
                      <w:bCs/>
                      <w:sz w:val="21"/>
                      <w:szCs w:val="21"/>
                    </w:rPr>
                    <w:t>——</w:t>
                  </w:r>
                </w:p>
              </w:tc>
            </w:tr>
          </w:tbl>
          <w:p>
            <w:pPr>
              <w:snapToGrid w:val="0"/>
              <w:spacing w:before="172" w:beforeLines="50" w:line="360" w:lineRule="auto"/>
              <w:ind w:firstLine="480" w:firstLineChars="200"/>
              <w:rPr>
                <w:rFonts w:ascii="Times New Roman"/>
                <w:sz w:val="24"/>
                <w:szCs w:val="24"/>
              </w:rPr>
            </w:pPr>
            <w:r>
              <w:rPr>
                <w:rFonts w:hint="eastAsia" w:ascii="Times New Roman"/>
                <w:sz w:val="24"/>
                <w:szCs w:val="24"/>
              </w:rPr>
              <w:t>综上可知，本项目土壤环境影响评价等级为三级。</w:t>
            </w:r>
          </w:p>
          <w:p>
            <w:pPr>
              <w:widowControl/>
              <w:snapToGrid w:val="0"/>
              <w:spacing w:line="360" w:lineRule="auto"/>
              <w:ind w:firstLine="480" w:firstLineChars="200"/>
              <w:jc w:val="left"/>
              <w:rPr>
                <w:rFonts w:hAnsi="宋体" w:cs="宋体"/>
                <w:bCs/>
                <w:sz w:val="24"/>
                <w:szCs w:val="24"/>
              </w:rPr>
            </w:pPr>
            <w:r>
              <w:rPr>
                <w:rFonts w:hint="eastAsia" w:ascii="Times New Roman"/>
                <w:sz w:val="24"/>
                <w:szCs w:val="24"/>
              </w:rPr>
              <w:t>（2）</w:t>
            </w:r>
            <w:r>
              <w:rPr>
                <w:rFonts w:hint="eastAsia" w:hAnsi="宋体" w:cs="宋体"/>
                <w:bCs/>
                <w:kern w:val="0"/>
                <w:sz w:val="24"/>
                <w:szCs w:val="24"/>
                <w:lang w:bidi="ar"/>
              </w:rPr>
              <w:t>建设项目土壤评价范围</w:t>
            </w:r>
          </w:p>
          <w:p>
            <w:pPr>
              <w:snapToGrid w:val="0"/>
              <w:spacing w:line="360" w:lineRule="auto"/>
              <w:ind w:firstLine="480" w:firstLineChars="200"/>
              <w:jc w:val="left"/>
              <w:rPr>
                <w:rFonts w:hAnsi="宋体"/>
                <w:sz w:val="24"/>
                <w:szCs w:val="24"/>
              </w:rPr>
            </w:pPr>
            <w:r>
              <w:rPr>
                <w:rFonts w:hint="eastAsia" w:hAnsi="宋体"/>
                <w:sz w:val="24"/>
              </w:rPr>
              <w:t>本项目土壤评价等级为“三级”，按照《环境影响评价技术导则土壤环境（试行）》</w:t>
            </w:r>
            <w:r>
              <w:rPr>
                <w:rFonts w:hint="eastAsia" w:ascii="Times New Roman" w:hAnsi="Times New Roman" w:eastAsia="宋体"/>
                <w:sz w:val="24"/>
                <w:szCs w:val="24"/>
              </w:rPr>
              <w:t>（HJ 964-2018），</w:t>
            </w:r>
            <w:r>
              <w:rPr>
                <w:rFonts w:hint="eastAsia" w:hAnsi="宋体"/>
                <w:sz w:val="24"/>
              </w:rPr>
              <w:t>土壤现状调查范围为厂区外扩</w:t>
            </w:r>
            <w:r>
              <w:rPr>
                <w:rFonts w:hint="eastAsia" w:ascii="TimesNewRomanPSMT" w:hAnsi="TimesNewRomanPSMT" w:eastAsia="TimesNewRomanPSMT"/>
                <w:sz w:val="24"/>
              </w:rPr>
              <w:t xml:space="preserve">0.05km </w:t>
            </w:r>
            <w:r>
              <w:rPr>
                <w:rFonts w:hint="eastAsia" w:hAnsi="宋体"/>
                <w:sz w:val="24"/>
              </w:rPr>
              <w:t>范围内，如下表所示。</w:t>
            </w:r>
          </w:p>
          <w:p>
            <w:pPr>
              <w:snapToGrid w:val="0"/>
              <w:ind w:firstLine="446" w:firstLineChars="200"/>
              <w:jc w:val="center"/>
              <w:rPr>
                <w:rFonts w:ascii="Times New Roman"/>
                <w:b/>
                <w:spacing w:val="6"/>
                <w:sz w:val="21"/>
                <w:szCs w:val="21"/>
              </w:rPr>
            </w:pPr>
            <w:r>
              <w:rPr>
                <w:rFonts w:hint="eastAsia" w:ascii="Times New Roman"/>
                <w:b/>
                <w:spacing w:val="6"/>
                <w:sz w:val="21"/>
                <w:szCs w:val="21"/>
              </w:rPr>
              <w:t>表2</w:t>
            </w:r>
            <w:r>
              <w:rPr>
                <w:rFonts w:hint="eastAsia" w:ascii="Times New Roman"/>
                <w:b/>
                <w:spacing w:val="6"/>
                <w:sz w:val="21"/>
                <w:szCs w:val="21"/>
                <w:lang w:val="en-US" w:eastAsia="zh-CN"/>
              </w:rPr>
              <w:t>9</w:t>
            </w:r>
            <w:r>
              <w:rPr>
                <w:rFonts w:hint="eastAsia" w:ascii="Times New Roman"/>
                <w:b/>
                <w:spacing w:val="6"/>
                <w:sz w:val="21"/>
                <w:szCs w:val="21"/>
              </w:rPr>
              <w:t xml:space="preserve">  土壤现状调查范围表</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4"/>
              <w:gridCol w:w="2074"/>
              <w:gridCol w:w="2074"/>
              <w:gridCol w:w="2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50" w:type="pct"/>
                  <w:vMerge w:val="restart"/>
                  <w:vAlign w:val="center"/>
                </w:tcPr>
                <w:p>
                  <w:pPr>
                    <w:jc w:val="center"/>
                    <w:rPr>
                      <w:rFonts w:ascii="Times New Roman"/>
                      <w:sz w:val="21"/>
                      <w:szCs w:val="21"/>
                    </w:rPr>
                  </w:pPr>
                  <w:r>
                    <w:rPr>
                      <w:rFonts w:ascii="Times New Roman"/>
                      <w:sz w:val="21"/>
                      <w:szCs w:val="21"/>
                    </w:rPr>
                    <w:t>评价工作等级</w:t>
                  </w:r>
                </w:p>
              </w:tc>
              <w:tc>
                <w:tcPr>
                  <w:tcW w:w="1250" w:type="pct"/>
                  <w:vMerge w:val="restart"/>
                  <w:vAlign w:val="center"/>
                </w:tcPr>
                <w:p>
                  <w:pPr>
                    <w:jc w:val="center"/>
                    <w:rPr>
                      <w:rFonts w:ascii="Times New Roman"/>
                      <w:sz w:val="21"/>
                      <w:szCs w:val="21"/>
                    </w:rPr>
                  </w:pPr>
                  <w:r>
                    <w:rPr>
                      <w:rFonts w:ascii="Times New Roman"/>
                      <w:sz w:val="21"/>
                      <w:szCs w:val="21"/>
                    </w:rPr>
                    <w:t>影响类型</w:t>
                  </w:r>
                </w:p>
              </w:tc>
              <w:tc>
                <w:tcPr>
                  <w:tcW w:w="2500" w:type="pct"/>
                  <w:gridSpan w:val="2"/>
                  <w:vAlign w:val="center"/>
                </w:tcPr>
                <w:p>
                  <w:pPr>
                    <w:jc w:val="center"/>
                    <w:rPr>
                      <w:rFonts w:ascii="Times New Roman"/>
                      <w:sz w:val="21"/>
                      <w:szCs w:val="21"/>
                    </w:rPr>
                  </w:pPr>
                  <w:r>
                    <w:rPr>
                      <w:rFonts w:ascii="Times New Roman"/>
                      <w:sz w:val="21"/>
                      <w:szCs w:val="21"/>
                    </w:rPr>
                    <w:t>调查范围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50" w:type="pct"/>
                  <w:vMerge w:val="continue"/>
                  <w:vAlign w:val="center"/>
                </w:tcPr>
                <w:p>
                  <w:pPr>
                    <w:jc w:val="center"/>
                    <w:rPr>
                      <w:rFonts w:ascii="Times New Roman"/>
                      <w:sz w:val="21"/>
                      <w:szCs w:val="21"/>
                    </w:rPr>
                  </w:pPr>
                </w:p>
              </w:tc>
              <w:tc>
                <w:tcPr>
                  <w:tcW w:w="1250" w:type="pct"/>
                  <w:vMerge w:val="continue"/>
                  <w:vAlign w:val="center"/>
                </w:tcPr>
                <w:p>
                  <w:pPr>
                    <w:jc w:val="center"/>
                    <w:rPr>
                      <w:rFonts w:ascii="Times New Roman"/>
                      <w:sz w:val="21"/>
                      <w:szCs w:val="21"/>
                    </w:rPr>
                  </w:pPr>
                </w:p>
              </w:tc>
              <w:tc>
                <w:tcPr>
                  <w:tcW w:w="1250" w:type="pct"/>
                  <w:vAlign w:val="center"/>
                </w:tcPr>
                <w:p>
                  <w:pPr>
                    <w:jc w:val="center"/>
                    <w:rPr>
                      <w:rFonts w:ascii="Times New Roman"/>
                      <w:sz w:val="21"/>
                      <w:szCs w:val="21"/>
                    </w:rPr>
                  </w:pPr>
                  <w:r>
                    <w:rPr>
                      <w:rFonts w:ascii="Times New Roman"/>
                      <w:sz w:val="21"/>
                      <w:szCs w:val="21"/>
                    </w:rPr>
                    <w:t>占地*范围内</w:t>
                  </w:r>
                </w:p>
              </w:tc>
              <w:tc>
                <w:tcPr>
                  <w:tcW w:w="1250" w:type="pct"/>
                  <w:vAlign w:val="center"/>
                </w:tcPr>
                <w:p>
                  <w:pPr>
                    <w:jc w:val="center"/>
                    <w:rPr>
                      <w:rFonts w:ascii="Times New Roman"/>
                      <w:sz w:val="21"/>
                      <w:szCs w:val="21"/>
                    </w:rPr>
                  </w:pPr>
                  <w:r>
                    <w:rPr>
                      <w:rFonts w:ascii="Times New Roman"/>
                      <w:sz w:val="21"/>
                      <w:szCs w:val="21"/>
                    </w:rPr>
                    <w:t>占地范围外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50" w:type="pct"/>
                  <w:vAlign w:val="center"/>
                </w:tcPr>
                <w:p>
                  <w:pPr>
                    <w:jc w:val="center"/>
                    <w:rPr>
                      <w:rFonts w:ascii="Times New Roman"/>
                      <w:sz w:val="21"/>
                      <w:szCs w:val="21"/>
                    </w:rPr>
                  </w:pPr>
                  <w:r>
                    <w:rPr>
                      <w:rFonts w:ascii="Times New Roman"/>
                      <w:sz w:val="21"/>
                      <w:szCs w:val="21"/>
                    </w:rPr>
                    <w:t>三级</w:t>
                  </w:r>
                </w:p>
              </w:tc>
              <w:tc>
                <w:tcPr>
                  <w:tcW w:w="1250" w:type="pct"/>
                  <w:vAlign w:val="center"/>
                </w:tcPr>
                <w:p>
                  <w:pPr>
                    <w:jc w:val="center"/>
                    <w:rPr>
                      <w:rFonts w:ascii="Times New Roman"/>
                      <w:sz w:val="21"/>
                      <w:szCs w:val="21"/>
                    </w:rPr>
                  </w:pPr>
                  <w:r>
                    <w:rPr>
                      <w:rFonts w:ascii="Times New Roman"/>
                      <w:sz w:val="21"/>
                      <w:szCs w:val="21"/>
                    </w:rPr>
                    <w:t>污染影响型</w:t>
                  </w:r>
                </w:p>
              </w:tc>
              <w:tc>
                <w:tcPr>
                  <w:tcW w:w="1250" w:type="pct"/>
                  <w:vAlign w:val="center"/>
                </w:tcPr>
                <w:p>
                  <w:pPr>
                    <w:jc w:val="center"/>
                    <w:rPr>
                      <w:rFonts w:ascii="Times New Roman"/>
                      <w:sz w:val="21"/>
                      <w:szCs w:val="21"/>
                    </w:rPr>
                  </w:pPr>
                  <w:r>
                    <w:rPr>
                      <w:rFonts w:ascii="Times New Roman"/>
                      <w:sz w:val="21"/>
                      <w:szCs w:val="21"/>
                    </w:rPr>
                    <w:t>全部</w:t>
                  </w:r>
                </w:p>
              </w:tc>
              <w:tc>
                <w:tcPr>
                  <w:tcW w:w="1250" w:type="pct"/>
                  <w:vAlign w:val="center"/>
                </w:tcPr>
                <w:p>
                  <w:pPr>
                    <w:jc w:val="center"/>
                    <w:rPr>
                      <w:rFonts w:ascii="Times New Roman"/>
                      <w:sz w:val="21"/>
                      <w:szCs w:val="21"/>
                    </w:rPr>
                  </w:pPr>
                  <w:r>
                    <w:rPr>
                      <w:rFonts w:ascii="Times New Roman"/>
                      <w:sz w:val="21"/>
                      <w:szCs w:val="21"/>
                    </w:rPr>
                    <w:t>0.05km范围内</w:t>
                  </w:r>
                </w:p>
              </w:tc>
            </w:tr>
          </w:tbl>
          <w:p>
            <w:pPr>
              <w:snapToGrid w:val="0"/>
              <w:spacing w:before="172" w:beforeLines="50" w:line="360" w:lineRule="auto"/>
              <w:ind w:firstLine="480" w:firstLineChars="200"/>
              <w:rPr>
                <w:rFonts w:ascii="Times New Roman"/>
                <w:sz w:val="24"/>
                <w:szCs w:val="24"/>
              </w:rPr>
            </w:pPr>
            <w:r>
              <w:rPr>
                <w:rFonts w:hint="eastAsia" w:ascii="Times New Roman"/>
                <w:sz w:val="24"/>
                <w:szCs w:val="24"/>
              </w:rPr>
              <w:t>（3）土壤环境检测与评价</w:t>
            </w:r>
          </w:p>
          <w:p>
            <w:pPr>
              <w:snapToGrid w:val="0"/>
              <w:spacing w:line="360" w:lineRule="auto"/>
              <w:ind w:firstLine="480" w:firstLineChars="200"/>
              <w:rPr>
                <w:rFonts w:hAnsi="宋体"/>
                <w:sz w:val="24"/>
              </w:rPr>
            </w:pPr>
            <w:r>
              <w:rPr>
                <w:rFonts w:hint="eastAsia" w:ascii="TimesNewRomanPSMT" w:hAnsi="TimesNewRomanPSMT"/>
                <w:sz w:val="24"/>
              </w:rPr>
              <w:t>1）</w:t>
            </w:r>
            <w:r>
              <w:rPr>
                <w:rFonts w:hint="eastAsia" w:hAnsi="宋体"/>
                <w:sz w:val="24"/>
              </w:rPr>
              <w:t>评价标准</w:t>
            </w:r>
          </w:p>
          <w:p>
            <w:pPr>
              <w:snapToGrid w:val="0"/>
              <w:spacing w:line="360" w:lineRule="auto"/>
              <w:ind w:firstLine="480" w:firstLineChars="200"/>
              <w:rPr>
                <w:rFonts w:hAnsi="宋体"/>
                <w:sz w:val="24"/>
              </w:rPr>
            </w:pPr>
            <w:r>
              <w:rPr>
                <w:rFonts w:hint="eastAsia" w:hAnsi="宋体"/>
                <w:sz w:val="24"/>
              </w:rPr>
              <w:t>土壤环境执行《土壤环境质量建设用地土壤污染风险管控标准（试行）》（</w:t>
            </w:r>
            <w:r>
              <w:rPr>
                <w:rFonts w:hint="eastAsia" w:ascii="Times New Roman" w:hAnsi="Times New Roman" w:eastAsia="宋体" w:cs="Times New Roman"/>
                <w:sz w:val="24"/>
                <w:szCs w:val="24"/>
              </w:rPr>
              <w:t>GB36600—2018）</w:t>
            </w:r>
            <w:r>
              <w:rPr>
                <w:rFonts w:hint="eastAsia" w:hAnsi="宋体"/>
                <w:sz w:val="24"/>
              </w:rPr>
              <w:t>第二类用地限值。</w:t>
            </w:r>
          </w:p>
          <w:p>
            <w:pPr>
              <w:snapToGrid w:val="0"/>
              <w:jc w:val="center"/>
              <w:rPr>
                <w:rFonts w:ascii="Times New Roman"/>
                <w:b/>
                <w:spacing w:val="6"/>
                <w:sz w:val="21"/>
                <w:szCs w:val="21"/>
              </w:rPr>
            </w:pPr>
            <w:r>
              <w:rPr>
                <w:rFonts w:hint="eastAsia" w:ascii="Times New Roman"/>
                <w:b/>
                <w:spacing w:val="6"/>
                <w:sz w:val="21"/>
                <w:szCs w:val="21"/>
              </w:rPr>
              <w:t>表</w:t>
            </w:r>
            <w:r>
              <w:rPr>
                <w:rFonts w:hint="eastAsia" w:ascii="Times New Roman"/>
                <w:b/>
                <w:spacing w:val="6"/>
                <w:sz w:val="21"/>
                <w:szCs w:val="21"/>
                <w:lang w:val="en-US" w:eastAsia="zh-CN"/>
              </w:rPr>
              <w:t>30</w:t>
            </w:r>
            <w:r>
              <w:rPr>
                <w:rFonts w:hint="eastAsia" w:ascii="Times New Roman"/>
                <w:b/>
                <w:spacing w:val="6"/>
                <w:sz w:val="21"/>
                <w:szCs w:val="21"/>
              </w:rPr>
              <w:t xml:space="preserve">  《土壤环境质量建设用地土壤污染风险管控标准（试行）》（</w:t>
            </w:r>
            <w:r>
              <w:rPr>
                <w:rFonts w:ascii="Times New Roman"/>
                <w:b/>
                <w:spacing w:val="6"/>
                <w:sz w:val="21"/>
                <w:szCs w:val="21"/>
              </w:rPr>
              <w:t>GB36600-2018</w:t>
            </w:r>
            <w:r>
              <w:rPr>
                <w:rFonts w:hint="eastAsia" w:ascii="Times New Roman"/>
                <w:b/>
                <w:spacing w:val="6"/>
                <w:sz w:val="21"/>
                <w:szCs w:val="21"/>
              </w:rPr>
              <w:t>）</w:t>
            </w:r>
          </w:p>
          <w:tbl>
            <w:tblPr>
              <w:tblStyle w:val="17"/>
              <w:tblW w:w="4998"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903"/>
              <w:gridCol w:w="2071"/>
              <w:gridCol w:w="2591"/>
              <w:gridCol w:w="271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545" w:type="pct"/>
                  <w:tcBorders>
                    <w:tl2br w:val="nil"/>
                    <w:tr2bl w:val="nil"/>
                  </w:tcBorders>
                  <w:vAlign w:val="center"/>
                </w:tcPr>
                <w:p>
                  <w:pPr>
                    <w:pStyle w:val="41"/>
                    <w:rPr>
                      <w:color w:val="000000"/>
                      <w:szCs w:val="21"/>
                    </w:rPr>
                  </w:pPr>
                  <w:r>
                    <w:rPr>
                      <w:color w:val="000000"/>
                      <w:szCs w:val="21"/>
                    </w:rPr>
                    <w:t>序号</w:t>
                  </w:r>
                </w:p>
              </w:tc>
              <w:tc>
                <w:tcPr>
                  <w:tcW w:w="1250" w:type="pct"/>
                  <w:tcBorders>
                    <w:tl2br w:val="nil"/>
                    <w:tr2bl w:val="nil"/>
                  </w:tcBorders>
                  <w:vAlign w:val="center"/>
                </w:tcPr>
                <w:p>
                  <w:pPr>
                    <w:pStyle w:val="41"/>
                    <w:rPr>
                      <w:color w:val="000000"/>
                      <w:szCs w:val="21"/>
                    </w:rPr>
                  </w:pPr>
                  <w:r>
                    <w:rPr>
                      <w:color w:val="000000"/>
                      <w:szCs w:val="21"/>
                    </w:rPr>
                    <w:t>污染物项目</w:t>
                  </w:r>
                </w:p>
              </w:tc>
              <w:tc>
                <w:tcPr>
                  <w:tcW w:w="1564" w:type="pct"/>
                  <w:tcBorders>
                    <w:tl2br w:val="nil"/>
                    <w:tr2bl w:val="nil"/>
                  </w:tcBorders>
                  <w:vAlign w:val="center"/>
                </w:tcPr>
                <w:p>
                  <w:pPr>
                    <w:pStyle w:val="41"/>
                    <w:rPr>
                      <w:color w:val="000000"/>
                      <w:szCs w:val="21"/>
                    </w:rPr>
                  </w:pPr>
                  <w:r>
                    <w:rPr>
                      <w:color w:val="000000"/>
                      <w:szCs w:val="21"/>
                    </w:rPr>
                    <w:t>CAS编号</w:t>
                  </w:r>
                </w:p>
              </w:tc>
              <w:tc>
                <w:tcPr>
                  <w:tcW w:w="1640" w:type="pct"/>
                  <w:tcBorders>
                    <w:tl2br w:val="nil"/>
                    <w:tr2bl w:val="nil"/>
                  </w:tcBorders>
                  <w:vAlign w:val="center"/>
                </w:tcPr>
                <w:p>
                  <w:pPr>
                    <w:pStyle w:val="41"/>
                    <w:rPr>
                      <w:color w:val="000000"/>
                      <w:szCs w:val="21"/>
                    </w:rPr>
                  </w:pPr>
                  <w:r>
                    <w:rPr>
                      <w:color w:val="000000"/>
                      <w:szCs w:val="21"/>
                    </w:rPr>
                    <w:t>第二类用地筛选值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5000" w:type="pct"/>
                  <w:gridSpan w:val="4"/>
                  <w:tcBorders>
                    <w:tl2br w:val="nil"/>
                    <w:tr2bl w:val="nil"/>
                  </w:tcBorders>
                  <w:vAlign w:val="center"/>
                </w:tcPr>
                <w:p>
                  <w:pPr>
                    <w:pStyle w:val="41"/>
                    <w:rPr>
                      <w:color w:val="000000"/>
                      <w:szCs w:val="21"/>
                    </w:rPr>
                  </w:pPr>
                  <w:r>
                    <w:rPr>
                      <w:color w:val="000000"/>
                      <w:szCs w:val="21"/>
                    </w:rPr>
                    <w:t>重金属和无机物</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545" w:type="pct"/>
                  <w:tcBorders>
                    <w:tl2br w:val="nil"/>
                    <w:tr2bl w:val="nil"/>
                  </w:tcBorders>
                  <w:vAlign w:val="center"/>
                </w:tcPr>
                <w:p>
                  <w:pPr>
                    <w:pStyle w:val="41"/>
                    <w:rPr>
                      <w:color w:val="000000"/>
                      <w:szCs w:val="21"/>
                    </w:rPr>
                  </w:pPr>
                  <w:r>
                    <w:rPr>
                      <w:color w:val="000000"/>
                      <w:szCs w:val="21"/>
                    </w:rPr>
                    <w:t>1</w:t>
                  </w:r>
                </w:p>
              </w:tc>
              <w:tc>
                <w:tcPr>
                  <w:tcW w:w="1250" w:type="pct"/>
                  <w:tcBorders>
                    <w:tl2br w:val="nil"/>
                    <w:tr2bl w:val="nil"/>
                  </w:tcBorders>
                  <w:vAlign w:val="center"/>
                </w:tcPr>
                <w:p>
                  <w:pPr>
                    <w:jc w:val="center"/>
                    <w:rPr>
                      <w:rFonts w:ascii="Times New Roman"/>
                      <w:color w:val="000000"/>
                      <w:sz w:val="21"/>
                      <w:szCs w:val="21"/>
                    </w:rPr>
                  </w:pPr>
                  <w:r>
                    <w:rPr>
                      <w:rFonts w:ascii="Times New Roman"/>
                      <w:color w:val="000000"/>
                      <w:sz w:val="21"/>
                      <w:szCs w:val="21"/>
                    </w:rPr>
                    <w:t>砷</w:t>
                  </w:r>
                </w:p>
              </w:tc>
              <w:tc>
                <w:tcPr>
                  <w:tcW w:w="1564" w:type="pct"/>
                  <w:tcBorders>
                    <w:tl2br w:val="nil"/>
                    <w:tr2bl w:val="nil"/>
                  </w:tcBorders>
                  <w:vAlign w:val="center"/>
                </w:tcPr>
                <w:p>
                  <w:pPr>
                    <w:pStyle w:val="41"/>
                    <w:rPr>
                      <w:color w:val="000000"/>
                      <w:szCs w:val="21"/>
                    </w:rPr>
                  </w:pPr>
                  <w:r>
                    <w:rPr>
                      <w:color w:val="000000"/>
                      <w:szCs w:val="21"/>
                    </w:rPr>
                    <w:t>7440-38-2</w:t>
                  </w:r>
                </w:p>
              </w:tc>
              <w:tc>
                <w:tcPr>
                  <w:tcW w:w="1640" w:type="pct"/>
                  <w:tcBorders>
                    <w:tl2br w:val="nil"/>
                    <w:tr2bl w:val="nil"/>
                  </w:tcBorders>
                  <w:vAlign w:val="center"/>
                </w:tcPr>
                <w:p>
                  <w:pPr>
                    <w:pStyle w:val="41"/>
                    <w:rPr>
                      <w:color w:val="000000"/>
                      <w:szCs w:val="21"/>
                    </w:rPr>
                  </w:pPr>
                  <w:r>
                    <w:rPr>
                      <w:color w:val="000000"/>
                      <w:szCs w:val="21"/>
                    </w:rPr>
                    <w:t>60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545" w:type="pct"/>
                  <w:tcBorders>
                    <w:tl2br w:val="nil"/>
                    <w:tr2bl w:val="nil"/>
                  </w:tcBorders>
                  <w:vAlign w:val="center"/>
                </w:tcPr>
                <w:p>
                  <w:pPr>
                    <w:pStyle w:val="41"/>
                    <w:rPr>
                      <w:color w:val="000000"/>
                      <w:szCs w:val="21"/>
                    </w:rPr>
                  </w:pPr>
                  <w:r>
                    <w:rPr>
                      <w:color w:val="000000"/>
                      <w:szCs w:val="21"/>
                    </w:rPr>
                    <w:t>2</w:t>
                  </w:r>
                </w:p>
              </w:tc>
              <w:tc>
                <w:tcPr>
                  <w:tcW w:w="1250" w:type="pct"/>
                  <w:tcBorders>
                    <w:tl2br w:val="nil"/>
                    <w:tr2bl w:val="nil"/>
                  </w:tcBorders>
                  <w:vAlign w:val="center"/>
                </w:tcPr>
                <w:p>
                  <w:pPr>
                    <w:jc w:val="center"/>
                    <w:rPr>
                      <w:rFonts w:ascii="Times New Roman"/>
                      <w:color w:val="000000"/>
                      <w:sz w:val="21"/>
                      <w:szCs w:val="21"/>
                    </w:rPr>
                  </w:pPr>
                  <w:r>
                    <w:rPr>
                      <w:rFonts w:ascii="Times New Roman"/>
                      <w:color w:val="000000"/>
                      <w:sz w:val="21"/>
                      <w:szCs w:val="21"/>
                    </w:rPr>
                    <w:t>镉</w:t>
                  </w:r>
                </w:p>
              </w:tc>
              <w:tc>
                <w:tcPr>
                  <w:tcW w:w="1564" w:type="pct"/>
                  <w:tcBorders>
                    <w:tl2br w:val="nil"/>
                    <w:tr2bl w:val="nil"/>
                  </w:tcBorders>
                  <w:vAlign w:val="center"/>
                </w:tcPr>
                <w:p>
                  <w:pPr>
                    <w:pStyle w:val="41"/>
                    <w:rPr>
                      <w:color w:val="000000"/>
                      <w:szCs w:val="21"/>
                    </w:rPr>
                  </w:pPr>
                  <w:r>
                    <w:rPr>
                      <w:color w:val="000000"/>
                      <w:szCs w:val="21"/>
                    </w:rPr>
                    <w:t>7440-43-9</w:t>
                  </w:r>
                </w:p>
              </w:tc>
              <w:tc>
                <w:tcPr>
                  <w:tcW w:w="1640" w:type="pct"/>
                  <w:tcBorders>
                    <w:tl2br w:val="nil"/>
                    <w:tr2bl w:val="nil"/>
                  </w:tcBorders>
                  <w:vAlign w:val="center"/>
                </w:tcPr>
                <w:p>
                  <w:pPr>
                    <w:pStyle w:val="41"/>
                    <w:rPr>
                      <w:color w:val="000000"/>
                      <w:szCs w:val="21"/>
                    </w:rPr>
                  </w:pPr>
                  <w:r>
                    <w:rPr>
                      <w:color w:val="000000"/>
                      <w:szCs w:val="21"/>
                    </w:rPr>
                    <w:t>65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545" w:type="pct"/>
                  <w:tcBorders>
                    <w:tl2br w:val="nil"/>
                    <w:tr2bl w:val="nil"/>
                  </w:tcBorders>
                  <w:vAlign w:val="center"/>
                </w:tcPr>
                <w:p>
                  <w:pPr>
                    <w:pStyle w:val="41"/>
                    <w:rPr>
                      <w:color w:val="000000"/>
                      <w:szCs w:val="21"/>
                    </w:rPr>
                  </w:pPr>
                  <w:r>
                    <w:rPr>
                      <w:color w:val="000000"/>
                      <w:szCs w:val="21"/>
                    </w:rPr>
                    <w:t>3</w:t>
                  </w:r>
                </w:p>
              </w:tc>
              <w:tc>
                <w:tcPr>
                  <w:tcW w:w="1250" w:type="pct"/>
                  <w:tcBorders>
                    <w:tl2br w:val="nil"/>
                    <w:tr2bl w:val="nil"/>
                  </w:tcBorders>
                  <w:vAlign w:val="center"/>
                </w:tcPr>
                <w:p>
                  <w:pPr>
                    <w:jc w:val="center"/>
                    <w:rPr>
                      <w:rFonts w:ascii="Times New Roman"/>
                      <w:color w:val="000000"/>
                      <w:sz w:val="21"/>
                      <w:szCs w:val="21"/>
                    </w:rPr>
                  </w:pPr>
                  <w:r>
                    <w:rPr>
                      <w:rFonts w:ascii="Times New Roman"/>
                      <w:color w:val="000000"/>
                      <w:sz w:val="21"/>
                      <w:szCs w:val="21"/>
                    </w:rPr>
                    <w:t>铬（六价）</w:t>
                  </w:r>
                </w:p>
              </w:tc>
              <w:tc>
                <w:tcPr>
                  <w:tcW w:w="1564" w:type="pct"/>
                  <w:tcBorders>
                    <w:tl2br w:val="nil"/>
                    <w:tr2bl w:val="nil"/>
                  </w:tcBorders>
                  <w:vAlign w:val="center"/>
                </w:tcPr>
                <w:p>
                  <w:pPr>
                    <w:pStyle w:val="41"/>
                    <w:rPr>
                      <w:color w:val="000000"/>
                      <w:szCs w:val="21"/>
                    </w:rPr>
                  </w:pPr>
                  <w:r>
                    <w:rPr>
                      <w:color w:val="000000"/>
                      <w:szCs w:val="21"/>
                    </w:rPr>
                    <w:t>18540-29-9</w:t>
                  </w:r>
                </w:p>
              </w:tc>
              <w:tc>
                <w:tcPr>
                  <w:tcW w:w="1640" w:type="pct"/>
                  <w:tcBorders>
                    <w:tl2br w:val="nil"/>
                    <w:tr2bl w:val="nil"/>
                  </w:tcBorders>
                  <w:vAlign w:val="center"/>
                </w:tcPr>
                <w:p>
                  <w:pPr>
                    <w:pStyle w:val="41"/>
                    <w:rPr>
                      <w:color w:val="000000"/>
                      <w:szCs w:val="21"/>
                    </w:rPr>
                  </w:pPr>
                  <w:r>
                    <w:rPr>
                      <w:color w:val="000000"/>
                      <w:szCs w:val="21"/>
                    </w:rPr>
                    <w:t>5.7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545" w:type="pct"/>
                  <w:tcBorders>
                    <w:tl2br w:val="nil"/>
                    <w:tr2bl w:val="nil"/>
                  </w:tcBorders>
                  <w:vAlign w:val="center"/>
                </w:tcPr>
                <w:p>
                  <w:pPr>
                    <w:pStyle w:val="41"/>
                    <w:rPr>
                      <w:color w:val="000000"/>
                      <w:szCs w:val="21"/>
                    </w:rPr>
                  </w:pPr>
                  <w:r>
                    <w:rPr>
                      <w:color w:val="000000"/>
                      <w:szCs w:val="21"/>
                    </w:rPr>
                    <w:t>4</w:t>
                  </w:r>
                </w:p>
              </w:tc>
              <w:tc>
                <w:tcPr>
                  <w:tcW w:w="1250" w:type="pct"/>
                  <w:tcBorders>
                    <w:tl2br w:val="nil"/>
                    <w:tr2bl w:val="nil"/>
                  </w:tcBorders>
                  <w:vAlign w:val="center"/>
                </w:tcPr>
                <w:p>
                  <w:pPr>
                    <w:jc w:val="center"/>
                    <w:rPr>
                      <w:rFonts w:ascii="Times New Roman"/>
                      <w:color w:val="000000"/>
                      <w:sz w:val="21"/>
                      <w:szCs w:val="21"/>
                    </w:rPr>
                  </w:pPr>
                  <w:r>
                    <w:rPr>
                      <w:rFonts w:ascii="Times New Roman"/>
                      <w:color w:val="000000"/>
                      <w:sz w:val="21"/>
                      <w:szCs w:val="21"/>
                    </w:rPr>
                    <w:t>铜</w:t>
                  </w:r>
                </w:p>
              </w:tc>
              <w:tc>
                <w:tcPr>
                  <w:tcW w:w="1564" w:type="pct"/>
                  <w:tcBorders>
                    <w:tl2br w:val="nil"/>
                    <w:tr2bl w:val="nil"/>
                  </w:tcBorders>
                  <w:vAlign w:val="center"/>
                </w:tcPr>
                <w:p>
                  <w:pPr>
                    <w:pStyle w:val="41"/>
                    <w:rPr>
                      <w:color w:val="000000"/>
                      <w:szCs w:val="21"/>
                    </w:rPr>
                  </w:pPr>
                  <w:r>
                    <w:rPr>
                      <w:color w:val="000000"/>
                      <w:szCs w:val="21"/>
                    </w:rPr>
                    <w:t>7440-50-8</w:t>
                  </w:r>
                </w:p>
              </w:tc>
              <w:tc>
                <w:tcPr>
                  <w:tcW w:w="1640" w:type="pct"/>
                  <w:tcBorders>
                    <w:tl2br w:val="nil"/>
                    <w:tr2bl w:val="nil"/>
                  </w:tcBorders>
                  <w:vAlign w:val="center"/>
                </w:tcPr>
                <w:p>
                  <w:pPr>
                    <w:pStyle w:val="41"/>
                    <w:rPr>
                      <w:color w:val="000000"/>
                      <w:szCs w:val="21"/>
                    </w:rPr>
                  </w:pPr>
                  <w:r>
                    <w:rPr>
                      <w:color w:val="000000"/>
                      <w:szCs w:val="21"/>
                    </w:rPr>
                    <w:t>18000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545" w:type="pct"/>
                  <w:tcBorders>
                    <w:tl2br w:val="nil"/>
                    <w:tr2bl w:val="nil"/>
                  </w:tcBorders>
                  <w:vAlign w:val="center"/>
                </w:tcPr>
                <w:p>
                  <w:pPr>
                    <w:pStyle w:val="41"/>
                    <w:rPr>
                      <w:color w:val="000000"/>
                      <w:szCs w:val="21"/>
                    </w:rPr>
                  </w:pPr>
                  <w:r>
                    <w:rPr>
                      <w:color w:val="000000"/>
                      <w:szCs w:val="21"/>
                    </w:rPr>
                    <w:t>5</w:t>
                  </w:r>
                </w:p>
              </w:tc>
              <w:tc>
                <w:tcPr>
                  <w:tcW w:w="1250" w:type="pct"/>
                  <w:tcBorders>
                    <w:tl2br w:val="nil"/>
                    <w:tr2bl w:val="nil"/>
                  </w:tcBorders>
                  <w:vAlign w:val="center"/>
                </w:tcPr>
                <w:p>
                  <w:pPr>
                    <w:jc w:val="center"/>
                    <w:rPr>
                      <w:rFonts w:ascii="Times New Roman"/>
                      <w:color w:val="000000"/>
                      <w:sz w:val="21"/>
                      <w:szCs w:val="21"/>
                    </w:rPr>
                  </w:pPr>
                  <w:r>
                    <w:rPr>
                      <w:rFonts w:ascii="Times New Roman"/>
                      <w:color w:val="000000"/>
                      <w:sz w:val="21"/>
                      <w:szCs w:val="21"/>
                    </w:rPr>
                    <w:t>铅</w:t>
                  </w:r>
                </w:p>
              </w:tc>
              <w:tc>
                <w:tcPr>
                  <w:tcW w:w="1564" w:type="pct"/>
                  <w:tcBorders>
                    <w:tl2br w:val="nil"/>
                    <w:tr2bl w:val="nil"/>
                  </w:tcBorders>
                  <w:vAlign w:val="center"/>
                </w:tcPr>
                <w:p>
                  <w:pPr>
                    <w:pStyle w:val="41"/>
                    <w:rPr>
                      <w:color w:val="000000"/>
                      <w:szCs w:val="21"/>
                    </w:rPr>
                  </w:pPr>
                  <w:r>
                    <w:rPr>
                      <w:color w:val="000000"/>
                      <w:szCs w:val="21"/>
                    </w:rPr>
                    <w:t>7439-92-1</w:t>
                  </w:r>
                </w:p>
              </w:tc>
              <w:tc>
                <w:tcPr>
                  <w:tcW w:w="1640" w:type="pct"/>
                  <w:tcBorders>
                    <w:tl2br w:val="nil"/>
                    <w:tr2bl w:val="nil"/>
                  </w:tcBorders>
                  <w:vAlign w:val="center"/>
                </w:tcPr>
                <w:p>
                  <w:pPr>
                    <w:pStyle w:val="41"/>
                    <w:rPr>
                      <w:color w:val="000000"/>
                      <w:szCs w:val="21"/>
                    </w:rPr>
                  </w:pPr>
                  <w:r>
                    <w:rPr>
                      <w:color w:val="000000"/>
                      <w:szCs w:val="21"/>
                    </w:rPr>
                    <w:t>800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545" w:type="pct"/>
                  <w:tcBorders>
                    <w:tl2br w:val="nil"/>
                    <w:tr2bl w:val="nil"/>
                  </w:tcBorders>
                  <w:vAlign w:val="center"/>
                </w:tcPr>
                <w:p>
                  <w:pPr>
                    <w:pStyle w:val="41"/>
                    <w:rPr>
                      <w:color w:val="000000"/>
                      <w:szCs w:val="21"/>
                    </w:rPr>
                  </w:pPr>
                  <w:r>
                    <w:rPr>
                      <w:color w:val="000000"/>
                      <w:szCs w:val="21"/>
                    </w:rPr>
                    <w:t>6</w:t>
                  </w:r>
                </w:p>
              </w:tc>
              <w:tc>
                <w:tcPr>
                  <w:tcW w:w="1250" w:type="pct"/>
                  <w:tcBorders>
                    <w:tl2br w:val="nil"/>
                    <w:tr2bl w:val="nil"/>
                  </w:tcBorders>
                  <w:vAlign w:val="center"/>
                </w:tcPr>
                <w:p>
                  <w:pPr>
                    <w:jc w:val="center"/>
                    <w:rPr>
                      <w:rFonts w:ascii="Times New Roman"/>
                      <w:color w:val="000000"/>
                      <w:sz w:val="21"/>
                      <w:szCs w:val="21"/>
                    </w:rPr>
                  </w:pPr>
                  <w:r>
                    <w:rPr>
                      <w:rFonts w:ascii="Times New Roman"/>
                      <w:color w:val="000000"/>
                      <w:sz w:val="21"/>
                      <w:szCs w:val="21"/>
                    </w:rPr>
                    <w:t>汞</w:t>
                  </w:r>
                </w:p>
              </w:tc>
              <w:tc>
                <w:tcPr>
                  <w:tcW w:w="1564" w:type="pct"/>
                  <w:tcBorders>
                    <w:tl2br w:val="nil"/>
                    <w:tr2bl w:val="nil"/>
                  </w:tcBorders>
                  <w:vAlign w:val="center"/>
                </w:tcPr>
                <w:p>
                  <w:pPr>
                    <w:pStyle w:val="41"/>
                    <w:rPr>
                      <w:color w:val="000000"/>
                      <w:szCs w:val="21"/>
                    </w:rPr>
                  </w:pPr>
                  <w:r>
                    <w:rPr>
                      <w:color w:val="000000"/>
                      <w:szCs w:val="21"/>
                    </w:rPr>
                    <w:t>7439-97-6</w:t>
                  </w:r>
                </w:p>
              </w:tc>
              <w:tc>
                <w:tcPr>
                  <w:tcW w:w="1640" w:type="pct"/>
                  <w:tcBorders>
                    <w:tl2br w:val="nil"/>
                    <w:tr2bl w:val="nil"/>
                  </w:tcBorders>
                  <w:vAlign w:val="center"/>
                </w:tcPr>
                <w:p>
                  <w:pPr>
                    <w:pStyle w:val="41"/>
                    <w:rPr>
                      <w:color w:val="000000"/>
                      <w:szCs w:val="21"/>
                    </w:rPr>
                  </w:pPr>
                  <w:r>
                    <w:rPr>
                      <w:color w:val="000000"/>
                      <w:szCs w:val="21"/>
                    </w:rPr>
                    <w:t>38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545" w:type="pct"/>
                  <w:tcBorders>
                    <w:tl2br w:val="nil"/>
                    <w:tr2bl w:val="nil"/>
                  </w:tcBorders>
                  <w:vAlign w:val="center"/>
                </w:tcPr>
                <w:p>
                  <w:pPr>
                    <w:pStyle w:val="41"/>
                    <w:rPr>
                      <w:color w:val="000000"/>
                      <w:szCs w:val="21"/>
                    </w:rPr>
                  </w:pPr>
                  <w:r>
                    <w:rPr>
                      <w:color w:val="000000"/>
                      <w:szCs w:val="21"/>
                    </w:rPr>
                    <w:t>7</w:t>
                  </w:r>
                </w:p>
              </w:tc>
              <w:tc>
                <w:tcPr>
                  <w:tcW w:w="1250" w:type="pct"/>
                  <w:tcBorders>
                    <w:tl2br w:val="nil"/>
                    <w:tr2bl w:val="nil"/>
                  </w:tcBorders>
                  <w:vAlign w:val="center"/>
                </w:tcPr>
                <w:p>
                  <w:pPr>
                    <w:jc w:val="center"/>
                    <w:rPr>
                      <w:rFonts w:ascii="Times New Roman"/>
                      <w:color w:val="000000"/>
                      <w:sz w:val="21"/>
                      <w:szCs w:val="21"/>
                    </w:rPr>
                  </w:pPr>
                  <w:r>
                    <w:rPr>
                      <w:rFonts w:ascii="Times New Roman"/>
                      <w:color w:val="000000"/>
                      <w:sz w:val="21"/>
                      <w:szCs w:val="21"/>
                    </w:rPr>
                    <w:t>镍</w:t>
                  </w:r>
                </w:p>
              </w:tc>
              <w:tc>
                <w:tcPr>
                  <w:tcW w:w="1564" w:type="pct"/>
                  <w:tcBorders>
                    <w:tl2br w:val="nil"/>
                    <w:tr2bl w:val="nil"/>
                  </w:tcBorders>
                  <w:vAlign w:val="center"/>
                </w:tcPr>
                <w:p>
                  <w:pPr>
                    <w:pStyle w:val="41"/>
                    <w:rPr>
                      <w:color w:val="000000"/>
                      <w:szCs w:val="21"/>
                    </w:rPr>
                  </w:pPr>
                  <w:r>
                    <w:rPr>
                      <w:color w:val="000000"/>
                      <w:szCs w:val="21"/>
                    </w:rPr>
                    <w:t>7440-02-0</w:t>
                  </w:r>
                </w:p>
              </w:tc>
              <w:tc>
                <w:tcPr>
                  <w:tcW w:w="1640" w:type="pct"/>
                  <w:tcBorders>
                    <w:tl2br w:val="nil"/>
                    <w:tr2bl w:val="nil"/>
                  </w:tcBorders>
                  <w:vAlign w:val="center"/>
                </w:tcPr>
                <w:p>
                  <w:pPr>
                    <w:pStyle w:val="41"/>
                    <w:rPr>
                      <w:color w:val="000000"/>
                      <w:szCs w:val="21"/>
                    </w:rPr>
                  </w:pPr>
                  <w:r>
                    <w:rPr>
                      <w:color w:val="000000"/>
                      <w:szCs w:val="21"/>
                    </w:rPr>
                    <w:t>900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5000" w:type="pct"/>
                  <w:gridSpan w:val="4"/>
                  <w:tcBorders>
                    <w:tl2br w:val="nil"/>
                    <w:tr2bl w:val="nil"/>
                  </w:tcBorders>
                  <w:vAlign w:val="center"/>
                </w:tcPr>
                <w:p>
                  <w:pPr>
                    <w:pStyle w:val="41"/>
                    <w:rPr>
                      <w:color w:val="000000"/>
                      <w:szCs w:val="21"/>
                    </w:rPr>
                  </w:pPr>
                  <w:r>
                    <w:rPr>
                      <w:color w:val="000000"/>
                      <w:szCs w:val="21"/>
                    </w:rPr>
                    <w:t>挥发性有机物</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545" w:type="pct"/>
                  <w:tcBorders>
                    <w:tl2br w:val="nil"/>
                    <w:tr2bl w:val="nil"/>
                  </w:tcBorders>
                  <w:vAlign w:val="center"/>
                </w:tcPr>
                <w:p>
                  <w:pPr>
                    <w:pStyle w:val="41"/>
                    <w:rPr>
                      <w:color w:val="000000"/>
                      <w:szCs w:val="21"/>
                    </w:rPr>
                  </w:pPr>
                  <w:r>
                    <w:rPr>
                      <w:color w:val="000000"/>
                      <w:szCs w:val="21"/>
                    </w:rPr>
                    <w:t>8</w:t>
                  </w:r>
                </w:p>
              </w:tc>
              <w:tc>
                <w:tcPr>
                  <w:tcW w:w="1250" w:type="pct"/>
                  <w:tcBorders>
                    <w:tl2br w:val="nil"/>
                    <w:tr2bl w:val="nil"/>
                  </w:tcBorders>
                  <w:vAlign w:val="center"/>
                </w:tcPr>
                <w:p>
                  <w:pPr>
                    <w:jc w:val="center"/>
                    <w:rPr>
                      <w:rFonts w:ascii="Times New Roman"/>
                      <w:color w:val="000000"/>
                      <w:sz w:val="21"/>
                      <w:szCs w:val="21"/>
                    </w:rPr>
                  </w:pPr>
                  <w:r>
                    <w:rPr>
                      <w:rFonts w:ascii="Times New Roman"/>
                      <w:color w:val="000000"/>
                      <w:sz w:val="21"/>
                      <w:szCs w:val="21"/>
                    </w:rPr>
                    <w:t>四氯化碳</w:t>
                  </w:r>
                </w:p>
              </w:tc>
              <w:tc>
                <w:tcPr>
                  <w:tcW w:w="1564" w:type="pct"/>
                  <w:tcBorders>
                    <w:tl2br w:val="nil"/>
                    <w:tr2bl w:val="nil"/>
                  </w:tcBorders>
                  <w:vAlign w:val="center"/>
                </w:tcPr>
                <w:p>
                  <w:pPr>
                    <w:pStyle w:val="41"/>
                    <w:rPr>
                      <w:color w:val="000000"/>
                      <w:szCs w:val="21"/>
                    </w:rPr>
                  </w:pPr>
                  <w:r>
                    <w:rPr>
                      <w:color w:val="000000"/>
                      <w:szCs w:val="21"/>
                    </w:rPr>
                    <w:t>56-23-5</w:t>
                  </w:r>
                </w:p>
              </w:tc>
              <w:tc>
                <w:tcPr>
                  <w:tcW w:w="1640" w:type="pct"/>
                  <w:tcBorders>
                    <w:tl2br w:val="nil"/>
                    <w:tr2bl w:val="nil"/>
                  </w:tcBorders>
                  <w:vAlign w:val="center"/>
                </w:tcPr>
                <w:p>
                  <w:pPr>
                    <w:pStyle w:val="41"/>
                    <w:rPr>
                      <w:color w:val="000000"/>
                      <w:szCs w:val="21"/>
                    </w:rPr>
                  </w:pPr>
                  <w:r>
                    <w:rPr>
                      <w:color w:val="000000"/>
                      <w:szCs w:val="21"/>
                    </w:rPr>
                    <w:t>2.8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545" w:type="pct"/>
                  <w:tcBorders>
                    <w:tl2br w:val="nil"/>
                    <w:tr2bl w:val="nil"/>
                  </w:tcBorders>
                  <w:vAlign w:val="center"/>
                </w:tcPr>
                <w:p>
                  <w:pPr>
                    <w:pStyle w:val="41"/>
                    <w:rPr>
                      <w:color w:val="000000"/>
                      <w:szCs w:val="21"/>
                    </w:rPr>
                  </w:pPr>
                  <w:r>
                    <w:rPr>
                      <w:color w:val="000000"/>
                      <w:szCs w:val="21"/>
                    </w:rPr>
                    <w:t>9</w:t>
                  </w:r>
                </w:p>
              </w:tc>
              <w:tc>
                <w:tcPr>
                  <w:tcW w:w="1250" w:type="pct"/>
                  <w:tcBorders>
                    <w:tl2br w:val="nil"/>
                    <w:tr2bl w:val="nil"/>
                  </w:tcBorders>
                  <w:vAlign w:val="center"/>
                </w:tcPr>
                <w:p>
                  <w:pPr>
                    <w:jc w:val="center"/>
                    <w:rPr>
                      <w:rFonts w:ascii="Times New Roman"/>
                      <w:color w:val="000000"/>
                      <w:sz w:val="21"/>
                      <w:szCs w:val="21"/>
                    </w:rPr>
                  </w:pPr>
                  <w:r>
                    <w:rPr>
                      <w:rFonts w:ascii="Times New Roman"/>
                      <w:color w:val="000000"/>
                      <w:sz w:val="21"/>
                      <w:szCs w:val="21"/>
                    </w:rPr>
                    <w:t>氯仿</w:t>
                  </w:r>
                </w:p>
              </w:tc>
              <w:tc>
                <w:tcPr>
                  <w:tcW w:w="1564" w:type="pct"/>
                  <w:tcBorders>
                    <w:tl2br w:val="nil"/>
                    <w:tr2bl w:val="nil"/>
                  </w:tcBorders>
                  <w:vAlign w:val="center"/>
                </w:tcPr>
                <w:p>
                  <w:pPr>
                    <w:pStyle w:val="41"/>
                    <w:rPr>
                      <w:color w:val="000000"/>
                      <w:szCs w:val="21"/>
                    </w:rPr>
                  </w:pPr>
                  <w:r>
                    <w:rPr>
                      <w:color w:val="000000"/>
                      <w:szCs w:val="21"/>
                    </w:rPr>
                    <w:t>67-66-3</w:t>
                  </w:r>
                </w:p>
              </w:tc>
              <w:tc>
                <w:tcPr>
                  <w:tcW w:w="1640" w:type="pct"/>
                  <w:tcBorders>
                    <w:tl2br w:val="nil"/>
                    <w:tr2bl w:val="nil"/>
                  </w:tcBorders>
                  <w:vAlign w:val="center"/>
                </w:tcPr>
                <w:p>
                  <w:pPr>
                    <w:pStyle w:val="41"/>
                    <w:rPr>
                      <w:color w:val="000000"/>
                      <w:szCs w:val="21"/>
                    </w:rPr>
                  </w:pPr>
                  <w:r>
                    <w:rPr>
                      <w:color w:val="000000"/>
                      <w:szCs w:val="21"/>
                    </w:rPr>
                    <w:t>0.9</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545" w:type="pct"/>
                  <w:tcBorders>
                    <w:tl2br w:val="nil"/>
                    <w:tr2bl w:val="nil"/>
                  </w:tcBorders>
                  <w:vAlign w:val="center"/>
                </w:tcPr>
                <w:p>
                  <w:pPr>
                    <w:pStyle w:val="41"/>
                    <w:rPr>
                      <w:color w:val="000000"/>
                      <w:szCs w:val="21"/>
                    </w:rPr>
                  </w:pPr>
                  <w:r>
                    <w:rPr>
                      <w:color w:val="000000"/>
                      <w:szCs w:val="21"/>
                    </w:rPr>
                    <w:t>10</w:t>
                  </w:r>
                </w:p>
              </w:tc>
              <w:tc>
                <w:tcPr>
                  <w:tcW w:w="1250" w:type="pct"/>
                  <w:tcBorders>
                    <w:tl2br w:val="nil"/>
                    <w:tr2bl w:val="nil"/>
                  </w:tcBorders>
                  <w:vAlign w:val="center"/>
                </w:tcPr>
                <w:p>
                  <w:pPr>
                    <w:jc w:val="center"/>
                    <w:rPr>
                      <w:rFonts w:ascii="Times New Roman"/>
                      <w:color w:val="000000"/>
                      <w:sz w:val="21"/>
                      <w:szCs w:val="21"/>
                    </w:rPr>
                  </w:pPr>
                  <w:r>
                    <w:rPr>
                      <w:rFonts w:ascii="Times New Roman"/>
                      <w:color w:val="000000"/>
                      <w:sz w:val="21"/>
                      <w:szCs w:val="21"/>
                    </w:rPr>
                    <w:t>氯甲烷</w:t>
                  </w:r>
                </w:p>
              </w:tc>
              <w:tc>
                <w:tcPr>
                  <w:tcW w:w="1564" w:type="pct"/>
                  <w:tcBorders>
                    <w:tl2br w:val="nil"/>
                    <w:tr2bl w:val="nil"/>
                  </w:tcBorders>
                  <w:vAlign w:val="center"/>
                </w:tcPr>
                <w:p>
                  <w:pPr>
                    <w:pStyle w:val="41"/>
                    <w:rPr>
                      <w:color w:val="000000"/>
                      <w:szCs w:val="21"/>
                    </w:rPr>
                  </w:pPr>
                  <w:r>
                    <w:rPr>
                      <w:color w:val="000000"/>
                      <w:szCs w:val="21"/>
                    </w:rPr>
                    <w:t>74-87-3</w:t>
                  </w:r>
                </w:p>
              </w:tc>
              <w:tc>
                <w:tcPr>
                  <w:tcW w:w="1640" w:type="pct"/>
                  <w:tcBorders>
                    <w:tl2br w:val="nil"/>
                    <w:tr2bl w:val="nil"/>
                  </w:tcBorders>
                  <w:vAlign w:val="center"/>
                </w:tcPr>
                <w:p>
                  <w:pPr>
                    <w:pStyle w:val="41"/>
                    <w:rPr>
                      <w:color w:val="000000"/>
                      <w:szCs w:val="21"/>
                    </w:rPr>
                  </w:pPr>
                  <w:r>
                    <w:rPr>
                      <w:color w:val="000000"/>
                      <w:szCs w:val="21"/>
                    </w:rPr>
                    <w:t>37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545" w:type="pct"/>
                  <w:tcBorders>
                    <w:tl2br w:val="nil"/>
                    <w:tr2bl w:val="nil"/>
                  </w:tcBorders>
                  <w:vAlign w:val="center"/>
                </w:tcPr>
                <w:p>
                  <w:pPr>
                    <w:pStyle w:val="41"/>
                    <w:rPr>
                      <w:color w:val="000000"/>
                      <w:szCs w:val="21"/>
                    </w:rPr>
                  </w:pPr>
                  <w:r>
                    <w:rPr>
                      <w:color w:val="000000"/>
                      <w:szCs w:val="21"/>
                    </w:rPr>
                    <w:t>11</w:t>
                  </w:r>
                </w:p>
              </w:tc>
              <w:tc>
                <w:tcPr>
                  <w:tcW w:w="1250" w:type="pct"/>
                  <w:tcBorders>
                    <w:tl2br w:val="nil"/>
                    <w:tr2bl w:val="nil"/>
                  </w:tcBorders>
                  <w:vAlign w:val="center"/>
                </w:tcPr>
                <w:p>
                  <w:pPr>
                    <w:jc w:val="center"/>
                    <w:rPr>
                      <w:rFonts w:ascii="Times New Roman"/>
                      <w:color w:val="000000"/>
                      <w:sz w:val="21"/>
                      <w:szCs w:val="21"/>
                    </w:rPr>
                  </w:pPr>
                  <w:r>
                    <w:rPr>
                      <w:rFonts w:ascii="Times New Roman"/>
                      <w:color w:val="000000"/>
                      <w:sz w:val="21"/>
                      <w:szCs w:val="21"/>
                    </w:rPr>
                    <w:t>1,1-二氯乙烷</w:t>
                  </w:r>
                </w:p>
              </w:tc>
              <w:tc>
                <w:tcPr>
                  <w:tcW w:w="1564" w:type="pct"/>
                  <w:tcBorders>
                    <w:tl2br w:val="nil"/>
                    <w:tr2bl w:val="nil"/>
                  </w:tcBorders>
                  <w:vAlign w:val="center"/>
                </w:tcPr>
                <w:p>
                  <w:pPr>
                    <w:pStyle w:val="41"/>
                    <w:rPr>
                      <w:color w:val="000000"/>
                      <w:szCs w:val="21"/>
                    </w:rPr>
                  </w:pPr>
                  <w:r>
                    <w:rPr>
                      <w:color w:val="000000"/>
                      <w:szCs w:val="21"/>
                    </w:rPr>
                    <w:t>75-34-3</w:t>
                  </w:r>
                </w:p>
              </w:tc>
              <w:tc>
                <w:tcPr>
                  <w:tcW w:w="1640" w:type="pct"/>
                  <w:tcBorders>
                    <w:tl2br w:val="nil"/>
                    <w:tr2bl w:val="nil"/>
                  </w:tcBorders>
                  <w:vAlign w:val="center"/>
                </w:tcPr>
                <w:p>
                  <w:pPr>
                    <w:pStyle w:val="41"/>
                    <w:rPr>
                      <w:color w:val="000000"/>
                      <w:szCs w:val="21"/>
                    </w:rPr>
                  </w:pPr>
                  <w:r>
                    <w:rPr>
                      <w:color w:val="000000"/>
                      <w:szCs w:val="21"/>
                    </w:rPr>
                    <w:t>9</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545" w:type="pct"/>
                  <w:tcBorders>
                    <w:tl2br w:val="nil"/>
                    <w:tr2bl w:val="nil"/>
                  </w:tcBorders>
                  <w:vAlign w:val="center"/>
                </w:tcPr>
                <w:p>
                  <w:pPr>
                    <w:pStyle w:val="41"/>
                    <w:rPr>
                      <w:color w:val="000000"/>
                      <w:szCs w:val="21"/>
                    </w:rPr>
                  </w:pPr>
                  <w:r>
                    <w:rPr>
                      <w:color w:val="000000"/>
                      <w:szCs w:val="21"/>
                    </w:rPr>
                    <w:t>12</w:t>
                  </w:r>
                </w:p>
              </w:tc>
              <w:tc>
                <w:tcPr>
                  <w:tcW w:w="1250" w:type="pct"/>
                  <w:tcBorders>
                    <w:tl2br w:val="nil"/>
                    <w:tr2bl w:val="nil"/>
                  </w:tcBorders>
                  <w:vAlign w:val="center"/>
                </w:tcPr>
                <w:p>
                  <w:pPr>
                    <w:jc w:val="center"/>
                    <w:rPr>
                      <w:rFonts w:ascii="Times New Roman"/>
                      <w:color w:val="000000"/>
                      <w:sz w:val="21"/>
                      <w:szCs w:val="21"/>
                    </w:rPr>
                  </w:pPr>
                  <w:r>
                    <w:rPr>
                      <w:rFonts w:ascii="Times New Roman"/>
                      <w:color w:val="000000"/>
                      <w:sz w:val="21"/>
                      <w:szCs w:val="21"/>
                    </w:rPr>
                    <w:t>1,2-二氯乙烷</w:t>
                  </w:r>
                </w:p>
              </w:tc>
              <w:tc>
                <w:tcPr>
                  <w:tcW w:w="1564" w:type="pct"/>
                  <w:tcBorders>
                    <w:tl2br w:val="nil"/>
                    <w:tr2bl w:val="nil"/>
                  </w:tcBorders>
                  <w:vAlign w:val="center"/>
                </w:tcPr>
                <w:p>
                  <w:pPr>
                    <w:pStyle w:val="41"/>
                    <w:rPr>
                      <w:color w:val="000000"/>
                      <w:szCs w:val="21"/>
                    </w:rPr>
                  </w:pPr>
                  <w:r>
                    <w:rPr>
                      <w:color w:val="000000"/>
                      <w:szCs w:val="21"/>
                    </w:rPr>
                    <w:t>107-06-2</w:t>
                  </w:r>
                </w:p>
              </w:tc>
              <w:tc>
                <w:tcPr>
                  <w:tcW w:w="1640" w:type="pct"/>
                  <w:tcBorders>
                    <w:tl2br w:val="nil"/>
                    <w:tr2bl w:val="nil"/>
                  </w:tcBorders>
                  <w:vAlign w:val="center"/>
                </w:tcPr>
                <w:p>
                  <w:pPr>
                    <w:pStyle w:val="41"/>
                    <w:rPr>
                      <w:color w:val="000000"/>
                      <w:szCs w:val="21"/>
                    </w:rPr>
                  </w:pPr>
                  <w:r>
                    <w:rPr>
                      <w:color w:val="000000"/>
                      <w:szCs w:val="21"/>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545" w:type="pct"/>
                  <w:tcBorders>
                    <w:tl2br w:val="nil"/>
                    <w:tr2bl w:val="nil"/>
                  </w:tcBorders>
                  <w:vAlign w:val="center"/>
                </w:tcPr>
                <w:p>
                  <w:pPr>
                    <w:pStyle w:val="41"/>
                    <w:rPr>
                      <w:color w:val="000000"/>
                      <w:szCs w:val="21"/>
                    </w:rPr>
                  </w:pPr>
                  <w:r>
                    <w:rPr>
                      <w:color w:val="000000"/>
                      <w:szCs w:val="21"/>
                    </w:rPr>
                    <w:t>13</w:t>
                  </w:r>
                </w:p>
              </w:tc>
              <w:tc>
                <w:tcPr>
                  <w:tcW w:w="1250" w:type="pct"/>
                  <w:tcBorders>
                    <w:tl2br w:val="nil"/>
                    <w:tr2bl w:val="nil"/>
                  </w:tcBorders>
                  <w:vAlign w:val="center"/>
                </w:tcPr>
                <w:p>
                  <w:pPr>
                    <w:jc w:val="center"/>
                    <w:rPr>
                      <w:rFonts w:ascii="Times New Roman"/>
                      <w:color w:val="000000"/>
                      <w:sz w:val="21"/>
                      <w:szCs w:val="21"/>
                    </w:rPr>
                  </w:pPr>
                  <w:r>
                    <w:rPr>
                      <w:rFonts w:ascii="Times New Roman"/>
                      <w:color w:val="000000"/>
                      <w:sz w:val="21"/>
                      <w:szCs w:val="21"/>
                    </w:rPr>
                    <w:t>1,1-二氯乙烯</w:t>
                  </w:r>
                </w:p>
              </w:tc>
              <w:tc>
                <w:tcPr>
                  <w:tcW w:w="1564" w:type="pct"/>
                  <w:tcBorders>
                    <w:tl2br w:val="nil"/>
                    <w:tr2bl w:val="nil"/>
                  </w:tcBorders>
                  <w:vAlign w:val="center"/>
                </w:tcPr>
                <w:p>
                  <w:pPr>
                    <w:pStyle w:val="41"/>
                    <w:rPr>
                      <w:color w:val="000000"/>
                      <w:szCs w:val="21"/>
                    </w:rPr>
                  </w:pPr>
                  <w:r>
                    <w:rPr>
                      <w:color w:val="000000"/>
                      <w:szCs w:val="21"/>
                    </w:rPr>
                    <w:t>75-35-4</w:t>
                  </w:r>
                </w:p>
              </w:tc>
              <w:tc>
                <w:tcPr>
                  <w:tcW w:w="1640" w:type="pct"/>
                  <w:tcBorders>
                    <w:tl2br w:val="nil"/>
                    <w:tr2bl w:val="nil"/>
                  </w:tcBorders>
                  <w:vAlign w:val="center"/>
                </w:tcPr>
                <w:p>
                  <w:pPr>
                    <w:pStyle w:val="41"/>
                    <w:rPr>
                      <w:color w:val="000000"/>
                      <w:szCs w:val="21"/>
                    </w:rPr>
                  </w:pPr>
                  <w:r>
                    <w:rPr>
                      <w:color w:val="000000"/>
                      <w:szCs w:val="21"/>
                    </w:rPr>
                    <w:t>66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545" w:type="pct"/>
                  <w:tcBorders>
                    <w:tl2br w:val="nil"/>
                    <w:tr2bl w:val="nil"/>
                  </w:tcBorders>
                  <w:vAlign w:val="center"/>
                </w:tcPr>
                <w:p>
                  <w:pPr>
                    <w:pStyle w:val="41"/>
                    <w:rPr>
                      <w:color w:val="000000"/>
                      <w:szCs w:val="21"/>
                    </w:rPr>
                  </w:pPr>
                  <w:r>
                    <w:rPr>
                      <w:color w:val="000000"/>
                      <w:szCs w:val="21"/>
                    </w:rPr>
                    <w:t>14</w:t>
                  </w:r>
                </w:p>
              </w:tc>
              <w:tc>
                <w:tcPr>
                  <w:tcW w:w="1250" w:type="pct"/>
                  <w:tcBorders>
                    <w:tl2br w:val="nil"/>
                    <w:tr2bl w:val="nil"/>
                  </w:tcBorders>
                  <w:vAlign w:val="center"/>
                </w:tcPr>
                <w:p>
                  <w:pPr>
                    <w:jc w:val="center"/>
                    <w:rPr>
                      <w:rFonts w:ascii="Times New Roman"/>
                      <w:color w:val="000000"/>
                      <w:sz w:val="21"/>
                      <w:szCs w:val="21"/>
                    </w:rPr>
                  </w:pPr>
                  <w:r>
                    <w:rPr>
                      <w:rFonts w:ascii="Times New Roman"/>
                      <w:color w:val="000000"/>
                      <w:sz w:val="21"/>
                      <w:szCs w:val="21"/>
                    </w:rPr>
                    <w:t>顺式1,2-二氯乙烷</w:t>
                  </w:r>
                </w:p>
              </w:tc>
              <w:tc>
                <w:tcPr>
                  <w:tcW w:w="1564" w:type="pct"/>
                  <w:tcBorders>
                    <w:tl2br w:val="nil"/>
                    <w:tr2bl w:val="nil"/>
                  </w:tcBorders>
                  <w:vAlign w:val="center"/>
                </w:tcPr>
                <w:p>
                  <w:pPr>
                    <w:pStyle w:val="41"/>
                    <w:rPr>
                      <w:color w:val="000000"/>
                      <w:szCs w:val="21"/>
                    </w:rPr>
                  </w:pPr>
                  <w:r>
                    <w:rPr>
                      <w:color w:val="000000"/>
                      <w:szCs w:val="21"/>
                    </w:rPr>
                    <w:t>156-59-2</w:t>
                  </w:r>
                </w:p>
              </w:tc>
              <w:tc>
                <w:tcPr>
                  <w:tcW w:w="1640" w:type="pct"/>
                  <w:tcBorders>
                    <w:tl2br w:val="nil"/>
                    <w:tr2bl w:val="nil"/>
                  </w:tcBorders>
                  <w:vAlign w:val="center"/>
                </w:tcPr>
                <w:p>
                  <w:pPr>
                    <w:pStyle w:val="41"/>
                    <w:rPr>
                      <w:color w:val="000000"/>
                      <w:szCs w:val="21"/>
                    </w:rPr>
                  </w:pPr>
                  <w:r>
                    <w:rPr>
                      <w:color w:val="000000"/>
                      <w:szCs w:val="21"/>
                    </w:rPr>
                    <w:t>596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545" w:type="pct"/>
                  <w:tcBorders>
                    <w:tl2br w:val="nil"/>
                    <w:tr2bl w:val="nil"/>
                  </w:tcBorders>
                  <w:vAlign w:val="center"/>
                </w:tcPr>
                <w:p>
                  <w:pPr>
                    <w:pStyle w:val="41"/>
                    <w:rPr>
                      <w:color w:val="000000"/>
                      <w:szCs w:val="21"/>
                    </w:rPr>
                  </w:pPr>
                  <w:r>
                    <w:rPr>
                      <w:color w:val="000000"/>
                      <w:szCs w:val="21"/>
                    </w:rPr>
                    <w:t>15</w:t>
                  </w:r>
                </w:p>
              </w:tc>
              <w:tc>
                <w:tcPr>
                  <w:tcW w:w="1250" w:type="pct"/>
                  <w:tcBorders>
                    <w:tl2br w:val="nil"/>
                    <w:tr2bl w:val="nil"/>
                  </w:tcBorders>
                  <w:vAlign w:val="center"/>
                </w:tcPr>
                <w:p>
                  <w:pPr>
                    <w:jc w:val="center"/>
                    <w:rPr>
                      <w:rFonts w:ascii="Times New Roman"/>
                      <w:color w:val="000000"/>
                      <w:sz w:val="21"/>
                      <w:szCs w:val="21"/>
                    </w:rPr>
                  </w:pPr>
                  <w:r>
                    <w:rPr>
                      <w:rFonts w:ascii="Times New Roman"/>
                      <w:color w:val="000000"/>
                      <w:sz w:val="21"/>
                      <w:szCs w:val="21"/>
                    </w:rPr>
                    <w:t>反式1,2-二氯乙烷</w:t>
                  </w:r>
                </w:p>
              </w:tc>
              <w:tc>
                <w:tcPr>
                  <w:tcW w:w="1564" w:type="pct"/>
                  <w:tcBorders>
                    <w:tl2br w:val="nil"/>
                    <w:tr2bl w:val="nil"/>
                  </w:tcBorders>
                  <w:vAlign w:val="center"/>
                </w:tcPr>
                <w:p>
                  <w:pPr>
                    <w:pStyle w:val="41"/>
                    <w:rPr>
                      <w:color w:val="000000"/>
                      <w:szCs w:val="21"/>
                    </w:rPr>
                  </w:pPr>
                  <w:r>
                    <w:rPr>
                      <w:color w:val="000000"/>
                      <w:szCs w:val="21"/>
                    </w:rPr>
                    <w:t>156-60-5</w:t>
                  </w:r>
                </w:p>
              </w:tc>
              <w:tc>
                <w:tcPr>
                  <w:tcW w:w="1640" w:type="pct"/>
                  <w:tcBorders>
                    <w:tl2br w:val="nil"/>
                    <w:tr2bl w:val="nil"/>
                  </w:tcBorders>
                  <w:vAlign w:val="center"/>
                </w:tcPr>
                <w:p>
                  <w:pPr>
                    <w:pStyle w:val="41"/>
                    <w:rPr>
                      <w:color w:val="000000"/>
                      <w:szCs w:val="21"/>
                    </w:rPr>
                  </w:pPr>
                  <w:r>
                    <w:rPr>
                      <w:color w:val="000000"/>
                      <w:szCs w:val="21"/>
                    </w:rPr>
                    <w:t>54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545" w:type="pct"/>
                  <w:tcBorders>
                    <w:tl2br w:val="nil"/>
                    <w:tr2bl w:val="nil"/>
                  </w:tcBorders>
                  <w:vAlign w:val="center"/>
                </w:tcPr>
                <w:p>
                  <w:pPr>
                    <w:pStyle w:val="41"/>
                    <w:rPr>
                      <w:color w:val="000000"/>
                      <w:szCs w:val="21"/>
                    </w:rPr>
                  </w:pPr>
                  <w:r>
                    <w:rPr>
                      <w:color w:val="000000"/>
                      <w:szCs w:val="21"/>
                    </w:rPr>
                    <w:t>16</w:t>
                  </w:r>
                </w:p>
              </w:tc>
              <w:tc>
                <w:tcPr>
                  <w:tcW w:w="1250" w:type="pct"/>
                  <w:tcBorders>
                    <w:tl2br w:val="nil"/>
                    <w:tr2bl w:val="nil"/>
                  </w:tcBorders>
                  <w:vAlign w:val="center"/>
                </w:tcPr>
                <w:p>
                  <w:pPr>
                    <w:jc w:val="center"/>
                    <w:rPr>
                      <w:rFonts w:ascii="Times New Roman"/>
                      <w:color w:val="000000"/>
                      <w:sz w:val="21"/>
                      <w:szCs w:val="21"/>
                    </w:rPr>
                  </w:pPr>
                  <w:r>
                    <w:rPr>
                      <w:rFonts w:ascii="Times New Roman"/>
                      <w:color w:val="000000"/>
                      <w:sz w:val="21"/>
                      <w:szCs w:val="21"/>
                    </w:rPr>
                    <w:t>二氯甲烷</w:t>
                  </w:r>
                </w:p>
              </w:tc>
              <w:tc>
                <w:tcPr>
                  <w:tcW w:w="1564" w:type="pct"/>
                  <w:tcBorders>
                    <w:tl2br w:val="nil"/>
                    <w:tr2bl w:val="nil"/>
                  </w:tcBorders>
                  <w:vAlign w:val="center"/>
                </w:tcPr>
                <w:p>
                  <w:pPr>
                    <w:pStyle w:val="41"/>
                    <w:rPr>
                      <w:color w:val="000000"/>
                      <w:szCs w:val="21"/>
                    </w:rPr>
                  </w:pPr>
                  <w:r>
                    <w:rPr>
                      <w:color w:val="000000"/>
                      <w:szCs w:val="21"/>
                    </w:rPr>
                    <w:t>75-09-2</w:t>
                  </w:r>
                </w:p>
              </w:tc>
              <w:tc>
                <w:tcPr>
                  <w:tcW w:w="1640" w:type="pct"/>
                  <w:tcBorders>
                    <w:tl2br w:val="nil"/>
                    <w:tr2bl w:val="nil"/>
                  </w:tcBorders>
                  <w:vAlign w:val="center"/>
                </w:tcPr>
                <w:p>
                  <w:pPr>
                    <w:pStyle w:val="41"/>
                    <w:rPr>
                      <w:color w:val="000000"/>
                      <w:szCs w:val="21"/>
                    </w:rPr>
                  </w:pPr>
                  <w:r>
                    <w:rPr>
                      <w:color w:val="000000"/>
                      <w:szCs w:val="21"/>
                    </w:rPr>
                    <w:t>616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545" w:type="pct"/>
                  <w:tcBorders>
                    <w:tl2br w:val="nil"/>
                    <w:tr2bl w:val="nil"/>
                  </w:tcBorders>
                  <w:vAlign w:val="center"/>
                </w:tcPr>
                <w:p>
                  <w:pPr>
                    <w:pStyle w:val="41"/>
                    <w:rPr>
                      <w:color w:val="000000"/>
                      <w:szCs w:val="21"/>
                    </w:rPr>
                  </w:pPr>
                  <w:r>
                    <w:rPr>
                      <w:color w:val="000000"/>
                      <w:szCs w:val="21"/>
                    </w:rPr>
                    <w:t>17</w:t>
                  </w:r>
                </w:p>
              </w:tc>
              <w:tc>
                <w:tcPr>
                  <w:tcW w:w="1250" w:type="pct"/>
                  <w:tcBorders>
                    <w:tl2br w:val="nil"/>
                    <w:tr2bl w:val="nil"/>
                  </w:tcBorders>
                  <w:vAlign w:val="center"/>
                </w:tcPr>
                <w:p>
                  <w:pPr>
                    <w:jc w:val="center"/>
                    <w:rPr>
                      <w:rFonts w:ascii="Times New Roman"/>
                      <w:color w:val="000000"/>
                      <w:sz w:val="21"/>
                      <w:szCs w:val="21"/>
                    </w:rPr>
                  </w:pPr>
                  <w:r>
                    <w:rPr>
                      <w:rFonts w:ascii="Times New Roman"/>
                      <w:color w:val="000000"/>
                      <w:sz w:val="21"/>
                      <w:szCs w:val="21"/>
                    </w:rPr>
                    <w:t>1,2-二氯丙烷</w:t>
                  </w:r>
                </w:p>
              </w:tc>
              <w:tc>
                <w:tcPr>
                  <w:tcW w:w="1564" w:type="pct"/>
                  <w:tcBorders>
                    <w:tl2br w:val="nil"/>
                    <w:tr2bl w:val="nil"/>
                  </w:tcBorders>
                  <w:vAlign w:val="center"/>
                </w:tcPr>
                <w:p>
                  <w:pPr>
                    <w:pStyle w:val="41"/>
                    <w:rPr>
                      <w:color w:val="000000"/>
                      <w:szCs w:val="21"/>
                    </w:rPr>
                  </w:pPr>
                  <w:r>
                    <w:rPr>
                      <w:color w:val="000000"/>
                      <w:szCs w:val="21"/>
                    </w:rPr>
                    <w:t>78-87-5</w:t>
                  </w:r>
                </w:p>
              </w:tc>
              <w:tc>
                <w:tcPr>
                  <w:tcW w:w="1640" w:type="pct"/>
                  <w:tcBorders>
                    <w:tl2br w:val="nil"/>
                    <w:tr2bl w:val="nil"/>
                  </w:tcBorders>
                  <w:vAlign w:val="center"/>
                </w:tcPr>
                <w:p>
                  <w:pPr>
                    <w:pStyle w:val="41"/>
                    <w:rPr>
                      <w:color w:val="000000"/>
                      <w:szCs w:val="21"/>
                    </w:rPr>
                  </w:pPr>
                  <w:r>
                    <w:rPr>
                      <w:color w:val="000000"/>
                      <w:szCs w:val="21"/>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545" w:type="pct"/>
                  <w:tcBorders>
                    <w:tl2br w:val="nil"/>
                    <w:tr2bl w:val="nil"/>
                  </w:tcBorders>
                  <w:vAlign w:val="center"/>
                </w:tcPr>
                <w:p>
                  <w:pPr>
                    <w:pStyle w:val="41"/>
                    <w:rPr>
                      <w:color w:val="000000"/>
                      <w:szCs w:val="21"/>
                    </w:rPr>
                  </w:pPr>
                  <w:r>
                    <w:rPr>
                      <w:color w:val="000000"/>
                      <w:szCs w:val="21"/>
                    </w:rPr>
                    <w:t>18</w:t>
                  </w:r>
                </w:p>
              </w:tc>
              <w:tc>
                <w:tcPr>
                  <w:tcW w:w="1250" w:type="pct"/>
                  <w:tcBorders>
                    <w:tl2br w:val="nil"/>
                    <w:tr2bl w:val="nil"/>
                  </w:tcBorders>
                  <w:vAlign w:val="center"/>
                </w:tcPr>
                <w:p>
                  <w:pPr>
                    <w:jc w:val="center"/>
                    <w:rPr>
                      <w:rFonts w:ascii="Times New Roman"/>
                      <w:color w:val="000000"/>
                      <w:sz w:val="21"/>
                      <w:szCs w:val="21"/>
                    </w:rPr>
                  </w:pPr>
                  <w:r>
                    <w:rPr>
                      <w:rFonts w:ascii="Times New Roman"/>
                      <w:color w:val="000000"/>
                      <w:sz w:val="21"/>
                      <w:szCs w:val="21"/>
                    </w:rPr>
                    <w:t>1,1,1,2-四氯丙烷</w:t>
                  </w:r>
                </w:p>
              </w:tc>
              <w:tc>
                <w:tcPr>
                  <w:tcW w:w="1564" w:type="pct"/>
                  <w:tcBorders>
                    <w:tl2br w:val="nil"/>
                    <w:tr2bl w:val="nil"/>
                  </w:tcBorders>
                  <w:vAlign w:val="center"/>
                </w:tcPr>
                <w:p>
                  <w:pPr>
                    <w:pStyle w:val="41"/>
                    <w:rPr>
                      <w:color w:val="000000"/>
                      <w:szCs w:val="21"/>
                    </w:rPr>
                  </w:pPr>
                  <w:r>
                    <w:rPr>
                      <w:color w:val="000000"/>
                      <w:szCs w:val="21"/>
                    </w:rPr>
                    <w:t>630-20-6</w:t>
                  </w:r>
                </w:p>
              </w:tc>
              <w:tc>
                <w:tcPr>
                  <w:tcW w:w="1640" w:type="pct"/>
                  <w:tcBorders>
                    <w:tl2br w:val="nil"/>
                    <w:tr2bl w:val="nil"/>
                  </w:tcBorders>
                  <w:vAlign w:val="center"/>
                </w:tcPr>
                <w:p>
                  <w:pPr>
                    <w:pStyle w:val="41"/>
                    <w:rPr>
                      <w:color w:val="000000"/>
                      <w:szCs w:val="21"/>
                    </w:rPr>
                  </w:pPr>
                  <w:r>
                    <w:rPr>
                      <w:color w:val="000000"/>
                      <w:szCs w:val="21"/>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545" w:type="pct"/>
                  <w:tcBorders>
                    <w:tl2br w:val="nil"/>
                    <w:tr2bl w:val="nil"/>
                  </w:tcBorders>
                  <w:vAlign w:val="center"/>
                </w:tcPr>
                <w:p>
                  <w:pPr>
                    <w:pStyle w:val="41"/>
                    <w:rPr>
                      <w:color w:val="000000"/>
                      <w:szCs w:val="21"/>
                    </w:rPr>
                  </w:pPr>
                  <w:r>
                    <w:rPr>
                      <w:color w:val="000000"/>
                      <w:szCs w:val="21"/>
                    </w:rPr>
                    <w:t>19</w:t>
                  </w:r>
                </w:p>
              </w:tc>
              <w:tc>
                <w:tcPr>
                  <w:tcW w:w="1250" w:type="pct"/>
                  <w:tcBorders>
                    <w:tl2br w:val="nil"/>
                    <w:tr2bl w:val="nil"/>
                  </w:tcBorders>
                  <w:vAlign w:val="center"/>
                </w:tcPr>
                <w:p>
                  <w:pPr>
                    <w:jc w:val="center"/>
                    <w:rPr>
                      <w:rFonts w:ascii="Times New Roman"/>
                      <w:color w:val="000000"/>
                      <w:sz w:val="21"/>
                      <w:szCs w:val="21"/>
                    </w:rPr>
                  </w:pPr>
                  <w:r>
                    <w:rPr>
                      <w:rFonts w:ascii="Times New Roman"/>
                      <w:color w:val="000000"/>
                      <w:sz w:val="21"/>
                      <w:szCs w:val="21"/>
                    </w:rPr>
                    <w:t>1,1,2,2-四氯丙烷</w:t>
                  </w:r>
                </w:p>
              </w:tc>
              <w:tc>
                <w:tcPr>
                  <w:tcW w:w="1564" w:type="pct"/>
                  <w:tcBorders>
                    <w:tl2br w:val="nil"/>
                    <w:tr2bl w:val="nil"/>
                  </w:tcBorders>
                  <w:vAlign w:val="center"/>
                </w:tcPr>
                <w:p>
                  <w:pPr>
                    <w:pStyle w:val="41"/>
                    <w:rPr>
                      <w:color w:val="000000"/>
                      <w:szCs w:val="21"/>
                    </w:rPr>
                  </w:pPr>
                  <w:r>
                    <w:rPr>
                      <w:color w:val="000000"/>
                      <w:szCs w:val="21"/>
                    </w:rPr>
                    <w:t>79-34-5</w:t>
                  </w:r>
                </w:p>
              </w:tc>
              <w:tc>
                <w:tcPr>
                  <w:tcW w:w="1640" w:type="pct"/>
                  <w:tcBorders>
                    <w:tl2br w:val="nil"/>
                    <w:tr2bl w:val="nil"/>
                  </w:tcBorders>
                  <w:vAlign w:val="center"/>
                </w:tcPr>
                <w:p>
                  <w:pPr>
                    <w:pStyle w:val="41"/>
                    <w:rPr>
                      <w:color w:val="000000"/>
                      <w:szCs w:val="21"/>
                    </w:rPr>
                  </w:pPr>
                  <w:r>
                    <w:rPr>
                      <w:color w:val="000000"/>
                      <w:szCs w:val="21"/>
                    </w:rPr>
                    <w:t>6.8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545" w:type="pct"/>
                  <w:tcBorders>
                    <w:tl2br w:val="nil"/>
                    <w:tr2bl w:val="nil"/>
                  </w:tcBorders>
                  <w:vAlign w:val="center"/>
                </w:tcPr>
                <w:p>
                  <w:pPr>
                    <w:pStyle w:val="41"/>
                    <w:rPr>
                      <w:color w:val="000000"/>
                      <w:szCs w:val="21"/>
                    </w:rPr>
                  </w:pPr>
                  <w:r>
                    <w:rPr>
                      <w:color w:val="000000"/>
                      <w:szCs w:val="21"/>
                    </w:rPr>
                    <w:t>20</w:t>
                  </w:r>
                </w:p>
              </w:tc>
              <w:tc>
                <w:tcPr>
                  <w:tcW w:w="1250" w:type="pct"/>
                  <w:tcBorders>
                    <w:tl2br w:val="nil"/>
                    <w:tr2bl w:val="nil"/>
                  </w:tcBorders>
                  <w:vAlign w:val="center"/>
                </w:tcPr>
                <w:p>
                  <w:pPr>
                    <w:jc w:val="center"/>
                    <w:rPr>
                      <w:rFonts w:ascii="Times New Roman"/>
                      <w:color w:val="000000"/>
                      <w:sz w:val="21"/>
                      <w:szCs w:val="21"/>
                    </w:rPr>
                  </w:pPr>
                  <w:r>
                    <w:rPr>
                      <w:rFonts w:ascii="Times New Roman"/>
                      <w:color w:val="000000"/>
                      <w:sz w:val="21"/>
                      <w:szCs w:val="21"/>
                    </w:rPr>
                    <w:t>四氯乙烯</w:t>
                  </w:r>
                </w:p>
              </w:tc>
              <w:tc>
                <w:tcPr>
                  <w:tcW w:w="1564" w:type="pct"/>
                  <w:tcBorders>
                    <w:tl2br w:val="nil"/>
                    <w:tr2bl w:val="nil"/>
                  </w:tcBorders>
                  <w:vAlign w:val="center"/>
                </w:tcPr>
                <w:p>
                  <w:pPr>
                    <w:pStyle w:val="41"/>
                    <w:rPr>
                      <w:color w:val="000000"/>
                      <w:szCs w:val="21"/>
                    </w:rPr>
                  </w:pPr>
                  <w:r>
                    <w:rPr>
                      <w:color w:val="000000"/>
                      <w:szCs w:val="21"/>
                    </w:rPr>
                    <w:t>127-18-4</w:t>
                  </w:r>
                </w:p>
              </w:tc>
              <w:tc>
                <w:tcPr>
                  <w:tcW w:w="1640" w:type="pct"/>
                  <w:tcBorders>
                    <w:tl2br w:val="nil"/>
                    <w:tr2bl w:val="nil"/>
                  </w:tcBorders>
                  <w:vAlign w:val="center"/>
                </w:tcPr>
                <w:p>
                  <w:pPr>
                    <w:pStyle w:val="41"/>
                    <w:rPr>
                      <w:color w:val="000000"/>
                      <w:szCs w:val="21"/>
                    </w:rPr>
                  </w:pPr>
                  <w:r>
                    <w:rPr>
                      <w:color w:val="000000"/>
                      <w:szCs w:val="21"/>
                    </w:rPr>
                    <w:t>53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545" w:type="pct"/>
                  <w:tcBorders>
                    <w:tl2br w:val="nil"/>
                    <w:tr2bl w:val="nil"/>
                  </w:tcBorders>
                  <w:vAlign w:val="center"/>
                </w:tcPr>
                <w:p>
                  <w:pPr>
                    <w:pStyle w:val="41"/>
                    <w:rPr>
                      <w:color w:val="000000"/>
                      <w:szCs w:val="21"/>
                    </w:rPr>
                  </w:pPr>
                  <w:r>
                    <w:rPr>
                      <w:color w:val="000000"/>
                      <w:szCs w:val="21"/>
                    </w:rPr>
                    <w:t>21</w:t>
                  </w:r>
                </w:p>
              </w:tc>
              <w:tc>
                <w:tcPr>
                  <w:tcW w:w="1250" w:type="pct"/>
                  <w:tcBorders>
                    <w:tl2br w:val="nil"/>
                    <w:tr2bl w:val="nil"/>
                  </w:tcBorders>
                  <w:vAlign w:val="center"/>
                </w:tcPr>
                <w:p>
                  <w:pPr>
                    <w:jc w:val="center"/>
                    <w:rPr>
                      <w:rFonts w:ascii="Times New Roman"/>
                      <w:color w:val="000000"/>
                      <w:sz w:val="21"/>
                      <w:szCs w:val="21"/>
                    </w:rPr>
                  </w:pPr>
                  <w:r>
                    <w:rPr>
                      <w:rFonts w:ascii="Times New Roman"/>
                      <w:color w:val="000000"/>
                      <w:sz w:val="21"/>
                      <w:szCs w:val="21"/>
                    </w:rPr>
                    <w:t>1,1,1-三氯乙烷</w:t>
                  </w:r>
                </w:p>
              </w:tc>
              <w:tc>
                <w:tcPr>
                  <w:tcW w:w="1564" w:type="pct"/>
                  <w:tcBorders>
                    <w:tl2br w:val="nil"/>
                    <w:tr2bl w:val="nil"/>
                  </w:tcBorders>
                  <w:vAlign w:val="center"/>
                </w:tcPr>
                <w:p>
                  <w:pPr>
                    <w:pStyle w:val="41"/>
                    <w:rPr>
                      <w:color w:val="000000"/>
                      <w:szCs w:val="21"/>
                    </w:rPr>
                  </w:pPr>
                  <w:r>
                    <w:rPr>
                      <w:color w:val="000000"/>
                      <w:szCs w:val="21"/>
                    </w:rPr>
                    <w:t>71-55-6</w:t>
                  </w:r>
                </w:p>
              </w:tc>
              <w:tc>
                <w:tcPr>
                  <w:tcW w:w="1640" w:type="pct"/>
                  <w:tcBorders>
                    <w:tl2br w:val="nil"/>
                    <w:tr2bl w:val="nil"/>
                  </w:tcBorders>
                  <w:vAlign w:val="center"/>
                </w:tcPr>
                <w:p>
                  <w:pPr>
                    <w:pStyle w:val="41"/>
                    <w:rPr>
                      <w:color w:val="000000"/>
                      <w:szCs w:val="21"/>
                    </w:rPr>
                  </w:pPr>
                  <w:r>
                    <w:rPr>
                      <w:color w:val="000000"/>
                      <w:szCs w:val="21"/>
                    </w:rPr>
                    <w:t>840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545" w:type="pct"/>
                  <w:tcBorders>
                    <w:tl2br w:val="nil"/>
                    <w:tr2bl w:val="nil"/>
                  </w:tcBorders>
                  <w:vAlign w:val="center"/>
                </w:tcPr>
                <w:p>
                  <w:pPr>
                    <w:pStyle w:val="41"/>
                    <w:rPr>
                      <w:color w:val="000000"/>
                      <w:szCs w:val="21"/>
                    </w:rPr>
                  </w:pPr>
                  <w:r>
                    <w:rPr>
                      <w:color w:val="000000"/>
                      <w:szCs w:val="21"/>
                    </w:rPr>
                    <w:t>22</w:t>
                  </w:r>
                </w:p>
              </w:tc>
              <w:tc>
                <w:tcPr>
                  <w:tcW w:w="1250" w:type="pct"/>
                  <w:tcBorders>
                    <w:tl2br w:val="nil"/>
                    <w:tr2bl w:val="nil"/>
                  </w:tcBorders>
                  <w:vAlign w:val="center"/>
                </w:tcPr>
                <w:p>
                  <w:pPr>
                    <w:jc w:val="center"/>
                    <w:rPr>
                      <w:rFonts w:ascii="Times New Roman"/>
                      <w:color w:val="000000"/>
                      <w:sz w:val="21"/>
                      <w:szCs w:val="21"/>
                    </w:rPr>
                  </w:pPr>
                  <w:r>
                    <w:rPr>
                      <w:rFonts w:ascii="Times New Roman"/>
                      <w:color w:val="000000"/>
                      <w:sz w:val="21"/>
                      <w:szCs w:val="21"/>
                    </w:rPr>
                    <w:t>1,1,2-三氯乙烷</w:t>
                  </w:r>
                </w:p>
              </w:tc>
              <w:tc>
                <w:tcPr>
                  <w:tcW w:w="1564" w:type="pct"/>
                  <w:tcBorders>
                    <w:tl2br w:val="nil"/>
                    <w:tr2bl w:val="nil"/>
                  </w:tcBorders>
                  <w:vAlign w:val="center"/>
                </w:tcPr>
                <w:p>
                  <w:pPr>
                    <w:pStyle w:val="41"/>
                    <w:rPr>
                      <w:color w:val="000000"/>
                      <w:szCs w:val="21"/>
                    </w:rPr>
                  </w:pPr>
                  <w:r>
                    <w:rPr>
                      <w:color w:val="000000"/>
                      <w:szCs w:val="21"/>
                    </w:rPr>
                    <w:t>79-00-5</w:t>
                  </w:r>
                </w:p>
              </w:tc>
              <w:tc>
                <w:tcPr>
                  <w:tcW w:w="1640" w:type="pct"/>
                  <w:tcBorders>
                    <w:tl2br w:val="nil"/>
                    <w:tr2bl w:val="nil"/>
                  </w:tcBorders>
                  <w:vAlign w:val="center"/>
                </w:tcPr>
                <w:p>
                  <w:pPr>
                    <w:pStyle w:val="41"/>
                    <w:rPr>
                      <w:color w:val="000000"/>
                      <w:szCs w:val="21"/>
                    </w:rPr>
                  </w:pPr>
                  <w:r>
                    <w:rPr>
                      <w:color w:val="000000"/>
                      <w:szCs w:val="21"/>
                    </w:rPr>
                    <w:t>2.8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545" w:type="pct"/>
                  <w:tcBorders>
                    <w:tl2br w:val="nil"/>
                    <w:tr2bl w:val="nil"/>
                  </w:tcBorders>
                  <w:vAlign w:val="center"/>
                </w:tcPr>
                <w:p>
                  <w:pPr>
                    <w:pStyle w:val="41"/>
                    <w:rPr>
                      <w:color w:val="000000"/>
                      <w:szCs w:val="21"/>
                    </w:rPr>
                  </w:pPr>
                  <w:r>
                    <w:rPr>
                      <w:color w:val="000000"/>
                      <w:szCs w:val="21"/>
                    </w:rPr>
                    <w:t>23</w:t>
                  </w:r>
                </w:p>
              </w:tc>
              <w:tc>
                <w:tcPr>
                  <w:tcW w:w="1250" w:type="pct"/>
                  <w:tcBorders>
                    <w:tl2br w:val="nil"/>
                    <w:tr2bl w:val="nil"/>
                  </w:tcBorders>
                  <w:vAlign w:val="center"/>
                </w:tcPr>
                <w:p>
                  <w:pPr>
                    <w:jc w:val="center"/>
                    <w:rPr>
                      <w:rFonts w:ascii="Times New Roman"/>
                      <w:color w:val="000000"/>
                      <w:sz w:val="21"/>
                      <w:szCs w:val="21"/>
                    </w:rPr>
                  </w:pPr>
                  <w:r>
                    <w:rPr>
                      <w:rFonts w:ascii="Times New Roman"/>
                      <w:color w:val="000000"/>
                      <w:sz w:val="21"/>
                      <w:szCs w:val="21"/>
                    </w:rPr>
                    <w:t>三氯乙烯</w:t>
                  </w:r>
                </w:p>
              </w:tc>
              <w:tc>
                <w:tcPr>
                  <w:tcW w:w="1564" w:type="pct"/>
                  <w:tcBorders>
                    <w:tl2br w:val="nil"/>
                    <w:tr2bl w:val="nil"/>
                  </w:tcBorders>
                  <w:vAlign w:val="center"/>
                </w:tcPr>
                <w:p>
                  <w:pPr>
                    <w:pStyle w:val="41"/>
                    <w:rPr>
                      <w:color w:val="000000"/>
                      <w:szCs w:val="21"/>
                    </w:rPr>
                  </w:pPr>
                  <w:r>
                    <w:rPr>
                      <w:color w:val="000000"/>
                      <w:szCs w:val="21"/>
                    </w:rPr>
                    <w:t>79-01-6</w:t>
                  </w:r>
                </w:p>
              </w:tc>
              <w:tc>
                <w:tcPr>
                  <w:tcW w:w="1640" w:type="pct"/>
                  <w:tcBorders>
                    <w:tl2br w:val="nil"/>
                    <w:tr2bl w:val="nil"/>
                  </w:tcBorders>
                  <w:vAlign w:val="center"/>
                </w:tcPr>
                <w:p>
                  <w:pPr>
                    <w:pStyle w:val="41"/>
                    <w:rPr>
                      <w:color w:val="000000"/>
                      <w:szCs w:val="21"/>
                    </w:rPr>
                  </w:pPr>
                  <w:r>
                    <w:rPr>
                      <w:color w:val="000000"/>
                      <w:szCs w:val="21"/>
                    </w:rPr>
                    <w:t>2.8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545" w:type="pct"/>
                  <w:tcBorders>
                    <w:tl2br w:val="nil"/>
                    <w:tr2bl w:val="nil"/>
                  </w:tcBorders>
                  <w:vAlign w:val="center"/>
                </w:tcPr>
                <w:p>
                  <w:pPr>
                    <w:pStyle w:val="41"/>
                    <w:rPr>
                      <w:color w:val="000000"/>
                      <w:szCs w:val="21"/>
                    </w:rPr>
                  </w:pPr>
                  <w:r>
                    <w:rPr>
                      <w:color w:val="000000"/>
                      <w:szCs w:val="21"/>
                    </w:rPr>
                    <w:t>24</w:t>
                  </w:r>
                </w:p>
              </w:tc>
              <w:tc>
                <w:tcPr>
                  <w:tcW w:w="1250" w:type="pct"/>
                  <w:tcBorders>
                    <w:tl2br w:val="nil"/>
                    <w:tr2bl w:val="nil"/>
                  </w:tcBorders>
                  <w:vAlign w:val="center"/>
                </w:tcPr>
                <w:p>
                  <w:pPr>
                    <w:jc w:val="center"/>
                    <w:rPr>
                      <w:rFonts w:ascii="Times New Roman"/>
                      <w:color w:val="000000"/>
                      <w:sz w:val="21"/>
                      <w:szCs w:val="21"/>
                    </w:rPr>
                  </w:pPr>
                  <w:r>
                    <w:rPr>
                      <w:rFonts w:ascii="Times New Roman"/>
                      <w:color w:val="000000"/>
                      <w:sz w:val="21"/>
                      <w:szCs w:val="21"/>
                    </w:rPr>
                    <w:t>1,2,3-三氯丙烷</w:t>
                  </w:r>
                </w:p>
              </w:tc>
              <w:tc>
                <w:tcPr>
                  <w:tcW w:w="1564" w:type="pct"/>
                  <w:tcBorders>
                    <w:tl2br w:val="nil"/>
                    <w:tr2bl w:val="nil"/>
                  </w:tcBorders>
                  <w:vAlign w:val="center"/>
                </w:tcPr>
                <w:p>
                  <w:pPr>
                    <w:pStyle w:val="41"/>
                    <w:rPr>
                      <w:color w:val="000000"/>
                      <w:szCs w:val="21"/>
                    </w:rPr>
                  </w:pPr>
                  <w:r>
                    <w:rPr>
                      <w:color w:val="000000"/>
                      <w:szCs w:val="21"/>
                    </w:rPr>
                    <w:t>96-18-4</w:t>
                  </w:r>
                </w:p>
              </w:tc>
              <w:tc>
                <w:tcPr>
                  <w:tcW w:w="1640" w:type="pct"/>
                  <w:tcBorders>
                    <w:tl2br w:val="nil"/>
                    <w:tr2bl w:val="nil"/>
                  </w:tcBorders>
                  <w:vAlign w:val="center"/>
                </w:tcPr>
                <w:p>
                  <w:pPr>
                    <w:pStyle w:val="41"/>
                    <w:rPr>
                      <w:color w:val="000000"/>
                      <w:szCs w:val="21"/>
                    </w:rPr>
                  </w:pPr>
                  <w:r>
                    <w:rPr>
                      <w:color w:val="000000"/>
                      <w:szCs w:val="21"/>
                    </w:rPr>
                    <w:t>0.5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545" w:type="pct"/>
                  <w:tcBorders>
                    <w:tl2br w:val="nil"/>
                    <w:tr2bl w:val="nil"/>
                  </w:tcBorders>
                  <w:vAlign w:val="center"/>
                </w:tcPr>
                <w:p>
                  <w:pPr>
                    <w:pStyle w:val="41"/>
                    <w:rPr>
                      <w:color w:val="000000"/>
                      <w:szCs w:val="21"/>
                    </w:rPr>
                  </w:pPr>
                  <w:r>
                    <w:rPr>
                      <w:color w:val="000000"/>
                      <w:szCs w:val="21"/>
                    </w:rPr>
                    <w:t>25</w:t>
                  </w:r>
                </w:p>
              </w:tc>
              <w:tc>
                <w:tcPr>
                  <w:tcW w:w="1250" w:type="pct"/>
                  <w:tcBorders>
                    <w:tl2br w:val="nil"/>
                    <w:tr2bl w:val="nil"/>
                  </w:tcBorders>
                  <w:vAlign w:val="center"/>
                </w:tcPr>
                <w:p>
                  <w:pPr>
                    <w:jc w:val="center"/>
                    <w:rPr>
                      <w:rFonts w:ascii="Times New Roman"/>
                      <w:color w:val="000000"/>
                      <w:sz w:val="21"/>
                      <w:szCs w:val="21"/>
                    </w:rPr>
                  </w:pPr>
                  <w:r>
                    <w:rPr>
                      <w:rFonts w:ascii="Times New Roman"/>
                      <w:color w:val="000000"/>
                      <w:sz w:val="21"/>
                      <w:szCs w:val="21"/>
                    </w:rPr>
                    <w:t>氯乙烯</w:t>
                  </w:r>
                </w:p>
              </w:tc>
              <w:tc>
                <w:tcPr>
                  <w:tcW w:w="1564" w:type="pct"/>
                  <w:tcBorders>
                    <w:tl2br w:val="nil"/>
                    <w:tr2bl w:val="nil"/>
                  </w:tcBorders>
                  <w:vAlign w:val="center"/>
                </w:tcPr>
                <w:p>
                  <w:pPr>
                    <w:pStyle w:val="41"/>
                    <w:rPr>
                      <w:color w:val="000000"/>
                      <w:szCs w:val="21"/>
                    </w:rPr>
                  </w:pPr>
                  <w:r>
                    <w:rPr>
                      <w:color w:val="000000"/>
                      <w:szCs w:val="21"/>
                    </w:rPr>
                    <w:t>75-01-4</w:t>
                  </w:r>
                </w:p>
              </w:tc>
              <w:tc>
                <w:tcPr>
                  <w:tcW w:w="1640" w:type="pct"/>
                  <w:tcBorders>
                    <w:tl2br w:val="nil"/>
                    <w:tr2bl w:val="nil"/>
                  </w:tcBorders>
                  <w:vAlign w:val="center"/>
                </w:tcPr>
                <w:p>
                  <w:pPr>
                    <w:pStyle w:val="41"/>
                    <w:rPr>
                      <w:color w:val="000000"/>
                      <w:szCs w:val="21"/>
                    </w:rPr>
                  </w:pPr>
                  <w:r>
                    <w:rPr>
                      <w:color w:val="000000"/>
                      <w:szCs w:val="21"/>
                    </w:rPr>
                    <w:t>0.43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545" w:type="pct"/>
                  <w:tcBorders>
                    <w:tl2br w:val="nil"/>
                    <w:tr2bl w:val="nil"/>
                  </w:tcBorders>
                  <w:vAlign w:val="center"/>
                </w:tcPr>
                <w:p>
                  <w:pPr>
                    <w:pStyle w:val="41"/>
                    <w:rPr>
                      <w:color w:val="000000"/>
                      <w:szCs w:val="21"/>
                    </w:rPr>
                  </w:pPr>
                  <w:r>
                    <w:rPr>
                      <w:color w:val="000000"/>
                      <w:szCs w:val="21"/>
                    </w:rPr>
                    <w:t>26</w:t>
                  </w:r>
                </w:p>
              </w:tc>
              <w:tc>
                <w:tcPr>
                  <w:tcW w:w="1250" w:type="pct"/>
                  <w:tcBorders>
                    <w:tl2br w:val="nil"/>
                    <w:tr2bl w:val="nil"/>
                  </w:tcBorders>
                  <w:vAlign w:val="center"/>
                </w:tcPr>
                <w:p>
                  <w:pPr>
                    <w:jc w:val="center"/>
                    <w:rPr>
                      <w:rFonts w:ascii="Times New Roman"/>
                      <w:color w:val="000000"/>
                      <w:sz w:val="21"/>
                      <w:szCs w:val="21"/>
                    </w:rPr>
                  </w:pPr>
                  <w:r>
                    <w:rPr>
                      <w:rFonts w:ascii="Times New Roman"/>
                      <w:color w:val="000000"/>
                      <w:sz w:val="21"/>
                      <w:szCs w:val="21"/>
                    </w:rPr>
                    <w:t>氯苯</w:t>
                  </w:r>
                </w:p>
              </w:tc>
              <w:tc>
                <w:tcPr>
                  <w:tcW w:w="1564" w:type="pct"/>
                  <w:tcBorders>
                    <w:tl2br w:val="nil"/>
                    <w:tr2bl w:val="nil"/>
                  </w:tcBorders>
                  <w:vAlign w:val="center"/>
                </w:tcPr>
                <w:p>
                  <w:pPr>
                    <w:pStyle w:val="41"/>
                    <w:rPr>
                      <w:color w:val="000000"/>
                      <w:szCs w:val="21"/>
                    </w:rPr>
                  </w:pPr>
                  <w:r>
                    <w:rPr>
                      <w:color w:val="000000"/>
                      <w:szCs w:val="21"/>
                    </w:rPr>
                    <w:t>71-43-2</w:t>
                  </w:r>
                </w:p>
              </w:tc>
              <w:tc>
                <w:tcPr>
                  <w:tcW w:w="1640" w:type="pct"/>
                  <w:tcBorders>
                    <w:tl2br w:val="nil"/>
                    <w:tr2bl w:val="nil"/>
                  </w:tcBorders>
                  <w:vAlign w:val="center"/>
                </w:tcPr>
                <w:p>
                  <w:pPr>
                    <w:pStyle w:val="41"/>
                    <w:rPr>
                      <w:color w:val="000000"/>
                      <w:szCs w:val="21"/>
                    </w:rPr>
                  </w:pPr>
                  <w:r>
                    <w:rPr>
                      <w:color w:val="000000"/>
                      <w:szCs w:val="21"/>
                    </w:rPr>
                    <w:t>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545" w:type="pct"/>
                  <w:tcBorders>
                    <w:tl2br w:val="nil"/>
                    <w:tr2bl w:val="nil"/>
                  </w:tcBorders>
                  <w:vAlign w:val="center"/>
                </w:tcPr>
                <w:p>
                  <w:pPr>
                    <w:pStyle w:val="41"/>
                    <w:rPr>
                      <w:color w:val="000000"/>
                      <w:szCs w:val="21"/>
                    </w:rPr>
                  </w:pPr>
                  <w:r>
                    <w:rPr>
                      <w:color w:val="000000"/>
                      <w:szCs w:val="21"/>
                    </w:rPr>
                    <w:t>27</w:t>
                  </w:r>
                </w:p>
              </w:tc>
              <w:tc>
                <w:tcPr>
                  <w:tcW w:w="1250" w:type="pct"/>
                  <w:tcBorders>
                    <w:tl2br w:val="nil"/>
                    <w:tr2bl w:val="nil"/>
                  </w:tcBorders>
                  <w:vAlign w:val="center"/>
                </w:tcPr>
                <w:p>
                  <w:pPr>
                    <w:jc w:val="center"/>
                    <w:rPr>
                      <w:rFonts w:ascii="Times New Roman"/>
                      <w:color w:val="000000"/>
                      <w:sz w:val="21"/>
                      <w:szCs w:val="21"/>
                    </w:rPr>
                  </w:pPr>
                  <w:r>
                    <w:rPr>
                      <w:rFonts w:ascii="Times New Roman"/>
                      <w:color w:val="000000"/>
                      <w:sz w:val="21"/>
                      <w:szCs w:val="21"/>
                    </w:rPr>
                    <w:t>1,2-二氯苯</w:t>
                  </w:r>
                </w:p>
              </w:tc>
              <w:tc>
                <w:tcPr>
                  <w:tcW w:w="1564" w:type="pct"/>
                  <w:tcBorders>
                    <w:tl2br w:val="nil"/>
                    <w:tr2bl w:val="nil"/>
                  </w:tcBorders>
                  <w:vAlign w:val="center"/>
                </w:tcPr>
                <w:p>
                  <w:pPr>
                    <w:pStyle w:val="41"/>
                    <w:rPr>
                      <w:color w:val="000000"/>
                      <w:szCs w:val="21"/>
                    </w:rPr>
                  </w:pPr>
                  <w:r>
                    <w:rPr>
                      <w:color w:val="000000"/>
                      <w:szCs w:val="21"/>
                    </w:rPr>
                    <w:t>108-90-7</w:t>
                  </w:r>
                </w:p>
              </w:tc>
              <w:tc>
                <w:tcPr>
                  <w:tcW w:w="1640" w:type="pct"/>
                  <w:tcBorders>
                    <w:tl2br w:val="nil"/>
                    <w:tr2bl w:val="nil"/>
                  </w:tcBorders>
                  <w:vAlign w:val="center"/>
                </w:tcPr>
                <w:p>
                  <w:pPr>
                    <w:pStyle w:val="41"/>
                    <w:rPr>
                      <w:color w:val="000000"/>
                      <w:szCs w:val="21"/>
                    </w:rPr>
                  </w:pPr>
                  <w:r>
                    <w:rPr>
                      <w:color w:val="000000"/>
                      <w:szCs w:val="21"/>
                    </w:rPr>
                    <w:t>270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545" w:type="pct"/>
                  <w:tcBorders>
                    <w:tl2br w:val="nil"/>
                    <w:tr2bl w:val="nil"/>
                  </w:tcBorders>
                  <w:vAlign w:val="center"/>
                </w:tcPr>
                <w:p>
                  <w:pPr>
                    <w:pStyle w:val="41"/>
                    <w:rPr>
                      <w:color w:val="000000"/>
                      <w:szCs w:val="21"/>
                    </w:rPr>
                  </w:pPr>
                  <w:r>
                    <w:rPr>
                      <w:color w:val="000000"/>
                      <w:szCs w:val="21"/>
                    </w:rPr>
                    <w:t>28</w:t>
                  </w:r>
                </w:p>
              </w:tc>
              <w:tc>
                <w:tcPr>
                  <w:tcW w:w="1250" w:type="pct"/>
                  <w:tcBorders>
                    <w:tl2br w:val="nil"/>
                    <w:tr2bl w:val="nil"/>
                  </w:tcBorders>
                  <w:vAlign w:val="center"/>
                </w:tcPr>
                <w:p>
                  <w:pPr>
                    <w:jc w:val="center"/>
                    <w:rPr>
                      <w:rFonts w:ascii="Times New Roman"/>
                      <w:color w:val="000000"/>
                      <w:sz w:val="21"/>
                      <w:szCs w:val="21"/>
                    </w:rPr>
                  </w:pPr>
                  <w:r>
                    <w:rPr>
                      <w:rFonts w:ascii="Times New Roman"/>
                      <w:color w:val="000000"/>
                      <w:sz w:val="21"/>
                      <w:szCs w:val="21"/>
                    </w:rPr>
                    <w:t>1,4-二氯苯</w:t>
                  </w:r>
                </w:p>
              </w:tc>
              <w:tc>
                <w:tcPr>
                  <w:tcW w:w="1564" w:type="pct"/>
                  <w:tcBorders>
                    <w:tl2br w:val="nil"/>
                    <w:tr2bl w:val="nil"/>
                  </w:tcBorders>
                  <w:vAlign w:val="center"/>
                </w:tcPr>
                <w:p>
                  <w:pPr>
                    <w:pStyle w:val="41"/>
                    <w:rPr>
                      <w:color w:val="000000"/>
                      <w:szCs w:val="21"/>
                    </w:rPr>
                  </w:pPr>
                  <w:r>
                    <w:rPr>
                      <w:color w:val="000000"/>
                      <w:szCs w:val="21"/>
                    </w:rPr>
                    <w:t>95-50-1</w:t>
                  </w:r>
                </w:p>
              </w:tc>
              <w:tc>
                <w:tcPr>
                  <w:tcW w:w="1640" w:type="pct"/>
                  <w:tcBorders>
                    <w:tl2br w:val="nil"/>
                    <w:tr2bl w:val="nil"/>
                  </w:tcBorders>
                  <w:vAlign w:val="center"/>
                </w:tcPr>
                <w:p>
                  <w:pPr>
                    <w:pStyle w:val="41"/>
                    <w:rPr>
                      <w:color w:val="000000"/>
                      <w:szCs w:val="21"/>
                    </w:rPr>
                  </w:pPr>
                  <w:r>
                    <w:rPr>
                      <w:color w:val="000000"/>
                      <w:szCs w:val="21"/>
                    </w:rPr>
                    <w:t>560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545" w:type="pct"/>
                  <w:tcBorders>
                    <w:tl2br w:val="nil"/>
                    <w:tr2bl w:val="nil"/>
                  </w:tcBorders>
                  <w:vAlign w:val="center"/>
                </w:tcPr>
                <w:p>
                  <w:pPr>
                    <w:pStyle w:val="41"/>
                    <w:rPr>
                      <w:color w:val="000000"/>
                      <w:szCs w:val="21"/>
                    </w:rPr>
                  </w:pPr>
                  <w:r>
                    <w:rPr>
                      <w:color w:val="000000"/>
                      <w:szCs w:val="21"/>
                    </w:rPr>
                    <w:t>29</w:t>
                  </w:r>
                </w:p>
              </w:tc>
              <w:tc>
                <w:tcPr>
                  <w:tcW w:w="1250" w:type="pct"/>
                  <w:tcBorders>
                    <w:tl2br w:val="nil"/>
                    <w:tr2bl w:val="nil"/>
                  </w:tcBorders>
                  <w:vAlign w:val="center"/>
                </w:tcPr>
                <w:p>
                  <w:pPr>
                    <w:jc w:val="center"/>
                    <w:rPr>
                      <w:rFonts w:ascii="Times New Roman"/>
                      <w:color w:val="000000"/>
                      <w:sz w:val="21"/>
                      <w:szCs w:val="21"/>
                    </w:rPr>
                  </w:pPr>
                  <w:r>
                    <w:rPr>
                      <w:rFonts w:ascii="Times New Roman"/>
                      <w:color w:val="000000"/>
                      <w:sz w:val="21"/>
                      <w:szCs w:val="21"/>
                    </w:rPr>
                    <w:t>乙苯</w:t>
                  </w:r>
                </w:p>
              </w:tc>
              <w:tc>
                <w:tcPr>
                  <w:tcW w:w="1564" w:type="pct"/>
                  <w:tcBorders>
                    <w:tl2br w:val="nil"/>
                    <w:tr2bl w:val="nil"/>
                  </w:tcBorders>
                  <w:vAlign w:val="center"/>
                </w:tcPr>
                <w:p>
                  <w:pPr>
                    <w:pStyle w:val="41"/>
                    <w:rPr>
                      <w:color w:val="000000"/>
                      <w:szCs w:val="21"/>
                    </w:rPr>
                  </w:pPr>
                  <w:r>
                    <w:rPr>
                      <w:color w:val="000000"/>
                      <w:szCs w:val="21"/>
                    </w:rPr>
                    <w:t>106-46-7</w:t>
                  </w:r>
                </w:p>
              </w:tc>
              <w:tc>
                <w:tcPr>
                  <w:tcW w:w="1640" w:type="pct"/>
                  <w:tcBorders>
                    <w:tl2br w:val="nil"/>
                    <w:tr2bl w:val="nil"/>
                  </w:tcBorders>
                  <w:vAlign w:val="center"/>
                </w:tcPr>
                <w:p>
                  <w:pPr>
                    <w:pStyle w:val="41"/>
                    <w:rPr>
                      <w:color w:val="000000"/>
                      <w:szCs w:val="21"/>
                    </w:rPr>
                  </w:pPr>
                  <w:r>
                    <w:rPr>
                      <w:color w:val="000000"/>
                      <w:szCs w:val="21"/>
                    </w:rPr>
                    <w:t>20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545" w:type="pct"/>
                  <w:tcBorders>
                    <w:tl2br w:val="nil"/>
                    <w:tr2bl w:val="nil"/>
                  </w:tcBorders>
                  <w:vAlign w:val="center"/>
                </w:tcPr>
                <w:p>
                  <w:pPr>
                    <w:pStyle w:val="41"/>
                    <w:rPr>
                      <w:color w:val="000000"/>
                      <w:szCs w:val="21"/>
                    </w:rPr>
                  </w:pPr>
                  <w:r>
                    <w:rPr>
                      <w:color w:val="000000"/>
                      <w:szCs w:val="21"/>
                    </w:rPr>
                    <w:t>30</w:t>
                  </w:r>
                </w:p>
              </w:tc>
              <w:tc>
                <w:tcPr>
                  <w:tcW w:w="1250" w:type="pct"/>
                  <w:tcBorders>
                    <w:tl2br w:val="nil"/>
                    <w:tr2bl w:val="nil"/>
                  </w:tcBorders>
                  <w:vAlign w:val="center"/>
                </w:tcPr>
                <w:p>
                  <w:pPr>
                    <w:jc w:val="center"/>
                    <w:rPr>
                      <w:rFonts w:ascii="Times New Roman"/>
                      <w:color w:val="000000"/>
                      <w:sz w:val="21"/>
                      <w:szCs w:val="21"/>
                    </w:rPr>
                  </w:pPr>
                  <w:r>
                    <w:rPr>
                      <w:rFonts w:ascii="Times New Roman"/>
                      <w:color w:val="000000"/>
                      <w:sz w:val="21"/>
                      <w:szCs w:val="21"/>
                    </w:rPr>
                    <w:t>苯乙烯</w:t>
                  </w:r>
                </w:p>
              </w:tc>
              <w:tc>
                <w:tcPr>
                  <w:tcW w:w="1564" w:type="pct"/>
                  <w:tcBorders>
                    <w:tl2br w:val="nil"/>
                    <w:tr2bl w:val="nil"/>
                  </w:tcBorders>
                  <w:vAlign w:val="center"/>
                </w:tcPr>
                <w:p>
                  <w:pPr>
                    <w:pStyle w:val="41"/>
                    <w:rPr>
                      <w:color w:val="000000"/>
                      <w:szCs w:val="21"/>
                    </w:rPr>
                  </w:pPr>
                  <w:r>
                    <w:rPr>
                      <w:color w:val="000000"/>
                      <w:szCs w:val="21"/>
                    </w:rPr>
                    <w:t>100-41-4</w:t>
                  </w:r>
                </w:p>
              </w:tc>
              <w:tc>
                <w:tcPr>
                  <w:tcW w:w="1640" w:type="pct"/>
                  <w:tcBorders>
                    <w:tl2br w:val="nil"/>
                    <w:tr2bl w:val="nil"/>
                  </w:tcBorders>
                  <w:vAlign w:val="center"/>
                </w:tcPr>
                <w:p>
                  <w:pPr>
                    <w:pStyle w:val="41"/>
                    <w:rPr>
                      <w:color w:val="000000"/>
                      <w:szCs w:val="21"/>
                    </w:rPr>
                  </w:pPr>
                  <w:r>
                    <w:rPr>
                      <w:color w:val="000000"/>
                      <w:szCs w:val="21"/>
                    </w:rPr>
                    <w:t>28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545" w:type="pct"/>
                  <w:tcBorders>
                    <w:tl2br w:val="nil"/>
                    <w:tr2bl w:val="nil"/>
                  </w:tcBorders>
                  <w:vAlign w:val="center"/>
                </w:tcPr>
                <w:p>
                  <w:pPr>
                    <w:pStyle w:val="41"/>
                    <w:rPr>
                      <w:color w:val="000000"/>
                      <w:szCs w:val="21"/>
                    </w:rPr>
                  </w:pPr>
                  <w:r>
                    <w:rPr>
                      <w:color w:val="000000"/>
                      <w:szCs w:val="21"/>
                    </w:rPr>
                    <w:t>31</w:t>
                  </w:r>
                </w:p>
              </w:tc>
              <w:tc>
                <w:tcPr>
                  <w:tcW w:w="1250" w:type="pct"/>
                  <w:tcBorders>
                    <w:tl2br w:val="nil"/>
                    <w:tr2bl w:val="nil"/>
                  </w:tcBorders>
                  <w:vAlign w:val="center"/>
                </w:tcPr>
                <w:p>
                  <w:pPr>
                    <w:jc w:val="center"/>
                    <w:rPr>
                      <w:rFonts w:ascii="Times New Roman"/>
                      <w:color w:val="000000"/>
                      <w:sz w:val="21"/>
                      <w:szCs w:val="21"/>
                    </w:rPr>
                  </w:pPr>
                  <w:r>
                    <w:rPr>
                      <w:rFonts w:ascii="Times New Roman"/>
                      <w:color w:val="000000"/>
                      <w:sz w:val="21"/>
                      <w:szCs w:val="21"/>
                    </w:rPr>
                    <w:t>苯</w:t>
                  </w:r>
                </w:p>
              </w:tc>
              <w:tc>
                <w:tcPr>
                  <w:tcW w:w="1564" w:type="pct"/>
                  <w:tcBorders>
                    <w:tl2br w:val="nil"/>
                    <w:tr2bl w:val="nil"/>
                  </w:tcBorders>
                  <w:vAlign w:val="center"/>
                </w:tcPr>
                <w:p>
                  <w:pPr>
                    <w:pStyle w:val="41"/>
                    <w:rPr>
                      <w:color w:val="000000"/>
                      <w:szCs w:val="21"/>
                    </w:rPr>
                  </w:pPr>
                  <w:r>
                    <w:rPr>
                      <w:color w:val="000000"/>
                      <w:szCs w:val="21"/>
                    </w:rPr>
                    <w:t>100-42-5</w:t>
                  </w:r>
                </w:p>
              </w:tc>
              <w:tc>
                <w:tcPr>
                  <w:tcW w:w="1640" w:type="pct"/>
                  <w:tcBorders>
                    <w:tl2br w:val="nil"/>
                    <w:tr2bl w:val="nil"/>
                  </w:tcBorders>
                  <w:vAlign w:val="center"/>
                </w:tcPr>
                <w:p>
                  <w:pPr>
                    <w:pStyle w:val="41"/>
                    <w:rPr>
                      <w:color w:val="000000"/>
                      <w:szCs w:val="21"/>
                    </w:rPr>
                  </w:pPr>
                  <w:r>
                    <w:rPr>
                      <w:color w:val="000000"/>
                      <w:szCs w:val="21"/>
                    </w:rPr>
                    <w:t>1290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545" w:type="pct"/>
                  <w:tcBorders>
                    <w:tl2br w:val="nil"/>
                    <w:tr2bl w:val="nil"/>
                  </w:tcBorders>
                  <w:vAlign w:val="center"/>
                </w:tcPr>
                <w:p>
                  <w:pPr>
                    <w:pStyle w:val="41"/>
                    <w:rPr>
                      <w:color w:val="000000"/>
                      <w:szCs w:val="21"/>
                    </w:rPr>
                  </w:pPr>
                  <w:r>
                    <w:rPr>
                      <w:color w:val="000000"/>
                      <w:szCs w:val="21"/>
                    </w:rPr>
                    <w:t>32</w:t>
                  </w:r>
                </w:p>
              </w:tc>
              <w:tc>
                <w:tcPr>
                  <w:tcW w:w="1250" w:type="pct"/>
                  <w:tcBorders>
                    <w:tl2br w:val="nil"/>
                    <w:tr2bl w:val="nil"/>
                  </w:tcBorders>
                  <w:vAlign w:val="center"/>
                </w:tcPr>
                <w:p>
                  <w:pPr>
                    <w:jc w:val="center"/>
                    <w:rPr>
                      <w:rFonts w:ascii="Times New Roman"/>
                      <w:color w:val="000000"/>
                      <w:sz w:val="21"/>
                      <w:szCs w:val="21"/>
                    </w:rPr>
                  </w:pPr>
                  <w:r>
                    <w:rPr>
                      <w:rFonts w:ascii="Times New Roman"/>
                      <w:color w:val="000000"/>
                      <w:sz w:val="21"/>
                      <w:szCs w:val="21"/>
                    </w:rPr>
                    <w:t>甲苯</w:t>
                  </w:r>
                </w:p>
              </w:tc>
              <w:tc>
                <w:tcPr>
                  <w:tcW w:w="1564" w:type="pct"/>
                  <w:tcBorders>
                    <w:tl2br w:val="nil"/>
                    <w:tr2bl w:val="nil"/>
                  </w:tcBorders>
                  <w:vAlign w:val="center"/>
                </w:tcPr>
                <w:p>
                  <w:pPr>
                    <w:pStyle w:val="41"/>
                    <w:rPr>
                      <w:color w:val="000000"/>
                      <w:szCs w:val="21"/>
                    </w:rPr>
                  </w:pPr>
                  <w:r>
                    <w:rPr>
                      <w:color w:val="000000"/>
                      <w:szCs w:val="21"/>
                    </w:rPr>
                    <w:t>108-88-3</w:t>
                  </w:r>
                </w:p>
              </w:tc>
              <w:tc>
                <w:tcPr>
                  <w:tcW w:w="1640" w:type="pct"/>
                  <w:tcBorders>
                    <w:tl2br w:val="nil"/>
                    <w:tr2bl w:val="nil"/>
                  </w:tcBorders>
                  <w:vAlign w:val="center"/>
                </w:tcPr>
                <w:p>
                  <w:pPr>
                    <w:pStyle w:val="41"/>
                    <w:rPr>
                      <w:color w:val="000000"/>
                      <w:szCs w:val="21"/>
                    </w:rPr>
                  </w:pPr>
                  <w:r>
                    <w:rPr>
                      <w:color w:val="000000"/>
                      <w:szCs w:val="21"/>
                    </w:rPr>
                    <w:t>1290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545" w:type="pct"/>
                  <w:tcBorders>
                    <w:tl2br w:val="nil"/>
                    <w:tr2bl w:val="nil"/>
                  </w:tcBorders>
                  <w:vAlign w:val="center"/>
                </w:tcPr>
                <w:p>
                  <w:pPr>
                    <w:pStyle w:val="41"/>
                    <w:rPr>
                      <w:color w:val="000000"/>
                      <w:szCs w:val="21"/>
                    </w:rPr>
                  </w:pPr>
                  <w:r>
                    <w:rPr>
                      <w:color w:val="000000"/>
                      <w:szCs w:val="21"/>
                    </w:rPr>
                    <w:t>33</w:t>
                  </w:r>
                </w:p>
              </w:tc>
              <w:tc>
                <w:tcPr>
                  <w:tcW w:w="1250" w:type="pct"/>
                  <w:tcBorders>
                    <w:tl2br w:val="nil"/>
                    <w:tr2bl w:val="nil"/>
                  </w:tcBorders>
                  <w:vAlign w:val="center"/>
                </w:tcPr>
                <w:p>
                  <w:pPr>
                    <w:jc w:val="center"/>
                    <w:rPr>
                      <w:rFonts w:ascii="Times New Roman"/>
                      <w:color w:val="000000"/>
                      <w:sz w:val="21"/>
                      <w:szCs w:val="21"/>
                    </w:rPr>
                  </w:pPr>
                  <w:r>
                    <w:rPr>
                      <w:rFonts w:ascii="Times New Roman"/>
                      <w:color w:val="000000"/>
                      <w:sz w:val="21"/>
                      <w:szCs w:val="21"/>
                    </w:rPr>
                    <w:t>间二甲苯+对二甲苯</w:t>
                  </w:r>
                </w:p>
              </w:tc>
              <w:tc>
                <w:tcPr>
                  <w:tcW w:w="1564" w:type="pct"/>
                  <w:tcBorders>
                    <w:tl2br w:val="nil"/>
                    <w:tr2bl w:val="nil"/>
                  </w:tcBorders>
                  <w:vAlign w:val="center"/>
                </w:tcPr>
                <w:p>
                  <w:pPr>
                    <w:pStyle w:val="41"/>
                    <w:rPr>
                      <w:color w:val="000000"/>
                      <w:szCs w:val="21"/>
                    </w:rPr>
                  </w:pPr>
                  <w:r>
                    <w:rPr>
                      <w:color w:val="000000"/>
                      <w:szCs w:val="21"/>
                    </w:rPr>
                    <w:t>108-38-3,106-42-3</w:t>
                  </w:r>
                </w:p>
              </w:tc>
              <w:tc>
                <w:tcPr>
                  <w:tcW w:w="1640" w:type="pct"/>
                  <w:tcBorders>
                    <w:tl2br w:val="nil"/>
                    <w:tr2bl w:val="nil"/>
                  </w:tcBorders>
                  <w:vAlign w:val="center"/>
                </w:tcPr>
                <w:p>
                  <w:pPr>
                    <w:pStyle w:val="41"/>
                    <w:rPr>
                      <w:color w:val="000000"/>
                      <w:szCs w:val="21"/>
                    </w:rPr>
                  </w:pPr>
                  <w:r>
                    <w:rPr>
                      <w:color w:val="000000"/>
                      <w:szCs w:val="21"/>
                    </w:rPr>
                    <w:t>570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545" w:type="pct"/>
                  <w:tcBorders>
                    <w:tl2br w:val="nil"/>
                    <w:tr2bl w:val="nil"/>
                  </w:tcBorders>
                  <w:vAlign w:val="center"/>
                </w:tcPr>
                <w:p>
                  <w:pPr>
                    <w:pStyle w:val="41"/>
                    <w:rPr>
                      <w:color w:val="000000"/>
                      <w:szCs w:val="21"/>
                    </w:rPr>
                  </w:pPr>
                  <w:r>
                    <w:rPr>
                      <w:color w:val="000000"/>
                      <w:szCs w:val="21"/>
                    </w:rPr>
                    <w:t>34</w:t>
                  </w:r>
                </w:p>
              </w:tc>
              <w:tc>
                <w:tcPr>
                  <w:tcW w:w="1250" w:type="pct"/>
                  <w:tcBorders>
                    <w:tl2br w:val="nil"/>
                    <w:tr2bl w:val="nil"/>
                  </w:tcBorders>
                  <w:vAlign w:val="center"/>
                </w:tcPr>
                <w:p>
                  <w:pPr>
                    <w:jc w:val="center"/>
                    <w:rPr>
                      <w:rFonts w:ascii="Times New Roman"/>
                      <w:color w:val="000000"/>
                      <w:sz w:val="21"/>
                      <w:szCs w:val="21"/>
                    </w:rPr>
                  </w:pPr>
                  <w:r>
                    <w:rPr>
                      <w:rFonts w:ascii="Times New Roman"/>
                      <w:color w:val="000000"/>
                      <w:sz w:val="21"/>
                      <w:szCs w:val="21"/>
                    </w:rPr>
                    <w:t>邻-二甲苯</w:t>
                  </w:r>
                </w:p>
              </w:tc>
              <w:tc>
                <w:tcPr>
                  <w:tcW w:w="1564" w:type="pct"/>
                  <w:tcBorders>
                    <w:tl2br w:val="nil"/>
                    <w:tr2bl w:val="nil"/>
                  </w:tcBorders>
                  <w:vAlign w:val="center"/>
                </w:tcPr>
                <w:p>
                  <w:pPr>
                    <w:pStyle w:val="41"/>
                    <w:rPr>
                      <w:color w:val="000000"/>
                      <w:szCs w:val="21"/>
                    </w:rPr>
                  </w:pPr>
                  <w:r>
                    <w:rPr>
                      <w:color w:val="000000"/>
                      <w:szCs w:val="21"/>
                    </w:rPr>
                    <w:t>95-47-6</w:t>
                  </w:r>
                </w:p>
              </w:tc>
              <w:tc>
                <w:tcPr>
                  <w:tcW w:w="1640" w:type="pct"/>
                  <w:tcBorders>
                    <w:tl2br w:val="nil"/>
                    <w:tr2bl w:val="nil"/>
                  </w:tcBorders>
                  <w:vAlign w:val="center"/>
                </w:tcPr>
                <w:p>
                  <w:pPr>
                    <w:pStyle w:val="41"/>
                    <w:rPr>
                      <w:color w:val="000000"/>
                      <w:szCs w:val="21"/>
                    </w:rPr>
                  </w:pPr>
                  <w:r>
                    <w:rPr>
                      <w:color w:val="000000"/>
                      <w:szCs w:val="21"/>
                    </w:rPr>
                    <w:t>640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5000" w:type="pct"/>
                  <w:gridSpan w:val="4"/>
                  <w:tcBorders>
                    <w:tl2br w:val="nil"/>
                    <w:tr2bl w:val="nil"/>
                  </w:tcBorders>
                  <w:vAlign w:val="center"/>
                </w:tcPr>
                <w:p>
                  <w:pPr>
                    <w:pStyle w:val="41"/>
                    <w:rPr>
                      <w:color w:val="000000"/>
                      <w:szCs w:val="21"/>
                    </w:rPr>
                  </w:pPr>
                  <w:r>
                    <w:rPr>
                      <w:color w:val="000000"/>
                      <w:szCs w:val="21"/>
                    </w:rPr>
                    <w:t>半挥发性有机物</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545" w:type="pct"/>
                  <w:tcBorders>
                    <w:tl2br w:val="nil"/>
                    <w:tr2bl w:val="nil"/>
                  </w:tcBorders>
                  <w:vAlign w:val="center"/>
                </w:tcPr>
                <w:p>
                  <w:pPr>
                    <w:pStyle w:val="41"/>
                    <w:rPr>
                      <w:color w:val="000000"/>
                      <w:szCs w:val="21"/>
                    </w:rPr>
                  </w:pPr>
                  <w:r>
                    <w:rPr>
                      <w:color w:val="000000"/>
                      <w:szCs w:val="21"/>
                    </w:rPr>
                    <w:t>35</w:t>
                  </w:r>
                </w:p>
              </w:tc>
              <w:tc>
                <w:tcPr>
                  <w:tcW w:w="1250" w:type="pct"/>
                  <w:tcBorders>
                    <w:tl2br w:val="nil"/>
                    <w:tr2bl w:val="nil"/>
                  </w:tcBorders>
                  <w:vAlign w:val="center"/>
                </w:tcPr>
                <w:p>
                  <w:pPr>
                    <w:jc w:val="center"/>
                    <w:rPr>
                      <w:rFonts w:ascii="Times New Roman"/>
                      <w:color w:val="000000"/>
                      <w:sz w:val="21"/>
                      <w:szCs w:val="21"/>
                    </w:rPr>
                  </w:pPr>
                  <w:r>
                    <w:rPr>
                      <w:rFonts w:ascii="Times New Roman"/>
                      <w:color w:val="000000"/>
                      <w:sz w:val="21"/>
                      <w:szCs w:val="21"/>
                    </w:rPr>
                    <w:t>硝基苯</w:t>
                  </w:r>
                </w:p>
              </w:tc>
              <w:tc>
                <w:tcPr>
                  <w:tcW w:w="1564" w:type="pct"/>
                  <w:tcBorders>
                    <w:tl2br w:val="nil"/>
                    <w:tr2bl w:val="nil"/>
                  </w:tcBorders>
                  <w:vAlign w:val="center"/>
                </w:tcPr>
                <w:p>
                  <w:pPr>
                    <w:pStyle w:val="41"/>
                    <w:rPr>
                      <w:color w:val="000000"/>
                      <w:szCs w:val="21"/>
                    </w:rPr>
                  </w:pPr>
                  <w:r>
                    <w:rPr>
                      <w:color w:val="000000"/>
                      <w:szCs w:val="21"/>
                    </w:rPr>
                    <w:t>98-95-3</w:t>
                  </w:r>
                </w:p>
              </w:tc>
              <w:tc>
                <w:tcPr>
                  <w:tcW w:w="1640" w:type="pct"/>
                  <w:tcBorders>
                    <w:tl2br w:val="nil"/>
                    <w:tr2bl w:val="nil"/>
                  </w:tcBorders>
                  <w:vAlign w:val="center"/>
                </w:tcPr>
                <w:p>
                  <w:pPr>
                    <w:pStyle w:val="41"/>
                    <w:rPr>
                      <w:color w:val="000000"/>
                      <w:szCs w:val="21"/>
                    </w:rPr>
                  </w:pPr>
                  <w:r>
                    <w:rPr>
                      <w:color w:val="000000"/>
                      <w:szCs w:val="21"/>
                    </w:rPr>
                    <w:t>76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545" w:type="pct"/>
                  <w:tcBorders>
                    <w:tl2br w:val="nil"/>
                    <w:tr2bl w:val="nil"/>
                  </w:tcBorders>
                  <w:vAlign w:val="center"/>
                </w:tcPr>
                <w:p>
                  <w:pPr>
                    <w:pStyle w:val="41"/>
                    <w:rPr>
                      <w:color w:val="000000"/>
                      <w:szCs w:val="21"/>
                    </w:rPr>
                  </w:pPr>
                  <w:r>
                    <w:rPr>
                      <w:color w:val="000000"/>
                      <w:szCs w:val="21"/>
                    </w:rPr>
                    <w:t>36</w:t>
                  </w:r>
                </w:p>
              </w:tc>
              <w:tc>
                <w:tcPr>
                  <w:tcW w:w="1250" w:type="pct"/>
                  <w:tcBorders>
                    <w:tl2br w:val="nil"/>
                    <w:tr2bl w:val="nil"/>
                  </w:tcBorders>
                  <w:vAlign w:val="center"/>
                </w:tcPr>
                <w:p>
                  <w:pPr>
                    <w:jc w:val="center"/>
                    <w:rPr>
                      <w:rFonts w:ascii="Times New Roman"/>
                      <w:color w:val="000000"/>
                      <w:sz w:val="21"/>
                      <w:szCs w:val="21"/>
                    </w:rPr>
                  </w:pPr>
                  <w:r>
                    <w:rPr>
                      <w:rFonts w:ascii="Times New Roman"/>
                      <w:color w:val="000000"/>
                      <w:sz w:val="21"/>
                      <w:szCs w:val="21"/>
                    </w:rPr>
                    <w:t>苯胺</w:t>
                  </w:r>
                </w:p>
              </w:tc>
              <w:tc>
                <w:tcPr>
                  <w:tcW w:w="1564" w:type="pct"/>
                  <w:tcBorders>
                    <w:tl2br w:val="nil"/>
                    <w:tr2bl w:val="nil"/>
                  </w:tcBorders>
                  <w:vAlign w:val="center"/>
                </w:tcPr>
                <w:p>
                  <w:pPr>
                    <w:pStyle w:val="41"/>
                    <w:rPr>
                      <w:color w:val="000000"/>
                      <w:szCs w:val="21"/>
                    </w:rPr>
                  </w:pPr>
                  <w:r>
                    <w:rPr>
                      <w:color w:val="000000"/>
                      <w:szCs w:val="21"/>
                    </w:rPr>
                    <w:t>62-53-3</w:t>
                  </w:r>
                </w:p>
              </w:tc>
              <w:tc>
                <w:tcPr>
                  <w:tcW w:w="1640" w:type="pct"/>
                  <w:tcBorders>
                    <w:tl2br w:val="nil"/>
                    <w:tr2bl w:val="nil"/>
                  </w:tcBorders>
                  <w:vAlign w:val="center"/>
                </w:tcPr>
                <w:p>
                  <w:pPr>
                    <w:pStyle w:val="41"/>
                    <w:rPr>
                      <w:color w:val="000000"/>
                      <w:szCs w:val="21"/>
                    </w:rPr>
                  </w:pPr>
                  <w:r>
                    <w:rPr>
                      <w:color w:val="000000"/>
                      <w:szCs w:val="21"/>
                    </w:rPr>
                    <w:t>260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545" w:type="pct"/>
                  <w:tcBorders>
                    <w:tl2br w:val="nil"/>
                    <w:tr2bl w:val="nil"/>
                  </w:tcBorders>
                  <w:vAlign w:val="center"/>
                </w:tcPr>
                <w:p>
                  <w:pPr>
                    <w:pStyle w:val="41"/>
                    <w:rPr>
                      <w:color w:val="000000"/>
                      <w:szCs w:val="21"/>
                    </w:rPr>
                  </w:pPr>
                  <w:r>
                    <w:rPr>
                      <w:color w:val="000000"/>
                      <w:szCs w:val="21"/>
                    </w:rPr>
                    <w:t>37</w:t>
                  </w:r>
                </w:p>
              </w:tc>
              <w:tc>
                <w:tcPr>
                  <w:tcW w:w="1250" w:type="pct"/>
                  <w:tcBorders>
                    <w:tl2br w:val="nil"/>
                    <w:tr2bl w:val="nil"/>
                  </w:tcBorders>
                  <w:vAlign w:val="center"/>
                </w:tcPr>
                <w:p>
                  <w:pPr>
                    <w:jc w:val="center"/>
                    <w:rPr>
                      <w:rFonts w:ascii="Times New Roman"/>
                      <w:color w:val="000000"/>
                      <w:sz w:val="21"/>
                      <w:szCs w:val="21"/>
                    </w:rPr>
                  </w:pPr>
                  <w:r>
                    <w:rPr>
                      <w:rFonts w:ascii="Times New Roman"/>
                      <w:color w:val="000000"/>
                      <w:sz w:val="21"/>
                      <w:szCs w:val="21"/>
                    </w:rPr>
                    <w:t>2-氯酚</w:t>
                  </w:r>
                </w:p>
              </w:tc>
              <w:tc>
                <w:tcPr>
                  <w:tcW w:w="1564" w:type="pct"/>
                  <w:tcBorders>
                    <w:tl2br w:val="nil"/>
                    <w:tr2bl w:val="nil"/>
                  </w:tcBorders>
                  <w:vAlign w:val="center"/>
                </w:tcPr>
                <w:p>
                  <w:pPr>
                    <w:pStyle w:val="41"/>
                    <w:rPr>
                      <w:color w:val="000000"/>
                      <w:szCs w:val="21"/>
                    </w:rPr>
                  </w:pPr>
                  <w:r>
                    <w:rPr>
                      <w:color w:val="000000"/>
                      <w:szCs w:val="21"/>
                    </w:rPr>
                    <w:t>95-57-8</w:t>
                  </w:r>
                </w:p>
              </w:tc>
              <w:tc>
                <w:tcPr>
                  <w:tcW w:w="1640" w:type="pct"/>
                  <w:tcBorders>
                    <w:tl2br w:val="nil"/>
                    <w:tr2bl w:val="nil"/>
                  </w:tcBorders>
                  <w:vAlign w:val="center"/>
                </w:tcPr>
                <w:p>
                  <w:pPr>
                    <w:pStyle w:val="41"/>
                    <w:rPr>
                      <w:color w:val="000000"/>
                      <w:szCs w:val="21"/>
                    </w:rPr>
                  </w:pPr>
                  <w:r>
                    <w:rPr>
                      <w:color w:val="000000"/>
                      <w:szCs w:val="21"/>
                    </w:rPr>
                    <w:t>2256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545" w:type="pct"/>
                  <w:tcBorders>
                    <w:tl2br w:val="nil"/>
                    <w:tr2bl w:val="nil"/>
                  </w:tcBorders>
                  <w:vAlign w:val="center"/>
                </w:tcPr>
                <w:p>
                  <w:pPr>
                    <w:pStyle w:val="41"/>
                    <w:rPr>
                      <w:color w:val="000000"/>
                      <w:szCs w:val="21"/>
                    </w:rPr>
                  </w:pPr>
                  <w:r>
                    <w:rPr>
                      <w:color w:val="000000"/>
                      <w:szCs w:val="21"/>
                    </w:rPr>
                    <w:t>38</w:t>
                  </w:r>
                </w:p>
              </w:tc>
              <w:tc>
                <w:tcPr>
                  <w:tcW w:w="1250" w:type="pct"/>
                  <w:tcBorders>
                    <w:tl2br w:val="nil"/>
                    <w:tr2bl w:val="nil"/>
                  </w:tcBorders>
                  <w:vAlign w:val="center"/>
                </w:tcPr>
                <w:p>
                  <w:pPr>
                    <w:jc w:val="center"/>
                    <w:rPr>
                      <w:rFonts w:ascii="Times New Roman"/>
                      <w:color w:val="000000"/>
                      <w:sz w:val="21"/>
                      <w:szCs w:val="21"/>
                    </w:rPr>
                  </w:pPr>
                  <w:r>
                    <w:rPr>
                      <w:rFonts w:ascii="Times New Roman"/>
                      <w:color w:val="000000"/>
                      <w:sz w:val="21"/>
                      <w:szCs w:val="21"/>
                    </w:rPr>
                    <w:t>苯并[a]蒽</w:t>
                  </w:r>
                </w:p>
              </w:tc>
              <w:tc>
                <w:tcPr>
                  <w:tcW w:w="1564" w:type="pct"/>
                  <w:tcBorders>
                    <w:tl2br w:val="nil"/>
                    <w:tr2bl w:val="nil"/>
                  </w:tcBorders>
                  <w:vAlign w:val="center"/>
                </w:tcPr>
                <w:p>
                  <w:pPr>
                    <w:pStyle w:val="41"/>
                    <w:rPr>
                      <w:color w:val="000000"/>
                      <w:szCs w:val="21"/>
                    </w:rPr>
                  </w:pPr>
                  <w:r>
                    <w:rPr>
                      <w:color w:val="000000"/>
                      <w:szCs w:val="21"/>
                    </w:rPr>
                    <w:t>56-55-3</w:t>
                  </w:r>
                </w:p>
              </w:tc>
              <w:tc>
                <w:tcPr>
                  <w:tcW w:w="1640" w:type="pct"/>
                  <w:tcBorders>
                    <w:tl2br w:val="nil"/>
                    <w:tr2bl w:val="nil"/>
                  </w:tcBorders>
                  <w:vAlign w:val="center"/>
                </w:tcPr>
                <w:p>
                  <w:pPr>
                    <w:pStyle w:val="41"/>
                    <w:rPr>
                      <w:color w:val="000000"/>
                      <w:szCs w:val="21"/>
                    </w:rPr>
                  </w:pPr>
                  <w:r>
                    <w:rPr>
                      <w:color w:val="000000"/>
                      <w:szCs w:val="21"/>
                    </w:rPr>
                    <w:t>15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545" w:type="pct"/>
                  <w:tcBorders>
                    <w:tl2br w:val="nil"/>
                    <w:tr2bl w:val="nil"/>
                  </w:tcBorders>
                  <w:vAlign w:val="center"/>
                </w:tcPr>
                <w:p>
                  <w:pPr>
                    <w:pStyle w:val="41"/>
                    <w:rPr>
                      <w:color w:val="000000"/>
                      <w:szCs w:val="21"/>
                    </w:rPr>
                  </w:pPr>
                  <w:r>
                    <w:rPr>
                      <w:color w:val="000000"/>
                      <w:szCs w:val="21"/>
                    </w:rPr>
                    <w:t>39</w:t>
                  </w:r>
                </w:p>
              </w:tc>
              <w:tc>
                <w:tcPr>
                  <w:tcW w:w="1250" w:type="pct"/>
                  <w:tcBorders>
                    <w:tl2br w:val="nil"/>
                    <w:tr2bl w:val="nil"/>
                  </w:tcBorders>
                  <w:vAlign w:val="center"/>
                </w:tcPr>
                <w:p>
                  <w:pPr>
                    <w:jc w:val="center"/>
                    <w:rPr>
                      <w:rFonts w:ascii="Times New Roman"/>
                      <w:color w:val="000000"/>
                      <w:sz w:val="21"/>
                      <w:szCs w:val="21"/>
                    </w:rPr>
                  </w:pPr>
                  <w:r>
                    <w:rPr>
                      <w:rFonts w:ascii="Times New Roman"/>
                      <w:color w:val="000000"/>
                      <w:sz w:val="21"/>
                      <w:szCs w:val="21"/>
                    </w:rPr>
                    <w:t>苯并[a]芘</w:t>
                  </w:r>
                </w:p>
              </w:tc>
              <w:tc>
                <w:tcPr>
                  <w:tcW w:w="1564" w:type="pct"/>
                  <w:tcBorders>
                    <w:tl2br w:val="nil"/>
                    <w:tr2bl w:val="nil"/>
                  </w:tcBorders>
                  <w:vAlign w:val="center"/>
                </w:tcPr>
                <w:p>
                  <w:pPr>
                    <w:pStyle w:val="41"/>
                    <w:rPr>
                      <w:color w:val="000000"/>
                      <w:szCs w:val="21"/>
                    </w:rPr>
                  </w:pPr>
                  <w:r>
                    <w:rPr>
                      <w:color w:val="000000"/>
                      <w:szCs w:val="21"/>
                    </w:rPr>
                    <w:t>50-32-8</w:t>
                  </w:r>
                </w:p>
              </w:tc>
              <w:tc>
                <w:tcPr>
                  <w:tcW w:w="1640" w:type="pct"/>
                  <w:tcBorders>
                    <w:tl2br w:val="nil"/>
                    <w:tr2bl w:val="nil"/>
                  </w:tcBorders>
                  <w:vAlign w:val="center"/>
                </w:tcPr>
                <w:p>
                  <w:pPr>
                    <w:pStyle w:val="41"/>
                    <w:rPr>
                      <w:color w:val="000000"/>
                      <w:szCs w:val="21"/>
                    </w:rPr>
                  </w:pPr>
                  <w:r>
                    <w:rPr>
                      <w:color w:val="000000"/>
                      <w:szCs w:val="21"/>
                    </w:rPr>
                    <w:t>1.5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545" w:type="pct"/>
                  <w:tcBorders>
                    <w:tl2br w:val="nil"/>
                    <w:tr2bl w:val="nil"/>
                  </w:tcBorders>
                  <w:vAlign w:val="center"/>
                </w:tcPr>
                <w:p>
                  <w:pPr>
                    <w:pStyle w:val="41"/>
                    <w:rPr>
                      <w:color w:val="000000"/>
                      <w:szCs w:val="21"/>
                    </w:rPr>
                  </w:pPr>
                  <w:r>
                    <w:rPr>
                      <w:color w:val="000000"/>
                      <w:szCs w:val="21"/>
                    </w:rPr>
                    <w:t>40</w:t>
                  </w:r>
                </w:p>
              </w:tc>
              <w:tc>
                <w:tcPr>
                  <w:tcW w:w="1250" w:type="pct"/>
                  <w:tcBorders>
                    <w:tl2br w:val="nil"/>
                    <w:tr2bl w:val="nil"/>
                  </w:tcBorders>
                  <w:vAlign w:val="center"/>
                </w:tcPr>
                <w:p>
                  <w:pPr>
                    <w:jc w:val="center"/>
                    <w:rPr>
                      <w:rFonts w:ascii="Times New Roman"/>
                      <w:color w:val="000000"/>
                      <w:sz w:val="21"/>
                      <w:szCs w:val="21"/>
                    </w:rPr>
                  </w:pPr>
                  <w:r>
                    <w:rPr>
                      <w:rFonts w:ascii="Times New Roman"/>
                      <w:color w:val="000000"/>
                      <w:sz w:val="21"/>
                      <w:szCs w:val="21"/>
                    </w:rPr>
                    <w:t>苯并[b]荧蒽</w:t>
                  </w:r>
                </w:p>
              </w:tc>
              <w:tc>
                <w:tcPr>
                  <w:tcW w:w="1564" w:type="pct"/>
                  <w:tcBorders>
                    <w:tl2br w:val="nil"/>
                    <w:tr2bl w:val="nil"/>
                  </w:tcBorders>
                  <w:vAlign w:val="center"/>
                </w:tcPr>
                <w:p>
                  <w:pPr>
                    <w:pStyle w:val="41"/>
                    <w:rPr>
                      <w:color w:val="000000"/>
                      <w:szCs w:val="21"/>
                    </w:rPr>
                  </w:pPr>
                  <w:r>
                    <w:rPr>
                      <w:color w:val="000000"/>
                      <w:szCs w:val="21"/>
                    </w:rPr>
                    <w:t>205-99-2</w:t>
                  </w:r>
                </w:p>
              </w:tc>
              <w:tc>
                <w:tcPr>
                  <w:tcW w:w="1640" w:type="pct"/>
                  <w:tcBorders>
                    <w:tl2br w:val="nil"/>
                    <w:tr2bl w:val="nil"/>
                  </w:tcBorders>
                  <w:vAlign w:val="center"/>
                </w:tcPr>
                <w:p>
                  <w:pPr>
                    <w:pStyle w:val="41"/>
                    <w:rPr>
                      <w:color w:val="000000"/>
                      <w:szCs w:val="21"/>
                    </w:rPr>
                  </w:pPr>
                  <w:r>
                    <w:rPr>
                      <w:color w:val="000000"/>
                      <w:szCs w:val="21"/>
                    </w:rPr>
                    <w:t>15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545" w:type="pct"/>
                  <w:tcBorders>
                    <w:tl2br w:val="nil"/>
                    <w:tr2bl w:val="nil"/>
                  </w:tcBorders>
                  <w:vAlign w:val="center"/>
                </w:tcPr>
                <w:p>
                  <w:pPr>
                    <w:pStyle w:val="41"/>
                    <w:rPr>
                      <w:color w:val="000000"/>
                      <w:szCs w:val="21"/>
                    </w:rPr>
                  </w:pPr>
                  <w:r>
                    <w:rPr>
                      <w:color w:val="000000"/>
                      <w:szCs w:val="21"/>
                    </w:rPr>
                    <w:t>41</w:t>
                  </w:r>
                </w:p>
              </w:tc>
              <w:tc>
                <w:tcPr>
                  <w:tcW w:w="1250" w:type="pct"/>
                  <w:tcBorders>
                    <w:tl2br w:val="nil"/>
                    <w:tr2bl w:val="nil"/>
                  </w:tcBorders>
                  <w:vAlign w:val="center"/>
                </w:tcPr>
                <w:p>
                  <w:pPr>
                    <w:jc w:val="center"/>
                    <w:rPr>
                      <w:rFonts w:ascii="Times New Roman"/>
                      <w:color w:val="000000"/>
                      <w:sz w:val="21"/>
                      <w:szCs w:val="21"/>
                    </w:rPr>
                  </w:pPr>
                  <w:r>
                    <w:rPr>
                      <w:rFonts w:ascii="Times New Roman"/>
                      <w:color w:val="000000"/>
                      <w:sz w:val="21"/>
                      <w:szCs w:val="21"/>
                    </w:rPr>
                    <w:t>苯并[k]荧蒽</w:t>
                  </w:r>
                </w:p>
              </w:tc>
              <w:tc>
                <w:tcPr>
                  <w:tcW w:w="1564" w:type="pct"/>
                  <w:tcBorders>
                    <w:tl2br w:val="nil"/>
                    <w:tr2bl w:val="nil"/>
                  </w:tcBorders>
                  <w:vAlign w:val="center"/>
                </w:tcPr>
                <w:p>
                  <w:pPr>
                    <w:pStyle w:val="41"/>
                    <w:rPr>
                      <w:color w:val="000000"/>
                      <w:szCs w:val="21"/>
                    </w:rPr>
                  </w:pPr>
                  <w:r>
                    <w:rPr>
                      <w:color w:val="000000"/>
                      <w:szCs w:val="21"/>
                    </w:rPr>
                    <w:t>207-08-9</w:t>
                  </w:r>
                </w:p>
              </w:tc>
              <w:tc>
                <w:tcPr>
                  <w:tcW w:w="1640" w:type="pct"/>
                  <w:tcBorders>
                    <w:tl2br w:val="nil"/>
                    <w:tr2bl w:val="nil"/>
                  </w:tcBorders>
                  <w:vAlign w:val="center"/>
                </w:tcPr>
                <w:p>
                  <w:pPr>
                    <w:pStyle w:val="41"/>
                    <w:rPr>
                      <w:color w:val="000000"/>
                      <w:szCs w:val="21"/>
                    </w:rPr>
                  </w:pPr>
                  <w:r>
                    <w:rPr>
                      <w:color w:val="000000"/>
                      <w:szCs w:val="21"/>
                    </w:rPr>
                    <w:t>151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545" w:type="pct"/>
                  <w:tcBorders>
                    <w:tl2br w:val="nil"/>
                    <w:tr2bl w:val="nil"/>
                  </w:tcBorders>
                  <w:vAlign w:val="center"/>
                </w:tcPr>
                <w:p>
                  <w:pPr>
                    <w:pStyle w:val="41"/>
                    <w:rPr>
                      <w:color w:val="000000"/>
                      <w:szCs w:val="21"/>
                    </w:rPr>
                  </w:pPr>
                  <w:r>
                    <w:rPr>
                      <w:color w:val="000000"/>
                      <w:szCs w:val="21"/>
                    </w:rPr>
                    <w:t>42</w:t>
                  </w:r>
                </w:p>
              </w:tc>
              <w:tc>
                <w:tcPr>
                  <w:tcW w:w="1250" w:type="pct"/>
                  <w:tcBorders>
                    <w:tl2br w:val="nil"/>
                    <w:tr2bl w:val="nil"/>
                  </w:tcBorders>
                  <w:vAlign w:val="center"/>
                </w:tcPr>
                <w:p>
                  <w:pPr>
                    <w:jc w:val="center"/>
                    <w:rPr>
                      <w:rFonts w:ascii="Times New Roman"/>
                      <w:color w:val="000000"/>
                      <w:sz w:val="21"/>
                      <w:szCs w:val="21"/>
                    </w:rPr>
                  </w:pPr>
                  <w:r>
                    <w:rPr>
                      <w:rFonts w:ascii="Times New Roman"/>
                      <w:color w:val="000000"/>
                      <w:sz w:val="21"/>
                      <w:szCs w:val="21"/>
                    </w:rPr>
                    <w:t>䓛</w:t>
                  </w:r>
                </w:p>
              </w:tc>
              <w:tc>
                <w:tcPr>
                  <w:tcW w:w="1564" w:type="pct"/>
                  <w:tcBorders>
                    <w:tl2br w:val="nil"/>
                    <w:tr2bl w:val="nil"/>
                  </w:tcBorders>
                  <w:vAlign w:val="center"/>
                </w:tcPr>
                <w:p>
                  <w:pPr>
                    <w:pStyle w:val="41"/>
                    <w:rPr>
                      <w:color w:val="000000"/>
                      <w:szCs w:val="21"/>
                    </w:rPr>
                  </w:pPr>
                  <w:r>
                    <w:rPr>
                      <w:color w:val="000000"/>
                      <w:szCs w:val="21"/>
                    </w:rPr>
                    <w:t>218-01-9</w:t>
                  </w:r>
                </w:p>
              </w:tc>
              <w:tc>
                <w:tcPr>
                  <w:tcW w:w="1640" w:type="pct"/>
                  <w:tcBorders>
                    <w:tl2br w:val="nil"/>
                    <w:tr2bl w:val="nil"/>
                  </w:tcBorders>
                  <w:vAlign w:val="center"/>
                </w:tcPr>
                <w:p>
                  <w:pPr>
                    <w:pStyle w:val="41"/>
                    <w:rPr>
                      <w:color w:val="000000"/>
                      <w:szCs w:val="21"/>
                    </w:rPr>
                  </w:pPr>
                  <w:r>
                    <w:rPr>
                      <w:color w:val="000000"/>
                      <w:szCs w:val="21"/>
                    </w:rPr>
                    <w:t>1293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545" w:type="pct"/>
                  <w:tcBorders>
                    <w:tl2br w:val="nil"/>
                    <w:tr2bl w:val="nil"/>
                  </w:tcBorders>
                  <w:vAlign w:val="center"/>
                </w:tcPr>
                <w:p>
                  <w:pPr>
                    <w:pStyle w:val="41"/>
                    <w:rPr>
                      <w:color w:val="000000"/>
                      <w:szCs w:val="21"/>
                    </w:rPr>
                  </w:pPr>
                  <w:r>
                    <w:rPr>
                      <w:color w:val="000000"/>
                      <w:szCs w:val="21"/>
                    </w:rPr>
                    <w:t>43</w:t>
                  </w:r>
                </w:p>
              </w:tc>
              <w:tc>
                <w:tcPr>
                  <w:tcW w:w="1250" w:type="pct"/>
                  <w:tcBorders>
                    <w:tl2br w:val="nil"/>
                    <w:tr2bl w:val="nil"/>
                  </w:tcBorders>
                  <w:vAlign w:val="center"/>
                </w:tcPr>
                <w:p>
                  <w:pPr>
                    <w:jc w:val="center"/>
                    <w:rPr>
                      <w:rFonts w:ascii="Times New Roman"/>
                      <w:color w:val="000000"/>
                      <w:sz w:val="21"/>
                      <w:szCs w:val="21"/>
                    </w:rPr>
                  </w:pPr>
                  <w:r>
                    <w:rPr>
                      <w:rFonts w:ascii="Times New Roman"/>
                      <w:color w:val="000000"/>
                      <w:sz w:val="21"/>
                      <w:szCs w:val="21"/>
                    </w:rPr>
                    <w:t>二苯并[a,h]蒽</w:t>
                  </w:r>
                </w:p>
              </w:tc>
              <w:tc>
                <w:tcPr>
                  <w:tcW w:w="1564" w:type="pct"/>
                  <w:tcBorders>
                    <w:tl2br w:val="nil"/>
                    <w:tr2bl w:val="nil"/>
                  </w:tcBorders>
                  <w:vAlign w:val="center"/>
                </w:tcPr>
                <w:p>
                  <w:pPr>
                    <w:pStyle w:val="41"/>
                    <w:rPr>
                      <w:color w:val="000000"/>
                      <w:szCs w:val="21"/>
                    </w:rPr>
                  </w:pPr>
                  <w:r>
                    <w:rPr>
                      <w:color w:val="000000"/>
                      <w:szCs w:val="21"/>
                    </w:rPr>
                    <w:t>53-70-3</w:t>
                  </w:r>
                </w:p>
              </w:tc>
              <w:tc>
                <w:tcPr>
                  <w:tcW w:w="1640" w:type="pct"/>
                  <w:tcBorders>
                    <w:tl2br w:val="nil"/>
                    <w:tr2bl w:val="nil"/>
                  </w:tcBorders>
                  <w:vAlign w:val="center"/>
                </w:tcPr>
                <w:p>
                  <w:pPr>
                    <w:pStyle w:val="41"/>
                    <w:rPr>
                      <w:color w:val="000000"/>
                      <w:szCs w:val="21"/>
                    </w:rPr>
                  </w:pPr>
                  <w:r>
                    <w:rPr>
                      <w:color w:val="000000"/>
                      <w:szCs w:val="21"/>
                    </w:rPr>
                    <w:t>1.5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545" w:type="pct"/>
                  <w:tcBorders>
                    <w:tl2br w:val="nil"/>
                    <w:tr2bl w:val="nil"/>
                  </w:tcBorders>
                  <w:vAlign w:val="center"/>
                </w:tcPr>
                <w:p>
                  <w:pPr>
                    <w:pStyle w:val="41"/>
                    <w:rPr>
                      <w:color w:val="000000"/>
                      <w:szCs w:val="21"/>
                    </w:rPr>
                  </w:pPr>
                  <w:r>
                    <w:rPr>
                      <w:color w:val="000000"/>
                      <w:szCs w:val="21"/>
                    </w:rPr>
                    <w:t>44</w:t>
                  </w:r>
                </w:p>
              </w:tc>
              <w:tc>
                <w:tcPr>
                  <w:tcW w:w="1250" w:type="pct"/>
                  <w:tcBorders>
                    <w:tl2br w:val="nil"/>
                    <w:tr2bl w:val="nil"/>
                  </w:tcBorders>
                  <w:vAlign w:val="center"/>
                </w:tcPr>
                <w:p>
                  <w:pPr>
                    <w:jc w:val="center"/>
                    <w:rPr>
                      <w:rFonts w:ascii="Times New Roman"/>
                      <w:color w:val="000000"/>
                      <w:sz w:val="21"/>
                      <w:szCs w:val="21"/>
                    </w:rPr>
                  </w:pPr>
                  <w:r>
                    <w:rPr>
                      <w:rFonts w:ascii="Times New Roman"/>
                      <w:color w:val="000000"/>
                      <w:sz w:val="21"/>
                      <w:szCs w:val="21"/>
                    </w:rPr>
                    <w:t>茚并[1,2,3-c,d]芘</w:t>
                  </w:r>
                </w:p>
              </w:tc>
              <w:tc>
                <w:tcPr>
                  <w:tcW w:w="1564" w:type="pct"/>
                  <w:tcBorders>
                    <w:tl2br w:val="nil"/>
                    <w:tr2bl w:val="nil"/>
                  </w:tcBorders>
                  <w:vAlign w:val="center"/>
                </w:tcPr>
                <w:p>
                  <w:pPr>
                    <w:pStyle w:val="41"/>
                    <w:rPr>
                      <w:color w:val="000000"/>
                      <w:szCs w:val="21"/>
                    </w:rPr>
                  </w:pPr>
                  <w:r>
                    <w:rPr>
                      <w:color w:val="000000"/>
                      <w:szCs w:val="21"/>
                    </w:rPr>
                    <w:t>193-39-5</w:t>
                  </w:r>
                </w:p>
              </w:tc>
              <w:tc>
                <w:tcPr>
                  <w:tcW w:w="1640" w:type="pct"/>
                  <w:tcBorders>
                    <w:tl2br w:val="nil"/>
                    <w:tr2bl w:val="nil"/>
                  </w:tcBorders>
                  <w:vAlign w:val="center"/>
                </w:tcPr>
                <w:p>
                  <w:pPr>
                    <w:pStyle w:val="41"/>
                    <w:rPr>
                      <w:color w:val="000000"/>
                      <w:szCs w:val="21"/>
                    </w:rPr>
                  </w:pPr>
                  <w:r>
                    <w:rPr>
                      <w:color w:val="000000"/>
                      <w:szCs w:val="21"/>
                    </w:rPr>
                    <w:t>15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545" w:type="pct"/>
                  <w:tcBorders>
                    <w:tl2br w:val="nil"/>
                    <w:tr2bl w:val="nil"/>
                  </w:tcBorders>
                  <w:vAlign w:val="center"/>
                </w:tcPr>
                <w:p>
                  <w:pPr>
                    <w:pStyle w:val="41"/>
                    <w:rPr>
                      <w:color w:val="000000"/>
                      <w:szCs w:val="21"/>
                    </w:rPr>
                  </w:pPr>
                  <w:r>
                    <w:rPr>
                      <w:color w:val="000000"/>
                      <w:szCs w:val="21"/>
                    </w:rPr>
                    <w:t>45</w:t>
                  </w:r>
                </w:p>
              </w:tc>
              <w:tc>
                <w:tcPr>
                  <w:tcW w:w="1250" w:type="pct"/>
                  <w:tcBorders>
                    <w:tl2br w:val="nil"/>
                    <w:tr2bl w:val="nil"/>
                  </w:tcBorders>
                  <w:vAlign w:val="center"/>
                </w:tcPr>
                <w:p>
                  <w:pPr>
                    <w:jc w:val="center"/>
                    <w:rPr>
                      <w:rFonts w:ascii="Times New Roman"/>
                      <w:color w:val="000000"/>
                      <w:sz w:val="21"/>
                      <w:szCs w:val="21"/>
                    </w:rPr>
                  </w:pPr>
                  <w:r>
                    <w:rPr>
                      <w:rFonts w:ascii="Times New Roman"/>
                      <w:color w:val="000000"/>
                      <w:sz w:val="21"/>
                      <w:szCs w:val="21"/>
                    </w:rPr>
                    <w:t>萘</w:t>
                  </w:r>
                </w:p>
              </w:tc>
              <w:tc>
                <w:tcPr>
                  <w:tcW w:w="1564" w:type="pct"/>
                  <w:tcBorders>
                    <w:tl2br w:val="nil"/>
                    <w:tr2bl w:val="nil"/>
                  </w:tcBorders>
                  <w:vAlign w:val="center"/>
                </w:tcPr>
                <w:p>
                  <w:pPr>
                    <w:pStyle w:val="41"/>
                    <w:rPr>
                      <w:color w:val="000000"/>
                      <w:szCs w:val="21"/>
                    </w:rPr>
                  </w:pPr>
                  <w:r>
                    <w:rPr>
                      <w:color w:val="000000"/>
                      <w:szCs w:val="21"/>
                    </w:rPr>
                    <w:t>91-20-3</w:t>
                  </w:r>
                </w:p>
              </w:tc>
              <w:tc>
                <w:tcPr>
                  <w:tcW w:w="1640" w:type="pct"/>
                  <w:tcBorders>
                    <w:tl2br w:val="nil"/>
                    <w:tr2bl w:val="nil"/>
                  </w:tcBorders>
                  <w:vAlign w:val="center"/>
                </w:tcPr>
                <w:p>
                  <w:pPr>
                    <w:pStyle w:val="41"/>
                    <w:rPr>
                      <w:color w:val="000000"/>
                      <w:szCs w:val="21"/>
                    </w:rPr>
                  </w:pPr>
                  <w:r>
                    <w:rPr>
                      <w:color w:val="000000"/>
                      <w:szCs w:val="21"/>
                    </w:rPr>
                    <w:t>70</w:t>
                  </w:r>
                </w:p>
              </w:tc>
            </w:tr>
          </w:tbl>
          <w:p>
            <w:pPr>
              <w:pStyle w:val="5"/>
              <w:snapToGrid w:val="0"/>
              <w:spacing w:before="172" w:beforeLines="50" w:line="360" w:lineRule="auto"/>
              <w:ind w:firstLine="480" w:firstLineChars="200"/>
              <w:rPr>
                <w:rFonts w:ascii="Times New Roman" w:hAnsi="Times New Roman"/>
                <w:sz w:val="24"/>
                <w:szCs w:val="24"/>
              </w:rPr>
            </w:pPr>
            <w:r>
              <w:rPr>
                <w:rFonts w:hint="eastAsia" w:ascii="Times New Roman" w:hAnsi="Times New Roman"/>
                <w:sz w:val="24"/>
                <w:szCs w:val="24"/>
              </w:rPr>
              <w:t>2）建厂址土壤环境质量评价</w:t>
            </w:r>
          </w:p>
          <w:p>
            <w:pPr>
              <w:snapToGrid w:val="0"/>
              <w:spacing w:line="360" w:lineRule="auto"/>
              <w:ind w:firstLine="480" w:firstLineChars="200"/>
              <w:rPr>
                <w:rFonts w:ascii="Times New Roman"/>
                <w:sz w:val="24"/>
                <w:szCs w:val="24"/>
              </w:rPr>
            </w:pPr>
            <w:r>
              <w:rPr>
                <w:rFonts w:hint="eastAsia" w:ascii="Times New Roman"/>
                <w:sz w:val="24"/>
                <w:szCs w:val="24"/>
              </w:rPr>
              <w:t>根据《环境影响评价技术导则土壤环境（试行）》（HJ 964-2018）布点要求，建设项目土壤环境现状监测应根据建设项目的影响类型、影响途径，有针对性地开展监测工作，了解或掌握调查评价范围内土壤环境现状。建设项目各评价工作等级的监测点数不少于表</w:t>
            </w:r>
            <w:r>
              <w:rPr>
                <w:rFonts w:hint="eastAsia" w:ascii="Times New Roman"/>
                <w:sz w:val="24"/>
                <w:szCs w:val="24"/>
                <w:lang w:val="en-US" w:eastAsia="zh-CN"/>
              </w:rPr>
              <w:t>31</w:t>
            </w:r>
            <w:r>
              <w:rPr>
                <w:rFonts w:hint="eastAsia" w:ascii="Times New Roman"/>
                <w:sz w:val="24"/>
                <w:szCs w:val="24"/>
              </w:rPr>
              <w:t>要求。</w:t>
            </w:r>
          </w:p>
          <w:p>
            <w:pPr>
              <w:snapToGrid w:val="0"/>
              <w:ind w:firstLine="446" w:firstLineChars="200"/>
              <w:jc w:val="center"/>
              <w:rPr>
                <w:rFonts w:ascii="Times New Roman"/>
                <w:b/>
                <w:spacing w:val="6"/>
                <w:sz w:val="21"/>
                <w:szCs w:val="21"/>
              </w:rPr>
            </w:pPr>
            <w:r>
              <w:rPr>
                <w:rFonts w:hint="eastAsia" w:ascii="Times New Roman"/>
                <w:b/>
                <w:spacing w:val="6"/>
                <w:sz w:val="21"/>
                <w:szCs w:val="21"/>
              </w:rPr>
              <w:t>表</w:t>
            </w:r>
            <w:r>
              <w:rPr>
                <w:rFonts w:hint="eastAsia" w:ascii="Times New Roman"/>
                <w:b/>
                <w:spacing w:val="6"/>
                <w:sz w:val="21"/>
                <w:szCs w:val="21"/>
                <w:lang w:val="en-US" w:eastAsia="zh-CN"/>
              </w:rPr>
              <w:t>31</w:t>
            </w:r>
            <w:r>
              <w:rPr>
                <w:rFonts w:hint="eastAsia" w:ascii="Times New Roman"/>
                <w:b/>
                <w:spacing w:val="6"/>
                <w:sz w:val="21"/>
                <w:szCs w:val="21"/>
              </w:rPr>
              <w:t xml:space="preserve">  现状监测布点类型与数量</w:t>
            </w:r>
          </w:p>
          <w:tbl>
            <w:tblPr>
              <w:tblStyle w:val="18"/>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2"/>
              <w:gridCol w:w="1918"/>
              <w:gridCol w:w="2590"/>
              <w:gridCol w:w="2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31" w:type="pct"/>
                  <w:gridSpan w:val="2"/>
                  <w:vAlign w:val="center"/>
                </w:tcPr>
                <w:p>
                  <w:pPr>
                    <w:jc w:val="center"/>
                    <w:rPr>
                      <w:rFonts w:ascii="Times New Roman"/>
                      <w:sz w:val="21"/>
                      <w:szCs w:val="21"/>
                    </w:rPr>
                  </w:pPr>
                  <w:r>
                    <w:rPr>
                      <w:rFonts w:ascii="Times New Roman"/>
                      <w:sz w:val="21"/>
                      <w:szCs w:val="21"/>
                    </w:rPr>
                    <w:t>评价工作等级</w:t>
                  </w:r>
                </w:p>
              </w:tc>
              <w:tc>
                <w:tcPr>
                  <w:tcW w:w="1561" w:type="pct"/>
                  <w:vAlign w:val="center"/>
                </w:tcPr>
                <w:p>
                  <w:pPr>
                    <w:jc w:val="center"/>
                    <w:rPr>
                      <w:rFonts w:ascii="Times New Roman"/>
                      <w:sz w:val="21"/>
                      <w:szCs w:val="21"/>
                    </w:rPr>
                  </w:pPr>
                  <w:r>
                    <w:rPr>
                      <w:rFonts w:ascii="Times New Roman"/>
                      <w:sz w:val="21"/>
                      <w:szCs w:val="21"/>
                    </w:rPr>
                    <w:t>占地范围内</w:t>
                  </w:r>
                </w:p>
              </w:tc>
              <w:tc>
                <w:tcPr>
                  <w:tcW w:w="1406" w:type="pct"/>
                  <w:vAlign w:val="center"/>
                </w:tcPr>
                <w:p>
                  <w:pPr>
                    <w:jc w:val="center"/>
                    <w:rPr>
                      <w:rFonts w:ascii="Times New Roman"/>
                      <w:sz w:val="21"/>
                      <w:szCs w:val="21"/>
                    </w:rPr>
                  </w:pPr>
                  <w:r>
                    <w:rPr>
                      <w:rFonts w:ascii="Times New Roman"/>
                      <w:sz w:val="21"/>
                      <w:szCs w:val="21"/>
                    </w:rPr>
                    <w:t>占地范围外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5" w:type="pct"/>
                  <w:vMerge w:val="restart"/>
                  <w:vAlign w:val="center"/>
                </w:tcPr>
                <w:p>
                  <w:pPr>
                    <w:jc w:val="center"/>
                    <w:rPr>
                      <w:rFonts w:ascii="Times New Roman"/>
                      <w:sz w:val="21"/>
                      <w:szCs w:val="21"/>
                    </w:rPr>
                  </w:pPr>
                  <w:r>
                    <w:rPr>
                      <w:rFonts w:ascii="Times New Roman"/>
                      <w:sz w:val="21"/>
                      <w:szCs w:val="21"/>
                    </w:rPr>
                    <w:t>一级</w:t>
                  </w:r>
                </w:p>
              </w:tc>
              <w:tc>
                <w:tcPr>
                  <w:tcW w:w="1156" w:type="pct"/>
                  <w:vAlign w:val="center"/>
                </w:tcPr>
                <w:p>
                  <w:pPr>
                    <w:jc w:val="center"/>
                    <w:rPr>
                      <w:rFonts w:ascii="Times New Roman"/>
                      <w:sz w:val="21"/>
                      <w:szCs w:val="21"/>
                    </w:rPr>
                  </w:pPr>
                  <w:r>
                    <w:rPr>
                      <w:rFonts w:ascii="Times New Roman"/>
                      <w:sz w:val="21"/>
                      <w:szCs w:val="21"/>
                    </w:rPr>
                    <w:t>生态影响型</w:t>
                  </w:r>
                </w:p>
              </w:tc>
              <w:tc>
                <w:tcPr>
                  <w:tcW w:w="1561" w:type="pct"/>
                  <w:vAlign w:val="center"/>
                </w:tcPr>
                <w:p>
                  <w:pPr>
                    <w:jc w:val="center"/>
                    <w:rPr>
                      <w:rFonts w:ascii="Times New Roman"/>
                      <w:sz w:val="21"/>
                      <w:szCs w:val="21"/>
                    </w:rPr>
                  </w:pPr>
                  <w:r>
                    <w:rPr>
                      <w:rFonts w:ascii="Times New Roman"/>
                      <w:sz w:val="21"/>
                      <w:szCs w:val="21"/>
                    </w:rPr>
                    <w:t>5个表层样点</w:t>
                  </w:r>
                  <w:r>
                    <w:rPr>
                      <w:rFonts w:ascii="Times New Roman"/>
                      <w:sz w:val="21"/>
                      <w:szCs w:val="21"/>
                      <w:vertAlign w:val="superscript"/>
                    </w:rPr>
                    <w:t>a</w:t>
                  </w:r>
                </w:p>
              </w:tc>
              <w:tc>
                <w:tcPr>
                  <w:tcW w:w="1406" w:type="pct"/>
                  <w:vAlign w:val="center"/>
                </w:tcPr>
                <w:p>
                  <w:pPr>
                    <w:jc w:val="center"/>
                    <w:rPr>
                      <w:rFonts w:ascii="Times New Roman"/>
                      <w:sz w:val="21"/>
                      <w:szCs w:val="21"/>
                    </w:rPr>
                  </w:pPr>
                  <w:r>
                    <w:rPr>
                      <w:rFonts w:ascii="Times New Roman"/>
                      <w:sz w:val="21"/>
                      <w:szCs w:val="21"/>
                    </w:rPr>
                    <w:t>6个表层样点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5" w:type="pct"/>
                  <w:vMerge w:val="continue"/>
                  <w:vAlign w:val="center"/>
                </w:tcPr>
                <w:p>
                  <w:pPr>
                    <w:jc w:val="center"/>
                    <w:rPr>
                      <w:rFonts w:ascii="Times New Roman"/>
                      <w:sz w:val="21"/>
                      <w:szCs w:val="21"/>
                    </w:rPr>
                  </w:pPr>
                </w:p>
              </w:tc>
              <w:tc>
                <w:tcPr>
                  <w:tcW w:w="1156" w:type="pct"/>
                  <w:vAlign w:val="center"/>
                </w:tcPr>
                <w:p>
                  <w:pPr>
                    <w:jc w:val="center"/>
                    <w:rPr>
                      <w:rFonts w:ascii="Times New Roman"/>
                      <w:sz w:val="21"/>
                      <w:szCs w:val="21"/>
                    </w:rPr>
                  </w:pPr>
                  <w:r>
                    <w:rPr>
                      <w:rFonts w:ascii="Times New Roman"/>
                      <w:sz w:val="21"/>
                      <w:szCs w:val="21"/>
                    </w:rPr>
                    <w:t>污染影响型</w:t>
                  </w:r>
                </w:p>
              </w:tc>
              <w:tc>
                <w:tcPr>
                  <w:tcW w:w="1561" w:type="pct"/>
                  <w:vAlign w:val="center"/>
                </w:tcPr>
                <w:p>
                  <w:pPr>
                    <w:jc w:val="center"/>
                    <w:rPr>
                      <w:rFonts w:ascii="Times New Roman"/>
                      <w:sz w:val="21"/>
                      <w:szCs w:val="21"/>
                    </w:rPr>
                  </w:pPr>
                  <w:r>
                    <w:rPr>
                      <w:rFonts w:ascii="Times New Roman"/>
                      <w:sz w:val="21"/>
                      <w:szCs w:val="21"/>
                    </w:rPr>
                    <w:t>5个柱状样点，2个表层样点</w:t>
                  </w:r>
                </w:p>
              </w:tc>
              <w:tc>
                <w:tcPr>
                  <w:tcW w:w="1406" w:type="pct"/>
                  <w:vAlign w:val="center"/>
                </w:tcPr>
                <w:p>
                  <w:pPr>
                    <w:jc w:val="center"/>
                    <w:rPr>
                      <w:rFonts w:ascii="Times New Roman"/>
                      <w:sz w:val="21"/>
                      <w:szCs w:val="21"/>
                    </w:rPr>
                  </w:pPr>
                  <w:r>
                    <w:rPr>
                      <w:rFonts w:ascii="Times New Roman"/>
                      <w:sz w:val="21"/>
                      <w:szCs w:val="21"/>
                    </w:rPr>
                    <w:t>4个表层样点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5" w:type="pct"/>
                  <w:vMerge w:val="restart"/>
                  <w:vAlign w:val="center"/>
                </w:tcPr>
                <w:p>
                  <w:pPr>
                    <w:jc w:val="center"/>
                    <w:rPr>
                      <w:rFonts w:ascii="Times New Roman"/>
                      <w:sz w:val="21"/>
                      <w:szCs w:val="21"/>
                    </w:rPr>
                  </w:pPr>
                  <w:r>
                    <w:rPr>
                      <w:rFonts w:ascii="Times New Roman"/>
                      <w:sz w:val="21"/>
                      <w:szCs w:val="21"/>
                    </w:rPr>
                    <w:t>二级</w:t>
                  </w:r>
                </w:p>
              </w:tc>
              <w:tc>
                <w:tcPr>
                  <w:tcW w:w="1156" w:type="pct"/>
                  <w:vAlign w:val="center"/>
                </w:tcPr>
                <w:p>
                  <w:pPr>
                    <w:jc w:val="center"/>
                    <w:rPr>
                      <w:rFonts w:ascii="Times New Roman"/>
                      <w:sz w:val="21"/>
                      <w:szCs w:val="21"/>
                    </w:rPr>
                  </w:pPr>
                  <w:r>
                    <w:rPr>
                      <w:rFonts w:ascii="Times New Roman"/>
                      <w:sz w:val="21"/>
                      <w:szCs w:val="21"/>
                    </w:rPr>
                    <w:t>生态影响型</w:t>
                  </w:r>
                </w:p>
              </w:tc>
              <w:tc>
                <w:tcPr>
                  <w:tcW w:w="1561" w:type="pct"/>
                  <w:vAlign w:val="center"/>
                </w:tcPr>
                <w:p>
                  <w:pPr>
                    <w:jc w:val="center"/>
                    <w:rPr>
                      <w:rFonts w:ascii="Times New Roman"/>
                      <w:sz w:val="21"/>
                      <w:szCs w:val="21"/>
                    </w:rPr>
                  </w:pPr>
                  <w:r>
                    <w:rPr>
                      <w:rFonts w:ascii="Times New Roman"/>
                      <w:sz w:val="21"/>
                      <w:szCs w:val="21"/>
                    </w:rPr>
                    <w:t>3个表层样点</w:t>
                  </w:r>
                </w:p>
              </w:tc>
              <w:tc>
                <w:tcPr>
                  <w:tcW w:w="1406" w:type="pct"/>
                  <w:vAlign w:val="center"/>
                </w:tcPr>
                <w:p>
                  <w:pPr>
                    <w:jc w:val="center"/>
                    <w:rPr>
                      <w:rFonts w:ascii="Times New Roman"/>
                      <w:sz w:val="21"/>
                      <w:szCs w:val="21"/>
                    </w:rPr>
                  </w:pPr>
                  <w:r>
                    <w:rPr>
                      <w:rFonts w:ascii="Times New Roman"/>
                      <w:sz w:val="21"/>
                      <w:szCs w:val="21"/>
                    </w:rPr>
                    <w:t>4个表层样点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5" w:type="pct"/>
                  <w:vMerge w:val="continue"/>
                  <w:vAlign w:val="center"/>
                </w:tcPr>
                <w:p>
                  <w:pPr>
                    <w:jc w:val="center"/>
                    <w:rPr>
                      <w:rFonts w:ascii="Times New Roman"/>
                      <w:sz w:val="21"/>
                      <w:szCs w:val="21"/>
                    </w:rPr>
                  </w:pPr>
                </w:p>
              </w:tc>
              <w:tc>
                <w:tcPr>
                  <w:tcW w:w="1156" w:type="pct"/>
                  <w:vAlign w:val="center"/>
                </w:tcPr>
                <w:p>
                  <w:pPr>
                    <w:jc w:val="center"/>
                    <w:rPr>
                      <w:rFonts w:ascii="Times New Roman"/>
                      <w:sz w:val="21"/>
                      <w:szCs w:val="21"/>
                    </w:rPr>
                  </w:pPr>
                  <w:r>
                    <w:rPr>
                      <w:rFonts w:ascii="Times New Roman"/>
                      <w:sz w:val="21"/>
                      <w:szCs w:val="21"/>
                    </w:rPr>
                    <w:t>污染影响型</w:t>
                  </w:r>
                </w:p>
              </w:tc>
              <w:tc>
                <w:tcPr>
                  <w:tcW w:w="1561" w:type="pct"/>
                  <w:vAlign w:val="center"/>
                </w:tcPr>
                <w:p>
                  <w:pPr>
                    <w:jc w:val="center"/>
                    <w:rPr>
                      <w:rFonts w:ascii="Times New Roman"/>
                      <w:sz w:val="21"/>
                      <w:szCs w:val="21"/>
                    </w:rPr>
                  </w:pPr>
                  <w:r>
                    <w:rPr>
                      <w:rFonts w:ascii="Times New Roman"/>
                      <w:sz w:val="21"/>
                      <w:szCs w:val="21"/>
                    </w:rPr>
                    <w:t>3个柱状样点，1个表层样点</w:t>
                  </w:r>
                </w:p>
              </w:tc>
              <w:tc>
                <w:tcPr>
                  <w:tcW w:w="1406" w:type="pct"/>
                  <w:vAlign w:val="center"/>
                </w:tcPr>
                <w:p>
                  <w:pPr>
                    <w:jc w:val="center"/>
                    <w:rPr>
                      <w:rFonts w:ascii="Times New Roman"/>
                      <w:sz w:val="21"/>
                      <w:szCs w:val="21"/>
                    </w:rPr>
                  </w:pPr>
                  <w:r>
                    <w:rPr>
                      <w:rFonts w:ascii="Times New Roman"/>
                      <w:sz w:val="21"/>
                      <w:szCs w:val="21"/>
                    </w:rPr>
                    <w:t>2个表层样点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5" w:type="pct"/>
                  <w:vMerge w:val="restart"/>
                  <w:vAlign w:val="center"/>
                </w:tcPr>
                <w:p>
                  <w:pPr>
                    <w:jc w:val="center"/>
                    <w:rPr>
                      <w:rFonts w:ascii="Times New Roman"/>
                      <w:sz w:val="21"/>
                      <w:szCs w:val="21"/>
                    </w:rPr>
                  </w:pPr>
                  <w:r>
                    <w:rPr>
                      <w:rFonts w:ascii="Times New Roman"/>
                      <w:sz w:val="21"/>
                      <w:szCs w:val="21"/>
                    </w:rPr>
                    <w:t>三级</w:t>
                  </w:r>
                </w:p>
              </w:tc>
              <w:tc>
                <w:tcPr>
                  <w:tcW w:w="1156" w:type="pct"/>
                  <w:vAlign w:val="center"/>
                </w:tcPr>
                <w:p>
                  <w:pPr>
                    <w:jc w:val="center"/>
                    <w:rPr>
                      <w:rFonts w:ascii="Times New Roman"/>
                      <w:sz w:val="21"/>
                      <w:szCs w:val="21"/>
                    </w:rPr>
                  </w:pPr>
                  <w:r>
                    <w:rPr>
                      <w:rFonts w:ascii="Times New Roman"/>
                      <w:sz w:val="21"/>
                      <w:szCs w:val="21"/>
                    </w:rPr>
                    <w:t>生态影响型</w:t>
                  </w:r>
                </w:p>
              </w:tc>
              <w:tc>
                <w:tcPr>
                  <w:tcW w:w="1561" w:type="pct"/>
                  <w:vAlign w:val="center"/>
                </w:tcPr>
                <w:p>
                  <w:pPr>
                    <w:jc w:val="center"/>
                    <w:rPr>
                      <w:rFonts w:ascii="Times New Roman"/>
                      <w:sz w:val="21"/>
                      <w:szCs w:val="21"/>
                    </w:rPr>
                  </w:pPr>
                  <w:r>
                    <w:rPr>
                      <w:rFonts w:ascii="Times New Roman"/>
                      <w:sz w:val="21"/>
                      <w:szCs w:val="21"/>
                    </w:rPr>
                    <w:t>1个表层样点</w:t>
                  </w:r>
                </w:p>
              </w:tc>
              <w:tc>
                <w:tcPr>
                  <w:tcW w:w="1406" w:type="pct"/>
                  <w:vAlign w:val="center"/>
                </w:tcPr>
                <w:p>
                  <w:pPr>
                    <w:jc w:val="center"/>
                    <w:rPr>
                      <w:rFonts w:ascii="Times New Roman"/>
                      <w:sz w:val="21"/>
                      <w:szCs w:val="21"/>
                    </w:rPr>
                  </w:pPr>
                  <w:r>
                    <w:rPr>
                      <w:rFonts w:ascii="Times New Roman"/>
                      <w:sz w:val="21"/>
                      <w:szCs w:val="21"/>
                    </w:rPr>
                    <w:t>2个表层样点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5" w:type="pct"/>
                  <w:vMerge w:val="continue"/>
                  <w:vAlign w:val="center"/>
                </w:tcPr>
                <w:p>
                  <w:pPr>
                    <w:jc w:val="center"/>
                    <w:rPr>
                      <w:rFonts w:ascii="Times New Roman"/>
                      <w:sz w:val="21"/>
                      <w:szCs w:val="21"/>
                    </w:rPr>
                  </w:pPr>
                </w:p>
              </w:tc>
              <w:tc>
                <w:tcPr>
                  <w:tcW w:w="1156" w:type="pct"/>
                  <w:vAlign w:val="center"/>
                </w:tcPr>
                <w:p>
                  <w:pPr>
                    <w:jc w:val="center"/>
                    <w:rPr>
                      <w:rFonts w:ascii="Times New Roman"/>
                      <w:sz w:val="21"/>
                      <w:szCs w:val="21"/>
                    </w:rPr>
                  </w:pPr>
                  <w:r>
                    <w:rPr>
                      <w:rFonts w:ascii="Times New Roman"/>
                      <w:sz w:val="21"/>
                      <w:szCs w:val="21"/>
                    </w:rPr>
                    <w:t>污染影响型</w:t>
                  </w:r>
                </w:p>
              </w:tc>
              <w:tc>
                <w:tcPr>
                  <w:tcW w:w="1561" w:type="pct"/>
                  <w:vAlign w:val="center"/>
                </w:tcPr>
                <w:p>
                  <w:pPr>
                    <w:jc w:val="center"/>
                    <w:rPr>
                      <w:rFonts w:ascii="Times New Roman"/>
                      <w:sz w:val="21"/>
                      <w:szCs w:val="21"/>
                    </w:rPr>
                  </w:pPr>
                  <w:r>
                    <w:rPr>
                      <w:rFonts w:ascii="Times New Roman"/>
                      <w:sz w:val="21"/>
                      <w:szCs w:val="21"/>
                    </w:rPr>
                    <w:t>3个表层样点</w:t>
                  </w:r>
                </w:p>
              </w:tc>
              <w:tc>
                <w:tcPr>
                  <w:tcW w:w="1406" w:type="pct"/>
                  <w:vAlign w:val="center"/>
                </w:tcPr>
                <w:p>
                  <w:pPr>
                    <w:jc w:val="center"/>
                    <w:rPr>
                      <w:rFonts w:ascii="Times New Roman"/>
                      <w:sz w:val="21"/>
                      <w:szCs w:val="21"/>
                    </w:rPr>
                  </w:pPr>
                  <w:r>
                    <w:rPr>
                      <w:rFonts w:ascii="Times New Roman"/>
                      <w:sz w:val="21"/>
                      <w:szCs w:val="21"/>
                    </w:rPr>
                    <w:t>--</w:t>
                  </w:r>
                </w:p>
              </w:tc>
            </w:tr>
          </w:tbl>
          <w:p>
            <w:pPr>
              <w:snapToGrid w:val="0"/>
              <w:spacing w:line="360" w:lineRule="auto"/>
              <w:jc w:val="left"/>
              <w:rPr>
                <w:rFonts w:hAnsi="宋体"/>
                <w:sz w:val="21"/>
                <w:szCs w:val="21"/>
              </w:rPr>
            </w:pPr>
            <w:r>
              <w:rPr>
                <w:rFonts w:hint="eastAsia" w:hAnsi="宋体"/>
                <w:sz w:val="21"/>
                <w:szCs w:val="21"/>
              </w:rPr>
              <w:t>注：</w:t>
            </w:r>
            <w:r>
              <w:rPr>
                <w:rFonts w:hint="eastAsia" w:ascii="TimesNewRomanPSMT" w:hAnsi="TimesNewRomanPSMT" w:eastAsia="TimesNewRomanPSMT"/>
                <w:sz w:val="21"/>
                <w:szCs w:val="21"/>
              </w:rPr>
              <w:t>“-”</w:t>
            </w:r>
            <w:r>
              <w:rPr>
                <w:rFonts w:hint="eastAsia" w:hAnsi="宋体"/>
                <w:sz w:val="21"/>
                <w:szCs w:val="21"/>
              </w:rPr>
              <w:t>表示无现状监测布点类型与数理的要求。</w:t>
            </w:r>
          </w:p>
          <w:p>
            <w:pPr>
              <w:snapToGrid w:val="0"/>
              <w:spacing w:line="360" w:lineRule="auto"/>
              <w:jc w:val="left"/>
              <w:rPr>
                <w:rFonts w:hAnsi="宋体"/>
                <w:sz w:val="21"/>
                <w:szCs w:val="21"/>
              </w:rPr>
            </w:pPr>
            <w:r>
              <w:rPr>
                <w:rFonts w:hint="eastAsia" w:hAnsi="宋体"/>
                <w:sz w:val="21"/>
                <w:szCs w:val="21"/>
                <w:vertAlign w:val="superscript"/>
              </w:rPr>
              <w:t>a</w:t>
            </w:r>
            <w:r>
              <w:rPr>
                <w:rFonts w:hint="eastAsia" w:hAnsi="宋体"/>
                <w:sz w:val="21"/>
                <w:szCs w:val="21"/>
              </w:rPr>
              <w:t>表层样应在</w:t>
            </w:r>
            <w:r>
              <w:rPr>
                <w:rFonts w:hint="eastAsia" w:ascii="TimesNewRomanPSMT" w:hAnsi="TimesNewRomanPSMT" w:eastAsia="TimesNewRomanPSMT"/>
                <w:sz w:val="21"/>
                <w:szCs w:val="21"/>
              </w:rPr>
              <w:t xml:space="preserve">0~0.2m </w:t>
            </w:r>
            <w:r>
              <w:rPr>
                <w:rFonts w:hint="eastAsia" w:hAnsi="宋体"/>
                <w:sz w:val="21"/>
                <w:szCs w:val="21"/>
              </w:rPr>
              <w:t>取样；</w:t>
            </w:r>
            <w:r>
              <w:rPr>
                <w:rFonts w:hint="eastAsia" w:hAnsi="宋体"/>
                <w:sz w:val="21"/>
                <w:szCs w:val="21"/>
                <w:vertAlign w:val="superscript"/>
              </w:rPr>
              <w:t>b</w:t>
            </w:r>
            <w:r>
              <w:rPr>
                <w:rFonts w:hint="eastAsia" w:ascii="TimesNewRomanPSMT" w:hAnsi="TimesNewRomanPSMT" w:eastAsia="TimesNewRomanPSMT"/>
                <w:sz w:val="21"/>
                <w:szCs w:val="21"/>
                <w:vertAlign w:val="superscript"/>
              </w:rPr>
              <w:t xml:space="preserve"> </w:t>
            </w:r>
            <w:r>
              <w:rPr>
                <w:rFonts w:hint="eastAsia" w:hAnsi="宋体"/>
                <w:sz w:val="21"/>
                <w:szCs w:val="21"/>
              </w:rPr>
              <w:t>柱状样通常在</w:t>
            </w:r>
            <w:r>
              <w:rPr>
                <w:rFonts w:hint="eastAsia" w:ascii="TimesNewRomanPSMT" w:hAnsi="TimesNewRomanPSMT" w:eastAsia="TimesNewRomanPSMT"/>
                <w:sz w:val="21"/>
                <w:szCs w:val="21"/>
              </w:rPr>
              <w:t>0~0.5m</w:t>
            </w:r>
            <w:r>
              <w:rPr>
                <w:rFonts w:hint="eastAsia" w:hAnsi="宋体"/>
                <w:sz w:val="21"/>
                <w:szCs w:val="21"/>
              </w:rPr>
              <w:t>、</w:t>
            </w:r>
            <w:r>
              <w:rPr>
                <w:rFonts w:hint="eastAsia" w:ascii="TimesNewRomanPSMT" w:hAnsi="TimesNewRomanPSMT" w:eastAsia="TimesNewRomanPSMT"/>
                <w:sz w:val="21"/>
                <w:szCs w:val="21"/>
              </w:rPr>
              <w:t>0.5~1.5m</w:t>
            </w:r>
            <w:r>
              <w:rPr>
                <w:rFonts w:hint="eastAsia" w:hAnsi="宋体"/>
                <w:sz w:val="21"/>
                <w:szCs w:val="21"/>
              </w:rPr>
              <w:t>、</w:t>
            </w:r>
            <w:r>
              <w:rPr>
                <w:rFonts w:hint="eastAsia" w:ascii="TimesNewRomanPSMT" w:hAnsi="TimesNewRomanPSMT" w:eastAsia="TimesNewRomanPSMT"/>
                <w:sz w:val="21"/>
                <w:szCs w:val="21"/>
              </w:rPr>
              <w:t xml:space="preserve">1.5~3m </w:t>
            </w:r>
            <w:r>
              <w:rPr>
                <w:rFonts w:hint="eastAsia" w:hAnsi="宋体"/>
                <w:sz w:val="21"/>
                <w:szCs w:val="21"/>
              </w:rPr>
              <w:t>分别取样，</w:t>
            </w:r>
            <w:r>
              <w:rPr>
                <w:rFonts w:hint="eastAsia" w:ascii="TimesNewRomanPSMT" w:hAnsi="TimesNewRomanPSMT" w:eastAsia="TimesNewRomanPSMT"/>
                <w:sz w:val="21"/>
                <w:szCs w:val="21"/>
              </w:rPr>
              <w:t xml:space="preserve">3m </w:t>
            </w:r>
            <w:r>
              <w:rPr>
                <w:rFonts w:hint="eastAsia" w:hAnsi="宋体"/>
                <w:sz w:val="21"/>
                <w:szCs w:val="21"/>
              </w:rPr>
              <w:t>以下每</w:t>
            </w:r>
            <w:r>
              <w:rPr>
                <w:rFonts w:hint="eastAsia" w:ascii="TimesNewRomanPSMT" w:hAnsi="TimesNewRomanPSMT" w:eastAsia="TimesNewRomanPSMT"/>
                <w:sz w:val="21"/>
                <w:szCs w:val="21"/>
              </w:rPr>
              <w:t>3m</w:t>
            </w:r>
            <w:r>
              <w:rPr>
                <w:rFonts w:hint="eastAsia" w:hAnsi="宋体"/>
                <w:sz w:val="21"/>
                <w:szCs w:val="21"/>
              </w:rPr>
              <w:t>取</w:t>
            </w:r>
            <w:r>
              <w:rPr>
                <w:rFonts w:hint="eastAsia" w:ascii="TimesNewRomanPSMT" w:hAnsi="TimesNewRomanPSMT" w:eastAsia="TimesNewRomanPSMT"/>
                <w:sz w:val="21"/>
                <w:szCs w:val="21"/>
              </w:rPr>
              <w:t xml:space="preserve">1 </w:t>
            </w:r>
            <w:r>
              <w:rPr>
                <w:rFonts w:hint="eastAsia" w:hAnsi="宋体"/>
                <w:sz w:val="21"/>
                <w:szCs w:val="21"/>
              </w:rPr>
              <w:t>个样，可根据基础埋深、土体构型适当调整。</w:t>
            </w:r>
          </w:p>
          <w:p>
            <w:pPr>
              <w:snapToGrid w:val="0"/>
              <w:spacing w:line="360" w:lineRule="auto"/>
              <w:ind w:firstLine="480" w:firstLineChars="200"/>
              <w:jc w:val="left"/>
              <w:rPr>
                <w:rFonts w:ascii="Times New Roman"/>
                <w:sz w:val="24"/>
              </w:rPr>
            </w:pPr>
            <w:r>
              <w:rPr>
                <w:rFonts w:hint="eastAsia" w:ascii="Times New Roman"/>
                <w:sz w:val="24"/>
              </w:rPr>
              <w:t>根据上述布点要求，需要在项目厂区内布设3 个表层样点进行分析。</w:t>
            </w:r>
          </w:p>
          <w:p>
            <w:pPr>
              <w:snapToGrid w:val="0"/>
              <w:spacing w:line="360" w:lineRule="auto"/>
              <w:ind w:firstLine="480" w:firstLineChars="200"/>
              <w:jc w:val="left"/>
              <w:rPr>
                <w:rFonts w:ascii="Times New Roman"/>
                <w:sz w:val="24"/>
                <w:szCs w:val="24"/>
              </w:rPr>
            </w:pPr>
            <w:r>
              <w:rPr>
                <w:rFonts w:hint="eastAsia" w:ascii="Times New Roman"/>
                <w:sz w:val="24"/>
                <w:szCs w:val="24"/>
              </w:rPr>
              <w:t>由于本项目场地已完全硬化，根据中华人民共和国生态环境部部长信箱《关于土壤现状监测点位如何选择的回复》（2020年8月10日）回复内容：“根据建设项目实际情况，如果项目场地已经防腐防渗（包括硬化）处理无法取样，可不取样监测，但需要详细说明无法取样原因”。本项目可不进行取样监测分析。</w:t>
            </w:r>
          </w:p>
          <w:p>
            <w:pPr>
              <w:snapToGrid w:val="0"/>
              <w:spacing w:line="360" w:lineRule="auto"/>
              <w:ind w:firstLine="480" w:firstLineChars="200"/>
              <w:jc w:val="left"/>
              <w:rPr>
                <w:rFonts w:ascii="Times New Roman"/>
                <w:sz w:val="24"/>
                <w:szCs w:val="24"/>
              </w:rPr>
            </w:pPr>
            <w:r>
              <w:rPr>
                <w:rFonts w:hint="eastAsia" w:ascii="Times New Roman"/>
                <w:sz w:val="24"/>
                <w:szCs w:val="24"/>
              </w:rPr>
              <w:t>（4）土壤环境影响分析</w:t>
            </w:r>
          </w:p>
          <w:p>
            <w:pPr>
              <w:snapToGrid w:val="0"/>
              <w:spacing w:line="360" w:lineRule="auto"/>
              <w:ind w:firstLine="480" w:firstLineChars="200"/>
              <w:jc w:val="left"/>
              <w:rPr>
                <w:rFonts w:ascii="Times New Roman"/>
                <w:sz w:val="24"/>
                <w:szCs w:val="24"/>
              </w:rPr>
            </w:pPr>
            <w:r>
              <w:rPr>
                <w:rFonts w:hint="eastAsia" w:ascii="Times New Roman"/>
                <w:sz w:val="24"/>
                <w:szCs w:val="24"/>
              </w:rPr>
              <w:t>根据工程分析，本项目实施可能对土壤的造成的污染主要是废气污染物沉降污染土壤。</w:t>
            </w:r>
          </w:p>
          <w:p>
            <w:pPr>
              <w:snapToGrid w:val="0"/>
              <w:spacing w:line="360" w:lineRule="auto"/>
              <w:ind w:firstLine="480" w:firstLineChars="200"/>
              <w:jc w:val="left"/>
              <w:rPr>
                <w:rFonts w:ascii="Times New Roman"/>
                <w:sz w:val="24"/>
                <w:szCs w:val="24"/>
              </w:rPr>
            </w:pPr>
            <w:r>
              <w:rPr>
                <w:rFonts w:hint="eastAsia" w:ascii="Times New Roman"/>
                <w:sz w:val="24"/>
                <w:szCs w:val="24"/>
              </w:rPr>
              <w:t>土壤是复杂的三相共存体系，其污染物质主要通过被污染大气的沉降、工业废水的漫流和入渗、以及固体废物通过大气迁移、护散、沉降或降水淋溶、地表径流等而进入土壤环境。</w:t>
            </w:r>
          </w:p>
          <w:p>
            <w:pPr>
              <w:snapToGrid w:val="0"/>
              <w:spacing w:line="360" w:lineRule="auto"/>
              <w:ind w:firstLine="480" w:firstLineChars="200"/>
              <w:jc w:val="left"/>
              <w:rPr>
                <w:rFonts w:ascii="Times New Roman"/>
                <w:sz w:val="24"/>
                <w:szCs w:val="24"/>
              </w:rPr>
            </w:pPr>
            <w:r>
              <w:rPr>
                <w:rFonts w:hint="eastAsia" w:ascii="Times New Roman"/>
                <w:sz w:val="24"/>
                <w:szCs w:val="24"/>
              </w:rPr>
              <w:t>根据工程分析，本项目实施可能对土壤的造成的污染主要是废气污染物沉降污染土壤。本项目排放的大气污染物为颗粒物，主要成分为无机矿物质，不含重金属及难降解有机废气污染物，且排放量较小。无机矿物质为在自然界及土壤中的存在很广泛，因此本项目实施后，预计对厂界外土壤产生大气沉降影响较小。</w:t>
            </w:r>
          </w:p>
          <w:p>
            <w:pPr>
              <w:snapToGrid w:val="0"/>
              <w:spacing w:line="360" w:lineRule="auto"/>
              <w:ind w:firstLine="482" w:firstLineChars="200"/>
              <w:rPr>
                <w:b/>
                <w:sz w:val="24"/>
                <w:szCs w:val="24"/>
              </w:rPr>
            </w:pPr>
            <w:r>
              <w:rPr>
                <w:rFonts w:hint="eastAsia"/>
                <w:b/>
                <w:sz w:val="24"/>
                <w:szCs w:val="24"/>
              </w:rPr>
              <w:t>五</w:t>
            </w:r>
            <w:r>
              <w:rPr>
                <w:b/>
                <w:sz w:val="24"/>
                <w:szCs w:val="24"/>
              </w:rPr>
              <w:t>、固体废物影响分析</w:t>
            </w:r>
          </w:p>
          <w:p>
            <w:pPr>
              <w:snapToGrid w:val="0"/>
              <w:spacing w:line="360" w:lineRule="auto"/>
              <w:ind w:firstLine="480" w:firstLineChars="200"/>
              <w:rPr>
                <w:rFonts w:ascii="Times New Roman"/>
                <w:sz w:val="24"/>
                <w:szCs w:val="24"/>
              </w:rPr>
            </w:pPr>
            <w:r>
              <w:rPr>
                <w:rFonts w:hint="eastAsia" w:ascii="Times New Roman"/>
                <w:sz w:val="24"/>
                <w:szCs w:val="24"/>
              </w:rPr>
              <w:t>本项目运营期产生的固废主要为布袋除尘器收集的粉尘、废包装袋、落地料、职工生活垃圾。布袋除尘器收集的粉尘产生量约为0.72</w:t>
            </w:r>
            <w:r>
              <w:rPr>
                <w:rFonts w:ascii="Times New Roman"/>
                <w:sz w:val="24"/>
                <w:szCs w:val="24"/>
              </w:rPr>
              <w:t>t/a</w:t>
            </w:r>
            <w:r>
              <w:rPr>
                <w:rFonts w:hint="eastAsia" w:ascii="Times New Roman"/>
                <w:sz w:val="24"/>
                <w:szCs w:val="24"/>
              </w:rPr>
              <w:t>，为一般固体废物，收集后回用于生产；在生产过程中产生一定量的废包装袋，企业年产生废包装袋大约</w:t>
            </w:r>
            <w:r>
              <w:rPr>
                <w:rFonts w:ascii="Times New Roman"/>
                <w:sz w:val="24"/>
                <w:szCs w:val="24"/>
              </w:rPr>
              <w:t>10</w:t>
            </w:r>
            <w:r>
              <w:rPr>
                <w:rFonts w:hint="eastAsia" w:ascii="Times New Roman"/>
                <w:sz w:val="24"/>
                <w:szCs w:val="24"/>
              </w:rPr>
              <w:t>万个，</w:t>
            </w:r>
            <w:r>
              <w:rPr>
                <w:rFonts w:ascii="Times New Roman"/>
                <w:sz w:val="24"/>
                <w:szCs w:val="24"/>
              </w:rPr>
              <w:t>50</w:t>
            </w:r>
            <w:r>
              <w:rPr>
                <w:rFonts w:hint="eastAsia" w:ascii="Times New Roman"/>
                <w:sz w:val="24"/>
                <w:szCs w:val="24"/>
              </w:rPr>
              <w:t>个包装袋约为</w:t>
            </w:r>
            <w:r>
              <w:rPr>
                <w:rFonts w:ascii="Times New Roman"/>
                <w:sz w:val="24"/>
                <w:szCs w:val="24"/>
              </w:rPr>
              <w:t>1kg</w:t>
            </w:r>
            <w:r>
              <w:rPr>
                <w:rFonts w:hint="eastAsia" w:ascii="Times New Roman"/>
                <w:sz w:val="24"/>
                <w:szCs w:val="24"/>
              </w:rPr>
              <w:t>，项目原料废包装袋产生量约为</w:t>
            </w:r>
            <w:r>
              <w:rPr>
                <w:rFonts w:ascii="Times New Roman"/>
                <w:sz w:val="24"/>
                <w:szCs w:val="24"/>
              </w:rPr>
              <w:t>2t/a</w:t>
            </w:r>
            <w:r>
              <w:rPr>
                <w:rFonts w:hint="eastAsia" w:ascii="Times New Roman"/>
                <w:sz w:val="24"/>
                <w:szCs w:val="24"/>
              </w:rPr>
              <w:t>，收集后外售；车间内、原料库（成品库）内的落地料产生量为0.073</w:t>
            </w:r>
            <w:r>
              <w:rPr>
                <w:rFonts w:ascii="Times New Roman"/>
                <w:sz w:val="24"/>
                <w:szCs w:val="24"/>
              </w:rPr>
              <w:t>t/a</w:t>
            </w:r>
            <w:r>
              <w:rPr>
                <w:rFonts w:hint="eastAsia" w:ascii="Times New Roman"/>
                <w:sz w:val="24"/>
                <w:szCs w:val="24"/>
              </w:rPr>
              <w:t>，经收集后回用于生产；生活垃圾产生量为</w:t>
            </w:r>
            <w:r>
              <w:rPr>
                <w:rFonts w:ascii="Times New Roman"/>
                <w:sz w:val="24"/>
                <w:szCs w:val="24"/>
              </w:rPr>
              <w:t>0.</w:t>
            </w:r>
            <w:r>
              <w:rPr>
                <w:rFonts w:hint="eastAsia" w:ascii="Times New Roman"/>
                <w:sz w:val="24"/>
                <w:szCs w:val="24"/>
              </w:rPr>
              <w:t>9</w:t>
            </w:r>
            <w:r>
              <w:rPr>
                <w:rFonts w:ascii="Times New Roman"/>
                <w:sz w:val="24"/>
                <w:szCs w:val="24"/>
              </w:rPr>
              <w:t>t/a</w:t>
            </w:r>
            <w:r>
              <w:rPr>
                <w:rFonts w:hint="eastAsia" w:ascii="Times New Roman"/>
                <w:sz w:val="24"/>
                <w:szCs w:val="24"/>
              </w:rPr>
              <w:t>，集中收集后，交由环卫部门处理，不外排。</w:t>
            </w:r>
          </w:p>
          <w:p>
            <w:pPr>
              <w:snapToGrid w:val="0"/>
              <w:spacing w:line="360" w:lineRule="auto"/>
              <w:ind w:firstLine="480" w:firstLineChars="200"/>
              <w:rPr>
                <w:rFonts w:ascii="Times New Roman"/>
                <w:sz w:val="24"/>
                <w:szCs w:val="24"/>
              </w:rPr>
            </w:pPr>
            <w:r>
              <w:rPr>
                <w:rFonts w:hint="eastAsia" w:ascii="Times New Roman"/>
                <w:sz w:val="24"/>
                <w:szCs w:val="24"/>
              </w:rPr>
              <w:t>本项目固体废物产生及处置情况见表</w:t>
            </w:r>
            <w:r>
              <w:rPr>
                <w:rFonts w:hint="eastAsia" w:ascii="Times New Roman"/>
                <w:sz w:val="24"/>
                <w:szCs w:val="24"/>
                <w:lang w:val="en-US" w:eastAsia="zh-CN"/>
              </w:rPr>
              <w:t>32</w:t>
            </w:r>
            <w:r>
              <w:rPr>
                <w:rFonts w:hint="eastAsia" w:ascii="Times New Roman"/>
                <w:sz w:val="24"/>
                <w:szCs w:val="24"/>
              </w:rPr>
              <w:t>。</w:t>
            </w:r>
          </w:p>
          <w:p>
            <w:pPr>
              <w:keepNext w:val="0"/>
              <w:keepLines w:val="0"/>
              <w:pageBreakBefore w:val="0"/>
              <w:widowControl w:val="0"/>
              <w:kinsoku/>
              <w:wordWrap/>
              <w:overflowPunct/>
              <w:topLinePunct w:val="0"/>
              <w:autoSpaceDE/>
              <w:autoSpaceDN/>
              <w:bidi w:val="0"/>
              <w:adjustRightInd/>
              <w:snapToGrid w:val="0"/>
              <w:ind w:firstLine="446" w:firstLineChars="200"/>
              <w:jc w:val="center"/>
              <w:textAlignment w:val="auto"/>
              <w:rPr>
                <w:rFonts w:ascii="Times New Roman"/>
                <w:b/>
                <w:spacing w:val="6"/>
                <w:sz w:val="21"/>
                <w:szCs w:val="21"/>
              </w:rPr>
            </w:pPr>
            <w:r>
              <w:rPr>
                <w:rFonts w:hint="eastAsia" w:ascii="Times New Roman"/>
                <w:b/>
                <w:spacing w:val="6"/>
                <w:sz w:val="21"/>
                <w:szCs w:val="21"/>
              </w:rPr>
              <w:t>表3</w:t>
            </w:r>
            <w:r>
              <w:rPr>
                <w:rFonts w:hint="eastAsia" w:ascii="Times New Roman"/>
                <w:b/>
                <w:spacing w:val="6"/>
                <w:sz w:val="21"/>
                <w:szCs w:val="21"/>
                <w:lang w:val="en-US" w:eastAsia="zh-CN"/>
              </w:rPr>
              <w:t>2</w:t>
            </w:r>
            <w:r>
              <w:rPr>
                <w:rFonts w:hint="eastAsia" w:ascii="Times New Roman"/>
                <w:b/>
                <w:spacing w:val="6"/>
                <w:sz w:val="21"/>
                <w:szCs w:val="21"/>
              </w:rPr>
              <w:t xml:space="preserve">  </w:t>
            </w:r>
            <w:r>
              <w:rPr>
                <w:rFonts w:ascii="Times New Roman"/>
                <w:b/>
                <w:spacing w:val="6"/>
                <w:sz w:val="21"/>
                <w:szCs w:val="21"/>
              </w:rPr>
              <w:t>固体废物产生情况一览表</w:t>
            </w:r>
          </w:p>
          <w:tbl>
            <w:tblPr>
              <w:tblStyle w:val="1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9"/>
              <w:gridCol w:w="1241"/>
              <w:gridCol w:w="1421"/>
              <w:gridCol w:w="954"/>
              <w:gridCol w:w="777"/>
              <w:gridCol w:w="2300"/>
              <w:gridCol w:w="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67" w:type="pct"/>
                  <w:vAlign w:val="center"/>
                </w:tcPr>
                <w:p>
                  <w:pPr>
                    <w:jc w:val="center"/>
                    <w:rPr>
                      <w:rFonts w:ascii="Times New Roman"/>
                      <w:b/>
                      <w:bCs/>
                      <w:sz w:val="21"/>
                      <w:szCs w:val="21"/>
                    </w:rPr>
                  </w:pPr>
                  <w:r>
                    <w:rPr>
                      <w:rFonts w:hint="eastAsia" w:ascii="Times New Roman"/>
                      <w:b/>
                      <w:bCs/>
                      <w:sz w:val="21"/>
                      <w:szCs w:val="21"/>
                    </w:rPr>
                    <w:t>编号</w:t>
                  </w:r>
                </w:p>
              </w:tc>
              <w:tc>
                <w:tcPr>
                  <w:tcW w:w="748" w:type="pct"/>
                  <w:vAlign w:val="center"/>
                </w:tcPr>
                <w:p>
                  <w:pPr>
                    <w:jc w:val="center"/>
                    <w:rPr>
                      <w:rFonts w:ascii="Times New Roman"/>
                      <w:b/>
                      <w:bCs/>
                      <w:sz w:val="21"/>
                      <w:szCs w:val="21"/>
                    </w:rPr>
                  </w:pPr>
                  <w:r>
                    <w:rPr>
                      <w:rFonts w:hint="eastAsia" w:ascii="Times New Roman"/>
                      <w:b/>
                      <w:bCs/>
                      <w:sz w:val="21"/>
                      <w:szCs w:val="21"/>
                    </w:rPr>
                    <w:t>名称</w:t>
                  </w:r>
                </w:p>
              </w:tc>
              <w:tc>
                <w:tcPr>
                  <w:tcW w:w="856" w:type="pct"/>
                  <w:vAlign w:val="center"/>
                </w:tcPr>
                <w:p>
                  <w:pPr>
                    <w:jc w:val="center"/>
                    <w:rPr>
                      <w:rFonts w:ascii="Times New Roman"/>
                      <w:b/>
                      <w:bCs/>
                      <w:sz w:val="21"/>
                      <w:szCs w:val="21"/>
                    </w:rPr>
                  </w:pPr>
                  <w:r>
                    <w:rPr>
                      <w:rFonts w:hint="eastAsia" w:ascii="Times New Roman"/>
                      <w:b/>
                      <w:bCs/>
                      <w:sz w:val="21"/>
                      <w:szCs w:val="21"/>
                    </w:rPr>
                    <w:t>产生量（t/a）</w:t>
                  </w:r>
                </w:p>
              </w:tc>
              <w:tc>
                <w:tcPr>
                  <w:tcW w:w="575" w:type="pct"/>
                  <w:vAlign w:val="center"/>
                </w:tcPr>
                <w:p>
                  <w:pPr>
                    <w:jc w:val="center"/>
                    <w:rPr>
                      <w:rFonts w:ascii="Times New Roman"/>
                      <w:b/>
                      <w:bCs/>
                      <w:sz w:val="21"/>
                      <w:szCs w:val="21"/>
                    </w:rPr>
                  </w:pPr>
                  <w:r>
                    <w:rPr>
                      <w:rFonts w:hint="eastAsia" w:ascii="Times New Roman"/>
                      <w:b/>
                      <w:bCs/>
                      <w:sz w:val="21"/>
                      <w:szCs w:val="21"/>
                    </w:rPr>
                    <w:t>排放量</w:t>
                  </w:r>
                </w:p>
              </w:tc>
              <w:tc>
                <w:tcPr>
                  <w:tcW w:w="468" w:type="pct"/>
                  <w:vAlign w:val="center"/>
                </w:tcPr>
                <w:p>
                  <w:pPr>
                    <w:jc w:val="center"/>
                    <w:rPr>
                      <w:rFonts w:ascii="Times New Roman"/>
                      <w:b/>
                      <w:bCs/>
                      <w:sz w:val="21"/>
                      <w:szCs w:val="21"/>
                    </w:rPr>
                  </w:pPr>
                  <w:r>
                    <w:rPr>
                      <w:rFonts w:hint="eastAsia" w:ascii="Times New Roman"/>
                      <w:b/>
                      <w:bCs/>
                      <w:sz w:val="21"/>
                      <w:szCs w:val="21"/>
                    </w:rPr>
                    <w:t>类型</w:t>
                  </w:r>
                </w:p>
              </w:tc>
              <w:tc>
                <w:tcPr>
                  <w:tcW w:w="1386" w:type="pct"/>
                  <w:vAlign w:val="center"/>
                </w:tcPr>
                <w:p>
                  <w:pPr>
                    <w:jc w:val="center"/>
                    <w:rPr>
                      <w:rFonts w:ascii="Times New Roman"/>
                      <w:b/>
                      <w:bCs/>
                      <w:sz w:val="21"/>
                      <w:szCs w:val="21"/>
                    </w:rPr>
                  </w:pPr>
                  <w:r>
                    <w:rPr>
                      <w:rFonts w:hint="eastAsia" w:ascii="Times New Roman"/>
                      <w:b/>
                      <w:bCs/>
                      <w:sz w:val="21"/>
                      <w:szCs w:val="21"/>
                    </w:rPr>
                    <w:t>处置方式</w:t>
                  </w:r>
                </w:p>
              </w:tc>
              <w:tc>
                <w:tcPr>
                  <w:tcW w:w="597" w:type="pct"/>
                  <w:vAlign w:val="center"/>
                </w:tcPr>
                <w:p>
                  <w:pPr>
                    <w:jc w:val="center"/>
                    <w:rPr>
                      <w:rFonts w:ascii="Times New Roman"/>
                      <w:b/>
                      <w:bCs/>
                      <w:sz w:val="21"/>
                      <w:szCs w:val="21"/>
                    </w:rPr>
                  </w:pPr>
                  <w:r>
                    <w:rPr>
                      <w:rFonts w:hint="eastAsia" w:ascii="Times New Roman"/>
                      <w:b/>
                      <w:bCs/>
                      <w:sz w:val="21"/>
                      <w:szCs w:val="21"/>
                    </w:rPr>
                    <w:t>产生</w:t>
                  </w:r>
                </w:p>
                <w:p>
                  <w:pPr>
                    <w:jc w:val="center"/>
                    <w:rPr>
                      <w:rFonts w:ascii="Times New Roman"/>
                      <w:b/>
                      <w:bCs/>
                      <w:sz w:val="21"/>
                      <w:szCs w:val="21"/>
                    </w:rPr>
                  </w:pPr>
                  <w:r>
                    <w:rPr>
                      <w:rFonts w:hint="eastAsia" w:ascii="Times New Roman"/>
                      <w:b/>
                      <w:bCs/>
                      <w:sz w:val="21"/>
                      <w:szCs w:val="21"/>
                    </w:rPr>
                    <w:t>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67" w:type="pct"/>
                  <w:vAlign w:val="center"/>
                </w:tcPr>
                <w:p>
                  <w:pPr>
                    <w:jc w:val="center"/>
                    <w:rPr>
                      <w:rFonts w:ascii="Times New Roman"/>
                      <w:sz w:val="21"/>
                      <w:szCs w:val="21"/>
                    </w:rPr>
                  </w:pPr>
                  <w:r>
                    <w:rPr>
                      <w:rFonts w:hint="eastAsia" w:ascii="Times New Roman"/>
                      <w:sz w:val="21"/>
                      <w:szCs w:val="21"/>
                    </w:rPr>
                    <w:t>1</w:t>
                  </w:r>
                </w:p>
              </w:tc>
              <w:tc>
                <w:tcPr>
                  <w:tcW w:w="748" w:type="pct"/>
                  <w:vAlign w:val="center"/>
                </w:tcPr>
                <w:p>
                  <w:pPr>
                    <w:jc w:val="center"/>
                    <w:rPr>
                      <w:rFonts w:ascii="Times New Roman"/>
                      <w:sz w:val="21"/>
                      <w:szCs w:val="21"/>
                    </w:rPr>
                  </w:pPr>
                  <w:r>
                    <w:rPr>
                      <w:rFonts w:hint="eastAsia" w:ascii="Times New Roman"/>
                      <w:sz w:val="21"/>
                      <w:szCs w:val="21"/>
                    </w:rPr>
                    <w:t>除尘灰</w:t>
                  </w:r>
                </w:p>
              </w:tc>
              <w:tc>
                <w:tcPr>
                  <w:tcW w:w="856" w:type="pct"/>
                  <w:vAlign w:val="center"/>
                </w:tcPr>
                <w:p>
                  <w:pPr>
                    <w:adjustRightInd w:val="0"/>
                    <w:snapToGrid w:val="0"/>
                    <w:spacing w:line="320" w:lineRule="exact"/>
                    <w:jc w:val="center"/>
                    <w:rPr>
                      <w:rFonts w:ascii="Times New Roman"/>
                      <w:sz w:val="21"/>
                      <w:szCs w:val="21"/>
                      <w:highlight w:val="yellow"/>
                    </w:rPr>
                  </w:pPr>
                  <w:r>
                    <w:rPr>
                      <w:rFonts w:hint="eastAsia" w:ascii="Times New Roman"/>
                      <w:sz w:val="21"/>
                      <w:szCs w:val="21"/>
                    </w:rPr>
                    <w:t>0.72t/a</w:t>
                  </w:r>
                </w:p>
              </w:tc>
              <w:tc>
                <w:tcPr>
                  <w:tcW w:w="575" w:type="pct"/>
                  <w:vAlign w:val="center"/>
                </w:tcPr>
                <w:p>
                  <w:pPr>
                    <w:jc w:val="center"/>
                    <w:rPr>
                      <w:rFonts w:ascii="Times New Roman"/>
                      <w:sz w:val="21"/>
                      <w:szCs w:val="21"/>
                    </w:rPr>
                  </w:pPr>
                  <w:r>
                    <w:rPr>
                      <w:rFonts w:hint="eastAsia" w:ascii="Times New Roman"/>
                      <w:sz w:val="21"/>
                      <w:szCs w:val="21"/>
                    </w:rPr>
                    <w:t>0t/a</w:t>
                  </w:r>
                </w:p>
              </w:tc>
              <w:tc>
                <w:tcPr>
                  <w:tcW w:w="468" w:type="pct"/>
                  <w:vMerge w:val="restart"/>
                  <w:vAlign w:val="center"/>
                </w:tcPr>
                <w:p>
                  <w:pPr>
                    <w:jc w:val="center"/>
                    <w:rPr>
                      <w:rFonts w:ascii="Times New Roman"/>
                      <w:sz w:val="21"/>
                      <w:szCs w:val="21"/>
                    </w:rPr>
                  </w:pPr>
                  <w:r>
                    <w:rPr>
                      <w:rFonts w:hint="eastAsia" w:ascii="Times New Roman"/>
                      <w:sz w:val="21"/>
                      <w:szCs w:val="21"/>
                    </w:rPr>
                    <w:t>固体废物</w:t>
                  </w:r>
                </w:p>
              </w:tc>
              <w:tc>
                <w:tcPr>
                  <w:tcW w:w="1386" w:type="pct"/>
                  <w:vAlign w:val="center"/>
                </w:tcPr>
                <w:p>
                  <w:pPr>
                    <w:jc w:val="center"/>
                    <w:rPr>
                      <w:rFonts w:ascii="Times New Roman"/>
                      <w:sz w:val="21"/>
                      <w:szCs w:val="21"/>
                    </w:rPr>
                  </w:pPr>
                  <w:r>
                    <w:rPr>
                      <w:rFonts w:hint="eastAsia" w:ascii="Times New Roman"/>
                      <w:sz w:val="21"/>
                      <w:szCs w:val="21"/>
                    </w:rPr>
                    <w:t>收集后回用于生产</w:t>
                  </w:r>
                </w:p>
              </w:tc>
              <w:tc>
                <w:tcPr>
                  <w:tcW w:w="597" w:type="pct"/>
                  <w:vAlign w:val="center"/>
                </w:tcPr>
                <w:p>
                  <w:pPr>
                    <w:jc w:val="center"/>
                    <w:rPr>
                      <w:rFonts w:ascii="Times New Roman"/>
                      <w:sz w:val="21"/>
                      <w:szCs w:val="21"/>
                    </w:rPr>
                  </w:pPr>
                  <w:r>
                    <w:rPr>
                      <w:rFonts w:hint="eastAsia" w:ascii="Times New Roman"/>
                      <w:sz w:val="21"/>
                      <w:szCs w:val="21"/>
                    </w:rPr>
                    <w:t>1次/月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67" w:type="pct"/>
                  <w:vAlign w:val="center"/>
                </w:tcPr>
                <w:p>
                  <w:pPr>
                    <w:jc w:val="center"/>
                    <w:rPr>
                      <w:rFonts w:ascii="Times New Roman"/>
                      <w:sz w:val="21"/>
                      <w:szCs w:val="21"/>
                    </w:rPr>
                  </w:pPr>
                  <w:r>
                    <w:rPr>
                      <w:rFonts w:hint="eastAsia" w:ascii="Times New Roman"/>
                      <w:sz w:val="21"/>
                      <w:szCs w:val="21"/>
                    </w:rPr>
                    <w:t>2</w:t>
                  </w:r>
                </w:p>
              </w:tc>
              <w:tc>
                <w:tcPr>
                  <w:tcW w:w="748" w:type="pct"/>
                  <w:vAlign w:val="center"/>
                </w:tcPr>
                <w:p>
                  <w:pPr>
                    <w:jc w:val="center"/>
                    <w:rPr>
                      <w:rFonts w:ascii="Times New Roman"/>
                      <w:sz w:val="21"/>
                      <w:szCs w:val="21"/>
                    </w:rPr>
                  </w:pPr>
                  <w:r>
                    <w:rPr>
                      <w:rFonts w:hint="eastAsia" w:ascii="Times New Roman"/>
                      <w:sz w:val="21"/>
                      <w:szCs w:val="21"/>
                    </w:rPr>
                    <w:t>废包装袋</w:t>
                  </w:r>
                </w:p>
              </w:tc>
              <w:tc>
                <w:tcPr>
                  <w:tcW w:w="856" w:type="pct"/>
                  <w:vAlign w:val="center"/>
                </w:tcPr>
                <w:p>
                  <w:pPr>
                    <w:adjustRightInd w:val="0"/>
                    <w:snapToGrid w:val="0"/>
                    <w:spacing w:line="320" w:lineRule="exact"/>
                    <w:jc w:val="center"/>
                    <w:rPr>
                      <w:rFonts w:ascii="Times New Roman"/>
                      <w:sz w:val="21"/>
                      <w:szCs w:val="21"/>
                      <w:highlight w:val="yellow"/>
                    </w:rPr>
                  </w:pPr>
                  <w:r>
                    <w:rPr>
                      <w:rFonts w:hint="eastAsia" w:ascii="Times New Roman"/>
                      <w:sz w:val="21"/>
                      <w:szCs w:val="21"/>
                    </w:rPr>
                    <w:t>2</w:t>
                  </w:r>
                  <w:r>
                    <w:rPr>
                      <w:rFonts w:ascii="Times New Roman"/>
                      <w:sz w:val="21"/>
                      <w:szCs w:val="21"/>
                    </w:rPr>
                    <w:t>t/a</w:t>
                  </w:r>
                </w:p>
              </w:tc>
              <w:tc>
                <w:tcPr>
                  <w:tcW w:w="575" w:type="pct"/>
                  <w:vAlign w:val="center"/>
                </w:tcPr>
                <w:p>
                  <w:pPr>
                    <w:jc w:val="center"/>
                    <w:rPr>
                      <w:rFonts w:ascii="Times New Roman"/>
                      <w:sz w:val="21"/>
                      <w:szCs w:val="21"/>
                    </w:rPr>
                  </w:pPr>
                  <w:r>
                    <w:rPr>
                      <w:rFonts w:hint="eastAsia" w:ascii="Times New Roman"/>
                      <w:sz w:val="21"/>
                      <w:szCs w:val="21"/>
                    </w:rPr>
                    <w:t>0t/a</w:t>
                  </w:r>
                </w:p>
              </w:tc>
              <w:tc>
                <w:tcPr>
                  <w:tcW w:w="468" w:type="pct"/>
                  <w:vMerge w:val="continue"/>
                  <w:vAlign w:val="center"/>
                </w:tcPr>
                <w:p>
                  <w:pPr>
                    <w:jc w:val="center"/>
                    <w:rPr>
                      <w:rFonts w:ascii="Times New Roman"/>
                      <w:sz w:val="21"/>
                      <w:szCs w:val="21"/>
                    </w:rPr>
                  </w:pPr>
                </w:p>
              </w:tc>
              <w:tc>
                <w:tcPr>
                  <w:tcW w:w="1386" w:type="pct"/>
                  <w:vAlign w:val="center"/>
                </w:tcPr>
                <w:p>
                  <w:pPr>
                    <w:jc w:val="center"/>
                    <w:rPr>
                      <w:rFonts w:ascii="Times New Roman"/>
                      <w:sz w:val="21"/>
                      <w:szCs w:val="21"/>
                    </w:rPr>
                  </w:pPr>
                  <w:r>
                    <w:rPr>
                      <w:rFonts w:hint="eastAsia" w:ascii="Times New Roman"/>
                      <w:sz w:val="21"/>
                      <w:szCs w:val="21"/>
                    </w:rPr>
                    <w:t>收集后外售</w:t>
                  </w:r>
                </w:p>
              </w:tc>
              <w:tc>
                <w:tcPr>
                  <w:tcW w:w="597" w:type="pct"/>
                  <w:vAlign w:val="center"/>
                </w:tcPr>
                <w:p>
                  <w:pPr>
                    <w:jc w:val="center"/>
                    <w:rPr>
                      <w:rFonts w:ascii="Times New Roman"/>
                      <w:sz w:val="21"/>
                      <w:szCs w:val="21"/>
                    </w:rPr>
                  </w:pPr>
                  <w:r>
                    <w:rPr>
                      <w:rFonts w:hint="eastAsia" w:ascii="Times New Roman"/>
                      <w:sz w:val="21"/>
                      <w:szCs w:val="21"/>
                    </w:rPr>
                    <w:t>1次/月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67" w:type="pct"/>
                  <w:vAlign w:val="center"/>
                </w:tcPr>
                <w:p>
                  <w:pPr>
                    <w:jc w:val="center"/>
                    <w:rPr>
                      <w:rFonts w:ascii="Times New Roman"/>
                      <w:sz w:val="21"/>
                      <w:szCs w:val="21"/>
                    </w:rPr>
                  </w:pPr>
                  <w:r>
                    <w:rPr>
                      <w:rFonts w:hint="eastAsia" w:ascii="Times New Roman"/>
                      <w:sz w:val="21"/>
                      <w:szCs w:val="21"/>
                    </w:rPr>
                    <w:t>3</w:t>
                  </w:r>
                </w:p>
              </w:tc>
              <w:tc>
                <w:tcPr>
                  <w:tcW w:w="748" w:type="pct"/>
                  <w:vAlign w:val="center"/>
                </w:tcPr>
                <w:p>
                  <w:pPr>
                    <w:jc w:val="center"/>
                    <w:rPr>
                      <w:rFonts w:ascii="Times New Roman"/>
                      <w:sz w:val="21"/>
                      <w:szCs w:val="21"/>
                    </w:rPr>
                  </w:pPr>
                  <w:r>
                    <w:rPr>
                      <w:rFonts w:hint="eastAsia" w:ascii="Times New Roman"/>
                      <w:sz w:val="21"/>
                      <w:szCs w:val="21"/>
                    </w:rPr>
                    <w:t>落地料</w:t>
                  </w:r>
                </w:p>
              </w:tc>
              <w:tc>
                <w:tcPr>
                  <w:tcW w:w="856" w:type="pct"/>
                  <w:vAlign w:val="center"/>
                </w:tcPr>
                <w:p>
                  <w:pPr>
                    <w:adjustRightInd w:val="0"/>
                    <w:snapToGrid w:val="0"/>
                    <w:spacing w:line="320" w:lineRule="exact"/>
                    <w:jc w:val="center"/>
                    <w:rPr>
                      <w:rFonts w:ascii="Times New Roman"/>
                      <w:sz w:val="21"/>
                      <w:szCs w:val="21"/>
                      <w:highlight w:val="yellow"/>
                    </w:rPr>
                  </w:pPr>
                  <w:r>
                    <w:rPr>
                      <w:rFonts w:hint="eastAsia" w:ascii="Times New Roman"/>
                      <w:sz w:val="21"/>
                      <w:szCs w:val="21"/>
                    </w:rPr>
                    <w:t>0.073</w:t>
                  </w:r>
                  <w:r>
                    <w:rPr>
                      <w:rFonts w:ascii="Times New Roman"/>
                      <w:sz w:val="21"/>
                      <w:szCs w:val="21"/>
                    </w:rPr>
                    <w:t>t/a</w:t>
                  </w:r>
                </w:p>
              </w:tc>
              <w:tc>
                <w:tcPr>
                  <w:tcW w:w="575" w:type="pct"/>
                  <w:vAlign w:val="center"/>
                </w:tcPr>
                <w:p>
                  <w:pPr>
                    <w:jc w:val="center"/>
                    <w:rPr>
                      <w:rFonts w:ascii="Times New Roman"/>
                      <w:sz w:val="21"/>
                      <w:szCs w:val="21"/>
                    </w:rPr>
                  </w:pPr>
                  <w:r>
                    <w:rPr>
                      <w:rFonts w:hint="eastAsia" w:ascii="Times New Roman"/>
                      <w:sz w:val="21"/>
                      <w:szCs w:val="21"/>
                    </w:rPr>
                    <w:t>0t/a</w:t>
                  </w:r>
                </w:p>
              </w:tc>
              <w:tc>
                <w:tcPr>
                  <w:tcW w:w="468" w:type="pct"/>
                  <w:vMerge w:val="continue"/>
                  <w:vAlign w:val="center"/>
                </w:tcPr>
                <w:p>
                  <w:pPr>
                    <w:jc w:val="center"/>
                    <w:rPr>
                      <w:rFonts w:ascii="Times New Roman"/>
                      <w:sz w:val="21"/>
                      <w:szCs w:val="21"/>
                    </w:rPr>
                  </w:pPr>
                </w:p>
              </w:tc>
              <w:tc>
                <w:tcPr>
                  <w:tcW w:w="1386" w:type="pct"/>
                  <w:vAlign w:val="center"/>
                </w:tcPr>
                <w:p>
                  <w:pPr>
                    <w:jc w:val="center"/>
                    <w:rPr>
                      <w:rFonts w:ascii="Times New Roman"/>
                      <w:sz w:val="21"/>
                      <w:szCs w:val="21"/>
                    </w:rPr>
                  </w:pPr>
                  <w:r>
                    <w:rPr>
                      <w:rFonts w:hint="eastAsia" w:ascii="Times New Roman"/>
                      <w:sz w:val="21"/>
                      <w:szCs w:val="21"/>
                    </w:rPr>
                    <w:t>收集后回用于生产</w:t>
                  </w:r>
                </w:p>
              </w:tc>
              <w:tc>
                <w:tcPr>
                  <w:tcW w:w="597" w:type="pct"/>
                  <w:vAlign w:val="center"/>
                </w:tcPr>
                <w:p>
                  <w:pPr>
                    <w:jc w:val="center"/>
                    <w:rPr>
                      <w:rFonts w:ascii="Times New Roman"/>
                      <w:sz w:val="21"/>
                      <w:szCs w:val="21"/>
                    </w:rPr>
                  </w:pPr>
                  <w:r>
                    <w:rPr>
                      <w:rFonts w:hint="eastAsia" w:ascii="Times New Roman"/>
                      <w:sz w:val="21"/>
                      <w:szCs w:val="21"/>
                    </w:rPr>
                    <w:t>1次/月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67" w:type="pct"/>
                  <w:vAlign w:val="center"/>
                </w:tcPr>
                <w:p>
                  <w:pPr>
                    <w:jc w:val="center"/>
                    <w:rPr>
                      <w:rFonts w:ascii="Times New Roman"/>
                      <w:sz w:val="21"/>
                      <w:szCs w:val="21"/>
                    </w:rPr>
                  </w:pPr>
                  <w:r>
                    <w:rPr>
                      <w:rFonts w:hint="eastAsia" w:ascii="Times New Roman"/>
                      <w:sz w:val="21"/>
                      <w:szCs w:val="21"/>
                    </w:rPr>
                    <w:t>4</w:t>
                  </w:r>
                </w:p>
              </w:tc>
              <w:tc>
                <w:tcPr>
                  <w:tcW w:w="748" w:type="pct"/>
                  <w:vAlign w:val="center"/>
                </w:tcPr>
                <w:p>
                  <w:pPr>
                    <w:jc w:val="center"/>
                    <w:rPr>
                      <w:rFonts w:ascii="Times New Roman"/>
                      <w:sz w:val="21"/>
                      <w:szCs w:val="21"/>
                    </w:rPr>
                  </w:pPr>
                  <w:r>
                    <w:rPr>
                      <w:rFonts w:hint="eastAsia" w:ascii="Times New Roman"/>
                      <w:sz w:val="21"/>
                      <w:szCs w:val="21"/>
                    </w:rPr>
                    <w:t>生活垃圾</w:t>
                  </w:r>
                </w:p>
              </w:tc>
              <w:tc>
                <w:tcPr>
                  <w:tcW w:w="856" w:type="pct"/>
                  <w:vAlign w:val="center"/>
                </w:tcPr>
                <w:p>
                  <w:pPr>
                    <w:adjustRightInd w:val="0"/>
                    <w:snapToGrid w:val="0"/>
                    <w:spacing w:line="320" w:lineRule="exact"/>
                    <w:jc w:val="center"/>
                    <w:rPr>
                      <w:rFonts w:ascii="Times New Roman"/>
                      <w:sz w:val="21"/>
                      <w:szCs w:val="21"/>
                      <w:highlight w:val="yellow"/>
                    </w:rPr>
                  </w:pPr>
                  <w:r>
                    <w:rPr>
                      <w:rFonts w:hint="eastAsia" w:ascii="Times New Roman"/>
                      <w:sz w:val="21"/>
                      <w:szCs w:val="21"/>
                    </w:rPr>
                    <w:t>0.9</w:t>
                  </w:r>
                </w:p>
              </w:tc>
              <w:tc>
                <w:tcPr>
                  <w:tcW w:w="575" w:type="pct"/>
                  <w:vAlign w:val="center"/>
                </w:tcPr>
                <w:p>
                  <w:pPr>
                    <w:jc w:val="center"/>
                    <w:rPr>
                      <w:rFonts w:ascii="Times New Roman"/>
                      <w:sz w:val="21"/>
                      <w:szCs w:val="21"/>
                    </w:rPr>
                  </w:pPr>
                  <w:r>
                    <w:rPr>
                      <w:rFonts w:hint="eastAsia" w:ascii="Times New Roman"/>
                      <w:sz w:val="21"/>
                      <w:szCs w:val="21"/>
                    </w:rPr>
                    <w:t>0t/a</w:t>
                  </w:r>
                </w:p>
              </w:tc>
              <w:tc>
                <w:tcPr>
                  <w:tcW w:w="468" w:type="pct"/>
                  <w:vMerge w:val="continue"/>
                  <w:vAlign w:val="center"/>
                </w:tcPr>
                <w:p>
                  <w:pPr>
                    <w:jc w:val="center"/>
                    <w:rPr>
                      <w:rFonts w:ascii="Times New Roman"/>
                      <w:sz w:val="21"/>
                      <w:szCs w:val="21"/>
                    </w:rPr>
                  </w:pPr>
                </w:p>
              </w:tc>
              <w:tc>
                <w:tcPr>
                  <w:tcW w:w="1386" w:type="pct"/>
                  <w:vAlign w:val="center"/>
                </w:tcPr>
                <w:p>
                  <w:pPr>
                    <w:jc w:val="center"/>
                    <w:rPr>
                      <w:rFonts w:ascii="Times New Roman"/>
                      <w:sz w:val="21"/>
                      <w:szCs w:val="21"/>
                    </w:rPr>
                  </w:pPr>
                  <w:r>
                    <w:rPr>
                      <w:rFonts w:hint="eastAsia" w:ascii="Times New Roman"/>
                      <w:sz w:val="21"/>
                      <w:szCs w:val="21"/>
                    </w:rPr>
                    <w:t>收集后交由环卫部门处置</w:t>
                  </w:r>
                </w:p>
              </w:tc>
              <w:tc>
                <w:tcPr>
                  <w:tcW w:w="597" w:type="pct"/>
                  <w:vAlign w:val="center"/>
                </w:tcPr>
                <w:p>
                  <w:pPr>
                    <w:jc w:val="center"/>
                    <w:rPr>
                      <w:rFonts w:ascii="Times New Roman"/>
                      <w:sz w:val="21"/>
                      <w:szCs w:val="21"/>
                    </w:rPr>
                  </w:pPr>
                  <w:r>
                    <w:rPr>
                      <w:rFonts w:hint="eastAsia" w:ascii="Times New Roman"/>
                      <w:sz w:val="21"/>
                      <w:szCs w:val="21"/>
                    </w:rPr>
                    <w:t>1次/周</w:t>
                  </w:r>
                </w:p>
              </w:tc>
            </w:tr>
          </w:tbl>
          <w:p>
            <w:pPr>
              <w:snapToGrid w:val="0"/>
              <w:spacing w:before="172" w:beforeLines="50" w:line="360" w:lineRule="auto"/>
              <w:ind w:firstLine="480" w:firstLineChars="200"/>
              <w:rPr>
                <w:rFonts w:ascii="Times New Roman"/>
                <w:sz w:val="24"/>
                <w:szCs w:val="24"/>
              </w:rPr>
            </w:pPr>
            <w:r>
              <w:rPr>
                <w:rFonts w:hint="eastAsia" w:ascii="Times New Roman"/>
                <w:sz w:val="24"/>
                <w:szCs w:val="24"/>
              </w:rPr>
              <w:t>由上表可以看出，本项目各种固体废物均得到了妥善处置或综合利用，妥善处置率达100%，本项目固废不会对区域环境产生影响。</w:t>
            </w:r>
          </w:p>
          <w:p>
            <w:pPr>
              <w:snapToGrid w:val="0"/>
              <w:spacing w:line="360" w:lineRule="auto"/>
              <w:ind w:firstLine="482" w:firstLineChars="200"/>
              <w:rPr>
                <w:b/>
                <w:sz w:val="24"/>
              </w:rPr>
            </w:pPr>
            <w:r>
              <w:rPr>
                <w:rFonts w:hint="eastAsia"/>
                <w:b/>
                <w:sz w:val="24"/>
              </w:rPr>
              <w:t>六、环境风险分析</w:t>
            </w:r>
          </w:p>
          <w:p>
            <w:pPr>
              <w:pStyle w:val="45"/>
              <w:numPr>
                <w:ilvl w:val="0"/>
                <w:numId w:val="3"/>
              </w:numPr>
              <w:snapToGrid w:val="0"/>
              <w:ind w:firstLine="480"/>
              <w:rPr>
                <w:rFonts w:ascii="Times New Roman"/>
                <w:bCs/>
                <w:szCs w:val="24"/>
              </w:rPr>
            </w:pPr>
            <w:r>
              <w:rPr>
                <w:rFonts w:ascii="Times New Roman"/>
                <w:bCs/>
                <w:szCs w:val="24"/>
              </w:rPr>
              <w:t>评价依据</w:t>
            </w:r>
          </w:p>
          <w:p>
            <w:pPr>
              <w:pStyle w:val="45"/>
              <w:snapToGrid w:val="0"/>
              <w:ind w:firstLine="480"/>
              <w:rPr>
                <w:rFonts w:ascii="Times New Roman"/>
                <w:bCs/>
                <w:szCs w:val="24"/>
              </w:rPr>
            </w:pPr>
            <w:r>
              <w:rPr>
                <w:rFonts w:hint="eastAsia" w:hAnsi="宋体" w:cs="宋体"/>
                <w:bCs/>
                <w:szCs w:val="24"/>
              </w:rPr>
              <w:t>①</w:t>
            </w:r>
            <w:r>
              <w:rPr>
                <w:rFonts w:ascii="Times New Roman"/>
                <w:bCs/>
                <w:szCs w:val="24"/>
              </w:rPr>
              <w:t>建设项目风险源调查</w:t>
            </w:r>
            <w:r>
              <w:rPr>
                <w:rFonts w:hint="eastAsia" w:ascii="Times New Roman"/>
                <w:bCs/>
                <w:szCs w:val="24"/>
              </w:rPr>
              <w:t>·</w:t>
            </w:r>
          </w:p>
          <w:p>
            <w:pPr>
              <w:pStyle w:val="8"/>
              <w:snapToGrid w:val="0"/>
              <w:spacing w:after="0" w:line="360" w:lineRule="auto"/>
              <w:ind w:firstLine="480" w:firstLineChars="200"/>
              <w:rPr>
                <w:rFonts w:ascii="Times New Roman" w:hAnsi="Times New Roman"/>
                <w:bCs/>
                <w:sz w:val="24"/>
                <w:szCs w:val="24"/>
              </w:rPr>
            </w:pPr>
            <w:r>
              <w:rPr>
                <w:rFonts w:hint="eastAsia" w:ascii="Times New Roman"/>
                <w:sz w:val="24"/>
                <w:szCs w:val="24"/>
              </w:rPr>
              <w:t>通过对本项目主要生产工艺过程的分析，全面排查生产中使用和储存的原材料、辅料、中间产品和最终产品。</w:t>
            </w:r>
            <w:r>
              <w:rPr>
                <w:rFonts w:hint="eastAsia" w:ascii="Times New Roman" w:hAnsi="Times New Roman"/>
                <w:bCs/>
                <w:sz w:val="24"/>
                <w:szCs w:val="24"/>
              </w:rPr>
              <w:t>本项目原辅料中的重质碳酸钙、胶粉，易发生粉末泄漏。</w:t>
            </w:r>
          </w:p>
          <w:p>
            <w:pPr>
              <w:snapToGrid w:val="0"/>
              <w:spacing w:line="360" w:lineRule="auto"/>
              <w:ind w:firstLine="480" w:firstLineChars="200"/>
              <w:rPr>
                <w:rFonts w:ascii="Times New Roman"/>
                <w:sz w:val="24"/>
                <w:szCs w:val="24"/>
              </w:rPr>
            </w:pPr>
            <w:r>
              <w:rPr>
                <w:rFonts w:hint="eastAsia" w:ascii="Times New Roman"/>
                <w:sz w:val="24"/>
                <w:szCs w:val="24"/>
              </w:rPr>
              <w:t>（2）风险潜势初判</w:t>
            </w:r>
          </w:p>
          <w:p>
            <w:pPr>
              <w:snapToGrid w:val="0"/>
              <w:spacing w:line="360" w:lineRule="auto"/>
              <w:ind w:firstLine="480" w:firstLineChars="200"/>
              <w:rPr>
                <w:rFonts w:ascii="Times New Roman"/>
                <w:sz w:val="24"/>
                <w:szCs w:val="24"/>
              </w:rPr>
            </w:pPr>
            <w:r>
              <w:rPr>
                <w:rFonts w:hint="eastAsia" w:ascii="Times New Roman"/>
                <w:sz w:val="24"/>
                <w:szCs w:val="24"/>
              </w:rPr>
              <w:t>根据</w:t>
            </w:r>
            <w:r>
              <w:rPr>
                <w:rFonts w:ascii="Times New Roman"/>
                <w:bCs/>
                <w:sz w:val="24"/>
                <w:szCs w:val="24"/>
              </w:rPr>
              <w:t>《建设项目环境风险技术评价导则》（HJ169-2018）、《危险化学品重大危险源辨识》（GB18218-2009）</w:t>
            </w:r>
            <w:r>
              <w:rPr>
                <w:rFonts w:hint="eastAsia" w:ascii="Times New Roman"/>
                <w:bCs/>
                <w:sz w:val="24"/>
                <w:szCs w:val="24"/>
              </w:rPr>
              <w:t>中</w:t>
            </w:r>
            <w:r>
              <w:rPr>
                <w:rFonts w:ascii="Times New Roman"/>
                <w:bCs/>
                <w:sz w:val="24"/>
                <w:szCs w:val="24"/>
              </w:rPr>
              <w:t>规定的</w:t>
            </w:r>
            <w:r>
              <w:rPr>
                <w:rFonts w:hint="eastAsia" w:ascii="Times New Roman"/>
                <w:bCs/>
                <w:sz w:val="24"/>
                <w:szCs w:val="24"/>
              </w:rPr>
              <w:t>危险</w:t>
            </w:r>
            <w:r>
              <w:rPr>
                <w:rFonts w:ascii="Times New Roman"/>
                <w:bCs/>
                <w:sz w:val="24"/>
                <w:szCs w:val="24"/>
              </w:rPr>
              <w:t>物质</w:t>
            </w:r>
            <w:r>
              <w:rPr>
                <w:rFonts w:hint="eastAsia" w:ascii="Times New Roman"/>
                <w:bCs/>
                <w:sz w:val="24"/>
                <w:szCs w:val="24"/>
              </w:rPr>
              <w:t>，</w:t>
            </w:r>
            <w:r>
              <w:rPr>
                <w:rFonts w:hint="eastAsia" w:ascii="Times New Roman"/>
                <w:sz w:val="24"/>
                <w:szCs w:val="24"/>
              </w:rPr>
              <w:t>本项目中</w:t>
            </w:r>
            <w:r>
              <w:rPr>
                <w:rFonts w:hint="eastAsia" w:ascii="Times New Roman"/>
                <w:bCs/>
                <w:sz w:val="24"/>
                <w:szCs w:val="24"/>
              </w:rPr>
              <w:t>的重质碳酸钙、胶粉</w:t>
            </w:r>
            <w:r>
              <w:rPr>
                <w:rFonts w:hint="eastAsia" w:ascii="Times New Roman"/>
                <w:sz w:val="24"/>
                <w:szCs w:val="24"/>
              </w:rPr>
              <w:t>，不属于重点关注的危险物质，不涉及危险物质的临界量。本项目环境风险潜势为I。</w:t>
            </w:r>
          </w:p>
          <w:p>
            <w:pPr>
              <w:snapToGrid w:val="0"/>
              <w:spacing w:line="360" w:lineRule="auto"/>
              <w:ind w:firstLine="480" w:firstLineChars="200"/>
              <w:rPr>
                <w:rFonts w:ascii="Times New Roman"/>
                <w:sz w:val="24"/>
                <w:szCs w:val="24"/>
              </w:rPr>
            </w:pPr>
            <w:r>
              <w:rPr>
                <w:rFonts w:hint="eastAsia" w:ascii="Times New Roman"/>
                <w:sz w:val="24"/>
                <w:szCs w:val="24"/>
              </w:rPr>
              <w:t>（3）风险评价等级判定</w:t>
            </w:r>
          </w:p>
          <w:p>
            <w:pPr>
              <w:pStyle w:val="5"/>
              <w:snapToGrid w:val="0"/>
              <w:spacing w:line="360" w:lineRule="auto"/>
              <w:ind w:firstLine="480" w:firstLineChars="200"/>
              <w:rPr>
                <w:sz w:val="24"/>
                <w:szCs w:val="24"/>
              </w:rPr>
            </w:pPr>
            <w:r>
              <w:rPr>
                <w:rFonts w:hint="eastAsia" w:ascii="Times New Roman"/>
                <w:sz w:val="24"/>
                <w:szCs w:val="24"/>
              </w:rPr>
              <w:t>环境风险评价工作等级划分依据如下。</w:t>
            </w:r>
          </w:p>
          <w:p>
            <w:pPr>
              <w:ind w:firstLine="422" w:firstLineChars="200"/>
              <w:jc w:val="center"/>
              <w:rPr>
                <w:rFonts w:ascii="Times New Roman"/>
                <w:b/>
                <w:bCs/>
                <w:kern w:val="0"/>
                <w:sz w:val="21"/>
                <w:szCs w:val="21"/>
                <w:lang w:bidi="ar"/>
              </w:rPr>
            </w:pPr>
            <w:r>
              <w:rPr>
                <w:rFonts w:ascii="Times New Roman"/>
                <w:b/>
                <w:bCs/>
                <w:kern w:val="0"/>
                <w:sz w:val="21"/>
                <w:szCs w:val="21"/>
                <w:lang w:bidi="ar"/>
              </w:rPr>
              <w:t>表</w:t>
            </w:r>
            <w:r>
              <w:rPr>
                <w:rFonts w:hint="eastAsia" w:ascii="Times New Roman"/>
                <w:b/>
                <w:bCs/>
                <w:kern w:val="0"/>
                <w:sz w:val="21"/>
                <w:szCs w:val="21"/>
                <w:lang w:bidi="ar"/>
              </w:rPr>
              <w:t>3</w:t>
            </w:r>
            <w:r>
              <w:rPr>
                <w:rFonts w:hint="eastAsia" w:ascii="Times New Roman"/>
                <w:b/>
                <w:bCs/>
                <w:kern w:val="0"/>
                <w:sz w:val="21"/>
                <w:szCs w:val="21"/>
                <w:lang w:val="en-US" w:eastAsia="zh-CN" w:bidi="ar"/>
              </w:rPr>
              <w:t>3</w:t>
            </w:r>
            <w:r>
              <w:rPr>
                <w:rFonts w:hint="eastAsia" w:ascii="Times New Roman"/>
                <w:b/>
                <w:bCs/>
                <w:kern w:val="0"/>
                <w:sz w:val="21"/>
                <w:szCs w:val="21"/>
                <w:lang w:bidi="ar"/>
              </w:rPr>
              <w:t xml:space="preserve"> </w:t>
            </w:r>
            <w:r>
              <w:rPr>
                <w:rFonts w:ascii="Times New Roman"/>
                <w:b/>
                <w:bCs/>
                <w:kern w:val="0"/>
                <w:sz w:val="21"/>
                <w:szCs w:val="21"/>
                <w:lang w:bidi="ar"/>
              </w:rPr>
              <w:t xml:space="preserve"> 评价工作等级划分</w:t>
            </w:r>
          </w:p>
          <w:tbl>
            <w:tblPr>
              <w:tblStyle w:val="1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1"/>
              <w:gridCol w:w="1565"/>
              <w:gridCol w:w="1359"/>
              <w:gridCol w:w="2091"/>
              <w:gridCol w:w="1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5" w:type="pct"/>
                  <w:vAlign w:val="center"/>
                </w:tcPr>
                <w:p>
                  <w:pPr>
                    <w:autoSpaceDE w:val="0"/>
                    <w:snapToGrid w:val="0"/>
                    <w:jc w:val="center"/>
                    <w:rPr>
                      <w:rFonts w:ascii="Times New Roman"/>
                      <w:b/>
                      <w:bCs/>
                      <w:sz w:val="21"/>
                      <w:szCs w:val="21"/>
                    </w:rPr>
                  </w:pPr>
                  <w:r>
                    <w:rPr>
                      <w:rFonts w:ascii="Times New Roman"/>
                      <w:b/>
                      <w:bCs/>
                      <w:sz w:val="21"/>
                      <w:szCs w:val="21"/>
                    </w:rPr>
                    <w:t>环境风险潜势</w:t>
                  </w:r>
                </w:p>
              </w:tc>
              <w:tc>
                <w:tcPr>
                  <w:tcW w:w="943" w:type="pct"/>
                  <w:vAlign w:val="center"/>
                </w:tcPr>
                <w:p>
                  <w:pPr>
                    <w:autoSpaceDE w:val="0"/>
                    <w:snapToGrid w:val="0"/>
                    <w:jc w:val="center"/>
                    <w:rPr>
                      <w:rFonts w:ascii="Times New Roman"/>
                      <w:b/>
                      <w:bCs/>
                      <w:sz w:val="21"/>
                      <w:szCs w:val="21"/>
                    </w:rPr>
                  </w:pPr>
                  <w:r>
                    <w:rPr>
                      <w:rFonts w:ascii="Times New Roman"/>
                      <w:b/>
                      <w:bCs/>
                      <w:sz w:val="21"/>
                      <w:szCs w:val="21"/>
                    </w:rPr>
                    <w:t>IV、IV+</w:t>
                  </w:r>
                </w:p>
              </w:tc>
              <w:tc>
                <w:tcPr>
                  <w:tcW w:w="819" w:type="pct"/>
                  <w:vAlign w:val="center"/>
                </w:tcPr>
                <w:p>
                  <w:pPr>
                    <w:autoSpaceDE w:val="0"/>
                    <w:snapToGrid w:val="0"/>
                    <w:jc w:val="center"/>
                    <w:rPr>
                      <w:rFonts w:ascii="Times New Roman"/>
                      <w:b/>
                      <w:bCs/>
                      <w:sz w:val="21"/>
                      <w:szCs w:val="21"/>
                    </w:rPr>
                  </w:pPr>
                  <w:r>
                    <w:rPr>
                      <w:rFonts w:ascii="Times New Roman"/>
                      <w:b/>
                      <w:bCs/>
                      <w:sz w:val="21"/>
                      <w:szCs w:val="21"/>
                    </w:rPr>
                    <w:t>III</w:t>
                  </w:r>
                </w:p>
              </w:tc>
              <w:tc>
                <w:tcPr>
                  <w:tcW w:w="1260" w:type="pct"/>
                  <w:vAlign w:val="center"/>
                </w:tcPr>
                <w:p>
                  <w:pPr>
                    <w:autoSpaceDE w:val="0"/>
                    <w:snapToGrid w:val="0"/>
                    <w:jc w:val="center"/>
                    <w:rPr>
                      <w:rFonts w:ascii="Times New Roman"/>
                      <w:b/>
                      <w:bCs/>
                      <w:sz w:val="21"/>
                      <w:szCs w:val="21"/>
                    </w:rPr>
                  </w:pPr>
                  <w:r>
                    <w:rPr>
                      <w:rFonts w:ascii="Times New Roman"/>
                      <w:b/>
                      <w:bCs/>
                      <w:sz w:val="21"/>
                      <w:szCs w:val="21"/>
                    </w:rPr>
                    <w:t>II</w:t>
                  </w:r>
                </w:p>
              </w:tc>
              <w:tc>
                <w:tcPr>
                  <w:tcW w:w="1041" w:type="pct"/>
                  <w:vAlign w:val="center"/>
                </w:tcPr>
                <w:p>
                  <w:pPr>
                    <w:autoSpaceDE w:val="0"/>
                    <w:snapToGrid w:val="0"/>
                    <w:jc w:val="center"/>
                    <w:rPr>
                      <w:rFonts w:ascii="Times New Roman"/>
                      <w:b/>
                      <w:bCs/>
                      <w:sz w:val="21"/>
                      <w:szCs w:val="21"/>
                    </w:rPr>
                  </w:pPr>
                  <w:r>
                    <w:rPr>
                      <w:rFonts w:ascii="Times New Roman"/>
                      <w:b/>
                      <w:bCs/>
                      <w:sz w:val="21"/>
                      <w:szCs w:val="21"/>
                    </w:rPr>
                    <w: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5" w:type="pct"/>
                  <w:vAlign w:val="center"/>
                </w:tcPr>
                <w:p>
                  <w:pPr>
                    <w:autoSpaceDE w:val="0"/>
                    <w:snapToGrid w:val="0"/>
                    <w:jc w:val="center"/>
                    <w:rPr>
                      <w:rFonts w:ascii="Times New Roman"/>
                      <w:sz w:val="21"/>
                      <w:szCs w:val="21"/>
                    </w:rPr>
                  </w:pPr>
                  <w:r>
                    <w:rPr>
                      <w:rFonts w:ascii="Times New Roman"/>
                      <w:sz w:val="21"/>
                      <w:szCs w:val="21"/>
                    </w:rPr>
                    <w:t>评价工作等级</w:t>
                  </w:r>
                </w:p>
              </w:tc>
              <w:tc>
                <w:tcPr>
                  <w:tcW w:w="943" w:type="pct"/>
                  <w:vAlign w:val="center"/>
                </w:tcPr>
                <w:p>
                  <w:pPr>
                    <w:autoSpaceDE w:val="0"/>
                    <w:snapToGrid w:val="0"/>
                    <w:jc w:val="center"/>
                    <w:rPr>
                      <w:rFonts w:ascii="Times New Roman"/>
                      <w:sz w:val="21"/>
                      <w:szCs w:val="21"/>
                    </w:rPr>
                  </w:pPr>
                  <w:r>
                    <w:rPr>
                      <w:rFonts w:ascii="Times New Roman"/>
                      <w:sz w:val="21"/>
                      <w:szCs w:val="21"/>
                    </w:rPr>
                    <w:t>一</w:t>
                  </w:r>
                </w:p>
              </w:tc>
              <w:tc>
                <w:tcPr>
                  <w:tcW w:w="819" w:type="pct"/>
                  <w:vAlign w:val="center"/>
                </w:tcPr>
                <w:p>
                  <w:pPr>
                    <w:autoSpaceDE w:val="0"/>
                    <w:snapToGrid w:val="0"/>
                    <w:jc w:val="center"/>
                    <w:rPr>
                      <w:rFonts w:ascii="Times New Roman"/>
                      <w:sz w:val="21"/>
                      <w:szCs w:val="21"/>
                    </w:rPr>
                  </w:pPr>
                  <w:r>
                    <w:rPr>
                      <w:rFonts w:ascii="Times New Roman"/>
                      <w:sz w:val="21"/>
                      <w:szCs w:val="21"/>
                    </w:rPr>
                    <w:t>二</w:t>
                  </w:r>
                </w:p>
              </w:tc>
              <w:tc>
                <w:tcPr>
                  <w:tcW w:w="1260" w:type="pct"/>
                  <w:vAlign w:val="center"/>
                </w:tcPr>
                <w:p>
                  <w:pPr>
                    <w:autoSpaceDE w:val="0"/>
                    <w:snapToGrid w:val="0"/>
                    <w:jc w:val="center"/>
                    <w:rPr>
                      <w:rFonts w:ascii="Times New Roman"/>
                      <w:sz w:val="21"/>
                      <w:szCs w:val="21"/>
                    </w:rPr>
                  </w:pPr>
                  <w:r>
                    <w:rPr>
                      <w:rFonts w:ascii="Times New Roman"/>
                      <w:sz w:val="21"/>
                      <w:szCs w:val="21"/>
                    </w:rPr>
                    <w:t>三</w:t>
                  </w:r>
                </w:p>
              </w:tc>
              <w:tc>
                <w:tcPr>
                  <w:tcW w:w="1041" w:type="pct"/>
                  <w:vAlign w:val="center"/>
                </w:tcPr>
                <w:p>
                  <w:pPr>
                    <w:autoSpaceDE w:val="0"/>
                    <w:snapToGrid w:val="0"/>
                    <w:jc w:val="center"/>
                    <w:rPr>
                      <w:rFonts w:ascii="Times New Roman"/>
                      <w:sz w:val="21"/>
                      <w:szCs w:val="21"/>
                    </w:rPr>
                  </w:pPr>
                  <w:r>
                    <w:rPr>
                      <w:rFonts w:ascii="Times New Roman"/>
                      <w:sz w:val="21"/>
                      <w:szCs w:val="21"/>
                    </w:rPr>
                    <w:t>简单分析</w:t>
                  </w:r>
                </w:p>
              </w:tc>
            </w:tr>
          </w:tbl>
          <w:p>
            <w:pPr>
              <w:adjustRightInd w:val="0"/>
              <w:snapToGrid w:val="0"/>
              <w:spacing w:before="172" w:beforeLines="50" w:line="360" w:lineRule="auto"/>
              <w:ind w:firstLine="480" w:firstLineChars="200"/>
              <w:rPr>
                <w:rFonts w:ascii="Times New Roman"/>
                <w:b/>
                <w:bCs/>
                <w:sz w:val="24"/>
                <w:szCs w:val="24"/>
              </w:rPr>
            </w:pPr>
            <w:r>
              <w:rPr>
                <w:rFonts w:ascii="Times New Roman"/>
                <w:sz w:val="24"/>
                <w:szCs w:val="24"/>
              </w:rPr>
              <w:t>本项目风险潜势为</w:t>
            </w:r>
            <w:r>
              <w:rPr>
                <w:rFonts w:ascii="Times New Roman"/>
                <w:sz w:val="24"/>
                <w:szCs w:val="24"/>
              </w:rPr>
              <w:fldChar w:fldCharType="begin"/>
            </w:r>
            <w:r>
              <w:rPr>
                <w:rFonts w:ascii="Times New Roman"/>
                <w:sz w:val="24"/>
                <w:szCs w:val="24"/>
              </w:rPr>
              <w:instrText xml:space="preserve"> = 1 \* ROMAN </w:instrText>
            </w:r>
            <w:r>
              <w:rPr>
                <w:rFonts w:ascii="Times New Roman"/>
                <w:sz w:val="24"/>
                <w:szCs w:val="24"/>
              </w:rPr>
              <w:fldChar w:fldCharType="separate"/>
            </w:r>
            <w:r>
              <w:rPr>
                <w:rFonts w:ascii="Times New Roman"/>
                <w:sz w:val="24"/>
                <w:szCs w:val="24"/>
              </w:rPr>
              <w:t>I</w:t>
            </w:r>
            <w:r>
              <w:rPr>
                <w:rFonts w:ascii="Times New Roman"/>
                <w:sz w:val="24"/>
                <w:szCs w:val="24"/>
              </w:rPr>
              <w:fldChar w:fldCharType="end"/>
            </w:r>
            <w:r>
              <w:rPr>
                <w:rFonts w:ascii="Times New Roman"/>
                <w:sz w:val="24"/>
                <w:szCs w:val="24"/>
              </w:rPr>
              <w:t>，根据上表，应进行简单分析。</w:t>
            </w:r>
          </w:p>
          <w:p>
            <w:pPr>
              <w:pStyle w:val="8"/>
              <w:snapToGrid w:val="0"/>
              <w:spacing w:after="0" w:line="360" w:lineRule="auto"/>
              <w:ind w:firstLine="480" w:firstLineChars="200"/>
              <w:rPr>
                <w:rFonts w:ascii="Times New Roman" w:hAnsi="Times New Roman"/>
                <w:sz w:val="24"/>
              </w:rPr>
            </w:pPr>
            <w:r>
              <w:rPr>
                <w:rFonts w:hint="eastAsia" w:ascii="Times New Roman" w:hAnsi="Times New Roman"/>
                <w:sz w:val="24"/>
              </w:rPr>
              <w:t>（4）环境</w:t>
            </w:r>
            <w:r>
              <w:rPr>
                <w:rFonts w:ascii="Times New Roman" w:hAnsi="Times New Roman"/>
                <w:sz w:val="24"/>
              </w:rPr>
              <w:t>风险识别</w:t>
            </w:r>
          </w:p>
          <w:p>
            <w:pPr>
              <w:snapToGrid w:val="0"/>
              <w:spacing w:line="360" w:lineRule="auto"/>
              <w:ind w:firstLine="480" w:firstLineChars="200"/>
              <w:rPr>
                <w:rFonts w:ascii="Times New Roman"/>
                <w:sz w:val="24"/>
                <w:szCs w:val="24"/>
                <w:lang w:val="zh-CN"/>
              </w:rPr>
            </w:pPr>
            <w:r>
              <w:rPr>
                <w:rFonts w:ascii="Times New Roman"/>
                <w:sz w:val="24"/>
                <w:szCs w:val="24"/>
              </w:rPr>
              <w:t>本项目物质危险性识别表见下表</w:t>
            </w:r>
            <w:r>
              <w:rPr>
                <w:rFonts w:ascii="Times New Roman"/>
                <w:sz w:val="24"/>
                <w:szCs w:val="24"/>
                <w:lang w:val="zh-CN"/>
              </w:rPr>
              <w:t>。</w:t>
            </w:r>
          </w:p>
          <w:p>
            <w:pPr>
              <w:keepNext w:val="0"/>
              <w:keepLines w:val="0"/>
              <w:pageBreakBefore w:val="0"/>
              <w:widowControl w:val="0"/>
              <w:kinsoku/>
              <w:wordWrap/>
              <w:overflowPunct/>
              <w:topLinePunct w:val="0"/>
              <w:autoSpaceDE/>
              <w:autoSpaceDN/>
              <w:bidi w:val="0"/>
              <w:adjustRightInd/>
              <w:snapToGrid/>
              <w:spacing w:before="174" w:beforeLines="50"/>
              <w:ind w:firstLine="422" w:firstLineChars="200"/>
              <w:jc w:val="center"/>
              <w:textAlignment w:val="auto"/>
              <w:rPr>
                <w:rFonts w:ascii="Times New Roman"/>
                <w:b/>
                <w:bCs/>
                <w:kern w:val="0"/>
                <w:sz w:val="21"/>
                <w:szCs w:val="21"/>
                <w:lang w:bidi="ar"/>
              </w:rPr>
            </w:pPr>
            <w:r>
              <w:rPr>
                <w:rFonts w:ascii="Times New Roman"/>
                <w:b/>
                <w:bCs/>
                <w:kern w:val="0"/>
                <w:sz w:val="21"/>
                <w:szCs w:val="21"/>
                <w:lang w:bidi="ar"/>
              </w:rPr>
              <w:t>表</w:t>
            </w:r>
            <w:r>
              <w:rPr>
                <w:rFonts w:hint="eastAsia" w:ascii="Times New Roman"/>
                <w:b/>
                <w:bCs/>
                <w:kern w:val="0"/>
                <w:sz w:val="21"/>
                <w:szCs w:val="21"/>
                <w:lang w:bidi="ar"/>
              </w:rPr>
              <w:t>3</w:t>
            </w:r>
            <w:r>
              <w:rPr>
                <w:rFonts w:hint="eastAsia" w:ascii="Times New Roman"/>
                <w:b/>
                <w:bCs/>
                <w:kern w:val="0"/>
                <w:sz w:val="21"/>
                <w:szCs w:val="21"/>
                <w:lang w:val="en-US" w:eastAsia="zh-CN" w:bidi="ar"/>
              </w:rPr>
              <w:t>4</w:t>
            </w:r>
            <w:r>
              <w:rPr>
                <w:rFonts w:ascii="Times New Roman"/>
                <w:b/>
                <w:bCs/>
                <w:kern w:val="0"/>
                <w:sz w:val="21"/>
                <w:szCs w:val="21"/>
                <w:lang w:bidi="ar"/>
              </w:rPr>
              <w:t xml:space="preserve">    本项目物质危险性识别表</w:t>
            </w:r>
          </w:p>
          <w:tbl>
            <w:tblPr>
              <w:tblStyle w:val="17"/>
              <w:tblW w:w="5000" w:type="pct"/>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28" w:type="dxa"/>
                <w:bottom w:w="0" w:type="dxa"/>
                <w:right w:w="28" w:type="dxa"/>
              </w:tblCellMar>
            </w:tblPr>
            <w:tblGrid>
              <w:gridCol w:w="648"/>
              <w:gridCol w:w="1635"/>
              <w:gridCol w:w="1738"/>
              <w:gridCol w:w="1627"/>
              <w:gridCol w:w="1341"/>
              <w:gridCol w:w="1297"/>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391" w:type="pct"/>
                  <w:vAlign w:val="center"/>
                </w:tcPr>
                <w:p>
                  <w:pPr>
                    <w:autoSpaceDN w:val="0"/>
                    <w:jc w:val="center"/>
                    <w:textAlignment w:val="center"/>
                    <w:rPr>
                      <w:b/>
                      <w:bCs/>
                      <w:sz w:val="21"/>
                      <w:szCs w:val="21"/>
                    </w:rPr>
                  </w:pPr>
                  <w:r>
                    <w:rPr>
                      <w:rFonts w:hint="eastAsia"/>
                      <w:b/>
                      <w:bCs/>
                      <w:sz w:val="21"/>
                      <w:szCs w:val="21"/>
                    </w:rPr>
                    <w:t>序号</w:t>
                  </w:r>
                </w:p>
              </w:tc>
              <w:tc>
                <w:tcPr>
                  <w:tcW w:w="986" w:type="pct"/>
                  <w:vAlign w:val="center"/>
                </w:tcPr>
                <w:p>
                  <w:pPr>
                    <w:autoSpaceDN w:val="0"/>
                    <w:jc w:val="center"/>
                    <w:textAlignment w:val="center"/>
                    <w:rPr>
                      <w:b/>
                      <w:bCs/>
                      <w:sz w:val="21"/>
                      <w:szCs w:val="21"/>
                    </w:rPr>
                  </w:pPr>
                  <w:r>
                    <w:rPr>
                      <w:rFonts w:hint="eastAsia"/>
                      <w:b/>
                      <w:bCs/>
                      <w:sz w:val="21"/>
                      <w:szCs w:val="21"/>
                    </w:rPr>
                    <w:t>危险单元</w:t>
                  </w:r>
                </w:p>
              </w:tc>
              <w:tc>
                <w:tcPr>
                  <w:tcW w:w="1048" w:type="pct"/>
                  <w:vAlign w:val="center"/>
                </w:tcPr>
                <w:p>
                  <w:pPr>
                    <w:autoSpaceDN w:val="0"/>
                    <w:jc w:val="center"/>
                    <w:textAlignment w:val="center"/>
                    <w:rPr>
                      <w:b/>
                      <w:bCs/>
                      <w:sz w:val="21"/>
                      <w:szCs w:val="21"/>
                    </w:rPr>
                  </w:pPr>
                  <w:r>
                    <w:rPr>
                      <w:rFonts w:hint="eastAsia"/>
                      <w:b/>
                      <w:bCs/>
                      <w:sz w:val="21"/>
                      <w:szCs w:val="21"/>
                    </w:rPr>
                    <w:t>风险源</w:t>
                  </w:r>
                </w:p>
              </w:tc>
              <w:tc>
                <w:tcPr>
                  <w:tcW w:w="981" w:type="pct"/>
                  <w:vAlign w:val="center"/>
                </w:tcPr>
                <w:p>
                  <w:pPr>
                    <w:autoSpaceDN w:val="0"/>
                    <w:jc w:val="center"/>
                    <w:textAlignment w:val="center"/>
                    <w:rPr>
                      <w:b/>
                      <w:bCs/>
                      <w:sz w:val="21"/>
                      <w:szCs w:val="21"/>
                    </w:rPr>
                  </w:pPr>
                  <w:r>
                    <w:rPr>
                      <w:rFonts w:hint="eastAsia"/>
                      <w:b/>
                      <w:bCs/>
                      <w:sz w:val="21"/>
                      <w:szCs w:val="21"/>
                    </w:rPr>
                    <w:t>主要危险物质</w:t>
                  </w:r>
                </w:p>
              </w:tc>
              <w:tc>
                <w:tcPr>
                  <w:tcW w:w="809" w:type="pct"/>
                  <w:vAlign w:val="center"/>
                </w:tcPr>
                <w:p>
                  <w:pPr>
                    <w:autoSpaceDN w:val="0"/>
                    <w:jc w:val="center"/>
                    <w:textAlignment w:val="center"/>
                    <w:rPr>
                      <w:b/>
                      <w:bCs/>
                      <w:sz w:val="21"/>
                      <w:szCs w:val="21"/>
                    </w:rPr>
                  </w:pPr>
                  <w:r>
                    <w:rPr>
                      <w:rFonts w:hint="eastAsia"/>
                      <w:b/>
                      <w:bCs/>
                      <w:sz w:val="21"/>
                      <w:szCs w:val="21"/>
                    </w:rPr>
                    <w:t>环境风险类型</w:t>
                  </w:r>
                </w:p>
              </w:tc>
              <w:tc>
                <w:tcPr>
                  <w:tcW w:w="782" w:type="pct"/>
                  <w:vAlign w:val="center"/>
                </w:tcPr>
                <w:p>
                  <w:pPr>
                    <w:autoSpaceDN w:val="0"/>
                    <w:jc w:val="center"/>
                    <w:textAlignment w:val="center"/>
                    <w:rPr>
                      <w:b/>
                      <w:bCs/>
                      <w:sz w:val="21"/>
                      <w:szCs w:val="21"/>
                    </w:rPr>
                  </w:pPr>
                  <w:r>
                    <w:rPr>
                      <w:rFonts w:hint="eastAsia"/>
                      <w:b/>
                      <w:bCs/>
                      <w:sz w:val="21"/>
                      <w:szCs w:val="21"/>
                    </w:rPr>
                    <w:t>环境影响途径</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391" w:type="pct"/>
                  <w:vAlign w:val="center"/>
                </w:tcPr>
                <w:p>
                  <w:pPr>
                    <w:autoSpaceDN w:val="0"/>
                    <w:jc w:val="center"/>
                    <w:textAlignment w:val="center"/>
                    <w:rPr>
                      <w:sz w:val="21"/>
                      <w:szCs w:val="21"/>
                    </w:rPr>
                  </w:pPr>
                  <w:r>
                    <w:rPr>
                      <w:rFonts w:hint="eastAsia"/>
                      <w:sz w:val="21"/>
                      <w:szCs w:val="21"/>
                    </w:rPr>
                    <w:t>1</w:t>
                  </w:r>
                </w:p>
              </w:tc>
              <w:tc>
                <w:tcPr>
                  <w:tcW w:w="986" w:type="pct"/>
                  <w:vAlign w:val="center"/>
                </w:tcPr>
                <w:p>
                  <w:pPr>
                    <w:autoSpaceDN w:val="0"/>
                    <w:jc w:val="center"/>
                    <w:textAlignment w:val="center"/>
                    <w:rPr>
                      <w:sz w:val="21"/>
                      <w:szCs w:val="21"/>
                    </w:rPr>
                  </w:pPr>
                  <w:r>
                    <w:rPr>
                      <w:rFonts w:hint="eastAsia"/>
                      <w:sz w:val="21"/>
                      <w:szCs w:val="21"/>
                    </w:rPr>
                    <w:t>原料库（成品库）</w:t>
                  </w:r>
                </w:p>
              </w:tc>
              <w:tc>
                <w:tcPr>
                  <w:tcW w:w="1048" w:type="pct"/>
                  <w:vAlign w:val="center"/>
                </w:tcPr>
                <w:p>
                  <w:pPr>
                    <w:autoSpaceDN w:val="0"/>
                    <w:jc w:val="center"/>
                    <w:textAlignment w:val="center"/>
                    <w:rPr>
                      <w:sz w:val="21"/>
                      <w:szCs w:val="21"/>
                    </w:rPr>
                  </w:pPr>
                  <w:r>
                    <w:rPr>
                      <w:rFonts w:hint="eastAsia"/>
                      <w:sz w:val="21"/>
                      <w:szCs w:val="21"/>
                    </w:rPr>
                    <w:t>重质碳酸钙、胶粉</w:t>
                  </w:r>
                </w:p>
              </w:tc>
              <w:tc>
                <w:tcPr>
                  <w:tcW w:w="981" w:type="pct"/>
                  <w:vAlign w:val="center"/>
                </w:tcPr>
                <w:p>
                  <w:pPr>
                    <w:autoSpaceDN w:val="0"/>
                    <w:jc w:val="center"/>
                    <w:textAlignment w:val="center"/>
                    <w:rPr>
                      <w:sz w:val="21"/>
                      <w:szCs w:val="21"/>
                    </w:rPr>
                  </w:pPr>
                  <w:r>
                    <w:rPr>
                      <w:rFonts w:hint="eastAsia"/>
                      <w:sz w:val="21"/>
                      <w:szCs w:val="21"/>
                    </w:rPr>
                    <w:t>重质碳酸钙、胶粉</w:t>
                  </w:r>
                </w:p>
              </w:tc>
              <w:tc>
                <w:tcPr>
                  <w:tcW w:w="809" w:type="pct"/>
                  <w:vAlign w:val="center"/>
                </w:tcPr>
                <w:p>
                  <w:pPr>
                    <w:autoSpaceDN w:val="0"/>
                    <w:jc w:val="center"/>
                    <w:textAlignment w:val="center"/>
                    <w:rPr>
                      <w:sz w:val="21"/>
                      <w:szCs w:val="21"/>
                    </w:rPr>
                  </w:pPr>
                  <w:r>
                    <w:rPr>
                      <w:rFonts w:hint="eastAsia"/>
                      <w:sz w:val="21"/>
                      <w:szCs w:val="21"/>
                    </w:rPr>
                    <w:t>粉末泄漏</w:t>
                  </w:r>
                </w:p>
              </w:tc>
              <w:tc>
                <w:tcPr>
                  <w:tcW w:w="782" w:type="pct"/>
                  <w:vAlign w:val="center"/>
                </w:tcPr>
                <w:p>
                  <w:pPr>
                    <w:autoSpaceDN w:val="0"/>
                    <w:jc w:val="center"/>
                    <w:textAlignment w:val="center"/>
                    <w:rPr>
                      <w:sz w:val="21"/>
                      <w:szCs w:val="21"/>
                    </w:rPr>
                  </w:pPr>
                  <w:r>
                    <w:rPr>
                      <w:rFonts w:hint="eastAsia"/>
                      <w:sz w:val="21"/>
                      <w:szCs w:val="21"/>
                    </w:rPr>
                    <w:t>大气</w:t>
                  </w:r>
                </w:p>
              </w:tc>
            </w:tr>
          </w:tbl>
          <w:p>
            <w:pPr>
              <w:snapToGrid w:val="0"/>
              <w:spacing w:before="172" w:beforeLines="50" w:line="360" w:lineRule="auto"/>
              <w:ind w:firstLine="480" w:firstLineChars="200"/>
              <w:rPr>
                <w:rFonts w:ascii="Times New Roman"/>
                <w:sz w:val="24"/>
                <w:szCs w:val="24"/>
              </w:rPr>
            </w:pPr>
            <w:r>
              <w:rPr>
                <w:rFonts w:hint="eastAsia" w:ascii="Times New Roman"/>
                <w:sz w:val="24"/>
                <w:szCs w:val="24"/>
              </w:rPr>
              <w:t>（5）环境风险影响分析</w:t>
            </w:r>
          </w:p>
          <w:p>
            <w:pPr>
              <w:snapToGrid w:val="0"/>
              <w:spacing w:line="360" w:lineRule="auto"/>
              <w:ind w:firstLine="480" w:firstLineChars="200"/>
              <w:rPr>
                <w:rFonts w:ascii="Times New Roman"/>
                <w:sz w:val="24"/>
                <w:szCs w:val="24"/>
                <w:highlight w:val="yellow"/>
              </w:rPr>
            </w:pPr>
            <w:r>
              <w:rPr>
                <w:rFonts w:hint="eastAsia" w:ascii="Times New Roman"/>
                <w:sz w:val="24"/>
                <w:szCs w:val="24"/>
              </w:rPr>
              <w:t>本项目生产过程中重质碳酸钙（原料）的使用量为2000t/a，胶粉（辅料）的使用量为28t/a，在储存过程会发生粉末泄漏的潜在风险，一旦发生泄漏，粉末将通过空气为媒介对泄漏区域员工的眼睛和呼吸系统产生不适的影响，如果吸入粉末过多的空气，可引起咳嗽、打喷嚏和鼻子不适，粉末误入眼睛可造成眼睛的刺痛等。若长时间吸入粉末，将会引起尘肺病。</w:t>
            </w:r>
          </w:p>
          <w:p>
            <w:pPr>
              <w:snapToGrid w:val="0"/>
              <w:spacing w:line="360" w:lineRule="auto"/>
              <w:ind w:firstLine="480" w:firstLineChars="200"/>
              <w:rPr>
                <w:rFonts w:ascii="Times New Roman"/>
                <w:sz w:val="24"/>
                <w:szCs w:val="24"/>
              </w:rPr>
            </w:pPr>
            <w:r>
              <w:rPr>
                <w:rFonts w:hint="eastAsia" w:ascii="Times New Roman"/>
                <w:sz w:val="24"/>
                <w:szCs w:val="24"/>
              </w:rPr>
              <w:t>（6）环境风险防范措施及应急要求</w:t>
            </w:r>
          </w:p>
          <w:p>
            <w:pPr>
              <w:snapToGrid w:val="0"/>
              <w:spacing w:line="360" w:lineRule="auto"/>
              <w:ind w:firstLine="480" w:firstLineChars="200"/>
              <w:rPr>
                <w:rFonts w:ascii="Times New Roman"/>
                <w:sz w:val="24"/>
                <w:szCs w:val="24"/>
              </w:rPr>
            </w:pPr>
            <w:r>
              <w:rPr>
                <w:rFonts w:hint="eastAsia" w:ascii="Times New Roman"/>
                <w:sz w:val="24"/>
                <w:szCs w:val="24"/>
              </w:rPr>
              <w:t>实践证明，许多环境污染事故平时只要提高警惕，加强管理和防范是可以完全避免的。因此本项目首要的是采取事故防范措施、加强安全管理，防止风险事故的发生。</w:t>
            </w:r>
          </w:p>
          <w:p>
            <w:pPr>
              <w:snapToGrid w:val="0"/>
              <w:spacing w:line="360" w:lineRule="auto"/>
              <w:ind w:firstLine="480" w:firstLineChars="200"/>
              <w:rPr>
                <w:rFonts w:ascii="Times New Roman"/>
                <w:sz w:val="24"/>
                <w:szCs w:val="24"/>
              </w:rPr>
            </w:pPr>
            <w:r>
              <w:rPr>
                <w:rFonts w:hint="eastAsia" w:ascii="Times New Roman"/>
                <w:sz w:val="24"/>
                <w:szCs w:val="24"/>
              </w:rPr>
              <w:t>1）物料储存和使用过程的安全防范措施</w:t>
            </w:r>
          </w:p>
          <w:p>
            <w:pPr>
              <w:snapToGrid w:val="0"/>
              <w:spacing w:line="360" w:lineRule="auto"/>
              <w:ind w:firstLine="480" w:firstLineChars="200"/>
              <w:rPr>
                <w:rFonts w:ascii="Times New Roman"/>
                <w:sz w:val="24"/>
                <w:szCs w:val="24"/>
              </w:rPr>
            </w:pPr>
            <w:r>
              <w:rPr>
                <w:rFonts w:hint="eastAsia" w:ascii="Times New Roman"/>
                <w:sz w:val="24"/>
                <w:szCs w:val="24"/>
              </w:rPr>
              <w:t>本项目对储存过程的环境风险进行了一系列的管理，具体如下：</w:t>
            </w:r>
          </w:p>
          <w:p>
            <w:pPr>
              <w:snapToGrid w:val="0"/>
              <w:spacing w:line="360" w:lineRule="auto"/>
              <w:ind w:firstLine="480" w:firstLineChars="200"/>
              <w:rPr>
                <w:rFonts w:ascii="Times New Roman"/>
                <w:sz w:val="24"/>
                <w:szCs w:val="24"/>
              </w:rPr>
            </w:pPr>
            <w:r>
              <w:rPr>
                <w:rFonts w:hint="eastAsia" w:ascii="Times New Roman"/>
                <w:sz w:val="24"/>
                <w:szCs w:val="24"/>
              </w:rPr>
              <w:t>①各原辅料要分区储存，需存放在阴凉、干燥的地方。</w:t>
            </w:r>
          </w:p>
          <w:p>
            <w:pPr>
              <w:snapToGrid w:val="0"/>
              <w:spacing w:line="360" w:lineRule="auto"/>
              <w:ind w:firstLine="480" w:firstLineChars="200"/>
              <w:rPr>
                <w:rFonts w:ascii="Times New Roman"/>
                <w:sz w:val="24"/>
                <w:szCs w:val="24"/>
              </w:rPr>
            </w:pPr>
            <w:r>
              <w:rPr>
                <w:rFonts w:hint="eastAsia" w:ascii="Times New Roman"/>
                <w:sz w:val="24"/>
                <w:szCs w:val="24"/>
              </w:rPr>
              <w:t>②员工使用过程中应佩戴手套，防止于皮肤接触；在工作场所设置清洗眼睛的水源，以保证对眼睛的防护。</w:t>
            </w:r>
          </w:p>
          <w:p>
            <w:pPr>
              <w:snapToGrid w:val="0"/>
              <w:spacing w:line="360" w:lineRule="auto"/>
              <w:ind w:firstLine="480" w:firstLineChars="200"/>
              <w:rPr>
                <w:rFonts w:ascii="Times New Roman"/>
                <w:sz w:val="24"/>
                <w:szCs w:val="24"/>
              </w:rPr>
            </w:pPr>
            <w:r>
              <w:rPr>
                <w:rFonts w:hint="eastAsia" w:ascii="Times New Roman"/>
                <w:sz w:val="24"/>
                <w:szCs w:val="24"/>
              </w:rPr>
              <w:t>③定期检查原辅料存放场所，防止发生粉末泄漏。</w:t>
            </w:r>
          </w:p>
          <w:p>
            <w:pPr>
              <w:snapToGrid w:val="0"/>
              <w:spacing w:line="360" w:lineRule="auto"/>
              <w:ind w:firstLine="480" w:firstLineChars="200"/>
              <w:rPr>
                <w:rFonts w:ascii="Times New Roman"/>
                <w:sz w:val="24"/>
                <w:szCs w:val="24"/>
              </w:rPr>
            </w:pPr>
            <w:r>
              <w:rPr>
                <w:rFonts w:hint="eastAsia" w:ascii="Times New Roman"/>
                <w:sz w:val="24"/>
                <w:szCs w:val="24"/>
              </w:rPr>
              <w:t>④制定各种操作规范，加强监督管理，严格看管检查制度，避免事故的发生。</w:t>
            </w:r>
          </w:p>
          <w:p>
            <w:pPr>
              <w:snapToGrid w:val="0"/>
              <w:spacing w:line="360" w:lineRule="auto"/>
              <w:ind w:firstLine="480" w:firstLineChars="200"/>
              <w:rPr>
                <w:rFonts w:ascii="Times New Roman"/>
                <w:sz w:val="24"/>
                <w:szCs w:val="24"/>
              </w:rPr>
            </w:pPr>
            <w:r>
              <w:rPr>
                <w:rFonts w:hint="eastAsia" w:ascii="Times New Roman"/>
                <w:sz w:val="24"/>
                <w:szCs w:val="24"/>
              </w:rPr>
              <w:t>2）环境风险管理措施</w:t>
            </w:r>
          </w:p>
          <w:p>
            <w:pPr>
              <w:snapToGrid w:val="0"/>
              <w:spacing w:line="360" w:lineRule="auto"/>
              <w:ind w:firstLine="480" w:firstLineChars="200"/>
              <w:rPr>
                <w:rFonts w:ascii="Times New Roman"/>
                <w:sz w:val="24"/>
                <w:szCs w:val="24"/>
              </w:rPr>
            </w:pPr>
            <w:r>
              <w:rPr>
                <w:rFonts w:hint="eastAsia" w:ascii="Times New Roman"/>
                <w:sz w:val="24"/>
                <w:szCs w:val="24"/>
              </w:rPr>
              <w:t>（1）企业应建立健全环境风险管理方面的规章制度，建立企业风险源档案和风险防范设备设施档案，对风险防范设备设施定期进行检测和维护以保证其有效性，加强巡检和日常维护管理。</w:t>
            </w:r>
          </w:p>
          <w:p>
            <w:pPr>
              <w:snapToGrid w:val="0"/>
              <w:spacing w:line="360" w:lineRule="auto"/>
              <w:ind w:firstLine="480" w:firstLineChars="200"/>
              <w:rPr>
                <w:rFonts w:ascii="Times New Roman"/>
                <w:sz w:val="24"/>
                <w:szCs w:val="24"/>
              </w:rPr>
            </w:pPr>
            <w:r>
              <w:rPr>
                <w:rFonts w:hint="eastAsia" w:ascii="Times New Roman"/>
                <w:sz w:val="24"/>
                <w:szCs w:val="24"/>
              </w:rPr>
              <w:t>（2）在风险管理方面，严格执行“以防为主、防治结合”的方针，严格执行国家的法律法规，配置符合国家要求的对外联络的专用通讯设备。</w:t>
            </w:r>
          </w:p>
          <w:p>
            <w:pPr>
              <w:snapToGrid w:val="0"/>
              <w:spacing w:line="360" w:lineRule="auto"/>
              <w:ind w:firstLine="480" w:firstLineChars="200"/>
              <w:rPr>
                <w:rFonts w:ascii="Times New Roman"/>
                <w:sz w:val="24"/>
                <w:szCs w:val="24"/>
              </w:rPr>
            </w:pPr>
            <w:r>
              <w:rPr>
                <w:rFonts w:hint="eastAsia" w:ascii="Times New Roman"/>
                <w:sz w:val="24"/>
                <w:szCs w:val="24"/>
              </w:rPr>
              <w:t>（3）对岗位工人进行上岗前培训，定期对职工进行安全教育和培训，提高特种作业人员和接触原辅料人员的安全意识和安全专业知识，做到安全生产；</w:t>
            </w:r>
          </w:p>
          <w:p>
            <w:pPr>
              <w:snapToGrid w:val="0"/>
              <w:spacing w:line="360" w:lineRule="auto"/>
              <w:ind w:firstLine="480" w:firstLineChars="200"/>
              <w:rPr>
                <w:rFonts w:ascii="Times New Roman"/>
                <w:sz w:val="24"/>
                <w:szCs w:val="24"/>
              </w:rPr>
            </w:pPr>
            <w:r>
              <w:rPr>
                <w:rFonts w:hint="eastAsia" w:ascii="Times New Roman"/>
                <w:sz w:val="24"/>
                <w:szCs w:val="24"/>
              </w:rPr>
              <w:t>（4）制定各种安全操作规程和安全管理规章制度，在日常工作中加强管理，严格执行岗位责任制；设立专职安全员，厂级领导负责全厂的安全检查及管理。</w:t>
            </w:r>
          </w:p>
          <w:p>
            <w:pPr>
              <w:snapToGrid w:val="0"/>
              <w:spacing w:line="360" w:lineRule="auto"/>
              <w:ind w:firstLine="480" w:firstLineChars="200"/>
              <w:rPr>
                <w:rFonts w:ascii="Times New Roman"/>
                <w:sz w:val="24"/>
                <w:szCs w:val="24"/>
              </w:rPr>
            </w:pPr>
            <w:r>
              <w:rPr>
                <w:rFonts w:hint="eastAsia" w:ascii="Times New Roman"/>
                <w:sz w:val="24"/>
                <w:szCs w:val="24"/>
              </w:rPr>
              <w:t>3）事故应急处理措施</w:t>
            </w:r>
          </w:p>
          <w:p>
            <w:pPr>
              <w:snapToGrid w:val="0"/>
              <w:spacing w:line="360" w:lineRule="auto"/>
              <w:ind w:firstLine="480" w:firstLineChars="200"/>
              <w:rPr>
                <w:rFonts w:ascii="Times New Roman"/>
                <w:sz w:val="24"/>
                <w:szCs w:val="24"/>
              </w:rPr>
            </w:pPr>
            <w:r>
              <w:rPr>
                <w:rFonts w:hint="eastAsia" w:ascii="Times New Roman"/>
                <w:sz w:val="24"/>
                <w:szCs w:val="24"/>
              </w:rPr>
              <w:t>本项目实施后，为完善该公司的事故应急预案，建议根据下表有关内容和要求完善事故应急预案。</w:t>
            </w:r>
          </w:p>
          <w:p>
            <w:pPr>
              <w:autoSpaceDE w:val="0"/>
              <w:jc w:val="center"/>
            </w:pPr>
            <w:r>
              <w:rPr>
                <w:rFonts w:ascii="Times New Roman"/>
                <w:b/>
                <w:sz w:val="21"/>
                <w:szCs w:val="21"/>
              </w:rPr>
              <w:t>表</w:t>
            </w:r>
            <w:r>
              <w:rPr>
                <w:rFonts w:hint="eastAsia" w:ascii="Times New Roman"/>
                <w:b/>
                <w:sz w:val="21"/>
                <w:szCs w:val="21"/>
              </w:rPr>
              <w:t>3</w:t>
            </w:r>
            <w:r>
              <w:rPr>
                <w:rFonts w:hint="eastAsia" w:ascii="Times New Roman"/>
                <w:b/>
                <w:sz w:val="21"/>
                <w:szCs w:val="21"/>
                <w:lang w:val="en-US" w:eastAsia="zh-CN"/>
              </w:rPr>
              <w:t>5</w:t>
            </w:r>
            <w:r>
              <w:rPr>
                <w:rFonts w:hint="eastAsia" w:ascii="Times New Roman"/>
                <w:b/>
                <w:sz w:val="21"/>
                <w:szCs w:val="21"/>
              </w:rPr>
              <w:t xml:space="preserve"> </w:t>
            </w:r>
            <w:r>
              <w:rPr>
                <w:rFonts w:ascii="Times New Roman"/>
                <w:b/>
                <w:sz w:val="21"/>
                <w:szCs w:val="21"/>
              </w:rPr>
              <w:t xml:space="preserve"> 环境风险突发事故应急预案</w:t>
            </w:r>
          </w:p>
          <w:tbl>
            <w:tblPr>
              <w:tblStyle w:val="1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8"/>
              <w:gridCol w:w="2064"/>
              <w:gridCol w:w="55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85" w:type="pct"/>
                  <w:vAlign w:val="center"/>
                </w:tcPr>
                <w:p>
                  <w:pPr>
                    <w:widowControl/>
                    <w:jc w:val="center"/>
                    <w:rPr>
                      <w:rFonts w:ascii="Times New Roman"/>
                      <w:sz w:val="21"/>
                      <w:szCs w:val="21"/>
                    </w:rPr>
                  </w:pPr>
                  <w:r>
                    <w:rPr>
                      <w:rFonts w:ascii="Times New Roman"/>
                      <w:sz w:val="21"/>
                      <w:szCs w:val="21"/>
                    </w:rPr>
                    <w:t>序号</w:t>
                  </w:r>
                </w:p>
              </w:tc>
              <w:tc>
                <w:tcPr>
                  <w:tcW w:w="1244" w:type="pct"/>
                  <w:vAlign w:val="center"/>
                </w:tcPr>
                <w:p>
                  <w:pPr>
                    <w:widowControl/>
                    <w:jc w:val="center"/>
                    <w:rPr>
                      <w:rFonts w:ascii="Times New Roman"/>
                      <w:sz w:val="21"/>
                      <w:szCs w:val="21"/>
                    </w:rPr>
                  </w:pPr>
                  <w:r>
                    <w:rPr>
                      <w:rFonts w:ascii="Times New Roman"/>
                      <w:sz w:val="21"/>
                      <w:szCs w:val="21"/>
                    </w:rPr>
                    <w:t>项目</w:t>
                  </w:r>
                </w:p>
              </w:tc>
              <w:tc>
                <w:tcPr>
                  <w:tcW w:w="3370" w:type="pct"/>
                  <w:vAlign w:val="center"/>
                </w:tcPr>
                <w:p>
                  <w:pPr>
                    <w:widowControl/>
                    <w:jc w:val="center"/>
                    <w:rPr>
                      <w:rFonts w:ascii="Times New Roman"/>
                      <w:sz w:val="21"/>
                      <w:szCs w:val="21"/>
                    </w:rPr>
                  </w:pPr>
                  <w:r>
                    <w:rPr>
                      <w:rFonts w:ascii="Times New Roman"/>
                      <w:sz w:val="21"/>
                      <w:szCs w:val="21"/>
                    </w:rPr>
                    <w:t>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0" w:hRule="atLeast"/>
                <w:jc w:val="center"/>
              </w:trPr>
              <w:tc>
                <w:tcPr>
                  <w:tcW w:w="385" w:type="pct"/>
                  <w:vAlign w:val="center"/>
                </w:tcPr>
                <w:p>
                  <w:pPr>
                    <w:widowControl/>
                    <w:jc w:val="center"/>
                    <w:rPr>
                      <w:rFonts w:ascii="Times New Roman"/>
                      <w:sz w:val="21"/>
                      <w:szCs w:val="21"/>
                    </w:rPr>
                  </w:pPr>
                  <w:r>
                    <w:rPr>
                      <w:rFonts w:ascii="Times New Roman"/>
                      <w:sz w:val="21"/>
                      <w:szCs w:val="21"/>
                    </w:rPr>
                    <w:t>1</w:t>
                  </w:r>
                </w:p>
              </w:tc>
              <w:tc>
                <w:tcPr>
                  <w:tcW w:w="1244" w:type="pct"/>
                  <w:vAlign w:val="center"/>
                </w:tcPr>
                <w:p>
                  <w:pPr>
                    <w:widowControl/>
                    <w:jc w:val="center"/>
                    <w:rPr>
                      <w:rFonts w:ascii="Times New Roman"/>
                      <w:sz w:val="21"/>
                      <w:szCs w:val="21"/>
                    </w:rPr>
                  </w:pPr>
                  <w:r>
                    <w:rPr>
                      <w:rFonts w:ascii="Times New Roman"/>
                      <w:sz w:val="21"/>
                      <w:szCs w:val="21"/>
                    </w:rPr>
                    <w:t>危险源概况</w:t>
                  </w:r>
                </w:p>
              </w:tc>
              <w:tc>
                <w:tcPr>
                  <w:tcW w:w="3370" w:type="pct"/>
                  <w:vAlign w:val="center"/>
                </w:tcPr>
                <w:p>
                  <w:pPr>
                    <w:widowControl/>
                    <w:jc w:val="center"/>
                    <w:rPr>
                      <w:rFonts w:ascii="Times New Roman"/>
                      <w:sz w:val="21"/>
                      <w:szCs w:val="21"/>
                    </w:rPr>
                  </w:pPr>
                  <w:r>
                    <w:rPr>
                      <w:rFonts w:ascii="Times New Roman"/>
                      <w:sz w:val="21"/>
                      <w:szCs w:val="21"/>
                    </w:rPr>
                    <w:t>详述危险源类型、数量及其分布，如化学品存储位置、存贮量等。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85" w:type="pct"/>
                  <w:vAlign w:val="center"/>
                </w:tcPr>
                <w:p>
                  <w:pPr>
                    <w:widowControl/>
                    <w:jc w:val="center"/>
                    <w:rPr>
                      <w:rFonts w:ascii="Times New Roman"/>
                      <w:sz w:val="21"/>
                      <w:szCs w:val="21"/>
                    </w:rPr>
                  </w:pPr>
                  <w:r>
                    <w:rPr>
                      <w:rFonts w:hint="eastAsia" w:ascii="Times New Roman"/>
                      <w:sz w:val="21"/>
                      <w:szCs w:val="21"/>
                    </w:rPr>
                    <w:t>2</w:t>
                  </w:r>
                </w:p>
              </w:tc>
              <w:tc>
                <w:tcPr>
                  <w:tcW w:w="1244" w:type="pct"/>
                  <w:vAlign w:val="center"/>
                </w:tcPr>
                <w:p>
                  <w:pPr>
                    <w:widowControl/>
                    <w:jc w:val="center"/>
                    <w:rPr>
                      <w:rFonts w:ascii="Times New Roman"/>
                      <w:sz w:val="21"/>
                      <w:szCs w:val="21"/>
                    </w:rPr>
                  </w:pPr>
                  <w:r>
                    <w:rPr>
                      <w:rFonts w:ascii="Times New Roman"/>
                      <w:sz w:val="21"/>
                      <w:szCs w:val="21"/>
                    </w:rPr>
                    <w:t>应急计划区</w:t>
                  </w:r>
                </w:p>
              </w:tc>
              <w:tc>
                <w:tcPr>
                  <w:tcW w:w="3370" w:type="pct"/>
                  <w:vAlign w:val="center"/>
                </w:tcPr>
                <w:p>
                  <w:pPr>
                    <w:widowControl/>
                    <w:jc w:val="center"/>
                    <w:rPr>
                      <w:rFonts w:ascii="Times New Roman"/>
                      <w:sz w:val="21"/>
                      <w:szCs w:val="21"/>
                    </w:rPr>
                  </w:pPr>
                  <w:r>
                    <w:rPr>
                      <w:rFonts w:ascii="Times New Roman"/>
                      <w:sz w:val="21"/>
                      <w:szCs w:val="21"/>
                    </w:rPr>
                    <w:t>原料库</w:t>
                  </w:r>
                  <w:r>
                    <w:rPr>
                      <w:rFonts w:hint="eastAsia" w:ascii="Times New Roman"/>
                      <w:sz w:val="21"/>
                      <w:szCs w:val="21"/>
                    </w:rPr>
                    <w:t>（成品库）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85" w:type="pct"/>
                  <w:vAlign w:val="center"/>
                </w:tcPr>
                <w:p>
                  <w:pPr>
                    <w:widowControl/>
                    <w:jc w:val="center"/>
                    <w:rPr>
                      <w:rFonts w:ascii="Times New Roman"/>
                      <w:sz w:val="21"/>
                      <w:szCs w:val="21"/>
                    </w:rPr>
                  </w:pPr>
                  <w:r>
                    <w:rPr>
                      <w:rFonts w:hint="eastAsia" w:ascii="Times New Roman"/>
                      <w:sz w:val="21"/>
                      <w:szCs w:val="21"/>
                    </w:rPr>
                    <w:t>3</w:t>
                  </w:r>
                </w:p>
              </w:tc>
              <w:tc>
                <w:tcPr>
                  <w:tcW w:w="1244" w:type="pct"/>
                  <w:vAlign w:val="center"/>
                </w:tcPr>
                <w:p>
                  <w:pPr>
                    <w:widowControl/>
                    <w:jc w:val="center"/>
                    <w:rPr>
                      <w:rFonts w:ascii="Times New Roman"/>
                      <w:sz w:val="21"/>
                      <w:szCs w:val="21"/>
                    </w:rPr>
                  </w:pPr>
                  <w:r>
                    <w:rPr>
                      <w:rFonts w:ascii="Times New Roman"/>
                      <w:sz w:val="21"/>
                      <w:szCs w:val="21"/>
                    </w:rPr>
                    <w:t>应急组织</w:t>
                  </w:r>
                </w:p>
              </w:tc>
              <w:tc>
                <w:tcPr>
                  <w:tcW w:w="3370" w:type="pct"/>
                  <w:vAlign w:val="center"/>
                </w:tcPr>
                <w:p>
                  <w:pPr>
                    <w:widowControl/>
                    <w:jc w:val="center"/>
                    <w:rPr>
                      <w:rFonts w:ascii="Times New Roman"/>
                      <w:sz w:val="21"/>
                      <w:szCs w:val="21"/>
                    </w:rPr>
                  </w:pPr>
                  <w:r>
                    <w:rPr>
                      <w:rFonts w:ascii="Times New Roman"/>
                      <w:sz w:val="21"/>
                      <w:szCs w:val="21"/>
                    </w:rPr>
                    <w:t>厂指挥部——负责现场全面指挥；</w:t>
                  </w:r>
                </w:p>
                <w:p>
                  <w:pPr>
                    <w:widowControl/>
                    <w:jc w:val="center"/>
                    <w:rPr>
                      <w:rFonts w:ascii="Times New Roman"/>
                      <w:sz w:val="21"/>
                      <w:szCs w:val="21"/>
                    </w:rPr>
                  </w:pPr>
                  <w:r>
                    <w:rPr>
                      <w:rFonts w:ascii="Times New Roman"/>
                      <w:sz w:val="21"/>
                      <w:szCs w:val="21"/>
                    </w:rPr>
                    <w:t>专业的救援队伍——负责事故控制、救援、善后处理。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85" w:type="pct"/>
                  <w:vAlign w:val="center"/>
                </w:tcPr>
                <w:p>
                  <w:pPr>
                    <w:widowControl/>
                    <w:jc w:val="center"/>
                    <w:rPr>
                      <w:rFonts w:ascii="Times New Roman"/>
                      <w:sz w:val="21"/>
                      <w:szCs w:val="21"/>
                    </w:rPr>
                  </w:pPr>
                  <w:r>
                    <w:rPr>
                      <w:rFonts w:hint="eastAsia" w:ascii="Times New Roman"/>
                      <w:sz w:val="21"/>
                      <w:szCs w:val="21"/>
                    </w:rPr>
                    <w:t>4</w:t>
                  </w:r>
                </w:p>
              </w:tc>
              <w:tc>
                <w:tcPr>
                  <w:tcW w:w="1244" w:type="pct"/>
                  <w:vAlign w:val="center"/>
                </w:tcPr>
                <w:p>
                  <w:pPr>
                    <w:widowControl/>
                    <w:jc w:val="center"/>
                    <w:rPr>
                      <w:rFonts w:ascii="Times New Roman"/>
                      <w:sz w:val="21"/>
                      <w:szCs w:val="21"/>
                    </w:rPr>
                  </w:pPr>
                  <w:r>
                    <w:rPr>
                      <w:rFonts w:ascii="Times New Roman"/>
                      <w:sz w:val="21"/>
                      <w:szCs w:val="21"/>
                    </w:rPr>
                    <w:t>应急状态分类及应急相应程序</w:t>
                  </w:r>
                </w:p>
              </w:tc>
              <w:tc>
                <w:tcPr>
                  <w:tcW w:w="3370" w:type="pct"/>
                  <w:vAlign w:val="center"/>
                </w:tcPr>
                <w:p>
                  <w:pPr>
                    <w:widowControl/>
                    <w:jc w:val="center"/>
                    <w:rPr>
                      <w:rFonts w:ascii="Times New Roman"/>
                      <w:sz w:val="21"/>
                      <w:szCs w:val="21"/>
                    </w:rPr>
                  </w:pPr>
                  <w:r>
                    <w:rPr>
                      <w:rFonts w:ascii="Times New Roman"/>
                      <w:sz w:val="21"/>
                      <w:szCs w:val="21"/>
                    </w:rPr>
                    <w:t>规定事故的级别及相应的应急分类相应程序。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85" w:type="pct"/>
                  <w:vAlign w:val="center"/>
                </w:tcPr>
                <w:p>
                  <w:pPr>
                    <w:widowControl/>
                    <w:jc w:val="center"/>
                    <w:rPr>
                      <w:rFonts w:ascii="Times New Roman"/>
                      <w:sz w:val="21"/>
                      <w:szCs w:val="21"/>
                    </w:rPr>
                  </w:pPr>
                  <w:r>
                    <w:rPr>
                      <w:rFonts w:hint="eastAsia" w:ascii="Times New Roman"/>
                      <w:sz w:val="21"/>
                      <w:szCs w:val="21"/>
                    </w:rPr>
                    <w:t>5</w:t>
                  </w:r>
                </w:p>
              </w:tc>
              <w:tc>
                <w:tcPr>
                  <w:tcW w:w="1244" w:type="pct"/>
                  <w:vAlign w:val="center"/>
                </w:tcPr>
                <w:p>
                  <w:pPr>
                    <w:widowControl/>
                    <w:jc w:val="center"/>
                    <w:rPr>
                      <w:rFonts w:ascii="Times New Roman"/>
                      <w:sz w:val="21"/>
                      <w:szCs w:val="21"/>
                    </w:rPr>
                  </w:pPr>
                  <w:r>
                    <w:rPr>
                      <w:rFonts w:ascii="Times New Roman"/>
                      <w:sz w:val="21"/>
                      <w:szCs w:val="21"/>
                    </w:rPr>
                    <w:t>应急设施设备与材料</w:t>
                  </w:r>
                </w:p>
              </w:tc>
              <w:tc>
                <w:tcPr>
                  <w:tcW w:w="3370" w:type="pct"/>
                  <w:vAlign w:val="center"/>
                </w:tcPr>
                <w:p>
                  <w:pPr>
                    <w:widowControl/>
                    <w:jc w:val="center"/>
                    <w:rPr>
                      <w:rFonts w:ascii="Times New Roman"/>
                      <w:sz w:val="21"/>
                      <w:szCs w:val="21"/>
                    </w:rPr>
                  </w:pPr>
                  <w:r>
                    <w:rPr>
                      <w:rFonts w:ascii="Times New Roman"/>
                      <w:sz w:val="21"/>
                      <w:szCs w:val="21"/>
                    </w:rPr>
                    <w:t xml:space="preserve">生产装置：防泄漏事故应急设施、设备材料，主要为劳保用品（手套、口罩等）；同时配备消防器材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85" w:type="pct"/>
                  <w:vAlign w:val="center"/>
                </w:tcPr>
                <w:p>
                  <w:pPr>
                    <w:widowControl/>
                    <w:jc w:val="center"/>
                    <w:rPr>
                      <w:rFonts w:ascii="Times New Roman"/>
                      <w:sz w:val="21"/>
                      <w:szCs w:val="21"/>
                    </w:rPr>
                  </w:pPr>
                  <w:r>
                    <w:rPr>
                      <w:rFonts w:hint="eastAsia" w:ascii="Times New Roman"/>
                      <w:sz w:val="21"/>
                      <w:szCs w:val="21"/>
                    </w:rPr>
                    <w:t>6</w:t>
                  </w:r>
                </w:p>
              </w:tc>
              <w:tc>
                <w:tcPr>
                  <w:tcW w:w="1244" w:type="pct"/>
                  <w:vAlign w:val="center"/>
                </w:tcPr>
                <w:p>
                  <w:pPr>
                    <w:widowControl/>
                    <w:jc w:val="center"/>
                    <w:rPr>
                      <w:rFonts w:ascii="Times New Roman"/>
                      <w:sz w:val="21"/>
                      <w:szCs w:val="21"/>
                    </w:rPr>
                  </w:pPr>
                  <w:r>
                    <w:rPr>
                      <w:rFonts w:ascii="Times New Roman"/>
                      <w:sz w:val="21"/>
                      <w:szCs w:val="21"/>
                    </w:rPr>
                    <w:t>应急通讯</w:t>
                  </w:r>
                </w:p>
              </w:tc>
              <w:tc>
                <w:tcPr>
                  <w:tcW w:w="3370" w:type="pct"/>
                  <w:vAlign w:val="center"/>
                </w:tcPr>
                <w:p>
                  <w:pPr>
                    <w:widowControl/>
                    <w:jc w:val="center"/>
                    <w:rPr>
                      <w:rFonts w:ascii="Times New Roman"/>
                      <w:sz w:val="21"/>
                      <w:szCs w:val="21"/>
                    </w:rPr>
                  </w:pPr>
                  <w:r>
                    <w:rPr>
                      <w:rFonts w:ascii="Times New Roman"/>
                      <w:sz w:val="21"/>
                      <w:szCs w:val="21"/>
                    </w:rPr>
                    <w:t>规定应急状态下的通讯方式、通知方式。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85" w:type="pct"/>
                  <w:vAlign w:val="center"/>
                </w:tcPr>
                <w:p>
                  <w:pPr>
                    <w:widowControl/>
                    <w:jc w:val="center"/>
                    <w:rPr>
                      <w:rFonts w:ascii="Times New Roman"/>
                      <w:sz w:val="21"/>
                      <w:szCs w:val="21"/>
                    </w:rPr>
                  </w:pPr>
                  <w:r>
                    <w:rPr>
                      <w:rFonts w:hint="eastAsia" w:ascii="Times New Roman"/>
                      <w:sz w:val="21"/>
                      <w:szCs w:val="21"/>
                    </w:rPr>
                    <w:t>7</w:t>
                  </w:r>
                </w:p>
              </w:tc>
              <w:tc>
                <w:tcPr>
                  <w:tcW w:w="1244" w:type="pct"/>
                  <w:vAlign w:val="center"/>
                </w:tcPr>
                <w:p>
                  <w:pPr>
                    <w:widowControl/>
                    <w:jc w:val="center"/>
                    <w:rPr>
                      <w:rFonts w:ascii="Times New Roman"/>
                      <w:sz w:val="21"/>
                      <w:szCs w:val="21"/>
                    </w:rPr>
                  </w:pPr>
                  <w:r>
                    <w:rPr>
                      <w:rFonts w:ascii="Times New Roman"/>
                      <w:sz w:val="21"/>
                      <w:szCs w:val="21"/>
                    </w:rPr>
                    <w:t>应急环境监测及事故后评估</w:t>
                  </w:r>
                </w:p>
              </w:tc>
              <w:tc>
                <w:tcPr>
                  <w:tcW w:w="3370" w:type="pct"/>
                  <w:vAlign w:val="center"/>
                </w:tcPr>
                <w:p>
                  <w:pPr>
                    <w:widowControl/>
                    <w:jc w:val="center"/>
                    <w:rPr>
                      <w:rFonts w:ascii="Times New Roman"/>
                      <w:sz w:val="21"/>
                      <w:szCs w:val="21"/>
                    </w:rPr>
                  </w:pPr>
                  <w:r>
                    <w:rPr>
                      <w:rFonts w:ascii="Times New Roman"/>
                      <w:sz w:val="21"/>
                      <w:szCs w:val="21"/>
                    </w:rPr>
                    <w:t>由专业队伍负责对事故现场进行勘察监测，对事故性质、参数与后果进行评估，为指挥部门提供决策依据。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85" w:type="pct"/>
                  <w:vAlign w:val="center"/>
                </w:tcPr>
                <w:p>
                  <w:pPr>
                    <w:widowControl/>
                    <w:jc w:val="center"/>
                    <w:rPr>
                      <w:rFonts w:ascii="Times New Roman"/>
                      <w:sz w:val="21"/>
                      <w:szCs w:val="21"/>
                    </w:rPr>
                  </w:pPr>
                  <w:r>
                    <w:rPr>
                      <w:rFonts w:hint="eastAsia" w:ascii="Times New Roman"/>
                      <w:sz w:val="21"/>
                      <w:szCs w:val="21"/>
                    </w:rPr>
                    <w:t>8</w:t>
                  </w:r>
                </w:p>
              </w:tc>
              <w:tc>
                <w:tcPr>
                  <w:tcW w:w="1244" w:type="pct"/>
                  <w:vAlign w:val="center"/>
                </w:tcPr>
                <w:p>
                  <w:pPr>
                    <w:widowControl/>
                    <w:jc w:val="center"/>
                    <w:rPr>
                      <w:rFonts w:ascii="Times New Roman"/>
                      <w:sz w:val="21"/>
                      <w:szCs w:val="21"/>
                    </w:rPr>
                  </w:pPr>
                  <w:r>
                    <w:rPr>
                      <w:rFonts w:ascii="Times New Roman"/>
                      <w:sz w:val="21"/>
                      <w:szCs w:val="21"/>
                    </w:rPr>
                    <w:t>应急防护措施、消除泄露措施、方法和器材</w:t>
                  </w:r>
                </w:p>
              </w:tc>
              <w:tc>
                <w:tcPr>
                  <w:tcW w:w="3370" w:type="pct"/>
                  <w:vAlign w:val="center"/>
                </w:tcPr>
                <w:p>
                  <w:pPr>
                    <w:widowControl/>
                    <w:jc w:val="center"/>
                    <w:rPr>
                      <w:rFonts w:ascii="Times New Roman"/>
                      <w:sz w:val="21"/>
                      <w:szCs w:val="21"/>
                    </w:rPr>
                  </w:pPr>
                  <w:r>
                    <w:rPr>
                      <w:rFonts w:ascii="Times New Roman"/>
                      <w:sz w:val="21"/>
                      <w:szCs w:val="21"/>
                    </w:rPr>
                    <w:t>事故现场：控制事故，防止扩大、蔓延及连锁反应。消除现场泄漏物，降低危害，相应的设施器材配备邻近区域：控制防火区域，控制和清除污染措施及相应设备配房。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85" w:type="pct"/>
                  <w:vAlign w:val="center"/>
                </w:tcPr>
                <w:p>
                  <w:pPr>
                    <w:widowControl/>
                    <w:jc w:val="center"/>
                    <w:rPr>
                      <w:rFonts w:ascii="Times New Roman"/>
                      <w:sz w:val="21"/>
                      <w:szCs w:val="21"/>
                    </w:rPr>
                  </w:pPr>
                  <w:r>
                    <w:rPr>
                      <w:rFonts w:hint="eastAsia" w:ascii="Times New Roman"/>
                      <w:sz w:val="21"/>
                      <w:szCs w:val="21"/>
                    </w:rPr>
                    <w:t>9</w:t>
                  </w:r>
                </w:p>
              </w:tc>
              <w:tc>
                <w:tcPr>
                  <w:tcW w:w="1244" w:type="pct"/>
                  <w:vAlign w:val="center"/>
                </w:tcPr>
                <w:p>
                  <w:pPr>
                    <w:widowControl/>
                    <w:jc w:val="center"/>
                    <w:rPr>
                      <w:rFonts w:ascii="Times New Roman"/>
                      <w:sz w:val="21"/>
                      <w:szCs w:val="21"/>
                    </w:rPr>
                  </w:pPr>
                  <w:r>
                    <w:rPr>
                      <w:rFonts w:ascii="Times New Roman"/>
                      <w:sz w:val="21"/>
                      <w:szCs w:val="21"/>
                    </w:rPr>
                    <w:t>应急剂量控制、撤离组织计划、医疗救护与公众健康</w:t>
                  </w:r>
                </w:p>
              </w:tc>
              <w:tc>
                <w:tcPr>
                  <w:tcW w:w="3370" w:type="pct"/>
                  <w:vAlign w:val="center"/>
                </w:tcPr>
                <w:p>
                  <w:pPr>
                    <w:widowControl/>
                    <w:jc w:val="center"/>
                    <w:rPr>
                      <w:rFonts w:ascii="Times New Roman"/>
                      <w:sz w:val="21"/>
                      <w:szCs w:val="21"/>
                    </w:rPr>
                  </w:pPr>
                  <w:r>
                    <w:rPr>
                      <w:rFonts w:ascii="Times New Roman"/>
                      <w:sz w:val="21"/>
                      <w:szCs w:val="21"/>
                    </w:rPr>
                    <w:t>事故现场：事故处理人员对毒物的应急剂量控制规定，现场及邻近装置，人员撤离组织计划及救护。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85" w:type="pct"/>
                  <w:vAlign w:val="center"/>
                </w:tcPr>
                <w:p>
                  <w:pPr>
                    <w:widowControl/>
                    <w:jc w:val="center"/>
                    <w:rPr>
                      <w:rFonts w:ascii="Times New Roman"/>
                      <w:sz w:val="21"/>
                      <w:szCs w:val="21"/>
                    </w:rPr>
                  </w:pPr>
                  <w:r>
                    <w:rPr>
                      <w:rFonts w:ascii="Times New Roman"/>
                      <w:sz w:val="21"/>
                      <w:szCs w:val="21"/>
                    </w:rPr>
                    <w:t>1</w:t>
                  </w:r>
                  <w:r>
                    <w:rPr>
                      <w:rFonts w:hint="eastAsia" w:ascii="Times New Roman"/>
                      <w:sz w:val="21"/>
                      <w:szCs w:val="21"/>
                    </w:rPr>
                    <w:t>0</w:t>
                  </w:r>
                </w:p>
              </w:tc>
              <w:tc>
                <w:tcPr>
                  <w:tcW w:w="1244" w:type="pct"/>
                  <w:vAlign w:val="center"/>
                </w:tcPr>
                <w:p>
                  <w:pPr>
                    <w:widowControl/>
                    <w:jc w:val="center"/>
                    <w:rPr>
                      <w:rFonts w:ascii="Times New Roman"/>
                      <w:sz w:val="21"/>
                      <w:szCs w:val="21"/>
                    </w:rPr>
                  </w:pPr>
                  <w:r>
                    <w:rPr>
                      <w:rFonts w:ascii="Times New Roman"/>
                      <w:sz w:val="21"/>
                      <w:szCs w:val="21"/>
                    </w:rPr>
                    <w:t>应急状态终止与恢复措施</w:t>
                  </w:r>
                </w:p>
              </w:tc>
              <w:tc>
                <w:tcPr>
                  <w:tcW w:w="3370" w:type="pct"/>
                  <w:vAlign w:val="center"/>
                </w:tcPr>
                <w:p>
                  <w:pPr>
                    <w:widowControl/>
                    <w:jc w:val="center"/>
                    <w:rPr>
                      <w:rFonts w:ascii="Times New Roman"/>
                      <w:sz w:val="21"/>
                      <w:szCs w:val="21"/>
                    </w:rPr>
                  </w:pPr>
                  <w:r>
                    <w:rPr>
                      <w:rFonts w:ascii="Times New Roman"/>
                      <w:sz w:val="21"/>
                      <w:szCs w:val="21"/>
                    </w:rPr>
                    <w:t>规定应急状态终止程序事故现场善后处理，恢复措施。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85" w:type="pct"/>
                  <w:vAlign w:val="center"/>
                </w:tcPr>
                <w:p>
                  <w:pPr>
                    <w:widowControl/>
                    <w:jc w:val="center"/>
                    <w:rPr>
                      <w:rFonts w:ascii="Times New Roman"/>
                      <w:sz w:val="21"/>
                      <w:szCs w:val="21"/>
                    </w:rPr>
                  </w:pPr>
                  <w:r>
                    <w:rPr>
                      <w:rFonts w:ascii="Times New Roman"/>
                      <w:sz w:val="21"/>
                      <w:szCs w:val="21"/>
                    </w:rPr>
                    <w:t>1</w:t>
                  </w:r>
                  <w:r>
                    <w:rPr>
                      <w:rFonts w:hint="eastAsia" w:ascii="Times New Roman"/>
                      <w:sz w:val="21"/>
                      <w:szCs w:val="21"/>
                    </w:rPr>
                    <w:t>1</w:t>
                  </w:r>
                </w:p>
              </w:tc>
              <w:tc>
                <w:tcPr>
                  <w:tcW w:w="1244" w:type="pct"/>
                  <w:vAlign w:val="center"/>
                </w:tcPr>
                <w:p>
                  <w:pPr>
                    <w:widowControl/>
                    <w:jc w:val="center"/>
                    <w:rPr>
                      <w:rFonts w:ascii="Times New Roman"/>
                      <w:sz w:val="21"/>
                      <w:szCs w:val="21"/>
                    </w:rPr>
                  </w:pPr>
                  <w:r>
                    <w:rPr>
                      <w:rFonts w:ascii="Times New Roman"/>
                      <w:sz w:val="21"/>
                      <w:szCs w:val="21"/>
                    </w:rPr>
                    <w:t>人员培训与演练</w:t>
                  </w:r>
                </w:p>
              </w:tc>
              <w:tc>
                <w:tcPr>
                  <w:tcW w:w="3370" w:type="pct"/>
                  <w:vAlign w:val="center"/>
                </w:tcPr>
                <w:p>
                  <w:pPr>
                    <w:widowControl/>
                    <w:jc w:val="center"/>
                    <w:rPr>
                      <w:rFonts w:ascii="Times New Roman"/>
                      <w:sz w:val="21"/>
                      <w:szCs w:val="21"/>
                    </w:rPr>
                  </w:pPr>
                  <w:r>
                    <w:rPr>
                      <w:rFonts w:ascii="Times New Roman"/>
                      <w:sz w:val="21"/>
                      <w:szCs w:val="21"/>
                    </w:rPr>
                    <w:t>应急计划制定后，平时安排人员培训和训练。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85" w:type="pct"/>
                  <w:vAlign w:val="center"/>
                </w:tcPr>
                <w:p>
                  <w:pPr>
                    <w:widowControl/>
                    <w:jc w:val="center"/>
                    <w:rPr>
                      <w:rFonts w:ascii="Times New Roman"/>
                      <w:sz w:val="21"/>
                      <w:szCs w:val="21"/>
                    </w:rPr>
                  </w:pPr>
                  <w:r>
                    <w:rPr>
                      <w:rFonts w:hint="eastAsia" w:ascii="Times New Roman"/>
                      <w:sz w:val="21"/>
                      <w:szCs w:val="21"/>
                    </w:rPr>
                    <w:t>12</w:t>
                  </w:r>
                </w:p>
              </w:tc>
              <w:tc>
                <w:tcPr>
                  <w:tcW w:w="1244" w:type="pct"/>
                  <w:vAlign w:val="center"/>
                </w:tcPr>
                <w:p>
                  <w:pPr>
                    <w:widowControl/>
                    <w:jc w:val="center"/>
                    <w:rPr>
                      <w:rFonts w:ascii="Times New Roman"/>
                      <w:sz w:val="21"/>
                      <w:szCs w:val="21"/>
                    </w:rPr>
                  </w:pPr>
                  <w:r>
                    <w:rPr>
                      <w:rFonts w:ascii="Times New Roman"/>
                      <w:sz w:val="21"/>
                      <w:szCs w:val="21"/>
                    </w:rPr>
                    <w:t>公众教育和信息</w:t>
                  </w:r>
                </w:p>
              </w:tc>
              <w:tc>
                <w:tcPr>
                  <w:tcW w:w="3370" w:type="pct"/>
                  <w:vAlign w:val="center"/>
                </w:tcPr>
                <w:p>
                  <w:pPr>
                    <w:widowControl/>
                    <w:jc w:val="center"/>
                    <w:rPr>
                      <w:rFonts w:ascii="Times New Roman"/>
                      <w:sz w:val="21"/>
                      <w:szCs w:val="21"/>
                    </w:rPr>
                  </w:pPr>
                  <w:r>
                    <w:rPr>
                      <w:rFonts w:ascii="Times New Roman"/>
                      <w:sz w:val="21"/>
                      <w:szCs w:val="21"/>
                    </w:rPr>
                    <w:t>对工厂临近地区开展公众教育、培训和演练。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85" w:type="pct"/>
                  <w:vAlign w:val="center"/>
                </w:tcPr>
                <w:p>
                  <w:pPr>
                    <w:widowControl/>
                    <w:jc w:val="center"/>
                    <w:rPr>
                      <w:rFonts w:ascii="Times New Roman"/>
                      <w:sz w:val="21"/>
                      <w:szCs w:val="21"/>
                    </w:rPr>
                  </w:pPr>
                  <w:r>
                    <w:rPr>
                      <w:rFonts w:ascii="Times New Roman"/>
                      <w:sz w:val="21"/>
                      <w:szCs w:val="21"/>
                    </w:rPr>
                    <w:t>1</w:t>
                  </w:r>
                  <w:r>
                    <w:rPr>
                      <w:rFonts w:hint="eastAsia" w:ascii="Times New Roman"/>
                      <w:sz w:val="21"/>
                      <w:szCs w:val="21"/>
                    </w:rPr>
                    <w:t>3</w:t>
                  </w:r>
                </w:p>
              </w:tc>
              <w:tc>
                <w:tcPr>
                  <w:tcW w:w="1244" w:type="pct"/>
                  <w:vAlign w:val="center"/>
                </w:tcPr>
                <w:p>
                  <w:pPr>
                    <w:widowControl/>
                    <w:jc w:val="center"/>
                    <w:rPr>
                      <w:rFonts w:ascii="Times New Roman"/>
                      <w:sz w:val="21"/>
                      <w:szCs w:val="21"/>
                    </w:rPr>
                  </w:pPr>
                  <w:r>
                    <w:rPr>
                      <w:rFonts w:ascii="Times New Roman"/>
                      <w:sz w:val="21"/>
                      <w:szCs w:val="21"/>
                    </w:rPr>
                    <w:t>记录和报告</w:t>
                  </w:r>
                </w:p>
              </w:tc>
              <w:tc>
                <w:tcPr>
                  <w:tcW w:w="3370" w:type="pct"/>
                  <w:vAlign w:val="center"/>
                </w:tcPr>
                <w:p>
                  <w:pPr>
                    <w:widowControl/>
                    <w:jc w:val="center"/>
                    <w:rPr>
                      <w:rFonts w:ascii="Times New Roman"/>
                      <w:sz w:val="21"/>
                      <w:szCs w:val="21"/>
                    </w:rPr>
                  </w:pPr>
                  <w:r>
                    <w:rPr>
                      <w:rFonts w:ascii="Times New Roman"/>
                      <w:sz w:val="21"/>
                      <w:szCs w:val="21"/>
                    </w:rPr>
                    <w:t>设置应急事故专门记录，建立档案和专门报告制度，设专门部门负责管理。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85" w:type="pct"/>
                  <w:vAlign w:val="center"/>
                </w:tcPr>
                <w:p>
                  <w:pPr>
                    <w:widowControl/>
                    <w:jc w:val="center"/>
                    <w:rPr>
                      <w:rFonts w:ascii="Times New Roman"/>
                      <w:sz w:val="21"/>
                      <w:szCs w:val="21"/>
                    </w:rPr>
                  </w:pPr>
                  <w:r>
                    <w:rPr>
                      <w:rFonts w:ascii="Times New Roman"/>
                      <w:sz w:val="21"/>
                      <w:szCs w:val="21"/>
                    </w:rPr>
                    <w:t>1</w:t>
                  </w:r>
                  <w:r>
                    <w:rPr>
                      <w:rFonts w:hint="eastAsia" w:ascii="Times New Roman"/>
                      <w:sz w:val="21"/>
                      <w:szCs w:val="21"/>
                    </w:rPr>
                    <w:t>4</w:t>
                  </w:r>
                </w:p>
              </w:tc>
              <w:tc>
                <w:tcPr>
                  <w:tcW w:w="1244" w:type="pct"/>
                  <w:vAlign w:val="center"/>
                </w:tcPr>
                <w:p>
                  <w:pPr>
                    <w:widowControl/>
                    <w:jc w:val="center"/>
                    <w:rPr>
                      <w:rFonts w:ascii="Times New Roman"/>
                      <w:sz w:val="21"/>
                      <w:szCs w:val="21"/>
                    </w:rPr>
                  </w:pPr>
                  <w:r>
                    <w:rPr>
                      <w:rFonts w:ascii="Times New Roman"/>
                      <w:sz w:val="21"/>
                      <w:szCs w:val="21"/>
                    </w:rPr>
                    <w:t>附件</w:t>
                  </w:r>
                </w:p>
              </w:tc>
              <w:tc>
                <w:tcPr>
                  <w:tcW w:w="3370" w:type="pct"/>
                  <w:vAlign w:val="center"/>
                </w:tcPr>
                <w:p>
                  <w:pPr>
                    <w:widowControl/>
                    <w:jc w:val="center"/>
                    <w:rPr>
                      <w:rFonts w:ascii="Times New Roman"/>
                      <w:sz w:val="21"/>
                      <w:szCs w:val="21"/>
                    </w:rPr>
                  </w:pPr>
                  <w:r>
                    <w:rPr>
                      <w:rFonts w:ascii="Times New Roman"/>
                      <w:sz w:val="21"/>
                      <w:szCs w:val="21"/>
                    </w:rPr>
                    <w:t>与应急事故有关的多种附件材料的准备和形成。</w:t>
                  </w:r>
                </w:p>
              </w:tc>
            </w:tr>
          </w:tbl>
          <w:p>
            <w:pPr>
              <w:snapToGrid w:val="0"/>
              <w:spacing w:before="172" w:beforeLines="50" w:line="360" w:lineRule="auto"/>
              <w:ind w:firstLine="480" w:firstLineChars="200"/>
              <w:rPr>
                <w:rFonts w:ascii="Times New Roman"/>
                <w:sz w:val="24"/>
                <w:szCs w:val="24"/>
              </w:rPr>
            </w:pPr>
            <w:r>
              <w:rPr>
                <w:rFonts w:hint="eastAsia" w:ascii="Times New Roman"/>
                <w:sz w:val="24"/>
                <w:szCs w:val="24"/>
              </w:rPr>
              <w:t>（7）环境风险分析结论</w:t>
            </w:r>
          </w:p>
          <w:p>
            <w:pPr>
              <w:snapToGrid w:val="0"/>
              <w:spacing w:line="360" w:lineRule="auto"/>
              <w:ind w:firstLine="480" w:firstLineChars="200"/>
              <w:rPr>
                <w:rFonts w:ascii="Times New Roman"/>
                <w:sz w:val="24"/>
                <w:szCs w:val="24"/>
              </w:rPr>
            </w:pPr>
            <w:r>
              <w:rPr>
                <w:rFonts w:hint="eastAsia" w:ascii="Times New Roman"/>
                <w:sz w:val="24"/>
                <w:szCs w:val="24"/>
              </w:rPr>
              <w:t>综上所述，本项目环境风险防范措施有效可靠，在实行风险防范措施及应急措施的前提下，本项目环境风险影响在可控范围内。</w:t>
            </w:r>
          </w:p>
          <w:p>
            <w:pPr>
              <w:snapToGrid w:val="0"/>
              <w:spacing w:line="360" w:lineRule="auto"/>
              <w:ind w:firstLine="482" w:firstLineChars="200"/>
              <w:rPr>
                <w:b/>
                <w:sz w:val="24"/>
                <w:szCs w:val="24"/>
              </w:rPr>
            </w:pPr>
            <w:r>
              <w:rPr>
                <w:rFonts w:hint="eastAsia"/>
                <w:b/>
                <w:sz w:val="24"/>
              </w:rPr>
              <w:t>七、</w:t>
            </w:r>
            <w:bookmarkStart w:id="2" w:name="_Toc322520582"/>
            <w:bookmarkStart w:id="3" w:name="_Toc312827191"/>
            <w:bookmarkStart w:id="4" w:name="_Toc23732389"/>
            <w:bookmarkStart w:id="5" w:name="_Toc99941192"/>
            <w:bookmarkStart w:id="6" w:name="_Toc432407122"/>
            <w:bookmarkStart w:id="7" w:name="_Toc317257590"/>
            <w:bookmarkStart w:id="8" w:name="_Toc24774259"/>
            <w:bookmarkStart w:id="9" w:name="_Toc145992325"/>
            <w:bookmarkStart w:id="10" w:name="_Toc140392184"/>
            <w:bookmarkStart w:id="11" w:name="_Toc24860499"/>
            <w:bookmarkStart w:id="12" w:name="_Toc489710201"/>
            <w:bookmarkStart w:id="13" w:name="_Toc9429"/>
            <w:bookmarkStart w:id="14" w:name="_Toc140897251"/>
            <w:bookmarkStart w:id="15" w:name="_Toc38273077"/>
            <w:bookmarkStart w:id="16" w:name="_Toc24775223"/>
            <w:bookmarkStart w:id="17" w:name="_Toc154825565"/>
            <w:bookmarkStart w:id="18" w:name="_Toc294987355"/>
            <w:bookmarkStart w:id="19" w:name="_Toc25834197"/>
            <w:bookmarkStart w:id="20" w:name="_Toc137348045"/>
            <w:bookmarkStart w:id="21" w:name="_Toc24860582"/>
            <w:bookmarkStart w:id="22" w:name="_Toc24775092"/>
            <w:bookmarkStart w:id="23" w:name="_Toc317257474"/>
            <w:bookmarkStart w:id="24" w:name="_Toc133664690"/>
            <w:bookmarkStart w:id="25" w:name="_Toc396985411"/>
            <w:bookmarkStart w:id="26" w:name="_Toc34467827"/>
            <w:bookmarkStart w:id="27" w:name="_Toc20104531"/>
            <w:bookmarkStart w:id="28" w:name="_Toc52185525"/>
            <w:bookmarkStart w:id="29" w:name="_Toc435530984"/>
            <w:bookmarkStart w:id="30" w:name="_Toc511485926"/>
            <w:bookmarkStart w:id="31" w:name="_Toc36967991"/>
            <w:bookmarkStart w:id="32" w:name="_Toc24774978"/>
            <w:bookmarkStart w:id="33" w:name="_Toc46139183"/>
            <w:bookmarkStart w:id="34" w:name="_Toc2851247"/>
            <w:bookmarkStart w:id="35" w:name="_Toc36962156"/>
            <w:bookmarkStart w:id="36" w:name="_Toc142897924"/>
            <w:bookmarkStart w:id="37" w:name="_Toc32742834"/>
            <w:bookmarkStart w:id="38" w:name="_Toc154543933"/>
            <w:bookmarkStart w:id="39" w:name="_Toc141236178"/>
            <w:bookmarkStart w:id="40" w:name="_Toc20645426"/>
            <w:bookmarkStart w:id="41" w:name="_Toc312789002"/>
            <w:bookmarkStart w:id="42" w:name="_Toc2851398"/>
            <w:bookmarkStart w:id="43" w:name="_Toc411441161"/>
            <w:bookmarkStart w:id="44" w:name="_Toc322520474"/>
            <w:bookmarkStart w:id="45" w:name="_Toc32742208"/>
            <w:bookmarkStart w:id="46" w:name="_Toc140396136"/>
            <w:bookmarkStart w:id="47" w:name="_Toc312655547"/>
            <w:bookmarkStart w:id="48" w:name="_Toc298098257"/>
            <w:r>
              <w:rPr>
                <w:rFonts w:hint="eastAsia"/>
                <w:b/>
                <w:sz w:val="24"/>
                <w:szCs w:val="24"/>
              </w:rPr>
              <w:t>环境管理和监测计划</w:t>
            </w:r>
          </w:p>
          <w:p>
            <w:pPr>
              <w:snapToGrid w:val="0"/>
              <w:spacing w:line="360" w:lineRule="auto"/>
              <w:ind w:firstLine="480" w:firstLineChars="200"/>
              <w:rPr>
                <w:rFonts w:ascii="Times New Roman"/>
                <w:sz w:val="24"/>
                <w:szCs w:val="24"/>
              </w:rPr>
            </w:pPr>
            <w:r>
              <w:rPr>
                <w:rFonts w:hint="eastAsia" w:ascii="Times New Roman"/>
                <w:sz w:val="24"/>
                <w:szCs w:val="24"/>
              </w:rPr>
              <w:t>1、环境管理</w:t>
            </w:r>
          </w:p>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Pr>
              <w:snapToGrid w:val="0"/>
              <w:spacing w:line="360" w:lineRule="auto"/>
              <w:ind w:firstLine="480" w:firstLineChars="200"/>
              <w:rPr>
                <w:rFonts w:ascii="Times New Roman"/>
                <w:sz w:val="24"/>
                <w:szCs w:val="24"/>
              </w:rPr>
            </w:pPr>
            <w:r>
              <w:rPr>
                <w:rFonts w:hint="eastAsia" w:ascii="Times New Roman"/>
                <w:sz w:val="24"/>
                <w:szCs w:val="24"/>
              </w:rPr>
              <w:t>为及时落实环保主管部门提出的各项管理要求，加强企业内部污染排放监督控制，本工程应将环境保护纳入企业管理和生产计划，在企业内部建立行之有效的环境管理机构。制定合理的污染防治措施，使企业排污符合国家和地方有关排放标准，实现总量控制。鉴于本项目利用现有工程厂区进行建设，本评价建议项目在营运期设置专职环境管理人员不少于1人，制定相应的环保规章制度，对厂区环境保护进行管理，负责运营期的环境管理与环境监测工作。</w:t>
            </w:r>
          </w:p>
          <w:p>
            <w:pPr>
              <w:snapToGrid w:val="0"/>
              <w:spacing w:line="360" w:lineRule="auto"/>
              <w:ind w:firstLine="480" w:firstLineChars="200"/>
              <w:rPr>
                <w:rFonts w:ascii="Times New Roman"/>
                <w:sz w:val="24"/>
                <w:szCs w:val="24"/>
              </w:rPr>
            </w:pPr>
            <w:r>
              <w:rPr>
                <w:rFonts w:hint="eastAsia" w:ascii="Times New Roman"/>
                <w:sz w:val="24"/>
                <w:szCs w:val="24"/>
              </w:rPr>
              <w:t>（1）对各环保设施应加强管理、定期监控，确保其正常运行，达到设计的治理效率；对生产设备进行定期检修、维护，确保各工艺流程正常运转，达到设计的要求，保证清洁生产的顺利实施，同时严禁在有故障或失效时运行。</w:t>
            </w:r>
          </w:p>
          <w:p>
            <w:pPr>
              <w:snapToGrid w:val="0"/>
              <w:spacing w:line="360" w:lineRule="auto"/>
              <w:ind w:firstLine="480" w:firstLineChars="200"/>
              <w:rPr>
                <w:rFonts w:ascii="Times New Roman"/>
                <w:sz w:val="24"/>
                <w:szCs w:val="24"/>
              </w:rPr>
            </w:pPr>
            <w:r>
              <w:rPr>
                <w:rFonts w:hint="eastAsia" w:ascii="Times New Roman"/>
                <w:sz w:val="24"/>
                <w:szCs w:val="24"/>
              </w:rPr>
              <w:t>（2）项目建成运营期要制定严格的管理制度，强化环境管理，提高环保意识；设专职环境管理人员，定期进行环保培训，同时配合当地环保部门，按计划开展环保工作。</w:t>
            </w:r>
          </w:p>
          <w:p>
            <w:pPr>
              <w:snapToGrid w:val="0"/>
              <w:spacing w:line="360" w:lineRule="auto"/>
              <w:ind w:firstLine="480" w:firstLineChars="200"/>
              <w:rPr>
                <w:rFonts w:ascii="Times New Roman"/>
                <w:sz w:val="24"/>
                <w:szCs w:val="24"/>
              </w:rPr>
            </w:pPr>
            <w:r>
              <w:rPr>
                <w:rFonts w:hint="eastAsia" w:ascii="Times New Roman"/>
                <w:sz w:val="24"/>
                <w:szCs w:val="24"/>
              </w:rPr>
              <w:t>（3）绿化是美化环境和减轻污染的有效措施，应当按照有关新建厂区内外绿地面积的规定，做好厂区及周围绿化工作。</w:t>
            </w:r>
          </w:p>
          <w:p>
            <w:pPr>
              <w:snapToGrid w:val="0"/>
              <w:spacing w:line="360" w:lineRule="auto"/>
              <w:ind w:firstLine="480" w:firstLineChars="200"/>
              <w:rPr>
                <w:rFonts w:ascii="Times New Roman"/>
                <w:sz w:val="24"/>
                <w:szCs w:val="24"/>
              </w:rPr>
            </w:pPr>
            <w:r>
              <w:rPr>
                <w:rFonts w:hint="eastAsia" w:ascii="Times New Roman"/>
                <w:sz w:val="24"/>
                <w:szCs w:val="24"/>
              </w:rPr>
              <w:t>（4）根据国家环保政策、标准、环境监测要求以及本项目实际情况，制定本项目运行期环保管理规章制度、各种污染物排放控制指标。</w:t>
            </w:r>
          </w:p>
          <w:p>
            <w:pPr>
              <w:snapToGrid w:val="0"/>
              <w:spacing w:line="360" w:lineRule="auto"/>
              <w:ind w:firstLine="480" w:firstLineChars="200"/>
              <w:rPr>
                <w:rFonts w:ascii="Times New Roman"/>
                <w:sz w:val="24"/>
                <w:szCs w:val="24"/>
              </w:rPr>
            </w:pPr>
            <w:r>
              <w:rPr>
                <w:rFonts w:hint="eastAsia" w:ascii="Times New Roman"/>
                <w:sz w:val="24"/>
                <w:szCs w:val="24"/>
              </w:rPr>
              <w:t>（5）本项目运行期的环境管理由安全生产环保科承担；负责本项目内所有环保设施的日常运行管理，保障各环保设施的正常运行，并对环保设施的改进提出积极的建议。</w:t>
            </w:r>
          </w:p>
          <w:p>
            <w:pPr>
              <w:snapToGrid w:val="0"/>
              <w:spacing w:line="360" w:lineRule="auto"/>
              <w:ind w:firstLine="480" w:firstLineChars="200"/>
              <w:rPr>
                <w:rFonts w:ascii="Times New Roman"/>
                <w:sz w:val="24"/>
                <w:szCs w:val="24"/>
              </w:rPr>
            </w:pPr>
            <w:r>
              <w:rPr>
                <w:rFonts w:hint="eastAsia" w:ascii="Times New Roman"/>
                <w:sz w:val="24"/>
                <w:szCs w:val="24"/>
              </w:rPr>
              <w:t>（6）对职工进行环保宣传和清洁生产的教育和培训工作，强化管理，鼓励开展节能降耗方面的研究，积极落实研究成果。</w:t>
            </w:r>
          </w:p>
          <w:p>
            <w:pPr>
              <w:snapToGrid w:val="0"/>
              <w:spacing w:line="360" w:lineRule="auto"/>
              <w:ind w:firstLine="480" w:firstLineChars="200"/>
              <w:rPr>
                <w:rFonts w:ascii="Times New Roman"/>
                <w:sz w:val="24"/>
                <w:szCs w:val="24"/>
              </w:rPr>
            </w:pPr>
            <w:r>
              <w:rPr>
                <w:rFonts w:hint="eastAsia" w:ascii="Times New Roman"/>
                <w:sz w:val="24"/>
                <w:szCs w:val="24"/>
              </w:rPr>
              <w:t>（7）建立健全环境档案管理与保密制度，如污染防治设施设计技术改进及运行资料、污染源调查技术档案、环境监测及评价资料等。</w:t>
            </w:r>
          </w:p>
          <w:p>
            <w:pPr>
              <w:snapToGrid w:val="0"/>
              <w:spacing w:line="360" w:lineRule="auto"/>
              <w:ind w:firstLine="480" w:firstLineChars="200"/>
              <w:rPr>
                <w:rFonts w:ascii="Times New Roman"/>
                <w:sz w:val="24"/>
                <w:szCs w:val="24"/>
              </w:rPr>
            </w:pPr>
            <w:r>
              <w:rPr>
                <w:rFonts w:hint="eastAsia" w:ascii="Times New Roman"/>
                <w:sz w:val="24"/>
                <w:szCs w:val="24"/>
              </w:rPr>
              <w:t>（8）排污口规范化管理</w:t>
            </w:r>
          </w:p>
          <w:p>
            <w:pPr>
              <w:snapToGrid w:val="0"/>
              <w:spacing w:line="360" w:lineRule="auto"/>
              <w:ind w:firstLine="480" w:firstLineChars="200"/>
              <w:rPr>
                <w:rFonts w:ascii="Times New Roman"/>
                <w:sz w:val="24"/>
                <w:szCs w:val="24"/>
              </w:rPr>
            </w:pPr>
            <w:r>
              <w:rPr>
                <w:rFonts w:hint="eastAsia" w:ascii="Times New Roman"/>
                <w:sz w:val="24"/>
                <w:szCs w:val="24"/>
              </w:rPr>
              <w:t>按照《排污口规范化管理办法》要求，本项目新增排放口必须进行规范化建设，具体如下：</w:t>
            </w:r>
          </w:p>
          <w:p>
            <w:pPr>
              <w:snapToGrid w:val="0"/>
              <w:spacing w:line="360" w:lineRule="auto"/>
              <w:ind w:firstLine="480" w:firstLineChars="200"/>
              <w:rPr>
                <w:rFonts w:ascii="Times New Roman"/>
                <w:color w:val="000000"/>
              </w:rPr>
            </w:pPr>
            <w:r>
              <w:rPr>
                <w:rFonts w:hint="eastAsia" w:ascii="Times New Roman"/>
                <w:sz w:val="24"/>
                <w:szCs w:val="24"/>
              </w:rPr>
              <w:t>1）废</w:t>
            </w:r>
            <w:r>
              <w:rPr>
                <w:rFonts w:ascii="Times New Roman"/>
                <w:color w:val="000000"/>
              </w:rPr>
              <w:t>气</w:t>
            </w:r>
          </w:p>
          <w:p>
            <w:pPr>
              <w:snapToGrid w:val="0"/>
              <w:spacing w:line="360" w:lineRule="auto"/>
              <w:ind w:firstLine="480" w:firstLineChars="200"/>
              <w:rPr>
                <w:rFonts w:ascii="Times New Roman"/>
                <w:sz w:val="24"/>
                <w:szCs w:val="24"/>
              </w:rPr>
            </w:pPr>
            <w:r>
              <w:rPr>
                <w:rFonts w:hint="eastAsia" w:ascii="Times New Roman"/>
                <w:sz w:val="24"/>
                <w:szCs w:val="24"/>
              </w:rPr>
              <w:t>①本项目新建的排气筒应设置便于采样、监测的采样口和采样监测平台，在净化设施进出口分别设置采样口。当采样平台设置在离地面高度≥5m的位置时，应有通往平台的Z字梯/旋梯/升降梯。</w:t>
            </w:r>
          </w:p>
          <w:p>
            <w:pPr>
              <w:snapToGrid w:val="0"/>
              <w:spacing w:line="360" w:lineRule="auto"/>
              <w:ind w:firstLine="480" w:firstLineChars="200"/>
              <w:rPr>
                <w:rFonts w:ascii="Times New Roman"/>
                <w:sz w:val="24"/>
                <w:szCs w:val="24"/>
              </w:rPr>
            </w:pPr>
            <w:r>
              <w:rPr>
                <w:rFonts w:hint="eastAsia" w:ascii="Times New Roman"/>
                <w:sz w:val="24"/>
                <w:szCs w:val="24"/>
              </w:rPr>
              <w:t>②采样孔、点数目和位置应按《固定污染源排气中颗粒物测定与气态污染物采样方法》（GB/T16157-1996）的规定设置；当采样位置无法满足规范要求时，其位置应由当地环境监测部门确认。</w:t>
            </w:r>
          </w:p>
          <w:p>
            <w:pPr>
              <w:snapToGrid w:val="0"/>
              <w:spacing w:line="360" w:lineRule="auto"/>
              <w:ind w:firstLine="480" w:firstLineChars="200"/>
              <w:rPr>
                <w:rFonts w:ascii="Times New Roman"/>
                <w:sz w:val="24"/>
                <w:szCs w:val="24"/>
              </w:rPr>
            </w:pPr>
            <w:r>
              <w:rPr>
                <w:rFonts w:hint="eastAsia" w:ascii="Times New Roman"/>
                <w:sz w:val="24"/>
                <w:szCs w:val="24"/>
              </w:rPr>
              <w:t>③废气排气筒附近地面醒目处应设置环境保护图形标志牌。</w:t>
            </w:r>
          </w:p>
          <w:p>
            <w:pPr>
              <w:snapToGrid w:val="0"/>
              <w:spacing w:line="360" w:lineRule="auto"/>
              <w:ind w:firstLine="480" w:firstLineChars="200"/>
              <w:rPr>
                <w:rFonts w:ascii="Times New Roman"/>
                <w:sz w:val="24"/>
                <w:szCs w:val="24"/>
              </w:rPr>
            </w:pPr>
            <w:r>
              <w:rPr>
                <w:rFonts w:hint="eastAsia" w:ascii="Times New Roman"/>
                <w:sz w:val="24"/>
                <w:szCs w:val="24"/>
              </w:rPr>
              <w:t>2）废水</w:t>
            </w:r>
          </w:p>
          <w:p>
            <w:pPr>
              <w:snapToGrid w:val="0"/>
              <w:spacing w:line="360" w:lineRule="auto"/>
              <w:ind w:firstLine="480" w:firstLineChars="200"/>
              <w:rPr>
                <w:rFonts w:ascii="Times New Roman"/>
                <w:sz w:val="24"/>
                <w:szCs w:val="24"/>
              </w:rPr>
            </w:pPr>
            <w:r>
              <w:rPr>
                <w:rFonts w:hint="eastAsia" w:ascii="Times New Roman"/>
                <w:sz w:val="24"/>
                <w:szCs w:val="24"/>
              </w:rPr>
              <w:t>本项目无生产废水，职工产生生活污水，用于厂区泼洒抑尘。因此仅对企业提出无水不外排的要求。</w:t>
            </w:r>
          </w:p>
          <w:p>
            <w:pPr>
              <w:snapToGrid w:val="0"/>
              <w:spacing w:line="360" w:lineRule="auto"/>
              <w:ind w:firstLine="480" w:firstLineChars="200"/>
              <w:rPr>
                <w:rFonts w:ascii="Times New Roman"/>
                <w:sz w:val="24"/>
                <w:szCs w:val="24"/>
              </w:rPr>
            </w:pPr>
            <w:r>
              <w:rPr>
                <w:rFonts w:hint="eastAsia" w:ascii="Times New Roman"/>
                <w:sz w:val="24"/>
                <w:szCs w:val="24"/>
              </w:rPr>
              <w:t>3）固体废物</w:t>
            </w:r>
          </w:p>
          <w:p>
            <w:pPr>
              <w:snapToGrid w:val="0"/>
              <w:spacing w:line="360" w:lineRule="auto"/>
              <w:ind w:firstLine="480" w:firstLineChars="200"/>
              <w:rPr>
                <w:rFonts w:ascii="Times New Roman"/>
                <w:sz w:val="24"/>
                <w:szCs w:val="24"/>
              </w:rPr>
            </w:pPr>
            <w:r>
              <w:rPr>
                <w:rFonts w:hint="eastAsia" w:ascii="Times New Roman"/>
                <w:sz w:val="24"/>
                <w:szCs w:val="24"/>
              </w:rPr>
              <w:t>固定废物贮存处置场必须实行规范化整治，设置环境保护图形标志牌，并采取防火、防扬散、防流失、防渗漏等措施。禁止将危险废物混入非危险废物中贮存。</w:t>
            </w:r>
          </w:p>
          <w:p>
            <w:pPr>
              <w:snapToGrid w:val="0"/>
              <w:spacing w:line="360" w:lineRule="auto"/>
              <w:ind w:firstLine="480" w:firstLineChars="200"/>
              <w:rPr>
                <w:rFonts w:ascii="Times New Roman"/>
                <w:sz w:val="24"/>
                <w:szCs w:val="24"/>
              </w:rPr>
            </w:pPr>
            <w:r>
              <w:rPr>
                <w:rFonts w:hint="eastAsia" w:ascii="Times New Roman"/>
                <w:sz w:val="24"/>
                <w:szCs w:val="24"/>
              </w:rPr>
              <w:t>4）噪声</w:t>
            </w:r>
          </w:p>
          <w:p>
            <w:pPr>
              <w:snapToGrid w:val="0"/>
              <w:spacing w:line="360" w:lineRule="auto"/>
              <w:ind w:firstLine="480" w:firstLineChars="200"/>
              <w:rPr>
                <w:rFonts w:ascii="Times New Roman"/>
                <w:sz w:val="24"/>
                <w:szCs w:val="24"/>
              </w:rPr>
            </w:pPr>
            <w:r>
              <w:rPr>
                <w:rFonts w:hint="eastAsia" w:ascii="Times New Roman"/>
                <w:sz w:val="24"/>
                <w:szCs w:val="24"/>
              </w:rPr>
              <w:t>本项目噪声主要为生产设备及风机产生的噪声，设备基础减振，并放置于厂房内。</w:t>
            </w:r>
          </w:p>
          <w:p>
            <w:pPr>
              <w:snapToGrid w:val="0"/>
              <w:spacing w:line="360" w:lineRule="auto"/>
              <w:ind w:firstLine="480" w:firstLineChars="200"/>
              <w:rPr>
                <w:rFonts w:ascii="Times New Roman"/>
                <w:sz w:val="24"/>
                <w:szCs w:val="24"/>
              </w:rPr>
            </w:pPr>
            <w:r>
              <w:rPr>
                <w:rFonts w:hint="eastAsia" w:ascii="Times New Roman"/>
                <w:sz w:val="24"/>
                <w:szCs w:val="24"/>
              </w:rPr>
              <w:t>各排放口设置标志牌如下：</w:t>
            </w:r>
          </w:p>
          <w:p>
            <w:pPr>
              <w:snapToGrid w:val="0"/>
              <w:ind w:firstLine="446" w:firstLineChars="200"/>
              <w:jc w:val="center"/>
              <w:rPr>
                <w:rFonts w:ascii="Times New Roman"/>
                <w:b/>
                <w:spacing w:val="6"/>
                <w:sz w:val="21"/>
                <w:szCs w:val="21"/>
              </w:rPr>
            </w:pPr>
            <w:r>
              <w:rPr>
                <w:rFonts w:hint="eastAsia" w:ascii="Times New Roman"/>
                <w:b/>
                <w:spacing w:val="6"/>
                <w:sz w:val="21"/>
                <w:szCs w:val="21"/>
              </w:rPr>
              <w:t>表3</w:t>
            </w:r>
            <w:r>
              <w:rPr>
                <w:rFonts w:hint="eastAsia" w:ascii="Times New Roman"/>
                <w:b/>
                <w:spacing w:val="6"/>
                <w:sz w:val="21"/>
                <w:szCs w:val="21"/>
                <w:lang w:val="en-US" w:eastAsia="zh-CN"/>
              </w:rPr>
              <w:t>6</w:t>
            </w:r>
            <w:r>
              <w:rPr>
                <w:rFonts w:hint="eastAsia" w:ascii="Times New Roman"/>
                <w:b/>
                <w:spacing w:val="6"/>
                <w:sz w:val="21"/>
                <w:szCs w:val="21"/>
              </w:rPr>
              <w:t xml:space="preserve">  环境保护图形标志一览表</w:t>
            </w:r>
          </w:p>
          <w:tbl>
            <w:tblPr>
              <w:tblStyle w:val="17"/>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8"/>
              <w:gridCol w:w="2174"/>
              <w:gridCol w:w="2247"/>
              <w:gridCol w:w="2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9" w:type="pct"/>
                  <w:tcBorders>
                    <w:tl2br w:val="nil"/>
                    <w:tr2bl w:val="nil"/>
                  </w:tcBorders>
                  <w:vAlign w:val="center"/>
                </w:tcPr>
                <w:p>
                  <w:pPr>
                    <w:jc w:val="center"/>
                    <w:rPr>
                      <w:rFonts w:ascii="Times New Roman"/>
                      <w:b/>
                      <w:bCs/>
                      <w:sz w:val="21"/>
                      <w:szCs w:val="21"/>
                    </w:rPr>
                  </w:pPr>
                  <w:r>
                    <w:rPr>
                      <w:rFonts w:hint="eastAsia" w:ascii="Times New Roman"/>
                      <w:b/>
                      <w:bCs/>
                      <w:sz w:val="21"/>
                      <w:szCs w:val="21"/>
                    </w:rPr>
                    <w:t>排放口</w:t>
                  </w:r>
                </w:p>
              </w:tc>
              <w:tc>
                <w:tcPr>
                  <w:tcW w:w="1310" w:type="pct"/>
                  <w:tcBorders>
                    <w:tl2br w:val="nil"/>
                    <w:tr2bl w:val="nil"/>
                  </w:tcBorders>
                  <w:vAlign w:val="center"/>
                </w:tcPr>
                <w:p>
                  <w:pPr>
                    <w:jc w:val="center"/>
                    <w:rPr>
                      <w:rFonts w:ascii="Times New Roman"/>
                      <w:b/>
                      <w:bCs/>
                      <w:sz w:val="21"/>
                      <w:szCs w:val="21"/>
                    </w:rPr>
                  </w:pPr>
                  <w:r>
                    <w:rPr>
                      <w:rFonts w:hint="eastAsia" w:ascii="Times New Roman"/>
                      <w:b/>
                      <w:bCs/>
                      <w:sz w:val="21"/>
                      <w:szCs w:val="21"/>
                    </w:rPr>
                    <w:t>噪声源</w:t>
                  </w:r>
                </w:p>
              </w:tc>
              <w:tc>
                <w:tcPr>
                  <w:tcW w:w="1354" w:type="pct"/>
                  <w:tcBorders>
                    <w:tl2br w:val="nil"/>
                    <w:tr2bl w:val="nil"/>
                  </w:tcBorders>
                  <w:vAlign w:val="center"/>
                </w:tcPr>
                <w:p>
                  <w:pPr>
                    <w:jc w:val="center"/>
                    <w:rPr>
                      <w:rFonts w:ascii="Times New Roman"/>
                      <w:b/>
                      <w:bCs/>
                      <w:sz w:val="21"/>
                      <w:szCs w:val="21"/>
                    </w:rPr>
                  </w:pPr>
                  <w:r>
                    <w:rPr>
                      <w:rFonts w:hint="eastAsia" w:ascii="Times New Roman"/>
                      <w:b/>
                      <w:bCs/>
                      <w:sz w:val="21"/>
                      <w:szCs w:val="21"/>
                    </w:rPr>
                    <w:t>废气排放口</w:t>
                  </w:r>
                </w:p>
              </w:tc>
              <w:tc>
                <w:tcPr>
                  <w:tcW w:w="1545" w:type="pct"/>
                  <w:tcBorders>
                    <w:tl2br w:val="nil"/>
                    <w:tr2bl w:val="nil"/>
                  </w:tcBorders>
                  <w:vAlign w:val="center"/>
                </w:tcPr>
                <w:p>
                  <w:pPr>
                    <w:jc w:val="center"/>
                    <w:rPr>
                      <w:rFonts w:ascii="Times New Roman"/>
                      <w:b/>
                      <w:bCs/>
                      <w:sz w:val="21"/>
                      <w:szCs w:val="21"/>
                    </w:rPr>
                  </w:pPr>
                  <w:r>
                    <w:rPr>
                      <w:rFonts w:hint="eastAsia" w:ascii="Times New Roman"/>
                      <w:b/>
                      <w:bCs/>
                      <w:sz w:val="21"/>
                      <w:szCs w:val="21"/>
                    </w:rPr>
                    <w:t>固体废物堆放场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9" w:type="pct"/>
                  <w:tcBorders>
                    <w:tl2br w:val="nil"/>
                    <w:tr2bl w:val="nil"/>
                  </w:tcBorders>
                  <w:vAlign w:val="center"/>
                </w:tcPr>
                <w:p>
                  <w:pPr>
                    <w:jc w:val="center"/>
                    <w:rPr>
                      <w:rFonts w:ascii="Times New Roman"/>
                      <w:sz w:val="21"/>
                      <w:szCs w:val="21"/>
                    </w:rPr>
                  </w:pPr>
                  <w:r>
                    <w:rPr>
                      <w:rFonts w:hint="eastAsia" w:ascii="Times New Roman"/>
                      <w:sz w:val="21"/>
                      <w:szCs w:val="21"/>
                    </w:rPr>
                    <w:t>图形符号</w:t>
                  </w:r>
                </w:p>
              </w:tc>
              <w:tc>
                <w:tcPr>
                  <w:tcW w:w="1310" w:type="pct"/>
                  <w:tcBorders>
                    <w:tl2br w:val="nil"/>
                    <w:tr2bl w:val="nil"/>
                  </w:tcBorders>
                  <w:vAlign w:val="center"/>
                </w:tcPr>
                <w:p>
                  <w:pPr>
                    <w:jc w:val="center"/>
                    <w:rPr>
                      <w:rFonts w:ascii="Times New Roman"/>
                      <w:sz w:val="21"/>
                      <w:szCs w:val="21"/>
                    </w:rPr>
                  </w:pPr>
                  <w:r>
                    <w:rPr>
                      <w:rFonts w:hint="eastAsia" w:ascii="Times New Roman"/>
                      <w:sz w:val="21"/>
                      <w:szCs w:val="21"/>
                    </w:rPr>
                    <w:drawing>
                      <wp:inline distT="0" distB="0" distL="0" distR="0">
                        <wp:extent cx="641350" cy="682625"/>
                        <wp:effectExtent l="0" t="0" r="6350" b="317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641350" cy="682625"/>
                                </a:xfrm>
                                <a:prstGeom prst="rect">
                                  <a:avLst/>
                                </a:prstGeom>
                                <a:noFill/>
                                <a:ln>
                                  <a:noFill/>
                                </a:ln>
                              </pic:spPr>
                            </pic:pic>
                          </a:graphicData>
                        </a:graphic>
                      </wp:inline>
                    </w:drawing>
                  </w:r>
                </w:p>
              </w:tc>
              <w:tc>
                <w:tcPr>
                  <w:tcW w:w="1354" w:type="pct"/>
                  <w:tcBorders>
                    <w:tl2br w:val="nil"/>
                    <w:tr2bl w:val="nil"/>
                  </w:tcBorders>
                  <w:vAlign w:val="center"/>
                </w:tcPr>
                <w:p>
                  <w:pPr>
                    <w:jc w:val="center"/>
                    <w:rPr>
                      <w:rFonts w:ascii="Times New Roman"/>
                      <w:sz w:val="21"/>
                      <w:szCs w:val="21"/>
                    </w:rPr>
                  </w:pPr>
                  <w:r>
                    <w:rPr>
                      <w:rFonts w:hint="eastAsia" w:ascii="Times New Roman"/>
                      <w:sz w:val="21"/>
                      <w:szCs w:val="21"/>
                    </w:rPr>
                    <w:drawing>
                      <wp:inline distT="0" distB="0" distL="0" distR="0">
                        <wp:extent cx="655320" cy="682625"/>
                        <wp:effectExtent l="0" t="0" r="11430" b="317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655320" cy="682625"/>
                                </a:xfrm>
                                <a:prstGeom prst="rect">
                                  <a:avLst/>
                                </a:prstGeom>
                                <a:noFill/>
                                <a:ln>
                                  <a:noFill/>
                                </a:ln>
                              </pic:spPr>
                            </pic:pic>
                          </a:graphicData>
                        </a:graphic>
                      </wp:inline>
                    </w:drawing>
                  </w:r>
                </w:p>
              </w:tc>
              <w:tc>
                <w:tcPr>
                  <w:tcW w:w="1545" w:type="pct"/>
                  <w:tcBorders>
                    <w:tl2br w:val="nil"/>
                    <w:tr2bl w:val="nil"/>
                  </w:tcBorders>
                  <w:vAlign w:val="center"/>
                </w:tcPr>
                <w:p>
                  <w:pPr>
                    <w:jc w:val="center"/>
                    <w:rPr>
                      <w:rFonts w:ascii="Times New Roman"/>
                      <w:sz w:val="21"/>
                      <w:szCs w:val="21"/>
                    </w:rPr>
                  </w:pPr>
                  <w:r>
                    <w:rPr>
                      <w:rFonts w:hint="eastAsia" w:ascii="Times New Roman"/>
                      <w:sz w:val="21"/>
                      <w:szCs w:val="21"/>
                    </w:rPr>
                    <w:drawing>
                      <wp:inline distT="0" distB="0" distL="0" distR="0">
                        <wp:extent cx="661670" cy="682625"/>
                        <wp:effectExtent l="0" t="0" r="5080" b="317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661670" cy="68262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9" w:type="pct"/>
                  <w:tcBorders>
                    <w:tl2br w:val="nil"/>
                    <w:tr2bl w:val="nil"/>
                  </w:tcBorders>
                </w:tcPr>
                <w:p>
                  <w:pPr>
                    <w:jc w:val="center"/>
                    <w:rPr>
                      <w:rFonts w:ascii="Times New Roman"/>
                      <w:sz w:val="21"/>
                      <w:szCs w:val="21"/>
                    </w:rPr>
                  </w:pPr>
                  <w:r>
                    <w:rPr>
                      <w:rFonts w:hint="eastAsia" w:ascii="Times New Roman"/>
                      <w:sz w:val="21"/>
                      <w:szCs w:val="21"/>
                    </w:rPr>
                    <w:t>颜色</w:t>
                  </w:r>
                </w:p>
              </w:tc>
              <w:tc>
                <w:tcPr>
                  <w:tcW w:w="4210" w:type="pct"/>
                  <w:gridSpan w:val="3"/>
                  <w:tcBorders>
                    <w:tl2br w:val="nil"/>
                    <w:tr2bl w:val="nil"/>
                  </w:tcBorders>
                  <w:vAlign w:val="center"/>
                </w:tcPr>
                <w:p>
                  <w:pPr>
                    <w:jc w:val="center"/>
                    <w:rPr>
                      <w:rFonts w:ascii="Times New Roman"/>
                      <w:sz w:val="21"/>
                      <w:szCs w:val="21"/>
                    </w:rPr>
                  </w:pPr>
                  <w:r>
                    <w:rPr>
                      <w:rFonts w:hint="eastAsia" w:ascii="Times New Roman"/>
                      <w:sz w:val="21"/>
                      <w:szCs w:val="21"/>
                    </w:rPr>
                    <w:t>背景绿色，图形白色</w:t>
                  </w:r>
                </w:p>
              </w:tc>
            </w:tr>
          </w:tbl>
          <w:p>
            <w:pPr>
              <w:snapToGrid w:val="0"/>
              <w:spacing w:before="172" w:beforeLines="50" w:line="360" w:lineRule="auto"/>
              <w:ind w:firstLine="480" w:firstLineChars="200"/>
              <w:rPr>
                <w:rFonts w:ascii="Times New Roman"/>
                <w:sz w:val="24"/>
                <w:szCs w:val="24"/>
              </w:rPr>
            </w:pPr>
            <w:bookmarkStart w:id="49" w:name="_Toc2851399"/>
            <w:bookmarkStart w:id="50" w:name="_Toc24775093"/>
            <w:bookmarkStart w:id="51" w:name="_Toc312789003"/>
            <w:bookmarkStart w:id="52" w:name="_Toc24860500"/>
            <w:bookmarkStart w:id="53" w:name="_Toc140396137"/>
            <w:bookmarkStart w:id="54" w:name="_Toc435530985"/>
            <w:bookmarkStart w:id="55" w:name="_Toc322520583"/>
            <w:bookmarkStart w:id="56" w:name="_Toc10953781"/>
            <w:bookmarkStart w:id="57" w:name="_Toc317257475"/>
            <w:bookmarkStart w:id="58" w:name="_Toc317257591"/>
            <w:bookmarkStart w:id="59" w:name="_Toc533937621"/>
            <w:bookmarkStart w:id="60" w:name="_Toc154543934"/>
            <w:bookmarkStart w:id="61" w:name="_Toc298098258"/>
            <w:bookmarkStart w:id="62" w:name="_Toc1808198"/>
            <w:bookmarkStart w:id="63" w:name="_Toc154825566"/>
            <w:bookmarkStart w:id="64" w:name="_Toc141236179"/>
            <w:bookmarkStart w:id="65" w:name="_Toc137348046"/>
            <w:bookmarkStart w:id="66" w:name="_Toc19777"/>
            <w:bookmarkStart w:id="67" w:name="_Toc1807740"/>
            <w:bookmarkStart w:id="68" w:name="_Toc10954049"/>
            <w:bookmarkStart w:id="69" w:name="_Toc140897252"/>
            <w:bookmarkStart w:id="70" w:name="_Toc312655548"/>
            <w:bookmarkStart w:id="71" w:name="_Toc20104532"/>
            <w:bookmarkStart w:id="72" w:name="_Toc36967992"/>
            <w:bookmarkStart w:id="73" w:name="_Toc133664691"/>
            <w:bookmarkStart w:id="74" w:name="_Toc24774260"/>
            <w:bookmarkStart w:id="75" w:name="_Toc396985416"/>
            <w:bookmarkStart w:id="76" w:name="_Toc36962157"/>
            <w:bookmarkStart w:id="77" w:name="_Toc411441162"/>
            <w:bookmarkStart w:id="78" w:name="_Toc10954218"/>
            <w:bookmarkStart w:id="79" w:name="_Toc2851248"/>
            <w:bookmarkStart w:id="80" w:name="_Toc34467828"/>
            <w:bookmarkStart w:id="81" w:name="_Toc432407123"/>
            <w:bookmarkStart w:id="82" w:name="_Toc11661903"/>
            <w:bookmarkStart w:id="83" w:name="_Toc46139184"/>
            <w:bookmarkStart w:id="84" w:name="_Toc24775224"/>
            <w:bookmarkStart w:id="85" w:name="_Toc312827192"/>
            <w:bookmarkStart w:id="86" w:name="_Toc32742835"/>
            <w:bookmarkStart w:id="87" w:name="_Toc10954544"/>
            <w:bookmarkStart w:id="88" w:name="_Toc32742209"/>
            <w:bookmarkStart w:id="89" w:name="_Toc294987356"/>
            <w:bookmarkStart w:id="90" w:name="_Toc145992326"/>
            <w:bookmarkStart w:id="91" w:name="_Toc24860583"/>
            <w:bookmarkStart w:id="92" w:name="_Toc24774979"/>
            <w:bookmarkStart w:id="93" w:name="_Toc322520475"/>
            <w:bookmarkStart w:id="94" w:name="_Toc52185526"/>
            <w:bookmarkStart w:id="95" w:name="_Toc20645427"/>
            <w:bookmarkStart w:id="96" w:name="_Toc489710202"/>
            <w:bookmarkStart w:id="97" w:name="_Toc140392185"/>
            <w:bookmarkStart w:id="98" w:name="_Toc38273078"/>
            <w:bookmarkStart w:id="99" w:name="_Toc511485927"/>
            <w:bookmarkStart w:id="100" w:name="_Toc99941193"/>
            <w:bookmarkStart w:id="101" w:name="_Toc25834198"/>
            <w:bookmarkStart w:id="102" w:name="_Toc23732390"/>
            <w:bookmarkStart w:id="103" w:name="_Toc142897925"/>
            <w:bookmarkStart w:id="104" w:name="_Toc10953957"/>
            <w:r>
              <w:rPr>
                <w:rFonts w:hint="eastAsia" w:ascii="Times New Roman"/>
                <w:sz w:val="24"/>
                <w:szCs w:val="24"/>
              </w:rPr>
              <w:t>2、环境监测计划</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p>
          <w:p>
            <w:pPr>
              <w:snapToGrid w:val="0"/>
              <w:spacing w:line="360" w:lineRule="auto"/>
              <w:ind w:firstLine="480" w:firstLineChars="200"/>
              <w:rPr>
                <w:rFonts w:ascii="Times New Roman"/>
                <w:sz w:val="24"/>
                <w:szCs w:val="24"/>
              </w:rPr>
            </w:pPr>
            <w:r>
              <w:rPr>
                <w:rFonts w:hint="eastAsia" w:ascii="Times New Roman"/>
                <w:sz w:val="24"/>
                <w:szCs w:val="24"/>
              </w:rPr>
              <w:t>依据国家颁发的环境质量标准、污染物排放标准及地方环保主管部门的要求，制定全厂的监测计划。根据监测计划预定的监测任务，安排全厂主要排污点的监测任务，及时整理数据，建立污染源监测档案，并将监测结果和环境考核指标及时上报各级主管部门。通过对监测结果的综合分析，摸清污染源排放情况，防止污染事故的发生，如果出现异常情况及时反馈到有关部门，以便及时采取应急措施。</w:t>
            </w:r>
          </w:p>
          <w:p>
            <w:pPr>
              <w:snapToGrid w:val="0"/>
              <w:spacing w:line="360" w:lineRule="auto"/>
              <w:ind w:firstLine="480" w:firstLineChars="200"/>
              <w:rPr>
                <w:rFonts w:ascii="Times New Roman"/>
                <w:sz w:val="24"/>
                <w:szCs w:val="24"/>
              </w:rPr>
            </w:pPr>
            <w:r>
              <w:rPr>
                <w:rFonts w:hint="eastAsia" w:ascii="Times New Roman"/>
                <w:sz w:val="24"/>
                <w:szCs w:val="24"/>
              </w:rPr>
              <w:t>根据《排污单位自行监测技术指南 总则》（HJ 819-2017）提出本项目监测要求，具体如下表所示。</w:t>
            </w:r>
          </w:p>
          <w:p>
            <w:pPr>
              <w:snapToGrid w:val="0"/>
              <w:ind w:firstLine="446" w:firstLineChars="200"/>
              <w:jc w:val="center"/>
              <w:rPr>
                <w:rFonts w:ascii="Times New Roman"/>
                <w:b/>
                <w:spacing w:val="6"/>
                <w:sz w:val="21"/>
                <w:szCs w:val="21"/>
              </w:rPr>
            </w:pPr>
            <w:r>
              <w:rPr>
                <w:rFonts w:hint="eastAsia" w:ascii="Times New Roman"/>
                <w:b/>
                <w:spacing w:val="6"/>
                <w:sz w:val="21"/>
                <w:szCs w:val="21"/>
              </w:rPr>
              <w:t>表3</w:t>
            </w:r>
            <w:r>
              <w:rPr>
                <w:rFonts w:hint="eastAsia" w:ascii="Times New Roman"/>
                <w:b/>
                <w:spacing w:val="6"/>
                <w:sz w:val="21"/>
                <w:szCs w:val="21"/>
                <w:lang w:val="en-US" w:eastAsia="zh-CN"/>
              </w:rPr>
              <w:t>7</w:t>
            </w:r>
            <w:r>
              <w:rPr>
                <w:rFonts w:hint="eastAsia" w:ascii="Times New Roman"/>
                <w:b/>
                <w:spacing w:val="6"/>
                <w:sz w:val="21"/>
                <w:szCs w:val="21"/>
              </w:rPr>
              <w:t xml:space="preserve">  运营期污染源监测计划一览表</w:t>
            </w:r>
          </w:p>
          <w:tbl>
            <w:tblPr>
              <w:tblStyle w:val="1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
              <w:gridCol w:w="3700"/>
              <w:gridCol w:w="2366"/>
              <w:gridCol w:w="12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4" w:type="pct"/>
                  <w:vAlign w:val="center"/>
                </w:tcPr>
                <w:p>
                  <w:pPr>
                    <w:jc w:val="center"/>
                    <w:rPr>
                      <w:rFonts w:ascii="Times New Roman"/>
                      <w:b/>
                      <w:bCs/>
                      <w:sz w:val="21"/>
                      <w:szCs w:val="21"/>
                    </w:rPr>
                  </w:pPr>
                  <w:r>
                    <w:rPr>
                      <w:rFonts w:hint="eastAsia" w:ascii="Times New Roman"/>
                      <w:b/>
                      <w:bCs/>
                      <w:sz w:val="21"/>
                      <w:szCs w:val="21"/>
                    </w:rPr>
                    <w:t>类别</w:t>
                  </w:r>
                </w:p>
              </w:tc>
              <w:tc>
                <w:tcPr>
                  <w:tcW w:w="2230" w:type="pct"/>
                  <w:vAlign w:val="center"/>
                </w:tcPr>
                <w:p>
                  <w:pPr>
                    <w:jc w:val="center"/>
                    <w:rPr>
                      <w:rFonts w:ascii="Times New Roman"/>
                      <w:b/>
                      <w:bCs/>
                      <w:sz w:val="21"/>
                      <w:szCs w:val="21"/>
                    </w:rPr>
                  </w:pPr>
                  <w:r>
                    <w:rPr>
                      <w:rFonts w:hint="eastAsia" w:ascii="Times New Roman"/>
                      <w:b/>
                      <w:bCs/>
                      <w:sz w:val="21"/>
                      <w:szCs w:val="21"/>
                    </w:rPr>
                    <w:t>监测点位</w:t>
                  </w:r>
                </w:p>
              </w:tc>
              <w:tc>
                <w:tcPr>
                  <w:tcW w:w="1426" w:type="pct"/>
                  <w:vAlign w:val="center"/>
                </w:tcPr>
                <w:p>
                  <w:pPr>
                    <w:jc w:val="center"/>
                    <w:rPr>
                      <w:rFonts w:ascii="Times New Roman"/>
                      <w:b/>
                      <w:bCs/>
                      <w:sz w:val="21"/>
                      <w:szCs w:val="21"/>
                    </w:rPr>
                  </w:pPr>
                  <w:r>
                    <w:rPr>
                      <w:rFonts w:hint="eastAsia" w:ascii="Times New Roman"/>
                      <w:b/>
                      <w:bCs/>
                      <w:sz w:val="21"/>
                      <w:szCs w:val="21"/>
                    </w:rPr>
                    <w:t>项目</w:t>
                  </w:r>
                </w:p>
              </w:tc>
              <w:tc>
                <w:tcPr>
                  <w:tcW w:w="778" w:type="pct"/>
                  <w:vAlign w:val="center"/>
                </w:tcPr>
                <w:p>
                  <w:pPr>
                    <w:jc w:val="center"/>
                    <w:rPr>
                      <w:rFonts w:ascii="Times New Roman"/>
                      <w:b/>
                      <w:bCs/>
                      <w:sz w:val="21"/>
                      <w:szCs w:val="21"/>
                    </w:rPr>
                  </w:pPr>
                  <w:r>
                    <w:rPr>
                      <w:rFonts w:hint="eastAsia" w:ascii="Times New Roman"/>
                      <w:b/>
                      <w:bCs/>
                      <w:sz w:val="21"/>
                      <w:szCs w:val="21"/>
                    </w:rPr>
                    <w:t>监测频次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4" w:type="pct"/>
                  <w:vMerge w:val="restart"/>
                  <w:vAlign w:val="center"/>
                </w:tcPr>
                <w:p>
                  <w:pPr>
                    <w:jc w:val="center"/>
                    <w:rPr>
                      <w:rFonts w:ascii="Times New Roman"/>
                      <w:sz w:val="21"/>
                      <w:szCs w:val="21"/>
                    </w:rPr>
                  </w:pPr>
                  <w:r>
                    <w:rPr>
                      <w:rFonts w:hint="eastAsia" w:ascii="Times New Roman"/>
                      <w:sz w:val="21"/>
                      <w:szCs w:val="21"/>
                    </w:rPr>
                    <w:t>废气</w:t>
                  </w:r>
                </w:p>
              </w:tc>
              <w:tc>
                <w:tcPr>
                  <w:tcW w:w="2230" w:type="pct"/>
                  <w:vAlign w:val="center"/>
                </w:tcPr>
                <w:p>
                  <w:pPr>
                    <w:jc w:val="center"/>
                    <w:rPr>
                      <w:rFonts w:ascii="Times New Roman"/>
                      <w:sz w:val="21"/>
                      <w:szCs w:val="21"/>
                    </w:rPr>
                  </w:pPr>
                  <w:r>
                    <w:rPr>
                      <w:rFonts w:hint="eastAsia" w:ascii="Times New Roman"/>
                      <w:sz w:val="21"/>
                      <w:szCs w:val="21"/>
                    </w:rPr>
                    <w:t>P1排气筒</w:t>
                  </w:r>
                </w:p>
              </w:tc>
              <w:tc>
                <w:tcPr>
                  <w:tcW w:w="1426" w:type="pct"/>
                  <w:vAlign w:val="center"/>
                </w:tcPr>
                <w:p>
                  <w:pPr>
                    <w:jc w:val="center"/>
                    <w:rPr>
                      <w:rFonts w:ascii="Times New Roman"/>
                      <w:sz w:val="21"/>
                      <w:szCs w:val="21"/>
                    </w:rPr>
                  </w:pPr>
                  <w:r>
                    <w:rPr>
                      <w:rFonts w:hint="eastAsia" w:ascii="Times New Roman"/>
                      <w:sz w:val="21"/>
                      <w:szCs w:val="21"/>
                    </w:rPr>
                    <w:t>颗粒物</w:t>
                  </w:r>
                </w:p>
              </w:tc>
              <w:tc>
                <w:tcPr>
                  <w:tcW w:w="778" w:type="pct"/>
                  <w:vAlign w:val="center"/>
                </w:tcPr>
                <w:p>
                  <w:pPr>
                    <w:jc w:val="center"/>
                    <w:rPr>
                      <w:rFonts w:ascii="Times New Roman"/>
                      <w:sz w:val="21"/>
                      <w:szCs w:val="21"/>
                    </w:rPr>
                  </w:pPr>
                  <w:r>
                    <w:rPr>
                      <w:rFonts w:hint="eastAsia" w:ascii="Times New Roman"/>
                      <w:sz w:val="21"/>
                      <w:szCs w:val="21"/>
                    </w:rPr>
                    <w:t>1次/年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4" w:type="pct"/>
                  <w:vMerge w:val="continue"/>
                  <w:vAlign w:val="center"/>
                </w:tcPr>
                <w:p>
                  <w:pPr>
                    <w:jc w:val="center"/>
                    <w:rPr>
                      <w:rFonts w:ascii="Times New Roman"/>
                      <w:sz w:val="21"/>
                      <w:szCs w:val="21"/>
                    </w:rPr>
                  </w:pPr>
                </w:p>
              </w:tc>
              <w:tc>
                <w:tcPr>
                  <w:tcW w:w="2230" w:type="pct"/>
                  <w:vAlign w:val="center"/>
                </w:tcPr>
                <w:p>
                  <w:pPr>
                    <w:jc w:val="center"/>
                    <w:rPr>
                      <w:rFonts w:ascii="Times New Roman"/>
                      <w:sz w:val="21"/>
                      <w:szCs w:val="21"/>
                    </w:rPr>
                  </w:pPr>
                  <w:r>
                    <w:rPr>
                      <w:rFonts w:hint="eastAsia" w:ascii="Times New Roman"/>
                      <w:sz w:val="21"/>
                      <w:szCs w:val="21"/>
                    </w:rPr>
                    <w:t>厂界无组织</w:t>
                  </w:r>
                </w:p>
              </w:tc>
              <w:tc>
                <w:tcPr>
                  <w:tcW w:w="1426" w:type="pct"/>
                  <w:vAlign w:val="center"/>
                </w:tcPr>
                <w:p>
                  <w:pPr>
                    <w:jc w:val="center"/>
                    <w:rPr>
                      <w:rFonts w:ascii="Times New Roman"/>
                      <w:sz w:val="21"/>
                      <w:szCs w:val="21"/>
                    </w:rPr>
                  </w:pPr>
                  <w:r>
                    <w:rPr>
                      <w:rFonts w:hint="eastAsia" w:ascii="Times New Roman"/>
                      <w:sz w:val="21"/>
                      <w:szCs w:val="21"/>
                    </w:rPr>
                    <w:t>颗粒物</w:t>
                  </w:r>
                </w:p>
              </w:tc>
              <w:tc>
                <w:tcPr>
                  <w:tcW w:w="778" w:type="pct"/>
                  <w:vAlign w:val="center"/>
                </w:tcPr>
                <w:p>
                  <w:pPr>
                    <w:jc w:val="center"/>
                    <w:rPr>
                      <w:rFonts w:ascii="Times New Roman"/>
                      <w:sz w:val="21"/>
                      <w:szCs w:val="21"/>
                    </w:rPr>
                  </w:pPr>
                  <w:r>
                    <w:rPr>
                      <w:rFonts w:hint="eastAsia" w:ascii="Times New Roman"/>
                      <w:sz w:val="21"/>
                      <w:szCs w:val="21"/>
                    </w:rPr>
                    <w:t>1次/年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4" w:type="pct"/>
                  <w:vAlign w:val="center"/>
                </w:tcPr>
                <w:p>
                  <w:pPr>
                    <w:jc w:val="center"/>
                    <w:rPr>
                      <w:rFonts w:ascii="Times New Roman"/>
                      <w:sz w:val="21"/>
                      <w:szCs w:val="21"/>
                    </w:rPr>
                  </w:pPr>
                  <w:r>
                    <w:rPr>
                      <w:rFonts w:hint="eastAsia" w:ascii="Times New Roman"/>
                      <w:sz w:val="21"/>
                      <w:szCs w:val="21"/>
                    </w:rPr>
                    <w:t>声环境</w:t>
                  </w:r>
                </w:p>
              </w:tc>
              <w:tc>
                <w:tcPr>
                  <w:tcW w:w="2230" w:type="pct"/>
                  <w:vAlign w:val="center"/>
                </w:tcPr>
                <w:p>
                  <w:pPr>
                    <w:jc w:val="center"/>
                    <w:rPr>
                      <w:rFonts w:ascii="Times New Roman"/>
                      <w:sz w:val="21"/>
                      <w:szCs w:val="21"/>
                    </w:rPr>
                  </w:pPr>
                  <w:r>
                    <w:rPr>
                      <w:rFonts w:hint="eastAsia" w:ascii="Times New Roman"/>
                      <w:sz w:val="21"/>
                      <w:szCs w:val="21"/>
                    </w:rPr>
                    <w:t>东、南、西、北厂界各设1个监测点</w:t>
                  </w:r>
                </w:p>
              </w:tc>
              <w:tc>
                <w:tcPr>
                  <w:tcW w:w="1426" w:type="pct"/>
                  <w:vAlign w:val="center"/>
                </w:tcPr>
                <w:p>
                  <w:pPr>
                    <w:jc w:val="center"/>
                    <w:rPr>
                      <w:rFonts w:ascii="Times New Roman"/>
                      <w:sz w:val="21"/>
                      <w:szCs w:val="21"/>
                    </w:rPr>
                  </w:pPr>
                  <w:r>
                    <w:rPr>
                      <w:rFonts w:hint="eastAsia" w:ascii="Times New Roman"/>
                      <w:sz w:val="21"/>
                      <w:szCs w:val="21"/>
                    </w:rPr>
                    <w:t>等效连续A声级</w:t>
                  </w:r>
                </w:p>
              </w:tc>
              <w:tc>
                <w:tcPr>
                  <w:tcW w:w="778" w:type="pct"/>
                  <w:vAlign w:val="center"/>
                </w:tcPr>
                <w:p>
                  <w:pPr>
                    <w:jc w:val="center"/>
                    <w:rPr>
                      <w:rFonts w:ascii="Times New Roman"/>
                      <w:sz w:val="21"/>
                      <w:szCs w:val="21"/>
                    </w:rPr>
                  </w:pPr>
                  <w:r>
                    <w:rPr>
                      <w:rFonts w:hint="eastAsia" w:ascii="Times New Roman"/>
                      <w:sz w:val="21"/>
                      <w:szCs w:val="21"/>
                    </w:rPr>
                    <w:t>1次/季度</w:t>
                  </w:r>
                </w:p>
              </w:tc>
            </w:tr>
          </w:tbl>
          <w:p>
            <w:pPr>
              <w:snapToGrid w:val="0"/>
              <w:spacing w:before="172" w:beforeLines="50" w:line="360" w:lineRule="auto"/>
              <w:ind w:firstLine="480" w:firstLineChars="200"/>
              <w:rPr>
                <w:rFonts w:ascii="Times New Roman"/>
                <w:snapToGrid w:val="0"/>
                <w:color w:val="000000"/>
                <w:kern w:val="0"/>
                <w:sz w:val="24"/>
                <w:szCs w:val="24"/>
              </w:rPr>
            </w:pPr>
            <w:r>
              <w:rPr>
                <w:rFonts w:hint="eastAsia" w:ascii="Times New Roman"/>
                <w:snapToGrid w:val="0"/>
                <w:color w:val="000000"/>
                <w:kern w:val="0"/>
                <w:sz w:val="24"/>
                <w:szCs w:val="24"/>
              </w:rPr>
              <w:t>3、</w:t>
            </w:r>
            <w:r>
              <w:rPr>
                <w:rFonts w:ascii="Times New Roman"/>
                <w:snapToGrid w:val="0"/>
                <w:color w:val="000000"/>
                <w:kern w:val="0"/>
                <w:sz w:val="24"/>
                <w:szCs w:val="24"/>
              </w:rPr>
              <w:t>企业环境信息公开</w:t>
            </w:r>
          </w:p>
          <w:p>
            <w:pPr>
              <w:snapToGrid w:val="0"/>
              <w:spacing w:line="360" w:lineRule="auto"/>
              <w:ind w:firstLine="480" w:firstLineChars="200"/>
              <w:rPr>
                <w:rFonts w:ascii="Times New Roman"/>
                <w:snapToGrid w:val="0"/>
                <w:color w:val="000000"/>
                <w:kern w:val="0"/>
                <w:sz w:val="24"/>
                <w:szCs w:val="24"/>
              </w:rPr>
            </w:pPr>
            <w:r>
              <w:rPr>
                <w:rFonts w:ascii="Times New Roman"/>
                <w:snapToGrid w:val="0"/>
                <w:color w:val="000000"/>
                <w:kern w:val="0"/>
                <w:sz w:val="24"/>
                <w:szCs w:val="24"/>
              </w:rPr>
              <w:t>本项目不属于重点排污企业，根据《企业事业单位环境信息公开办法》（环保部令第31号）的规定，重点排污单位之外的企业事业单位可参照第九条、第十条和第十一条规定公开其环境信息。</w:t>
            </w:r>
          </w:p>
          <w:p>
            <w:pPr>
              <w:snapToGrid w:val="0"/>
              <w:spacing w:line="360" w:lineRule="auto"/>
              <w:ind w:firstLine="480" w:firstLineChars="200"/>
              <w:rPr>
                <w:rFonts w:ascii="Times New Roman"/>
                <w:snapToGrid w:val="0"/>
                <w:color w:val="000000"/>
                <w:kern w:val="0"/>
                <w:sz w:val="24"/>
                <w:szCs w:val="24"/>
              </w:rPr>
            </w:pPr>
            <w:r>
              <w:rPr>
                <w:rFonts w:ascii="Times New Roman"/>
                <w:snapToGrid w:val="0"/>
                <w:color w:val="000000"/>
                <w:kern w:val="0"/>
                <w:sz w:val="24"/>
                <w:szCs w:val="24"/>
              </w:rPr>
              <w:t>①信息公开内容</w:t>
            </w:r>
          </w:p>
          <w:p>
            <w:pPr>
              <w:snapToGrid w:val="0"/>
              <w:spacing w:line="360" w:lineRule="auto"/>
              <w:ind w:firstLine="480" w:firstLineChars="200"/>
              <w:rPr>
                <w:rFonts w:ascii="Times New Roman"/>
                <w:snapToGrid w:val="0"/>
                <w:color w:val="000000"/>
                <w:kern w:val="0"/>
                <w:sz w:val="24"/>
                <w:szCs w:val="24"/>
              </w:rPr>
            </w:pPr>
            <w:r>
              <w:rPr>
                <w:rFonts w:ascii="Times New Roman"/>
                <w:snapToGrid w:val="0"/>
                <w:color w:val="000000"/>
                <w:kern w:val="0"/>
                <w:sz w:val="24"/>
                <w:szCs w:val="24"/>
              </w:rPr>
              <w:t>本项目环境信息公开应包括以下内容：</w:t>
            </w:r>
          </w:p>
          <w:p>
            <w:pPr>
              <w:snapToGrid w:val="0"/>
              <w:spacing w:line="360" w:lineRule="auto"/>
              <w:ind w:firstLine="480" w:firstLineChars="200"/>
              <w:rPr>
                <w:rFonts w:ascii="Times New Roman"/>
                <w:snapToGrid w:val="0"/>
                <w:color w:val="000000"/>
                <w:kern w:val="0"/>
                <w:sz w:val="24"/>
                <w:szCs w:val="24"/>
              </w:rPr>
            </w:pPr>
            <w:r>
              <w:rPr>
                <w:rFonts w:ascii="Times New Roman"/>
                <w:snapToGrid w:val="0"/>
                <w:color w:val="000000"/>
                <w:kern w:val="0"/>
                <w:sz w:val="24"/>
                <w:szCs w:val="24"/>
              </w:rPr>
              <w:t>1)基础信息，包括单位名称、组织机构代码、法定代表人、生产地址、联系方式，以及生产经营和管理服务的主要内容、产品及规模；</w:t>
            </w:r>
          </w:p>
          <w:p>
            <w:pPr>
              <w:snapToGrid w:val="0"/>
              <w:spacing w:line="360" w:lineRule="auto"/>
              <w:ind w:firstLine="480" w:firstLineChars="200"/>
              <w:rPr>
                <w:rFonts w:ascii="Times New Roman"/>
                <w:snapToGrid w:val="0"/>
                <w:color w:val="000000"/>
                <w:kern w:val="0"/>
                <w:sz w:val="24"/>
                <w:szCs w:val="24"/>
              </w:rPr>
            </w:pPr>
            <w:r>
              <w:rPr>
                <w:rFonts w:ascii="Times New Roman"/>
                <w:snapToGrid w:val="0"/>
                <w:color w:val="000000"/>
                <w:kern w:val="0"/>
                <w:sz w:val="24"/>
                <w:szCs w:val="24"/>
              </w:rPr>
              <w:t>2)排污信息，包括主要污染物及特征污染物的名称、排放方式、排放口数量和分布情况、排放浓度和总量、超标情况，以及执行的污染物排放标准、核定的排放总量；</w:t>
            </w:r>
          </w:p>
          <w:p>
            <w:pPr>
              <w:snapToGrid w:val="0"/>
              <w:spacing w:line="360" w:lineRule="auto"/>
              <w:ind w:firstLine="480" w:firstLineChars="200"/>
              <w:rPr>
                <w:rFonts w:ascii="Times New Roman"/>
                <w:snapToGrid w:val="0"/>
                <w:color w:val="000000"/>
                <w:kern w:val="0"/>
                <w:sz w:val="24"/>
                <w:szCs w:val="24"/>
              </w:rPr>
            </w:pPr>
            <w:r>
              <w:rPr>
                <w:rFonts w:ascii="Times New Roman"/>
                <w:snapToGrid w:val="0"/>
                <w:color w:val="000000"/>
                <w:kern w:val="0"/>
                <w:sz w:val="24"/>
                <w:szCs w:val="24"/>
              </w:rPr>
              <w:t>3)防治污染设施的建设和运行情况；</w:t>
            </w:r>
          </w:p>
          <w:p>
            <w:pPr>
              <w:snapToGrid w:val="0"/>
              <w:spacing w:line="360" w:lineRule="auto"/>
              <w:ind w:firstLine="480" w:firstLineChars="200"/>
              <w:rPr>
                <w:rFonts w:ascii="Times New Roman"/>
                <w:snapToGrid w:val="0"/>
                <w:color w:val="000000"/>
                <w:kern w:val="0"/>
                <w:sz w:val="24"/>
                <w:szCs w:val="24"/>
              </w:rPr>
            </w:pPr>
            <w:r>
              <w:rPr>
                <w:rFonts w:ascii="Times New Roman"/>
                <w:snapToGrid w:val="0"/>
                <w:color w:val="000000"/>
                <w:kern w:val="0"/>
                <w:sz w:val="24"/>
                <w:szCs w:val="24"/>
              </w:rPr>
              <w:t>4)建设项目环境影响评价及其他环境保护行政许可情况；</w:t>
            </w:r>
          </w:p>
          <w:p>
            <w:pPr>
              <w:snapToGrid w:val="0"/>
              <w:spacing w:line="360" w:lineRule="auto"/>
              <w:ind w:firstLine="480" w:firstLineChars="200"/>
              <w:rPr>
                <w:rFonts w:ascii="Times New Roman"/>
                <w:snapToGrid w:val="0"/>
                <w:color w:val="000000"/>
                <w:kern w:val="0"/>
                <w:sz w:val="24"/>
                <w:szCs w:val="24"/>
              </w:rPr>
            </w:pPr>
            <w:r>
              <w:rPr>
                <w:rFonts w:ascii="Times New Roman"/>
                <w:snapToGrid w:val="0"/>
                <w:color w:val="000000"/>
                <w:kern w:val="0"/>
                <w:sz w:val="24"/>
                <w:szCs w:val="24"/>
              </w:rPr>
              <w:t>5)其他应当公开的环境信息，如日常监测方案等内容。</w:t>
            </w:r>
          </w:p>
          <w:p>
            <w:pPr>
              <w:snapToGrid w:val="0"/>
              <w:spacing w:line="360" w:lineRule="auto"/>
              <w:ind w:firstLine="480" w:firstLineChars="200"/>
              <w:rPr>
                <w:rFonts w:ascii="Times New Roman"/>
                <w:snapToGrid w:val="0"/>
                <w:color w:val="000000"/>
                <w:kern w:val="0"/>
                <w:sz w:val="24"/>
                <w:szCs w:val="24"/>
              </w:rPr>
            </w:pPr>
            <w:r>
              <w:rPr>
                <w:rFonts w:ascii="Times New Roman"/>
                <w:snapToGrid w:val="0"/>
                <w:color w:val="000000"/>
                <w:kern w:val="0"/>
                <w:sz w:val="24"/>
                <w:szCs w:val="24"/>
              </w:rPr>
              <w:t>②信息公开渠道</w:t>
            </w:r>
          </w:p>
          <w:p>
            <w:pPr>
              <w:snapToGrid w:val="0"/>
              <w:spacing w:line="360" w:lineRule="auto"/>
              <w:ind w:firstLine="480" w:firstLineChars="200"/>
              <w:rPr>
                <w:rFonts w:ascii="Times New Roman"/>
                <w:snapToGrid w:val="0"/>
                <w:color w:val="000000"/>
                <w:kern w:val="0"/>
                <w:sz w:val="24"/>
                <w:szCs w:val="24"/>
              </w:rPr>
            </w:pPr>
            <w:r>
              <w:rPr>
                <w:rFonts w:ascii="Times New Roman"/>
                <w:snapToGrid w:val="0"/>
                <w:color w:val="000000"/>
                <w:kern w:val="0"/>
                <w:sz w:val="24"/>
                <w:szCs w:val="24"/>
              </w:rPr>
              <w:t>本项目环境信息公开可通过以下渠道：</w:t>
            </w:r>
          </w:p>
          <w:p>
            <w:pPr>
              <w:snapToGrid w:val="0"/>
              <w:spacing w:line="360" w:lineRule="auto"/>
              <w:ind w:firstLine="480" w:firstLineChars="200"/>
              <w:rPr>
                <w:rFonts w:ascii="Times New Roman"/>
                <w:snapToGrid w:val="0"/>
                <w:color w:val="000000"/>
                <w:kern w:val="0"/>
                <w:sz w:val="24"/>
                <w:szCs w:val="24"/>
              </w:rPr>
            </w:pPr>
            <w:r>
              <w:rPr>
                <w:rFonts w:ascii="Times New Roman"/>
                <w:snapToGrid w:val="0"/>
                <w:color w:val="000000"/>
                <w:kern w:val="0"/>
                <w:sz w:val="24"/>
                <w:szCs w:val="24"/>
              </w:rPr>
              <w:t>1)公布信息公开服务热线电话；</w:t>
            </w:r>
          </w:p>
          <w:p>
            <w:pPr>
              <w:snapToGrid w:val="0"/>
              <w:spacing w:line="360" w:lineRule="auto"/>
              <w:ind w:firstLine="480" w:firstLineChars="200"/>
              <w:rPr>
                <w:rFonts w:ascii="Times New Roman"/>
                <w:snapToGrid w:val="0"/>
                <w:color w:val="000000"/>
                <w:kern w:val="0"/>
                <w:sz w:val="24"/>
                <w:szCs w:val="24"/>
              </w:rPr>
            </w:pPr>
            <w:r>
              <w:rPr>
                <w:rFonts w:ascii="Times New Roman"/>
                <w:snapToGrid w:val="0"/>
                <w:color w:val="000000"/>
                <w:kern w:val="0"/>
                <w:sz w:val="24"/>
                <w:szCs w:val="24"/>
              </w:rPr>
              <w:t>2)在企业设置资料索取点。</w:t>
            </w:r>
          </w:p>
          <w:p>
            <w:pPr>
              <w:snapToGrid w:val="0"/>
              <w:spacing w:line="360" w:lineRule="auto"/>
              <w:ind w:firstLine="480" w:firstLineChars="200"/>
              <w:rPr>
                <w:rFonts w:ascii="Times New Roman"/>
                <w:snapToGrid w:val="0"/>
                <w:color w:val="000000"/>
                <w:kern w:val="0"/>
                <w:sz w:val="24"/>
                <w:szCs w:val="24"/>
              </w:rPr>
            </w:pPr>
            <w:r>
              <w:rPr>
                <w:rFonts w:ascii="Times New Roman"/>
                <w:snapToGrid w:val="0"/>
                <w:color w:val="000000"/>
                <w:kern w:val="0"/>
                <w:sz w:val="24"/>
                <w:szCs w:val="24"/>
              </w:rPr>
              <w:t>公众可以拨打信息公开服务热线电话索取环境信息公开的内容和资料；也可以直接去厂区索取环境信息资料。</w:t>
            </w:r>
          </w:p>
          <w:p>
            <w:pPr>
              <w:pStyle w:val="8"/>
              <w:snapToGrid w:val="0"/>
              <w:spacing w:after="0" w:line="360" w:lineRule="auto"/>
              <w:ind w:firstLine="482" w:firstLineChars="200"/>
              <w:rPr>
                <w:b/>
                <w:bCs/>
                <w:sz w:val="24"/>
                <w:szCs w:val="24"/>
              </w:rPr>
            </w:pPr>
            <w:r>
              <w:rPr>
                <w:rFonts w:hint="eastAsia"/>
                <w:b/>
                <w:bCs/>
                <w:sz w:val="24"/>
                <w:szCs w:val="24"/>
              </w:rPr>
              <w:t>八</w:t>
            </w:r>
            <w:r>
              <w:rPr>
                <w:b/>
                <w:bCs/>
                <w:sz w:val="24"/>
                <w:szCs w:val="24"/>
              </w:rPr>
              <w:t>、</w:t>
            </w:r>
            <w:r>
              <w:rPr>
                <w:rFonts w:hint="eastAsia"/>
                <w:b/>
                <w:bCs/>
                <w:sz w:val="24"/>
                <w:szCs w:val="24"/>
              </w:rPr>
              <w:t>本</w:t>
            </w:r>
            <w:r>
              <w:rPr>
                <w:b/>
                <w:bCs/>
                <w:sz w:val="24"/>
                <w:szCs w:val="24"/>
              </w:rPr>
              <w:t>项目污染物排放清单</w:t>
            </w:r>
          </w:p>
          <w:p>
            <w:pPr>
              <w:keepNext w:val="0"/>
              <w:keepLines w:val="0"/>
              <w:pageBreakBefore w:val="0"/>
              <w:widowControl w:val="0"/>
              <w:kinsoku/>
              <w:wordWrap/>
              <w:overflowPunct/>
              <w:topLinePunct w:val="0"/>
              <w:autoSpaceDE/>
              <w:autoSpaceDN/>
              <w:bidi w:val="0"/>
              <w:adjustRightInd/>
              <w:snapToGrid w:val="0"/>
              <w:spacing w:before="174" w:beforeLines="50" w:line="360" w:lineRule="auto"/>
              <w:ind w:firstLine="480" w:firstLineChars="200"/>
              <w:textAlignment w:val="auto"/>
              <w:rPr>
                <w:rFonts w:ascii="Times New Roman"/>
                <w:sz w:val="24"/>
                <w:szCs w:val="24"/>
              </w:rPr>
            </w:pPr>
            <w:r>
              <w:rPr>
                <w:rFonts w:hint="eastAsia" w:ascii="Times New Roman"/>
                <w:sz w:val="24"/>
                <w:szCs w:val="24"/>
              </w:rPr>
              <w:t>（1）工程组成</w:t>
            </w:r>
          </w:p>
          <w:p>
            <w:pPr>
              <w:snapToGrid w:val="0"/>
              <w:spacing w:line="360" w:lineRule="auto"/>
              <w:ind w:firstLine="480" w:firstLineChars="200"/>
              <w:rPr>
                <w:rFonts w:ascii="Times New Roman"/>
                <w:sz w:val="24"/>
                <w:szCs w:val="24"/>
              </w:rPr>
            </w:pPr>
            <w:r>
              <w:rPr>
                <w:rFonts w:hint="eastAsia" w:ascii="Times New Roman"/>
                <w:kern w:val="0"/>
                <w:sz w:val="24"/>
                <w:szCs w:val="24"/>
              </w:rPr>
              <w:t>本项目占地面积2400m</w:t>
            </w:r>
            <w:r>
              <w:rPr>
                <w:rFonts w:hint="eastAsia" w:ascii="Times New Roman"/>
                <w:kern w:val="0"/>
                <w:sz w:val="24"/>
                <w:szCs w:val="24"/>
                <w:vertAlign w:val="superscript"/>
              </w:rPr>
              <w:t>2</w:t>
            </w:r>
            <w:r>
              <w:rPr>
                <w:rFonts w:hint="eastAsia" w:ascii="Times New Roman"/>
                <w:kern w:val="0"/>
                <w:sz w:val="24"/>
                <w:szCs w:val="24"/>
              </w:rPr>
              <w:t>（3.6亩），拟建办公区、生产车间、原料库（成品库）及配套用房等，总建筑面积2100m</w:t>
            </w:r>
            <w:r>
              <w:rPr>
                <w:rFonts w:hint="eastAsia" w:ascii="Times New Roman"/>
                <w:kern w:val="0"/>
                <w:sz w:val="24"/>
                <w:szCs w:val="24"/>
                <w:vertAlign w:val="superscript"/>
              </w:rPr>
              <w:t>2</w:t>
            </w:r>
            <w:r>
              <w:rPr>
                <w:rFonts w:hint="eastAsia" w:ascii="Times New Roman"/>
                <w:kern w:val="0"/>
                <w:sz w:val="24"/>
                <w:szCs w:val="24"/>
              </w:rPr>
              <w:t>。购置安装混合搅拌机4台、包装机4台、机器人抓臂机1套、除尘器1套。</w:t>
            </w:r>
            <w:r>
              <w:rPr>
                <w:rFonts w:hint="eastAsia" w:ascii="Times New Roman"/>
                <w:sz w:val="24"/>
                <w:szCs w:val="24"/>
              </w:rPr>
              <w:t>项目建成后年分装腻子粉2000吨，干粉真石漆2000吨。</w:t>
            </w:r>
          </w:p>
          <w:p>
            <w:pPr>
              <w:numPr>
                <w:ilvl w:val="0"/>
                <w:numId w:val="4"/>
              </w:numPr>
              <w:snapToGrid w:val="0"/>
              <w:spacing w:line="360" w:lineRule="auto"/>
              <w:ind w:firstLine="480" w:firstLineChars="200"/>
              <w:rPr>
                <w:rFonts w:ascii="Times New Roman"/>
                <w:kern w:val="0"/>
                <w:sz w:val="24"/>
                <w:szCs w:val="24"/>
              </w:rPr>
            </w:pPr>
            <w:r>
              <w:rPr>
                <w:rFonts w:ascii="Times New Roman"/>
                <w:kern w:val="0"/>
                <w:sz w:val="24"/>
                <w:szCs w:val="24"/>
              </w:rPr>
              <w:t>项目污染物排放清单见表3</w:t>
            </w:r>
            <w:r>
              <w:rPr>
                <w:rFonts w:hint="eastAsia" w:ascii="Times New Roman"/>
                <w:kern w:val="0"/>
                <w:sz w:val="24"/>
                <w:szCs w:val="24"/>
                <w:lang w:val="en-US" w:eastAsia="zh-CN"/>
              </w:rPr>
              <w:t>8</w:t>
            </w:r>
            <w:r>
              <w:rPr>
                <w:rFonts w:ascii="Times New Roman"/>
                <w:kern w:val="0"/>
                <w:sz w:val="24"/>
                <w:szCs w:val="24"/>
              </w:rPr>
              <w:t>。</w:t>
            </w:r>
          </w:p>
          <w:p>
            <w:pPr>
              <w:keepNext w:val="0"/>
              <w:keepLines w:val="0"/>
              <w:pageBreakBefore w:val="0"/>
              <w:widowControl w:val="0"/>
              <w:kinsoku/>
              <w:wordWrap/>
              <w:overflowPunct/>
              <w:topLinePunct w:val="0"/>
              <w:autoSpaceDE/>
              <w:autoSpaceDN/>
              <w:bidi w:val="0"/>
              <w:adjustRightInd/>
              <w:snapToGrid w:val="0"/>
              <w:jc w:val="center"/>
              <w:textAlignment w:val="auto"/>
              <w:rPr>
                <w:rFonts w:ascii="Times New Roman"/>
                <w:b/>
                <w:spacing w:val="6"/>
                <w:sz w:val="21"/>
                <w:szCs w:val="21"/>
              </w:rPr>
            </w:pPr>
            <w:r>
              <w:rPr>
                <w:rFonts w:hint="eastAsia" w:ascii="Times New Roman"/>
                <w:b/>
                <w:spacing w:val="6"/>
                <w:sz w:val="21"/>
                <w:szCs w:val="21"/>
              </w:rPr>
              <w:t>表3</w:t>
            </w:r>
            <w:r>
              <w:rPr>
                <w:rFonts w:hint="eastAsia" w:ascii="Times New Roman"/>
                <w:b/>
                <w:spacing w:val="6"/>
                <w:sz w:val="21"/>
                <w:szCs w:val="21"/>
                <w:lang w:val="en-US" w:eastAsia="zh-CN"/>
              </w:rPr>
              <w:t>8</w:t>
            </w:r>
            <w:r>
              <w:rPr>
                <w:rFonts w:hint="eastAsia" w:ascii="Times New Roman"/>
                <w:b/>
                <w:spacing w:val="6"/>
                <w:sz w:val="21"/>
                <w:szCs w:val="21"/>
              </w:rPr>
              <w:t xml:space="preserve">  本项目污染物排放清单一览表</w:t>
            </w:r>
          </w:p>
          <w:tbl>
            <w:tblPr>
              <w:tblStyle w:val="17"/>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285"/>
              <w:gridCol w:w="449"/>
              <w:gridCol w:w="769"/>
              <w:gridCol w:w="664"/>
              <w:gridCol w:w="832"/>
              <w:gridCol w:w="680"/>
              <w:gridCol w:w="1188"/>
              <w:gridCol w:w="944"/>
              <w:gridCol w:w="630"/>
              <w:gridCol w:w="1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 w:hRule="atLeast"/>
                <w:tblHeader/>
              </w:trPr>
              <w:tc>
                <w:tcPr>
                  <w:tcW w:w="171" w:type="pct"/>
                  <w:vAlign w:val="center"/>
                </w:tcPr>
                <w:p>
                  <w:pPr>
                    <w:overflowPunct w:val="0"/>
                    <w:snapToGrid w:val="0"/>
                    <w:jc w:val="center"/>
                    <w:rPr>
                      <w:rFonts w:ascii="Times New Roman"/>
                      <w:b/>
                      <w:bCs/>
                      <w:color w:val="000000"/>
                      <w:spacing w:val="-20"/>
                      <w:sz w:val="21"/>
                      <w:szCs w:val="21"/>
                    </w:rPr>
                  </w:pPr>
                  <w:r>
                    <w:rPr>
                      <w:rFonts w:ascii="Times New Roman"/>
                      <w:b/>
                      <w:bCs/>
                      <w:color w:val="000000"/>
                      <w:spacing w:val="-20"/>
                      <w:sz w:val="21"/>
                      <w:szCs w:val="21"/>
                    </w:rPr>
                    <w:t>类别</w:t>
                  </w:r>
                </w:p>
              </w:tc>
              <w:tc>
                <w:tcPr>
                  <w:tcW w:w="735" w:type="pct"/>
                  <w:gridSpan w:val="2"/>
                  <w:vAlign w:val="center"/>
                </w:tcPr>
                <w:p>
                  <w:pPr>
                    <w:overflowPunct w:val="0"/>
                    <w:snapToGrid w:val="0"/>
                    <w:jc w:val="center"/>
                    <w:rPr>
                      <w:rFonts w:ascii="Times New Roman"/>
                      <w:b/>
                      <w:bCs/>
                      <w:color w:val="000000"/>
                      <w:spacing w:val="-20"/>
                      <w:sz w:val="21"/>
                      <w:szCs w:val="21"/>
                    </w:rPr>
                  </w:pPr>
                  <w:r>
                    <w:rPr>
                      <w:rFonts w:ascii="Times New Roman"/>
                      <w:b/>
                      <w:bCs/>
                      <w:color w:val="000000"/>
                      <w:spacing w:val="-20"/>
                      <w:sz w:val="21"/>
                      <w:szCs w:val="21"/>
                    </w:rPr>
                    <w:t>污染源</w:t>
                  </w:r>
                </w:p>
              </w:tc>
              <w:tc>
                <w:tcPr>
                  <w:tcW w:w="400" w:type="pct"/>
                  <w:vAlign w:val="center"/>
                </w:tcPr>
                <w:p>
                  <w:pPr>
                    <w:overflowPunct w:val="0"/>
                    <w:snapToGrid w:val="0"/>
                    <w:jc w:val="center"/>
                    <w:rPr>
                      <w:rFonts w:ascii="Times New Roman"/>
                      <w:b/>
                      <w:bCs/>
                      <w:color w:val="000000"/>
                      <w:spacing w:val="-20"/>
                      <w:sz w:val="21"/>
                      <w:szCs w:val="21"/>
                    </w:rPr>
                  </w:pPr>
                  <w:r>
                    <w:rPr>
                      <w:rFonts w:ascii="Times New Roman"/>
                      <w:b/>
                      <w:bCs/>
                      <w:color w:val="000000"/>
                      <w:spacing w:val="-20"/>
                      <w:sz w:val="21"/>
                      <w:szCs w:val="21"/>
                    </w:rPr>
                    <w:t>污染物</w:t>
                  </w:r>
                </w:p>
              </w:tc>
              <w:tc>
                <w:tcPr>
                  <w:tcW w:w="501" w:type="pct"/>
                  <w:vAlign w:val="center"/>
                </w:tcPr>
                <w:p>
                  <w:pPr>
                    <w:overflowPunct w:val="0"/>
                    <w:snapToGrid w:val="0"/>
                    <w:jc w:val="center"/>
                    <w:rPr>
                      <w:rFonts w:ascii="Times New Roman"/>
                      <w:b/>
                      <w:bCs/>
                      <w:color w:val="000000"/>
                      <w:spacing w:val="-20"/>
                      <w:sz w:val="21"/>
                      <w:szCs w:val="21"/>
                    </w:rPr>
                  </w:pPr>
                  <w:r>
                    <w:rPr>
                      <w:rFonts w:ascii="Times New Roman"/>
                      <w:b/>
                      <w:bCs/>
                      <w:color w:val="000000"/>
                      <w:spacing w:val="-20"/>
                      <w:sz w:val="21"/>
                      <w:szCs w:val="21"/>
                    </w:rPr>
                    <w:t>产生浓度</w:t>
                  </w:r>
                  <w:r>
                    <w:rPr>
                      <w:rFonts w:hint="eastAsia" w:ascii="Times New Roman"/>
                      <w:b/>
                      <w:bCs/>
                      <w:color w:val="000000"/>
                      <w:spacing w:val="-20"/>
                      <w:sz w:val="21"/>
                      <w:szCs w:val="21"/>
                    </w:rPr>
                    <w:t>（mg/m</w:t>
                  </w:r>
                  <w:r>
                    <w:rPr>
                      <w:rFonts w:hint="eastAsia" w:ascii="Times New Roman"/>
                      <w:b/>
                      <w:bCs/>
                      <w:color w:val="000000"/>
                      <w:spacing w:val="-20"/>
                      <w:sz w:val="21"/>
                      <w:szCs w:val="21"/>
                      <w:vertAlign w:val="superscript"/>
                    </w:rPr>
                    <w:t>3）</w:t>
                  </w:r>
                </w:p>
              </w:tc>
              <w:tc>
                <w:tcPr>
                  <w:tcW w:w="410" w:type="pct"/>
                  <w:vAlign w:val="center"/>
                </w:tcPr>
                <w:p>
                  <w:pPr>
                    <w:overflowPunct w:val="0"/>
                    <w:snapToGrid w:val="0"/>
                    <w:jc w:val="center"/>
                    <w:rPr>
                      <w:rFonts w:ascii="Times New Roman"/>
                      <w:b/>
                      <w:bCs/>
                      <w:color w:val="000000"/>
                      <w:spacing w:val="-20"/>
                      <w:sz w:val="21"/>
                      <w:szCs w:val="21"/>
                    </w:rPr>
                  </w:pPr>
                  <w:r>
                    <w:rPr>
                      <w:rFonts w:ascii="Times New Roman"/>
                      <w:b/>
                      <w:bCs/>
                      <w:color w:val="000000"/>
                      <w:spacing w:val="-20"/>
                      <w:sz w:val="21"/>
                      <w:szCs w:val="21"/>
                    </w:rPr>
                    <w:t>产生量</w:t>
                  </w:r>
                </w:p>
                <w:p>
                  <w:pPr>
                    <w:overflowPunct w:val="0"/>
                    <w:snapToGrid w:val="0"/>
                    <w:jc w:val="center"/>
                    <w:rPr>
                      <w:rFonts w:ascii="Times New Roman"/>
                      <w:b/>
                      <w:bCs/>
                      <w:color w:val="000000"/>
                      <w:spacing w:val="-20"/>
                      <w:sz w:val="21"/>
                      <w:szCs w:val="21"/>
                    </w:rPr>
                  </w:pPr>
                  <w:r>
                    <w:rPr>
                      <w:rFonts w:ascii="Times New Roman"/>
                      <w:b/>
                      <w:bCs/>
                      <w:color w:val="000000"/>
                      <w:spacing w:val="-20"/>
                      <w:sz w:val="21"/>
                      <w:szCs w:val="21"/>
                    </w:rPr>
                    <w:t>（t/a）</w:t>
                  </w:r>
                </w:p>
              </w:tc>
              <w:tc>
                <w:tcPr>
                  <w:tcW w:w="716" w:type="pct"/>
                  <w:vAlign w:val="center"/>
                </w:tcPr>
                <w:p>
                  <w:pPr>
                    <w:overflowPunct w:val="0"/>
                    <w:snapToGrid w:val="0"/>
                    <w:jc w:val="center"/>
                    <w:rPr>
                      <w:rFonts w:ascii="Times New Roman"/>
                      <w:b/>
                      <w:bCs/>
                      <w:color w:val="000000"/>
                      <w:spacing w:val="-20"/>
                      <w:sz w:val="21"/>
                      <w:szCs w:val="21"/>
                    </w:rPr>
                  </w:pPr>
                  <w:r>
                    <w:rPr>
                      <w:rFonts w:ascii="Times New Roman"/>
                      <w:b/>
                      <w:bCs/>
                      <w:color w:val="000000"/>
                      <w:spacing w:val="-20"/>
                      <w:sz w:val="21"/>
                      <w:szCs w:val="21"/>
                    </w:rPr>
                    <w:t>治理措施</w:t>
                  </w:r>
                </w:p>
              </w:tc>
              <w:tc>
                <w:tcPr>
                  <w:tcW w:w="569" w:type="pct"/>
                  <w:vAlign w:val="center"/>
                </w:tcPr>
                <w:p>
                  <w:pPr>
                    <w:overflowPunct w:val="0"/>
                    <w:snapToGrid w:val="0"/>
                    <w:jc w:val="center"/>
                    <w:rPr>
                      <w:rFonts w:ascii="Times New Roman"/>
                      <w:b/>
                      <w:bCs/>
                      <w:color w:val="000000"/>
                      <w:spacing w:val="-20"/>
                      <w:sz w:val="21"/>
                      <w:szCs w:val="21"/>
                    </w:rPr>
                  </w:pPr>
                  <w:r>
                    <w:rPr>
                      <w:rFonts w:ascii="Times New Roman"/>
                      <w:b/>
                      <w:bCs/>
                      <w:color w:val="000000"/>
                      <w:spacing w:val="-20"/>
                      <w:sz w:val="21"/>
                      <w:szCs w:val="21"/>
                    </w:rPr>
                    <w:t>排放浓度</w:t>
                  </w:r>
                  <w:r>
                    <w:rPr>
                      <w:rFonts w:hint="eastAsia" w:ascii="Times New Roman"/>
                      <w:b/>
                      <w:bCs/>
                      <w:color w:val="000000"/>
                      <w:spacing w:val="-20"/>
                      <w:sz w:val="21"/>
                      <w:szCs w:val="21"/>
                    </w:rPr>
                    <w:t>（</w:t>
                  </w:r>
                  <w:r>
                    <w:rPr>
                      <w:rFonts w:ascii="Times New Roman"/>
                      <w:b/>
                      <w:bCs/>
                      <w:color w:val="000000"/>
                      <w:spacing w:val="-20"/>
                      <w:sz w:val="21"/>
                      <w:szCs w:val="21"/>
                    </w:rPr>
                    <w:t>mg/m</w:t>
                  </w:r>
                  <w:r>
                    <w:rPr>
                      <w:rFonts w:ascii="Times New Roman"/>
                      <w:b/>
                      <w:bCs/>
                      <w:color w:val="000000"/>
                      <w:spacing w:val="-20"/>
                      <w:sz w:val="21"/>
                      <w:szCs w:val="21"/>
                      <w:vertAlign w:val="superscript"/>
                    </w:rPr>
                    <w:t>3</w:t>
                  </w:r>
                  <w:r>
                    <w:rPr>
                      <w:rFonts w:hint="eastAsia" w:ascii="Times New Roman"/>
                      <w:b/>
                      <w:bCs/>
                      <w:color w:val="000000"/>
                      <w:spacing w:val="-20"/>
                      <w:sz w:val="21"/>
                      <w:szCs w:val="21"/>
                    </w:rPr>
                    <w:t>）</w:t>
                  </w:r>
                </w:p>
              </w:tc>
              <w:tc>
                <w:tcPr>
                  <w:tcW w:w="380" w:type="pct"/>
                  <w:vAlign w:val="center"/>
                </w:tcPr>
                <w:p>
                  <w:pPr>
                    <w:overflowPunct w:val="0"/>
                    <w:snapToGrid w:val="0"/>
                    <w:jc w:val="center"/>
                    <w:rPr>
                      <w:rFonts w:ascii="Times New Roman"/>
                      <w:b/>
                      <w:bCs/>
                      <w:color w:val="000000"/>
                      <w:spacing w:val="-20"/>
                      <w:sz w:val="21"/>
                      <w:szCs w:val="21"/>
                    </w:rPr>
                  </w:pPr>
                  <w:r>
                    <w:rPr>
                      <w:rFonts w:ascii="Times New Roman"/>
                      <w:b/>
                      <w:bCs/>
                      <w:color w:val="000000"/>
                      <w:spacing w:val="-20"/>
                      <w:sz w:val="21"/>
                      <w:szCs w:val="21"/>
                    </w:rPr>
                    <w:t>排放量</w:t>
                  </w:r>
                </w:p>
                <w:p>
                  <w:pPr>
                    <w:overflowPunct w:val="0"/>
                    <w:snapToGrid w:val="0"/>
                    <w:jc w:val="center"/>
                    <w:rPr>
                      <w:rFonts w:ascii="Times New Roman"/>
                      <w:b/>
                      <w:bCs/>
                      <w:color w:val="000000"/>
                      <w:spacing w:val="-20"/>
                      <w:sz w:val="21"/>
                      <w:szCs w:val="21"/>
                    </w:rPr>
                  </w:pPr>
                  <w:r>
                    <w:rPr>
                      <w:rFonts w:ascii="Times New Roman"/>
                      <w:b/>
                      <w:bCs/>
                      <w:color w:val="000000"/>
                      <w:spacing w:val="-20"/>
                      <w:sz w:val="21"/>
                      <w:szCs w:val="21"/>
                    </w:rPr>
                    <w:t>（t/a）</w:t>
                  </w:r>
                </w:p>
              </w:tc>
              <w:tc>
                <w:tcPr>
                  <w:tcW w:w="1113" w:type="pct"/>
                  <w:vAlign w:val="center"/>
                </w:tcPr>
                <w:p>
                  <w:pPr>
                    <w:overflowPunct w:val="0"/>
                    <w:snapToGrid w:val="0"/>
                    <w:jc w:val="center"/>
                    <w:rPr>
                      <w:rFonts w:ascii="Times New Roman"/>
                      <w:b/>
                      <w:bCs/>
                      <w:color w:val="000000"/>
                      <w:spacing w:val="-20"/>
                      <w:sz w:val="21"/>
                      <w:szCs w:val="21"/>
                    </w:rPr>
                  </w:pPr>
                  <w:r>
                    <w:rPr>
                      <w:rFonts w:hint="eastAsia" w:ascii="Times New Roman"/>
                      <w:b/>
                      <w:bCs/>
                      <w:sz w:val="21"/>
                      <w:szCs w:val="21"/>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45" w:hRule="atLeast"/>
              </w:trPr>
              <w:tc>
                <w:tcPr>
                  <w:tcW w:w="171" w:type="pct"/>
                  <w:vMerge w:val="restart"/>
                  <w:vAlign w:val="center"/>
                </w:tcPr>
                <w:p>
                  <w:pPr>
                    <w:overflowPunct w:val="0"/>
                    <w:snapToGrid w:val="0"/>
                    <w:jc w:val="center"/>
                    <w:rPr>
                      <w:rFonts w:ascii="Times New Roman"/>
                      <w:color w:val="000000"/>
                      <w:spacing w:val="-20"/>
                      <w:sz w:val="21"/>
                      <w:szCs w:val="21"/>
                    </w:rPr>
                  </w:pPr>
                  <w:r>
                    <w:rPr>
                      <w:rFonts w:ascii="Times New Roman"/>
                      <w:color w:val="000000"/>
                      <w:spacing w:val="-20"/>
                      <w:sz w:val="21"/>
                      <w:szCs w:val="21"/>
                    </w:rPr>
                    <w:t>废气</w:t>
                  </w:r>
                </w:p>
              </w:tc>
              <w:tc>
                <w:tcPr>
                  <w:tcW w:w="271" w:type="pct"/>
                  <w:vAlign w:val="center"/>
                </w:tcPr>
                <w:p>
                  <w:pPr>
                    <w:overflowPunct w:val="0"/>
                    <w:snapToGrid w:val="0"/>
                    <w:jc w:val="center"/>
                    <w:rPr>
                      <w:rFonts w:ascii="Times New Roman"/>
                      <w:color w:val="000000"/>
                      <w:spacing w:val="-20"/>
                      <w:sz w:val="21"/>
                      <w:szCs w:val="21"/>
                    </w:rPr>
                  </w:pPr>
                  <w:r>
                    <w:rPr>
                      <w:rFonts w:hint="eastAsia" w:ascii="Times New Roman"/>
                      <w:color w:val="000000"/>
                      <w:position w:val="-2"/>
                      <w:sz w:val="21"/>
                      <w:szCs w:val="21"/>
                    </w:rPr>
                    <w:t>有组织废气</w:t>
                  </w:r>
                </w:p>
              </w:tc>
              <w:tc>
                <w:tcPr>
                  <w:tcW w:w="463" w:type="pct"/>
                  <w:vAlign w:val="center"/>
                </w:tcPr>
                <w:p>
                  <w:pPr>
                    <w:overflowPunct w:val="0"/>
                    <w:snapToGrid w:val="0"/>
                    <w:jc w:val="center"/>
                    <w:rPr>
                      <w:rFonts w:ascii="Times New Roman"/>
                      <w:color w:val="000000"/>
                      <w:spacing w:val="-20"/>
                      <w:sz w:val="21"/>
                      <w:szCs w:val="21"/>
                    </w:rPr>
                  </w:pPr>
                  <w:r>
                    <w:rPr>
                      <w:rFonts w:hint="eastAsia" w:ascii="Times New Roman"/>
                      <w:color w:val="000000"/>
                      <w:spacing w:val="-20"/>
                      <w:sz w:val="21"/>
                      <w:szCs w:val="21"/>
                    </w:rPr>
                    <w:t>投料、搅拌、包装工序</w:t>
                  </w:r>
                </w:p>
              </w:tc>
              <w:tc>
                <w:tcPr>
                  <w:tcW w:w="400" w:type="pct"/>
                  <w:vAlign w:val="center"/>
                </w:tcPr>
                <w:p>
                  <w:pPr>
                    <w:overflowPunct w:val="0"/>
                    <w:snapToGrid w:val="0"/>
                    <w:jc w:val="center"/>
                    <w:textAlignment w:val="bottom"/>
                    <w:rPr>
                      <w:rFonts w:ascii="Times New Roman"/>
                      <w:color w:val="000000"/>
                      <w:spacing w:val="-20"/>
                      <w:sz w:val="21"/>
                      <w:szCs w:val="21"/>
                    </w:rPr>
                  </w:pPr>
                  <w:r>
                    <w:rPr>
                      <w:rFonts w:ascii="Times New Roman"/>
                      <w:color w:val="000000"/>
                      <w:spacing w:val="-20"/>
                      <w:sz w:val="21"/>
                      <w:szCs w:val="21"/>
                    </w:rPr>
                    <w:t>颗粒物</w:t>
                  </w:r>
                </w:p>
              </w:tc>
              <w:tc>
                <w:tcPr>
                  <w:tcW w:w="501" w:type="pct"/>
                  <w:vAlign w:val="center"/>
                </w:tcPr>
                <w:p>
                  <w:pPr>
                    <w:overflowPunct w:val="0"/>
                    <w:snapToGrid w:val="0"/>
                    <w:jc w:val="center"/>
                    <w:textAlignment w:val="bottom"/>
                    <w:rPr>
                      <w:rFonts w:ascii="Times New Roman"/>
                      <w:color w:val="000000"/>
                      <w:spacing w:val="-20"/>
                      <w:sz w:val="21"/>
                      <w:szCs w:val="21"/>
                    </w:rPr>
                  </w:pPr>
                  <w:r>
                    <w:rPr>
                      <w:rFonts w:hint="eastAsia" w:ascii="Times New Roman"/>
                      <w:color w:val="000000"/>
                      <w:spacing w:val="-20"/>
                      <w:sz w:val="21"/>
                      <w:szCs w:val="21"/>
                    </w:rPr>
                    <w:t>/</w:t>
                  </w:r>
                </w:p>
              </w:tc>
              <w:tc>
                <w:tcPr>
                  <w:tcW w:w="410" w:type="pct"/>
                  <w:vAlign w:val="center"/>
                </w:tcPr>
                <w:p>
                  <w:pPr>
                    <w:overflowPunct w:val="0"/>
                    <w:snapToGrid w:val="0"/>
                    <w:jc w:val="center"/>
                    <w:textAlignment w:val="center"/>
                    <w:rPr>
                      <w:rFonts w:ascii="Times New Roman"/>
                      <w:color w:val="000000"/>
                      <w:spacing w:val="-20"/>
                      <w:sz w:val="21"/>
                      <w:szCs w:val="21"/>
                    </w:rPr>
                  </w:pPr>
                  <w:r>
                    <w:rPr>
                      <w:rFonts w:hint="eastAsia" w:ascii="Times New Roman"/>
                      <w:color w:val="000000"/>
                      <w:spacing w:val="-20"/>
                      <w:sz w:val="21"/>
                      <w:szCs w:val="21"/>
                    </w:rPr>
                    <w:t>0.808</w:t>
                  </w:r>
                </w:p>
              </w:tc>
              <w:tc>
                <w:tcPr>
                  <w:tcW w:w="716" w:type="pct"/>
                  <w:vAlign w:val="center"/>
                </w:tcPr>
                <w:p>
                  <w:pPr>
                    <w:overflowPunct w:val="0"/>
                    <w:snapToGrid w:val="0"/>
                    <w:jc w:val="center"/>
                    <w:rPr>
                      <w:rFonts w:ascii="Times New Roman"/>
                      <w:color w:val="000000"/>
                      <w:spacing w:val="-20"/>
                      <w:sz w:val="21"/>
                      <w:szCs w:val="21"/>
                    </w:rPr>
                  </w:pPr>
                  <w:r>
                    <w:rPr>
                      <w:rFonts w:hint="eastAsia" w:ascii="Times New Roman"/>
                      <w:sz w:val="21"/>
                      <w:szCs w:val="21"/>
                    </w:rPr>
                    <w:t>集气罩+1套布袋除尘器+1根15m高排气筒（DA001）</w:t>
                  </w:r>
                </w:p>
              </w:tc>
              <w:tc>
                <w:tcPr>
                  <w:tcW w:w="569" w:type="pct"/>
                  <w:vAlign w:val="center"/>
                </w:tcPr>
                <w:p>
                  <w:pPr>
                    <w:overflowPunct w:val="0"/>
                    <w:snapToGrid w:val="0"/>
                    <w:jc w:val="center"/>
                    <w:rPr>
                      <w:rFonts w:hint="default" w:ascii="Times New Roman" w:eastAsia="宋体"/>
                      <w:color w:val="000000"/>
                      <w:sz w:val="21"/>
                      <w:szCs w:val="21"/>
                      <w:lang w:val="en-US" w:eastAsia="zh-CN"/>
                    </w:rPr>
                  </w:pPr>
                  <w:r>
                    <w:rPr>
                      <w:rFonts w:hint="eastAsia" w:ascii="Times New Roman"/>
                      <w:color w:val="000000"/>
                      <w:sz w:val="21"/>
                      <w:szCs w:val="21"/>
                    </w:rPr>
                    <w:t>0.</w:t>
                  </w:r>
                  <w:r>
                    <w:rPr>
                      <w:rFonts w:hint="eastAsia" w:ascii="Times New Roman"/>
                      <w:color w:val="000000"/>
                      <w:sz w:val="21"/>
                      <w:szCs w:val="21"/>
                      <w:lang w:val="en-US" w:eastAsia="zh-CN"/>
                    </w:rPr>
                    <w:t>292</w:t>
                  </w:r>
                </w:p>
              </w:tc>
              <w:tc>
                <w:tcPr>
                  <w:tcW w:w="380" w:type="pct"/>
                  <w:vAlign w:val="center"/>
                </w:tcPr>
                <w:p>
                  <w:pPr>
                    <w:jc w:val="center"/>
                    <w:rPr>
                      <w:rFonts w:ascii="Times New Roman"/>
                      <w:color w:val="000000"/>
                      <w:spacing w:val="-20"/>
                      <w:sz w:val="21"/>
                      <w:szCs w:val="21"/>
                    </w:rPr>
                  </w:pPr>
                  <w:r>
                    <w:rPr>
                      <w:rFonts w:hint="eastAsia" w:ascii="Times New Roman"/>
                      <w:sz w:val="21"/>
                      <w:szCs w:val="21"/>
                    </w:rPr>
                    <w:t>0.007</w:t>
                  </w:r>
                </w:p>
              </w:tc>
              <w:tc>
                <w:tcPr>
                  <w:tcW w:w="1113" w:type="pct"/>
                  <w:vAlign w:val="center"/>
                </w:tcPr>
                <w:p>
                  <w:pPr>
                    <w:jc w:val="center"/>
                    <w:rPr>
                      <w:rFonts w:ascii="Times New Roman"/>
                      <w:sz w:val="21"/>
                      <w:szCs w:val="21"/>
                    </w:rPr>
                  </w:pPr>
                  <w:r>
                    <w:rPr>
                      <w:rFonts w:hint="eastAsia" w:ascii="Times New Roman"/>
                      <w:bCs/>
                      <w:sz w:val="21"/>
                      <w:szCs w:val="21"/>
                    </w:rPr>
                    <w:t>《大气污染物综合排放标准》（GB16297－1996）表2中要求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48" w:hRule="atLeast"/>
              </w:trPr>
              <w:tc>
                <w:tcPr>
                  <w:tcW w:w="171" w:type="pct"/>
                  <w:vMerge w:val="continue"/>
                  <w:vAlign w:val="center"/>
                </w:tcPr>
                <w:p>
                  <w:pPr>
                    <w:overflowPunct w:val="0"/>
                    <w:snapToGrid w:val="0"/>
                    <w:jc w:val="center"/>
                    <w:rPr>
                      <w:rFonts w:ascii="Times New Roman"/>
                      <w:color w:val="000000"/>
                      <w:spacing w:val="-20"/>
                      <w:sz w:val="21"/>
                      <w:szCs w:val="21"/>
                    </w:rPr>
                  </w:pPr>
                </w:p>
              </w:tc>
              <w:tc>
                <w:tcPr>
                  <w:tcW w:w="271" w:type="pct"/>
                  <w:vAlign w:val="center"/>
                </w:tcPr>
                <w:p>
                  <w:pPr>
                    <w:overflowPunct w:val="0"/>
                    <w:snapToGrid w:val="0"/>
                    <w:jc w:val="center"/>
                    <w:rPr>
                      <w:rFonts w:ascii="Times New Roman"/>
                      <w:color w:val="000000"/>
                      <w:spacing w:val="-20"/>
                      <w:sz w:val="21"/>
                      <w:szCs w:val="21"/>
                    </w:rPr>
                  </w:pPr>
                  <w:r>
                    <w:rPr>
                      <w:rFonts w:hint="eastAsia" w:ascii="Times New Roman"/>
                      <w:color w:val="000000"/>
                      <w:spacing w:val="-20"/>
                      <w:sz w:val="21"/>
                      <w:szCs w:val="21"/>
                    </w:rPr>
                    <w:t>无组织</w:t>
                  </w:r>
                </w:p>
              </w:tc>
              <w:tc>
                <w:tcPr>
                  <w:tcW w:w="463" w:type="pct"/>
                  <w:vAlign w:val="center"/>
                </w:tcPr>
                <w:p>
                  <w:pPr>
                    <w:overflowPunct w:val="0"/>
                    <w:snapToGrid w:val="0"/>
                    <w:jc w:val="center"/>
                    <w:rPr>
                      <w:rFonts w:ascii="Times New Roman"/>
                      <w:color w:val="000000"/>
                      <w:spacing w:val="-20"/>
                      <w:sz w:val="21"/>
                      <w:szCs w:val="21"/>
                    </w:rPr>
                  </w:pPr>
                  <w:r>
                    <w:rPr>
                      <w:rFonts w:hint="eastAsia" w:ascii="Times New Roman"/>
                      <w:color w:val="000000"/>
                      <w:spacing w:val="-20"/>
                      <w:sz w:val="21"/>
                      <w:szCs w:val="21"/>
                    </w:rPr>
                    <w:t>生产车间未被收集的废气</w:t>
                  </w:r>
                </w:p>
              </w:tc>
              <w:tc>
                <w:tcPr>
                  <w:tcW w:w="400" w:type="pct"/>
                  <w:vAlign w:val="center"/>
                </w:tcPr>
                <w:p>
                  <w:pPr>
                    <w:overflowPunct w:val="0"/>
                    <w:snapToGrid w:val="0"/>
                    <w:jc w:val="center"/>
                    <w:textAlignment w:val="bottom"/>
                    <w:rPr>
                      <w:rFonts w:ascii="Times New Roman"/>
                      <w:color w:val="000000"/>
                      <w:spacing w:val="-20"/>
                      <w:sz w:val="21"/>
                      <w:szCs w:val="21"/>
                    </w:rPr>
                  </w:pPr>
                  <w:r>
                    <w:rPr>
                      <w:rFonts w:hint="eastAsia" w:ascii="Times New Roman"/>
                      <w:color w:val="000000"/>
                      <w:spacing w:val="-20"/>
                      <w:sz w:val="21"/>
                      <w:szCs w:val="21"/>
                    </w:rPr>
                    <w:t>颗粒物</w:t>
                  </w:r>
                </w:p>
              </w:tc>
              <w:tc>
                <w:tcPr>
                  <w:tcW w:w="501" w:type="pct"/>
                  <w:vAlign w:val="center"/>
                </w:tcPr>
                <w:p>
                  <w:pPr>
                    <w:overflowPunct w:val="0"/>
                    <w:snapToGrid w:val="0"/>
                    <w:jc w:val="center"/>
                    <w:textAlignment w:val="bottom"/>
                    <w:rPr>
                      <w:rFonts w:ascii="Times New Roman"/>
                      <w:color w:val="000000"/>
                      <w:spacing w:val="-20"/>
                      <w:sz w:val="21"/>
                      <w:szCs w:val="21"/>
                    </w:rPr>
                  </w:pPr>
                  <w:r>
                    <w:rPr>
                      <w:rFonts w:hint="eastAsia" w:ascii="Times New Roman"/>
                      <w:color w:val="000000"/>
                      <w:spacing w:val="-20"/>
                      <w:sz w:val="21"/>
                      <w:szCs w:val="21"/>
                    </w:rPr>
                    <w:t>/</w:t>
                  </w:r>
                </w:p>
              </w:tc>
              <w:tc>
                <w:tcPr>
                  <w:tcW w:w="410" w:type="pct"/>
                  <w:vAlign w:val="center"/>
                </w:tcPr>
                <w:p>
                  <w:pPr>
                    <w:overflowPunct w:val="0"/>
                    <w:snapToGrid w:val="0"/>
                    <w:jc w:val="center"/>
                    <w:textAlignment w:val="center"/>
                    <w:rPr>
                      <w:rFonts w:ascii="Times New Roman"/>
                      <w:color w:val="000000"/>
                      <w:spacing w:val="-20"/>
                      <w:sz w:val="21"/>
                      <w:szCs w:val="21"/>
                    </w:rPr>
                  </w:pPr>
                  <w:r>
                    <w:rPr>
                      <w:rFonts w:hint="eastAsia" w:ascii="Times New Roman"/>
                      <w:color w:val="000000"/>
                      <w:spacing w:val="-20"/>
                      <w:sz w:val="21"/>
                      <w:szCs w:val="21"/>
                    </w:rPr>
                    <w:t>0.008</w:t>
                  </w:r>
                </w:p>
              </w:tc>
              <w:tc>
                <w:tcPr>
                  <w:tcW w:w="716" w:type="pct"/>
                  <w:vAlign w:val="center"/>
                </w:tcPr>
                <w:p>
                  <w:pPr>
                    <w:jc w:val="center"/>
                    <w:rPr>
                      <w:rFonts w:ascii="Times New Roman"/>
                      <w:color w:val="000000"/>
                      <w:sz w:val="21"/>
                      <w:szCs w:val="21"/>
                    </w:rPr>
                  </w:pPr>
                  <w:r>
                    <w:rPr>
                      <w:rFonts w:hint="eastAsia" w:ascii="Times New Roman"/>
                      <w:sz w:val="21"/>
                      <w:szCs w:val="21"/>
                    </w:rPr>
                    <w:t>车间密闭，定期清扫</w:t>
                  </w:r>
                </w:p>
              </w:tc>
              <w:tc>
                <w:tcPr>
                  <w:tcW w:w="569" w:type="pct"/>
                  <w:vAlign w:val="center"/>
                </w:tcPr>
                <w:p>
                  <w:pPr>
                    <w:overflowPunct w:val="0"/>
                    <w:snapToGrid w:val="0"/>
                    <w:jc w:val="center"/>
                    <w:textAlignment w:val="center"/>
                    <w:rPr>
                      <w:rFonts w:ascii="Times New Roman"/>
                      <w:color w:val="000000"/>
                      <w:spacing w:val="-20"/>
                      <w:sz w:val="21"/>
                      <w:szCs w:val="21"/>
                    </w:rPr>
                  </w:pPr>
                  <w:r>
                    <w:rPr>
                      <w:rFonts w:hint="eastAsia" w:ascii="Times New Roman"/>
                      <w:color w:val="000000"/>
                      <w:spacing w:val="-20"/>
                      <w:sz w:val="21"/>
                      <w:szCs w:val="21"/>
                    </w:rPr>
                    <w:t>/</w:t>
                  </w:r>
                </w:p>
              </w:tc>
              <w:tc>
                <w:tcPr>
                  <w:tcW w:w="380" w:type="pct"/>
                  <w:vAlign w:val="center"/>
                </w:tcPr>
                <w:p>
                  <w:pPr>
                    <w:overflowPunct w:val="0"/>
                    <w:snapToGrid w:val="0"/>
                    <w:jc w:val="center"/>
                    <w:textAlignment w:val="center"/>
                    <w:rPr>
                      <w:rFonts w:ascii="Times New Roman"/>
                      <w:color w:val="000000"/>
                      <w:spacing w:val="-20"/>
                      <w:sz w:val="21"/>
                      <w:szCs w:val="21"/>
                    </w:rPr>
                  </w:pPr>
                  <w:r>
                    <w:rPr>
                      <w:rFonts w:hint="eastAsia" w:ascii="Times New Roman"/>
                      <w:color w:val="000000"/>
                      <w:spacing w:val="-20"/>
                      <w:sz w:val="21"/>
                      <w:szCs w:val="21"/>
                    </w:rPr>
                    <w:t>0.008</w:t>
                  </w:r>
                </w:p>
              </w:tc>
              <w:tc>
                <w:tcPr>
                  <w:tcW w:w="1113" w:type="pct"/>
                  <w:vAlign w:val="center"/>
                </w:tcPr>
                <w:p>
                  <w:pPr>
                    <w:jc w:val="center"/>
                    <w:rPr>
                      <w:rFonts w:ascii="Times New Roman"/>
                      <w:sz w:val="21"/>
                      <w:szCs w:val="21"/>
                    </w:rPr>
                  </w:pPr>
                  <w:r>
                    <w:rPr>
                      <w:rFonts w:hint="eastAsia" w:ascii="Times New Roman"/>
                      <w:bCs/>
                      <w:sz w:val="21"/>
                      <w:szCs w:val="21"/>
                    </w:rPr>
                    <w:t>《大气污染物综合排放标准》（GB16297－1996）表2中要求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03" w:hRule="atLeast"/>
              </w:trPr>
              <w:tc>
                <w:tcPr>
                  <w:tcW w:w="171" w:type="pct"/>
                  <w:vMerge w:val="restart"/>
                  <w:vAlign w:val="center"/>
                </w:tcPr>
                <w:p>
                  <w:pPr>
                    <w:overflowPunct w:val="0"/>
                    <w:snapToGrid w:val="0"/>
                    <w:jc w:val="center"/>
                    <w:rPr>
                      <w:rFonts w:ascii="Times New Roman"/>
                      <w:color w:val="000000"/>
                      <w:spacing w:val="-20"/>
                      <w:sz w:val="21"/>
                      <w:szCs w:val="21"/>
                    </w:rPr>
                  </w:pPr>
                  <w:r>
                    <w:rPr>
                      <w:rFonts w:hint="eastAsia" w:ascii="Times New Roman"/>
                      <w:color w:val="000000"/>
                      <w:spacing w:val="-20"/>
                      <w:sz w:val="21"/>
                      <w:szCs w:val="21"/>
                    </w:rPr>
                    <w:t>废水</w:t>
                  </w:r>
                </w:p>
              </w:tc>
              <w:tc>
                <w:tcPr>
                  <w:tcW w:w="735" w:type="pct"/>
                  <w:gridSpan w:val="2"/>
                  <w:vMerge w:val="restart"/>
                  <w:vAlign w:val="center"/>
                </w:tcPr>
                <w:p>
                  <w:pPr>
                    <w:adjustRightInd w:val="0"/>
                    <w:snapToGrid w:val="0"/>
                    <w:spacing w:line="360" w:lineRule="exact"/>
                    <w:jc w:val="center"/>
                    <w:rPr>
                      <w:rFonts w:ascii="Times New Roman"/>
                      <w:bCs/>
                      <w:sz w:val="21"/>
                      <w:szCs w:val="21"/>
                    </w:rPr>
                  </w:pPr>
                  <w:r>
                    <w:rPr>
                      <w:rFonts w:hint="eastAsia" w:ascii="Times New Roman"/>
                      <w:bCs/>
                      <w:sz w:val="21"/>
                      <w:szCs w:val="21"/>
                    </w:rPr>
                    <w:t>职工</w:t>
                  </w:r>
                </w:p>
              </w:tc>
              <w:tc>
                <w:tcPr>
                  <w:tcW w:w="400" w:type="pct"/>
                  <w:vAlign w:val="center"/>
                </w:tcPr>
                <w:p>
                  <w:pPr>
                    <w:snapToGrid w:val="0"/>
                    <w:jc w:val="center"/>
                    <w:rPr>
                      <w:rFonts w:ascii="Times New Roman"/>
                      <w:bCs/>
                      <w:sz w:val="21"/>
                      <w:szCs w:val="21"/>
                    </w:rPr>
                  </w:pPr>
                  <w:r>
                    <w:rPr>
                      <w:rFonts w:ascii="Times New Roman"/>
                      <w:kern w:val="4"/>
                      <w:sz w:val="21"/>
                      <w:szCs w:val="21"/>
                    </w:rPr>
                    <w:t>COD</w:t>
                  </w:r>
                </w:p>
              </w:tc>
              <w:tc>
                <w:tcPr>
                  <w:tcW w:w="501" w:type="pct"/>
                  <w:vAlign w:val="center"/>
                </w:tcPr>
                <w:p>
                  <w:pPr>
                    <w:overflowPunct w:val="0"/>
                    <w:snapToGrid w:val="0"/>
                    <w:jc w:val="center"/>
                    <w:rPr>
                      <w:rFonts w:ascii="Times New Roman"/>
                      <w:color w:val="000000"/>
                      <w:spacing w:val="-20"/>
                      <w:sz w:val="21"/>
                      <w:szCs w:val="21"/>
                    </w:rPr>
                  </w:pPr>
                  <w:r>
                    <w:rPr>
                      <w:rFonts w:ascii="Times New Roman"/>
                      <w:color w:val="000000"/>
                      <w:spacing w:val="-20"/>
                      <w:sz w:val="21"/>
                      <w:szCs w:val="21"/>
                    </w:rPr>
                    <w:t>400mg/L</w:t>
                  </w:r>
                </w:p>
              </w:tc>
              <w:tc>
                <w:tcPr>
                  <w:tcW w:w="410" w:type="pct"/>
                  <w:vMerge w:val="restart"/>
                  <w:vAlign w:val="center"/>
                </w:tcPr>
                <w:p>
                  <w:pPr>
                    <w:adjustRightInd w:val="0"/>
                    <w:snapToGrid w:val="0"/>
                    <w:spacing w:line="320" w:lineRule="exact"/>
                    <w:jc w:val="center"/>
                    <w:rPr>
                      <w:rFonts w:ascii="Times New Roman"/>
                      <w:sz w:val="21"/>
                      <w:szCs w:val="21"/>
                    </w:rPr>
                  </w:pPr>
                  <w:r>
                    <w:rPr>
                      <w:rFonts w:hint="eastAsia" w:ascii="Times New Roman"/>
                      <w:sz w:val="21"/>
                      <w:szCs w:val="21"/>
                    </w:rPr>
                    <w:t>90</w:t>
                  </w:r>
                </w:p>
              </w:tc>
              <w:tc>
                <w:tcPr>
                  <w:tcW w:w="716" w:type="pct"/>
                  <w:vMerge w:val="restart"/>
                  <w:vAlign w:val="center"/>
                </w:tcPr>
                <w:p>
                  <w:pPr>
                    <w:spacing w:line="360" w:lineRule="exact"/>
                    <w:jc w:val="center"/>
                    <w:rPr>
                      <w:rFonts w:ascii="Times New Roman"/>
                      <w:sz w:val="21"/>
                      <w:szCs w:val="21"/>
                    </w:rPr>
                  </w:pPr>
                  <w:r>
                    <w:rPr>
                      <w:rFonts w:hint="eastAsia" w:ascii="Times New Roman"/>
                      <w:sz w:val="21"/>
                      <w:szCs w:val="21"/>
                    </w:rPr>
                    <w:t>用于厂区泼洒抑尘</w:t>
                  </w:r>
                </w:p>
              </w:tc>
              <w:tc>
                <w:tcPr>
                  <w:tcW w:w="569" w:type="pct"/>
                  <w:vMerge w:val="restart"/>
                  <w:vAlign w:val="center"/>
                </w:tcPr>
                <w:p>
                  <w:pPr>
                    <w:overflowPunct w:val="0"/>
                    <w:snapToGrid w:val="0"/>
                    <w:jc w:val="center"/>
                    <w:textAlignment w:val="center"/>
                    <w:rPr>
                      <w:rFonts w:ascii="Times New Roman"/>
                      <w:color w:val="000000"/>
                      <w:spacing w:val="-20"/>
                      <w:sz w:val="21"/>
                      <w:szCs w:val="21"/>
                    </w:rPr>
                  </w:pPr>
                  <w:r>
                    <w:rPr>
                      <w:rFonts w:hint="eastAsia" w:ascii="Times New Roman"/>
                      <w:color w:val="000000"/>
                      <w:spacing w:val="-20"/>
                      <w:sz w:val="21"/>
                      <w:szCs w:val="21"/>
                    </w:rPr>
                    <w:t>/</w:t>
                  </w:r>
                </w:p>
              </w:tc>
              <w:tc>
                <w:tcPr>
                  <w:tcW w:w="380" w:type="pct"/>
                  <w:vMerge w:val="restart"/>
                  <w:vAlign w:val="center"/>
                </w:tcPr>
                <w:p>
                  <w:pPr>
                    <w:jc w:val="center"/>
                    <w:rPr>
                      <w:rFonts w:ascii="Times New Roman"/>
                      <w:sz w:val="21"/>
                      <w:szCs w:val="21"/>
                    </w:rPr>
                  </w:pPr>
                  <w:r>
                    <w:rPr>
                      <w:rFonts w:hint="eastAsia" w:ascii="Times New Roman"/>
                      <w:sz w:val="21"/>
                      <w:szCs w:val="21"/>
                    </w:rPr>
                    <w:t>/</w:t>
                  </w:r>
                </w:p>
              </w:tc>
              <w:tc>
                <w:tcPr>
                  <w:tcW w:w="1113" w:type="pct"/>
                  <w:vMerge w:val="restart"/>
                  <w:vAlign w:val="center"/>
                </w:tcPr>
                <w:p>
                  <w:pPr>
                    <w:jc w:val="center"/>
                    <w:rPr>
                      <w:rFonts w:ascii="Times New Roman"/>
                      <w:kern w:val="0"/>
                      <w:sz w:val="21"/>
                      <w:szCs w:val="21"/>
                    </w:rPr>
                  </w:pPr>
                  <w:r>
                    <w:rPr>
                      <w:rFonts w:hint="eastAsia" w:ascii="Times New Roman"/>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03" w:hRule="atLeast"/>
              </w:trPr>
              <w:tc>
                <w:tcPr>
                  <w:tcW w:w="171" w:type="pct"/>
                  <w:vMerge w:val="continue"/>
                  <w:vAlign w:val="center"/>
                </w:tcPr>
                <w:p>
                  <w:pPr>
                    <w:overflowPunct w:val="0"/>
                    <w:snapToGrid w:val="0"/>
                    <w:jc w:val="center"/>
                    <w:textAlignment w:val="bottom"/>
                  </w:pPr>
                </w:p>
              </w:tc>
              <w:tc>
                <w:tcPr>
                  <w:tcW w:w="735" w:type="pct"/>
                  <w:gridSpan w:val="2"/>
                  <w:vMerge w:val="continue"/>
                  <w:vAlign w:val="center"/>
                </w:tcPr>
                <w:p>
                  <w:pPr>
                    <w:overflowPunct w:val="0"/>
                    <w:snapToGrid w:val="0"/>
                    <w:jc w:val="center"/>
                    <w:textAlignment w:val="bottom"/>
                  </w:pPr>
                </w:p>
              </w:tc>
              <w:tc>
                <w:tcPr>
                  <w:tcW w:w="400" w:type="pct"/>
                  <w:vAlign w:val="center"/>
                </w:tcPr>
                <w:p>
                  <w:pPr>
                    <w:snapToGrid w:val="0"/>
                    <w:jc w:val="center"/>
                    <w:rPr>
                      <w:rFonts w:ascii="Times New Roman"/>
                      <w:kern w:val="4"/>
                      <w:sz w:val="21"/>
                      <w:szCs w:val="21"/>
                    </w:rPr>
                  </w:pPr>
                  <w:r>
                    <w:rPr>
                      <w:rFonts w:ascii="Times New Roman"/>
                      <w:kern w:val="4"/>
                      <w:sz w:val="21"/>
                      <w:szCs w:val="21"/>
                    </w:rPr>
                    <w:t>BOD</w:t>
                  </w:r>
                  <w:r>
                    <w:rPr>
                      <w:rFonts w:ascii="Times New Roman"/>
                      <w:kern w:val="4"/>
                      <w:sz w:val="21"/>
                      <w:szCs w:val="21"/>
                      <w:vertAlign w:val="subscript"/>
                    </w:rPr>
                    <w:t>5</w:t>
                  </w:r>
                </w:p>
              </w:tc>
              <w:tc>
                <w:tcPr>
                  <w:tcW w:w="501" w:type="pct"/>
                  <w:vAlign w:val="center"/>
                </w:tcPr>
                <w:p>
                  <w:pPr>
                    <w:overflowPunct w:val="0"/>
                    <w:snapToGrid w:val="0"/>
                    <w:jc w:val="center"/>
                    <w:rPr>
                      <w:rFonts w:ascii="Times New Roman"/>
                      <w:color w:val="000000"/>
                      <w:spacing w:val="-20"/>
                      <w:sz w:val="21"/>
                      <w:szCs w:val="21"/>
                    </w:rPr>
                  </w:pPr>
                  <w:r>
                    <w:rPr>
                      <w:rFonts w:ascii="Times New Roman"/>
                      <w:color w:val="000000"/>
                      <w:spacing w:val="-20"/>
                      <w:sz w:val="21"/>
                      <w:szCs w:val="21"/>
                    </w:rPr>
                    <w:t>250mg/L</w:t>
                  </w:r>
                </w:p>
              </w:tc>
              <w:tc>
                <w:tcPr>
                  <w:tcW w:w="410" w:type="pct"/>
                  <w:vMerge w:val="continue"/>
                  <w:vAlign w:val="center"/>
                </w:tcPr>
                <w:p>
                  <w:pPr>
                    <w:overflowPunct w:val="0"/>
                    <w:snapToGrid w:val="0"/>
                    <w:jc w:val="center"/>
                    <w:textAlignment w:val="bottom"/>
                    <w:rPr>
                      <w:rFonts w:ascii="Times New Roman"/>
                      <w:kern w:val="4"/>
                    </w:rPr>
                  </w:pPr>
                </w:p>
              </w:tc>
              <w:tc>
                <w:tcPr>
                  <w:tcW w:w="716" w:type="pct"/>
                  <w:vMerge w:val="continue"/>
                  <w:vAlign w:val="center"/>
                </w:tcPr>
                <w:p>
                  <w:pPr>
                    <w:overflowPunct w:val="0"/>
                    <w:snapToGrid w:val="0"/>
                    <w:jc w:val="center"/>
                    <w:textAlignment w:val="bottom"/>
                    <w:rPr>
                      <w:rFonts w:ascii="Times New Roman"/>
                      <w:kern w:val="4"/>
                    </w:rPr>
                  </w:pPr>
                </w:p>
              </w:tc>
              <w:tc>
                <w:tcPr>
                  <w:tcW w:w="569" w:type="pct"/>
                  <w:vMerge w:val="continue"/>
                  <w:vAlign w:val="center"/>
                </w:tcPr>
                <w:p>
                  <w:pPr>
                    <w:overflowPunct w:val="0"/>
                    <w:snapToGrid w:val="0"/>
                    <w:jc w:val="center"/>
                    <w:textAlignment w:val="bottom"/>
                    <w:rPr>
                      <w:rFonts w:ascii="Times New Roman"/>
                      <w:kern w:val="4"/>
                    </w:rPr>
                  </w:pPr>
                </w:p>
              </w:tc>
              <w:tc>
                <w:tcPr>
                  <w:tcW w:w="380" w:type="pct"/>
                  <w:vMerge w:val="continue"/>
                  <w:vAlign w:val="center"/>
                </w:tcPr>
                <w:p>
                  <w:pPr>
                    <w:overflowPunct w:val="0"/>
                    <w:snapToGrid w:val="0"/>
                    <w:jc w:val="center"/>
                    <w:textAlignment w:val="bottom"/>
                    <w:rPr>
                      <w:rFonts w:ascii="Times New Roman"/>
                      <w:kern w:val="4"/>
                    </w:rPr>
                  </w:pPr>
                </w:p>
              </w:tc>
              <w:tc>
                <w:tcPr>
                  <w:tcW w:w="1113" w:type="pct"/>
                  <w:vMerge w:val="continue"/>
                  <w:vAlign w:val="center"/>
                </w:tcPr>
                <w:p>
                  <w:pPr>
                    <w:overflowPunct w:val="0"/>
                    <w:snapToGrid w:val="0"/>
                    <w:jc w:val="center"/>
                    <w:textAlignment w:val="bottom"/>
                    <w:rPr>
                      <w:rFonts w:ascii="Times New Roman"/>
                      <w:kern w:val="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03" w:hRule="atLeast"/>
              </w:trPr>
              <w:tc>
                <w:tcPr>
                  <w:tcW w:w="171" w:type="pct"/>
                  <w:vMerge w:val="continue"/>
                  <w:vAlign w:val="center"/>
                </w:tcPr>
                <w:p>
                  <w:pPr>
                    <w:overflowPunct w:val="0"/>
                    <w:snapToGrid w:val="0"/>
                    <w:jc w:val="center"/>
                    <w:textAlignment w:val="bottom"/>
                    <w:rPr>
                      <w:rFonts w:ascii="Times New Roman"/>
                      <w:kern w:val="4"/>
                    </w:rPr>
                  </w:pPr>
                </w:p>
              </w:tc>
              <w:tc>
                <w:tcPr>
                  <w:tcW w:w="735" w:type="pct"/>
                  <w:gridSpan w:val="2"/>
                  <w:vMerge w:val="continue"/>
                  <w:vAlign w:val="center"/>
                </w:tcPr>
                <w:p>
                  <w:pPr>
                    <w:overflowPunct w:val="0"/>
                    <w:snapToGrid w:val="0"/>
                    <w:jc w:val="center"/>
                    <w:textAlignment w:val="bottom"/>
                    <w:rPr>
                      <w:rFonts w:ascii="Times New Roman"/>
                      <w:kern w:val="4"/>
                    </w:rPr>
                  </w:pPr>
                </w:p>
              </w:tc>
              <w:tc>
                <w:tcPr>
                  <w:tcW w:w="400" w:type="pct"/>
                  <w:vAlign w:val="center"/>
                </w:tcPr>
                <w:p>
                  <w:pPr>
                    <w:snapToGrid w:val="0"/>
                    <w:jc w:val="center"/>
                    <w:rPr>
                      <w:rFonts w:ascii="Times New Roman"/>
                      <w:kern w:val="4"/>
                      <w:sz w:val="21"/>
                      <w:szCs w:val="21"/>
                    </w:rPr>
                  </w:pPr>
                  <w:r>
                    <w:rPr>
                      <w:rFonts w:ascii="Times New Roman"/>
                      <w:kern w:val="4"/>
                      <w:sz w:val="21"/>
                      <w:szCs w:val="21"/>
                    </w:rPr>
                    <w:t>SS</w:t>
                  </w:r>
                </w:p>
              </w:tc>
              <w:tc>
                <w:tcPr>
                  <w:tcW w:w="501" w:type="pct"/>
                  <w:vAlign w:val="center"/>
                </w:tcPr>
                <w:p>
                  <w:pPr>
                    <w:overflowPunct w:val="0"/>
                    <w:snapToGrid w:val="0"/>
                    <w:jc w:val="center"/>
                    <w:rPr>
                      <w:rFonts w:ascii="Times New Roman"/>
                      <w:color w:val="000000"/>
                      <w:spacing w:val="-20"/>
                      <w:sz w:val="21"/>
                      <w:szCs w:val="21"/>
                    </w:rPr>
                  </w:pPr>
                  <w:r>
                    <w:rPr>
                      <w:rFonts w:ascii="Times New Roman"/>
                      <w:color w:val="000000"/>
                      <w:spacing w:val="-20"/>
                      <w:sz w:val="21"/>
                      <w:szCs w:val="21"/>
                    </w:rPr>
                    <w:t>250mg/L</w:t>
                  </w:r>
                </w:p>
              </w:tc>
              <w:tc>
                <w:tcPr>
                  <w:tcW w:w="410" w:type="pct"/>
                  <w:vMerge w:val="continue"/>
                  <w:vAlign w:val="center"/>
                </w:tcPr>
                <w:p>
                  <w:pPr>
                    <w:overflowPunct w:val="0"/>
                    <w:snapToGrid w:val="0"/>
                    <w:jc w:val="center"/>
                    <w:textAlignment w:val="bottom"/>
                    <w:rPr>
                      <w:rFonts w:ascii="Times New Roman"/>
                      <w:kern w:val="4"/>
                    </w:rPr>
                  </w:pPr>
                </w:p>
              </w:tc>
              <w:tc>
                <w:tcPr>
                  <w:tcW w:w="716" w:type="pct"/>
                  <w:vMerge w:val="continue"/>
                  <w:vAlign w:val="center"/>
                </w:tcPr>
                <w:p>
                  <w:pPr>
                    <w:overflowPunct w:val="0"/>
                    <w:snapToGrid w:val="0"/>
                    <w:jc w:val="center"/>
                    <w:textAlignment w:val="bottom"/>
                    <w:rPr>
                      <w:rFonts w:ascii="Times New Roman"/>
                      <w:kern w:val="4"/>
                    </w:rPr>
                  </w:pPr>
                </w:p>
              </w:tc>
              <w:tc>
                <w:tcPr>
                  <w:tcW w:w="569" w:type="pct"/>
                  <w:vMerge w:val="continue"/>
                  <w:vAlign w:val="center"/>
                </w:tcPr>
                <w:p>
                  <w:pPr>
                    <w:overflowPunct w:val="0"/>
                    <w:snapToGrid w:val="0"/>
                    <w:jc w:val="center"/>
                    <w:textAlignment w:val="bottom"/>
                    <w:rPr>
                      <w:rFonts w:ascii="Times New Roman"/>
                      <w:kern w:val="4"/>
                    </w:rPr>
                  </w:pPr>
                </w:p>
              </w:tc>
              <w:tc>
                <w:tcPr>
                  <w:tcW w:w="380" w:type="pct"/>
                  <w:vMerge w:val="continue"/>
                  <w:vAlign w:val="center"/>
                </w:tcPr>
                <w:p>
                  <w:pPr>
                    <w:overflowPunct w:val="0"/>
                    <w:snapToGrid w:val="0"/>
                    <w:jc w:val="center"/>
                    <w:textAlignment w:val="bottom"/>
                    <w:rPr>
                      <w:rFonts w:ascii="Times New Roman"/>
                      <w:kern w:val="4"/>
                    </w:rPr>
                  </w:pPr>
                </w:p>
              </w:tc>
              <w:tc>
                <w:tcPr>
                  <w:tcW w:w="1113" w:type="pct"/>
                  <w:vMerge w:val="continue"/>
                  <w:vAlign w:val="center"/>
                </w:tcPr>
                <w:p>
                  <w:pPr>
                    <w:overflowPunct w:val="0"/>
                    <w:snapToGrid w:val="0"/>
                    <w:jc w:val="center"/>
                    <w:textAlignment w:val="bottom"/>
                    <w:rPr>
                      <w:rFonts w:ascii="Times New Roman"/>
                      <w:kern w:val="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03" w:hRule="atLeast"/>
              </w:trPr>
              <w:tc>
                <w:tcPr>
                  <w:tcW w:w="171" w:type="pct"/>
                  <w:vMerge w:val="continue"/>
                  <w:vAlign w:val="center"/>
                </w:tcPr>
                <w:p>
                  <w:pPr>
                    <w:overflowPunct w:val="0"/>
                    <w:snapToGrid w:val="0"/>
                    <w:jc w:val="center"/>
                    <w:textAlignment w:val="bottom"/>
                    <w:rPr>
                      <w:rFonts w:ascii="Times New Roman"/>
                      <w:kern w:val="4"/>
                    </w:rPr>
                  </w:pPr>
                </w:p>
              </w:tc>
              <w:tc>
                <w:tcPr>
                  <w:tcW w:w="735" w:type="pct"/>
                  <w:gridSpan w:val="2"/>
                  <w:vMerge w:val="continue"/>
                  <w:vAlign w:val="center"/>
                </w:tcPr>
                <w:p>
                  <w:pPr>
                    <w:overflowPunct w:val="0"/>
                    <w:snapToGrid w:val="0"/>
                    <w:jc w:val="center"/>
                    <w:textAlignment w:val="bottom"/>
                    <w:rPr>
                      <w:rFonts w:ascii="Times New Roman"/>
                      <w:kern w:val="4"/>
                    </w:rPr>
                  </w:pPr>
                </w:p>
              </w:tc>
              <w:tc>
                <w:tcPr>
                  <w:tcW w:w="400" w:type="pct"/>
                  <w:vAlign w:val="center"/>
                </w:tcPr>
                <w:p>
                  <w:pPr>
                    <w:overflowPunct w:val="0"/>
                    <w:snapToGrid w:val="0"/>
                    <w:jc w:val="center"/>
                    <w:textAlignment w:val="bottom"/>
                    <w:rPr>
                      <w:rFonts w:ascii="Times New Roman"/>
                      <w:kern w:val="4"/>
                      <w:sz w:val="21"/>
                      <w:szCs w:val="21"/>
                    </w:rPr>
                  </w:pPr>
                  <w:r>
                    <w:rPr>
                      <w:rFonts w:ascii="Times New Roman"/>
                      <w:kern w:val="4"/>
                      <w:sz w:val="21"/>
                      <w:szCs w:val="21"/>
                    </w:rPr>
                    <w:t>氨氮</w:t>
                  </w:r>
                </w:p>
              </w:tc>
              <w:tc>
                <w:tcPr>
                  <w:tcW w:w="501" w:type="pct"/>
                  <w:vAlign w:val="center"/>
                </w:tcPr>
                <w:p>
                  <w:pPr>
                    <w:overflowPunct w:val="0"/>
                    <w:snapToGrid w:val="0"/>
                    <w:jc w:val="center"/>
                    <w:rPr>
                      <w:rFonts w:ascii="Times New Roman"/>
                      <w:color w:val="000000"/>
                      <w:spacing w:val="-20"/>
                      <w:sz w:val="21"/>
                      <w:szCs w:val="21"/>
                    </w:rPr>
                  </w:pPr>
                  <w:r>
                    <w:rPr>
                      <w:rFonts w:ascii="Times New Roman"/>
                      <w:color w:val="000000"/>
                      <w:spacing w:val="-20"/>
                      <w:sz w:val="21"/>
                      <w:szCs w:val="21"/>
                    </w:rPr>
                    <w:t>25mg/L</w:t>
                  </w:r>
                </w:p>
              </w:tc>
              <w:tc>
                <w:tcPr>
                  <w:tcW w:w="410" w:type="pct"/>
                  <w:vMerge w:val="continue"/>
                  <w:vAlign w:val="center"/>
                </w:tcPr>
                <w:p>
                  <w:pPr>
                    <w:overflowPunct w:val="0"/>
                    <w:snapToGrid w:val="0"/>
                    <w:jc w:val="center"/>
                    <w:textAlignment w:val="bottom"/>
                    <w:rPr>
                      <w:rFonts w:ascii="Times New Roman"/>
                      <w:kern w:val="4"/>
                    </w:rPr>
                  </w:pPr>
                </w:p>
              </w:tc>
              <w:tc>
                <w:tcPr>
                  <w:tcW w:w="716" w:type="pct"/>
                  <w:vMerge w:val="continue"/>
                  <w:vAlign w:val="center"/>
                </w:tcPr>
                <w:p>
                  <w:pPr>
                    <w:overflowPunct w:val="0"/>
                    <w:snapToGrid w:val="0"/>
                    <w:jc w:val="center"/>
                    <w:textAlignment w:val="bottom"/>
                    <w:rPr>
                      <w:rFonts w:ascii="Times New Roman"/>
                      <w:kern w:val="4"/>
                    </w:rPr>
                  </w:pPr>
                </w:p>
              </w:tc>
              <w:tc>
                <w:tcPr>
                  <w:tcW w:w="569" w:type="pct"/>
                  <w:vMerge w:val="continue"/>
                  <w:vAlign w:val="center"/>
                </w:tcPr>
                <w:p>
                  <w:pPr>
                    <w:overflowPunct w:val="0"/>
                    <w:snapToGrid w:val="0"/>
                    <w:jc w:val="center"/>
                    <w:textAlignment w:val="bottom"/>
                    <w:rPr>
                      <w:rFonts w:ascii="Times New Roman"/>
                      <w:kern w:val="4"/>
                    </w:rPr>
                  </w:pPr>
                </w:p>
              </w:tc>
              <w:tc>
                <w:tcPr>
                  <w:tcW w:w="380" w:type="pct"/>
                  <w:vMerge w:val="continue"/>
                  <w:vAlign w:val="center"/>
                </w:tcPr>
                <w:p>
                  <w:pPr>
                    <w:overflowPunct w:val="0"/>
                    <w:snapToGrid w:val="0"/>
                    <w:jc w:val="center"/>
                    <w:textAlignment w:val="bottom"/>
                    <w:rPr>
                      <w:rFonts w:ascii="Times New Roman"/>
                      <w:kern w:val="4"/>
                    </w:rPr>
                  </w:pPr>
                </w:p>
              </w:tc>
              <w:tc>
                <w:tcPr>
                  <w:tcW w:w="1113" w:type="pct"/>
                  <w:vMerge w:val="continue"/>
                  <w:vAlign w:val="center"/>
                </w:tcPr>
                <w:p>
                  <w:pPr>
                    <w:overflowPunct w:val="0"/>
                    <w:snapToGrid w:val="0"/>
                    <w:jc w:val="center"/>
                    <w:textAlignment w:val="bottom"/>
                    <w:rPr>
                      <w:rFonts w:ascii="Times New Roman"/>
                      <w:kern w:val="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3" w:hRule="atLeast"/>
              </w:trPr>
              <w:tc>
                <w:tcPr>
                  <w:tcW w:w="171" w:type="pct"/>
                  <w:vMerge w:val="restart"/>
                  <w:vAlign w:val="center"/>
                </w:tcPr>
                <w:p>
                  <w:pPr>
                    <w:overflowPunct w:val="0"/>
                    <w:snapToGrid w:val="0"/>
                    <w:jc w:val="center"/>
                    <w:rPr>
                      <w:rFonts w:ascii="Times New Roman"/>
                      <w:color w:val="000000"/>
                      <w:spacing w:val="-20"/>
                      <w:sz w:val="21"/>
                      <w:szCs w:val="21"/>
                    </w:rPr>
                  </w:pPr>
                  <w:r>
                    <w:rPr>
                      <w:rFonts w:hint="eastAsia" w:ascii="Times New Roman"/>
                      <w:color w:val="000000"/>
                      <w:spacing w:val="-20"/>
                      <w:sz w:val="21"/>
                      <w:szCs w:val="21"/>
                    </w:rPr>
                    <w:t>固体废物</w:t>
                  </w:r>
                </w:p>
              </w:tc>
              <w:tc>
                <w:tcPr>
                  <w:tcW w:w="735" w:type="pct"/>
                  <w:gridSpan w:val="2"/>
                  <w:vAlign w:val="center"/>
                </w:tcPr>
                <w:p>
                  <w:pPr>
                    <w:adjustRightInd w:val="0"/>
                    <w:snapToGrid w:val="0"/>
                    <w:spacing w:line="360" w:lineRule="exact"/>
                    <w:jc w:val="center"/>
                    <w:rPr>
                      <w:rFonts w:ascii="Times New Roman"/>
                      <w:bCs/>
                      <w:sz w:val="21"/>
                      <w:szCs w:val="21"/>
                    </w:rPr>
                  </w:pPr>
                  <w:r>
                    <w:rPr>
                      <w:rFonts w:hint="eastAsia" w:ascii="Times New Roman"/>
                      <w:bCs/>
                      <w:sz w:val="21"/>
                      <w:szCs w:val="21"/>
                    </w:rPr>
                    <w:t>生产过程</w:t>
                  </w:r>
                </w:p>
              </w:tc>
              <w:tc>
                <w:tcPr>
                  <w:tcW w:w="400" w:type="pct"/>
                  <w:vAlign w:val="center"/>
                </w:tcPr>
                <w:p>
                  <w:pPr>
                    <w:adjustRightInd w:val="0"/>
                    <w:snapToGrid w:val="0"/>
                    <w:spacing w:line="360" w:lineRule="exact"/>
                    <w:jc w:val="center"/>
                    <w:rPr>
                      <w:rFonts w:ascii="Times New Roman"/>
                      <w:bCs/>
                      <w:sz w:val="21"/>
                      <w:szCs w:val="21"/>
                    </w:rPr>
                  </w:pPr>
                  <w:r>
                    <w:rPr>
                      <w:rFonts w:hint="eastAsia" w:ascii="Times New Roman"/>
                      <w:bCs/>
                      <w:sz w:val="21"/>
                      <w:szCs w:val="21"/>
                    </w:rPr>
                    <w:t>落地料</w:t>
                  </w:r>
                </w:p>
              </w:tc>
              <w:tc>
                <w:tcPr>
                  <w:tcW w:w="501" w:type="pct"/>
                  <w:vMerge w:val="restart"/>
                  <w:vAlign w:val="center"/>
                </w:tcPr>
                <w:p>
                  <w:pPr>
                    <w:overflowPunct w:val="0"/>
                    <w:snapToGrid w:val="0"/>
                    <w:jc w:val="center"/>
                    <w:textAlignment w:val="bottom"/>
                    <w:rPr>
                      <w:rFonts w:ascii="Times New Roman"/>
                      <w:color w:val="000000"/>
                      <w:spacing w:val="-20"/>
                      <w:sz w:val="21"/>
                      <w:szCs w:val="21"/>
                    </w:rPr>
                  </w:pPr>
                  <w:r>
                    <w:rPr>
                      <w:rFonts w:hint="eastAsia" w:ascii="Times New Roman"/>
                      <w:color w:val="000000"/>
                      <w:spacing w:val="-20"/>
                      <w:sz w:val="21"/>
                      <w:szCs w:val="21"/>
                    </w:rPr>
                    <w:t>/</w:t>
                  </w:r>
                </w:p>
              </w:tc>
              <w:tc>
                <w:tcPr>
                  <w:tcW w:w="410" w:type="pct"/>
                  <w:vAlign w:val="center"/>
                </w:tcPr>
                <w:p>
                  <w:pPr>
                    <w:adjustRightInd w:val="0"/>
                    <w:snapToGrid w:val="0"/>
                    <w:spacing w:line="320" w:lineRule="exact"/>
                    <w:jc w:val="center"/>
                    <w:rPr>
                      <w:rFonts w:ascii="Times New Roman"/>
                      <w:sz w:val="21"/>
                      <w:szCs w:val="21"/>
                    </w:rPr>
                  </w:pPr>
                  <w:r>
                    <w:rPr>
                      <w:rFonts w:hint="eastAsia" w:ascii="Times New Roman"/>
                      <w:sz w:val="21"/>
                      <w:szCs w:val="21"/>
                    </w:rPr>
                    <w:t>0.073</w:t>
                  </w:r>
                </w:p>
              </w:tc>
              <w:tc>
                <w:tcPr>
                  <w:tcW w:w="716" w:type="pct"/>
                  <w:vAlign w:val="center"/>
                </w:tcPr>
                <w:p>
                  <w:pPr>
                    <w:spacing w:line="360" w:lineRule="exact"/>
                    <w:jc w:val="center"/>
                    <w:rPr>
                      <w:rFonts w:ascii="Times New Roman"/>
                      <w:sz w:val="21"/>
                      <w:szCs w:val="21"/>
                    </w:rPr>
                  </w:pPr>
                  <w:r>
                    <w:rPr>
                      <w:rFonts w:ascii="Times New Roman"/>
                      <w:sz w:val="21"/>
                      <w:szCs w:val="21"/>
                      <w:lang w:val="nl-BE"/>
                    </w:rPr>
                    <w:t>集中收集</w:t>
                  </w:r>
                  <w:r>
                    <w:rPr>
                      <w:rFonts w:hint="eastAsia" w:ascii="Times New Roman"/>
                      <w:sz w:val="21"/>
                      <w:szCs w:val="21"/>
                    </w:rPr>
                    <w:t>后回用于生产</w:t>
                  </w:r>
                </w:p>
              </w:tc>
              <w:tc>
                <w:tcPr>
                  <w:tcW w:w="569" w:type="pct"/>
                  <w:vMerge w:val="restart"/>
                  <w:vAlign w:val="center"/>
                </w:tcPr>
                <w:p>
                  <w:pPr>
                    <w:overflowPunct w:val="0"/>
                    <w:snapToGrid w:val="0"/>
                    <w:jc w:val="center"/>
                    <w:textAlignment w:val="center"/>
                    <w:rPr>
                      <w:rFonts w:ascii="Times New Roman"/>
                      <w:color w:val="000000"/>
                      <w:spacing w:val="-20"/>
                      <w:sz w:val="21"/>
                      <w:szCs w:val="21"/>
                    </w:rPr>
                  </w:pPr>
                  <w:r>
                    <w:rPr>
                      <w:rFonts w:hint="eastAsia" w:ascii="Times New Roman"/>
                      <w:color w:val="000000"/>
                      <w:spacing w:val="-20"/>
                      <w:sz w:val="21"/>
                      <w:szCs w:val="21"/>
                    </w:rPr>
                    <w:t>/</w:t>
                  </w:r>
                </w:p>
              </w:tc>
              <w:tc>
                <w:tcPr>
                  <w:tcW w:w="380" w:type="pct"/>
                  <w:vMerge w:val="restart"/>
                  <w:vAlign w:val="center"/>
                </w:tcPr>
                <w:p>
                  <w:pPr>
                    <w:jc w:val="center"/>
                    <w:rPr>
                      <w:rFonts w:ascii="Times New Roman"/>
                      <w:sz w:val="21"/>
                      <w:szCs w:val="21"/>
                    </w:rPr>
                  </w:pPr>
                  <w:r>
                    <w:rPr>
                      <w:rFonts w:hint="eastAsia" w:ascii="Times New Roman"/>
                      <w:sz w:val="21"/>
                      <w:szCs w:val="21"/>
                    </w:rPr>
                    <w:t>0</w:t>
                  </w:r>
                </w:p>
              </w:tc>
              <w:tc>
                <w:tcPr>
                  <w:tcW w:w="1113" w:type="pct"/>
                  <w:vMerge w:val="restart"/>
                  <w:vAlign w:val="center"/>
                </w:tcPr>
                <w:p>
                  <w:pPr>
                    <w:jc w:val="center"/>
                    <w:rPr>
                      <w:rFonts w:ascii="Times New Roman"/>
                      <w:sz w:val="21"/>
                      <w:szCs w:val="21"/>
                    </w:rPr>
                  </w:pPr>
                  <w:r>
                    <w:rPr>
                      <w:rFonts w:hint="eastAsia" w:ascii="Times New Roman"/>
                      <w:kern w:val="0"/>
                      <w:sz w:val="21"/>
                      <w:szCs w:val="21"/>
                    </w:rPr>
                    <w:t>《一般工业固体废物贮存、处置场污染控制标准》（GB18599-2001）及2013修改单要求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25" w:hRule="atLeast"/>
              </w:trPr>
              <w:tc>
                <w:tcPr>
                  <w:tcW w:w="171" w:type="pct"/>
                  <w:vMerge w:val="continue"/>
                  <w:vAlign w:val="center"/>
                </w:tcPr>
                <w:p>
                  <w:pPr>
                    <w:overflowPunct w:val="0"/>
                    <w:snapToGrid w:val="0"/>
                    <w:jc w:val="center"/>
                  </w:pPr>
                </w:p>
              </w:tc>
              <w:tc>
                <w:tcPr>
                  <w:tcW w:w="735" w:type="pct"/>
                  <w:gridSpan w:val="2"/>
                  <w:vAlign w:val="center"/>
                </w:tcPr>
                <w:p>
                  <w:pPr>
                    <w:adjustRightInd w:val="0"/>
                    <w:snapToGrid w:val="0"/>
                    <w:spacing w:line="360" w:lineRule="exact"/>
                    <w:jc w:val="center"/>
                    <w:rPr>
                      <w:rFonts w:ascii="Times New Roman"/>
                      <w:bCs/>
                      <w:sz w:val="21"/>
                      <w:szCs w:val="21"/>
                    </w:rPr>
                  </w:pPr>
                  <w:r>
                    <w:rPr>
                      <w:rFonts w:ascii="Times New Roman"/>
                      <w:bCs/>
                      <w:sz w:val="21"/>
                      <w:szCs w:val="21"/>
                    </w:rPr>
                    <w:t>布袋除尘器</w:t>
                  </w:r>
                </w:p>
              </w:tc>
              <w:tc>
                <w:tcPr>
                  <w:tcW w:w="400" w:type="pct"/>
                  <w:vAlign w:val="center"/>
                </w:tcPr>
                <w:p>
                  <w:pPr>
                    <w:adjustRightInd w:val="0"/>
                    <w:snapToGrid w:val="0"/>
                    <w:spacing w:line="360" w:lineRule="exact"/>
                    <w:jc w:val="center"/>
                    <w:rPr>
                      <w:rFonts w:ascii="Times New Roman"/>
                      <w:bCs/>
                      <w:sz w:val="21"/>
                      <w:szCs w:val="21"/>
                    </w:rPr>
                  </w:pPr>
                  <w:r>
                    <w:rPr>
                      <w:rFonts w:ascii="Times New Roman"/>
                      <w:bCs/>
                      <w:sz w:val="21"/>
                      <w:szCs w:val="21"/>
                    </w:rPr>
                    <w:t>除尘灰</w:t>
                  </w:r>
                </w:p>
              </w:tc>
              <w:tc>
                <w:tcPr>
                  <w:tcW w:w="501" w:type="pct"/>
                  <w:vMerge w:val="continue"/>
                  <w:vAlign w:val="center"/>
                </w:tcPr>
                <w:p>
                  <w:pPr>
                    <w:overflowPunct w:val="0"/>
                    <w:snapToGrid w:val="0"/>
                    <w:jc w:val="center"/>
                    <w:rPr>
                      <w:rFonts w:ascii="Times New Roman"/>
                      <w:color w:val="000000"/>
                      <w:spacing w:val="-20"/>
                      <w:sz w:val="21"/>
                      <w:szCs w:val="21"/>
                    </w:rPr>
                  </w:pPr>
                </w:p>
              </w:tc>
              <w:tc>
                <w:tcPr>
                  <w:tcW w:w="410" w:type="pct"/>
                  <w:vAlign w:val="center"/>
                </w:tcPr>
                <w:p>
                  <w:pPr>
                    <w:adjustRightInd w:val="0"/>
                    <w:snapToGrid w:val="0"/>
                    <w:spacing w:line="320" w:lineRule="exact"/>
                    <w:jc w:val="center"/>
                    <w:rPr>
                      <w:rFonts w:ascii="Times New Roman"/>
                      <w:sz w:val="21"/>
                      <w:szCs w:val="21"/>
                    </w:rPr>
                  </w:pPr>
                  <w:r>
                    <w:rPr>
                      <w:rFonts w:hint="eastAsia" w:ascii="Times New Roman"/>
                      <w:sz w:val="21"/>
                      <w:szCs w:val="21"/>
                    </w:rPr>
                    <w:t>0.72</w:t>
                  </w:r>
                </w:p>
              </w:tc>
              <w:tc>
                <w:tcPr>
                  <w:tcW w:w="716" w:type="pct"/>
                  <w:vAlign w:val="center"/>
                </w:tcPr>
                <w:p>
                  <w:pPr>
                    <w:spacing w:line="360" w:lineRule="exact"/>
                    <w:jc w:val="center"/>
                    <w:rPr>
                      <w:rFonts w:ascii="Times New Roman"/>
                      <w:sz w:val="21"/>
                      <w:szCs w:val="21"/>
                    </w:rPr>
                  </w:pPr>
                  <w:r>
                    <w:rPr>
                      <w:rFonts w:ascii="Times New Roman"/>
                      <w:sz w:val="21"/>
                      <w:szCs w:val="21"/>
                      <w:lang w:val="nl-BE"/>
                    </w:rPr>
                    <w:t>集中收集</w:t>
                  </w:r>
                  <w:r>
                    <w:rPr>
                      <w:rFonts w:hint="eastAsia" w:ascii="Times New Roman"/>
                      <w:sz w:val="21"/>
                      <w:szCs w:val="21"/>
                    </w:rPr>
                    <w:t>后回用于生产</w:t>
                  </w:r>
                </w:p>
              </w:tc>
              <w:tc>
                <w:tcPr>
                  <w:tcW w:w="569" w:type="pct"/>
                  <w:vMerge w:val="continue"/>
                  <w:vAlign w:val="center"/>
                </w:tcPr>
                <w:p>
                  <w:pPr>
                    <w:overflowPunct w:val="0"/>
                    <w:snapToGrid w:val="0"/>
                    <w:jc w:val="center"/>
                    <w:rPr>
                      <w:rFonts w:ascii="Times New Roman"/>
                      <w:color w:val="000000"/>
                      <w:spacing w:val="-20"/>
                      <w:sz w:val="21"/>
                      <w:szCs w:val="21"/>
                    </w:rPr>
                  </w:pPr>
                </w:p>
              </w:tc>
              <w:tc>
                <w:tcPr>
                  <w:tcW w:w="380" w:type="pct"/>
                  <w:vMerge w:val="continue"/>
                  <w:vAlign w:val="center"/>
                </w:tcPr>
                <w:p>
                  <w:pPr>
                    <w:overflowPunct w:val="0"/>
                    <w:snapToGrid w:val="0"/>
                    <w:jc w:val="center"/>
                    <w:rPr>
                      <w:rFonts w:ascii="Times New Roman"/>
                      <w:color w:val="000000"/>
                      <w:spacing w:val="-20"/>
                      <w:sz w:val="21"/>
                      <w:szCs w:val="21"/>
                    </w:rPr>
                  </w:pPr>
                </w:p>
              </w:tc>
              <w:tc>
                <w:tcPr>
                  <w:tcW w:w="1113" w:type="pct"/>
                  <w:vMerge w:val="continue"/>
                  <w:vAlign w:val="center"/>
                </w:tcPr>
                <w:p>
                  <w:pPr>
                    <w:overflowPunct w:val="0"/>
                    <w:snapToGrid w:val="0"/>
                    <w:jc w:val="center"/>
                    <w:rPr>
                      <w:rFonts w:ascii="Times New Roman"/>
                      <w:color w:val="000000"/>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3" w:hRule="atLeast"/>
              </w:trPr>
              <w:tc>
                <w:tcPr>
                  <w:tcW w:w="171" w:type="pct"/>
                  <w:vMerge w:val="continue"/>
                  <w:vAlign w:val="center"/>
                </w:tcPr>
                <w:p>
                  <w:pPr>
                    <w:overflowPunct w:val="0"/>
                    <w:snapToGrid w:val="0"/>
                    <w:jc w:val="center"/>
                    <w:rPr>
                      <w:rFonts w:ascii="Times New Roman"/>
                      <w:color w:val="000000"/>
                      <w:spacing w:val="-20"/>
                      <w:sz w:val="21"/>
                      <w:szCs w:val="21"/>
                    </w:rPr>
                  </w:pPr>
                </w:p>
              </w:tc>
              <w:tc>
                <w:tcPr>
                  <w:tcW w:w="735" w:type="pct"/>
                  <w:gridSpan w:val="2"/>
                  <w:vAlign w:val="center"/>
                </w:tcPr>
                <w:p>
                  <w:pPr>
                    <w:adjustRightInd w:val="0"/>
                    <w:snapToGrid w:val="0"/>
                    <w:spacing w:line="360" w:lineRule="exact"/>
                    <w:jc w:val="center"/>
                    <w:rPr>
                      <w:rFonts w:ascii="Times New Roman"/>
                      <w:bCs/>
                      <w:sz w:val="21"/>
                      <w:szCs w:val="21"/>
                    </w:rPr>
                  </w:pPr>
                  <w:r>
                    <w:rPr>
                      <w:rFonts w:hint="eastAsia" w:ascii="Times New Roman"/>
                      <w:bCs/>
                      <w:sz w:val="21"/>
                      <w:szCs w:val="21"/>
                    </w:rPr>
                    <w:t>生产过程</w:t>
                  </w:r>
                </w:p>
              </w:tc>
              <w:tc>
                <w:tcPr>
                  <w:tcW w:w="400" w:type="pct"/>
                  <w:vAlign w:val="center"/>
                </w:tcPr>
                <w:p>
                  <w:pPr>
                    <w:adjustRightInd w:val="0"/>
                    <w:snapToGrid w:val="0"/>
                    <w:spacing w:line="360" w:lineRule="exact"/>
                    <w:jc w:val="center"/>
                    <w:rPr>
                      <w:rFonts w:ascii="Times New Roman"/>
                      <w:bCs/>
                      <w:sz w:val="21"/>
                      <w:szCs w:val="21"/>
                    </w:rPr>
                  </w:pPr>
                  <w:r>
                    <w:rPr>
                      <w:rFonts w:hint="eastAsia" w:ascii="Times New Roman"/>
                      <w:bCs/>
                      <w:sz w:val="21"/>
                      <w:szCs w:val="21"/>
                    </w:rPr>
                    <w:t>废包装袋</w:t>
                  </w:r>
                </w:p>
              </w:tc>
              <w:tc>
                <w:tcPr>
                  <w:tcW w:w="501" w:type="pct"/>
                  <w:vMerge w:val="continue"/>
                  <w:vAlign w:val="center"/>
                </w:tcPr>
                <w:p>
                  <w:pPr>
                    <w:overflowPunct w:val="0"/>
                    <w:snapToGrid w:val="0"/>
                    <w:jc w:val="center"/>
                    <w:rPr>
                      <w:rFonts w:ascii="Times New Roman"/>
                      <w:color w:val="000000"/>
                      <w:spacing w:val="-20"/>
                      <w:sz w:val="21"/>
                      <w:szCs w:val="21"/>
                    </w:rPr>
                  </w:pPr>
                </w:p>
              </w:tc>
              <w:tc>
                <w:tcPr>
                  <w:tcW w:w="410" w:type="pct"/>
                  <w:vAlign w:val="center"/>
                </w:tcPr>
                <w:p>
                  <w:pPr>
                    <w:adjustRightInd w:val="0"/>
                    <w:snapToGrid w:val="0"/>
                    <w:spacing w:line="320" w:lineRule="exact"/>
                    <w:jc w:val="center"/>
                    <w:rPr>
                      <w:rFonts w:ascii="Times New Roman"/>
                      <w:sz w:val="21"/>
                      <w:szCs w:val="21"/>
                    </w:rPr>
                  </w:pPr>
                  <w:r>
                    <w:rPr>
                      <w:rFonts w:hint="eastAsia" w:ascii="Times New Roman"/>
                      <w:sz w:val="21"/>
                      <w:szCs w:val="21"/>
                    </w:rPr>
                    <w:t>2.0</w:t>
                  </w:r>
                </w:p>
              </w:tc>
              <w:tc>
                <w:tcPr>
                  <w:tcW w:w="716" w:type="pct"/>
                  <w:vAlign w:val="center"/>
                </w:tcPr>
                <w:p>
                  <w:pPr>
                    <w:spacing w:line="360" w:lineRule="exact"/>
                    <w:jc w:val="center"/>
                    <w:rPr>
                      <w:rFonts w:ascii="Times New Roman"/>
                      <w:sz w:val="21"/>
                      <w:szCs w:val="21"/>
                      <w:lang w:val="nl-BE"/>
                    </w:rPr>
                  </w:pPr>
                  <w:r>
                    <w:rPr>
                      <w:rFonts w:ascii="Times New Roman"/>
                      <w:sz w:val="21"/>
                      <w:szCs w:val="21"/>
                      <w:lang w:val="nl-BE"/>
                    </w:rPr>
                    <w:t>集中收集后</w:t>
                  </w:r>
                  <w:r>
                    <w:rPr>
                      <w:rFonts w:hint="eastAsia" w:ascii="Times New Roman"/>
                      <w:sz w:val="21"/>
                      <w:szCs w:val="21"/>
                    </w:rPr>
                    <w:t>外售</w:t>
                  </w:r>
                </w:p>
              </w:tc>
              <w:tc>
                <w:tcPr>
                  <w:tcW w:w="569" w:type="pct"/>
                  <w:vMerge w:val="continue"/>
                  <w:vAlign w:val="center"/>
                </w:tcPr>
                <w:p>
                  <w:pPr>
                    <w:overflowPunct w:val="0"/>
                    <w:snapToGrid w:val="0"/>
                    <w:jc w:val="center"/>
                    <w:rPr>
                      <w:rFonts w:ascii="Times New Roman"/>
                      <w:color w:val="000000"/>
                      <w:spacing w:val="-20"/>
                      <w:sz w:val="21"/>
                      <w:szCs w:val="21"/>
                    </w:rPr>
                  </w:pPr>
                </w:p>
              </w:tc>
              <w:tc>
                <w:tcPr>
                  <w:tcW w:w="380" w:type="pct"/>
                  <w:vMerge w:val="continue"/>
                  <w:vAlign w:val="center"/>
                </w:tcPr>
                <w:p>
                  <w:pPr>
                    <w:overflowPunct w:val="0"/>
                    <w:snapToGrid w:val="0"/>
                    <w:jc w:val="center"/>
                    <w:rPr>
                      <w:rFonts w:ascii="Times New Roman"/>
                      <w:color w:val="000000"/>
                      <w:spacing w:val="-20"/>
                      <w:sz w:val="21"/>
                      <w:szCs w:val="21"/>
                    </w:rPr>
                  </w:pPr>
                </w:p>
              </w:tc>
              <w:tc>
                <w:tcPr>
                  <w:tcW w:w="1113" w:type="pct"/>
                  <w:vMerge w:val="continue"/>
                  <w:vAlign w:val="center"/>
                </w:tcPr>
                <w:p>
                  <w:pPr>
                    <w:overflowPunct w:val="0"/>
                    <w:snapToGrid w:val="0"/>
                    <w:jc w:val="center"/>
                    <w:rPr>
                      <w:rFonts w:ascii="Times New Roman"/>
                      <w:color w:val="000000"/>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3" w:hRule="atLeast"/>
              </w:trPr>
              <w:tc>
                <w:tcPr>
                  <w:tcW w:w="171" w:type="pct"/>
                  <w:vMerge w:val="continue"/>
                  <w:vAlign w:val="center"/>
                </w:tcPr>
                <w:p>
                  <w:pPr>
                    <w:overflowPunct w:val="0"/>
                    <w:snapToGrid w:val="0"/>
                    <w:jc w:val="center"/>
                    <w:rPr>
                      <w:rFonts w:ascii="Times New Roman"/>
                      <w:color w:val="000000"/>
                      <w:spacing w:val="-20"/>
                      <w:sz w:val="21"/>
                      <w:szCs w:val="21"/>
                    </w:rPr>
                  </w:pPr>
                </w:p>
              </w:tc>
              <w:tc>
                <w:tcPr>
                  <w:tcW w:w="735" w:type="pct"/>
                  <w:gridSpan w:val="2"/>
                  <w:vAlign w:val="center"/>
                </w:tcPr>
                <w:p>
                  <w:pPr>
                    <w:adjustRightInd w:val="0"/>
                    <w:snapToGrid w:val="0"/>
                    <w:spacing w:line="360" w:lineRule="exact"/>
                    <w:jc w:val="center"/>
                    <w:rPr>
                      <w:rFonts w:ascii="Times New Roman"/>
                      <w:bCs/>
                      <w:sz w:val="21"/>
                      <w:szCs w:val="21"/>
                    </w:rPr>
                  </w:pPr>
                  <w:r>
                    <w:rPr>
                      <w:rFonts w:hint="eastAsia" w:ascii="Times New Roman"/>
                      <w:bCs/>
                      <w:sz w:val="21"/>
                      <w:szCs w:val="21"/>
                    </w:rPr>
                    <w:t>职工</w:t>
                  </w:r>
                </w:p>
              </w:tc>
              <w:tc>
                <w:tcPr>
                  <w:tcW w:w="400" w:type="pct"/>
                  <w:vAlign w:val="center"/>
                </w:tcPr>
                <w:p>
                  <w:pPr>
                    <w:adjustRightInd w:val="0"/>
                    <w:snapToGrid w:val="0"/>
                    <w:spacing w:line="360" w:lineRule="exact"/>
                    <w:jc w:val="center"/>
                    <w:rPr>
                      <w:rFonts w:ascii="Times New Roman"/>
                      <w:bCs/>
                      <w:sz w:val="21"/>
                      <w:szCs w:val="21"/>
                    </w:rPr>
                  </w:pPr>
                  <w:r>
                    <w:rPr>
                      <w:rFonts w:hint="eastAsia" w:ascii="Times New Roman"/>
                      <w:bCs/>
                      <w:sz w:val="21"/>
                      <w:szCs w:val="21"/>
                    </w:rPr>
                    <w:t>生活垃圾</w:t>
                  </w:r>
                </w:p>
              </w:tc>
              <w:tc>
                <w:tcPr>
                  <w:tcW w:w="501" w:type="pct"/>
                  <w:vMerge w:val="continue"/>
                  <w:vAlign w:val="center"/>
                </w:tcPr>
                <w:p>
                  <w:pPr>
                    <w:overflowPunct w:val="0"/>
                    <w:snapToGrid w:val="0"/>
                    <w:jc w:val="center"/>
                    <w:rPr>
                      <w:rFonts w:ascii="Times New Roman"/>
                      <w:color w:val="000000"/>
                      <w:spacing w:val="-20"/>
                      <w:sz w:val="21"/>
                      <w:szCs w:val="21"/>
                    </w:rPr>
                  </w:pPr>
                </w:p>
              </w:tc>
              <w:tc>
                <w:tcPr>
                  <w:tcW w:w="410" w:type="pct"/>
                  <w:vAlign w:val="center"/>
                </w:tcPr>
                <w:p>
                  <w:pPr>
                    <w:adjustRightInd w:val="0"/>
                    <w:snapToGrid w:val="0"/>
                    <w:spacing w:line="320" w:lineRule="exact"/>
                    <w:jc w:val="center"/>
                    <w:rPr>
                      <w:rFonts w:ascii="Times New Roman"/>
                      <w:sz w:val="21"/>
                      <w:szCs w:val="21"/>
                    </w:rPr>
                  </w:pPr>
                  <w:r>
                    <w:rPr>
                      <w:rFonts w:hint="eastAsia" w:ascii="Times New Roman"/>
                      <w:sz w:val="21"/>
                      <w:szCs w:val="21"/>
                    </w:rPr>
                    <w:t>0.9</w:t>
                  </w:r>
                </w:p>
              </w:tc>
              <w:tc>
                <w:tcPr>
                  <w:tcW w:w="716" w:type="pct"/>
                  <w:vAlign w:val="center"/>
                </w:tcPr>
                <w:p>
                  <w:pPr>
                    <w:spacing w:line="360" w:lineRule="exact"/>
                    <w:jc w:val="center"/>
                    <w:rPr>
                      <w:rFonts w:ascii="Times New Roman"/>
                      <w:sz w:val="21"/>
                      <w:szCs w:val="21"/>
                    </w:rPr>
                  </w:pPr>
                  <w:r>
                    <w:rPr>
                      <w:rFonts w:hint="eastAsia" w:ascii="Times New Roman"/>
                      <w:sz w:val="21"/>
                      <w:szCs w:val="21"/>
                    </w:rPr>
                    <w:t>集中收集后交由环卫部门处置</w:t>
                  </w:r>
                </w:p>
              </w:tc>
              <w:tc>
                <w:tcPr>
                  <w:tcW w:w="569" w:type="pct"/>
                  <w:vAlign w:val="center"/>
                </w:tcPr>
                <w:p>
                  <w:pPr>
                    <w:overflowPunct w:val="0"/>
                    <w:snapToGrid w:val="0"/>
                    <w:jc w:val="center"/>
                    <w:rPr>
                      <w:rFonts w:ascii="Times New Roman"/>
                      <w:color w:val="000000"/>
                      <w:spacing w:val="-20"/>
                      <w:sz w:val="21"/>
                      <w:szCs w:val="21"/>
                    </w:rPr>
                  </w:pPr>
                  <w:r>
                    <w:rPr>
                      <w:rFonts w:hint="eastAsia" w:ascii="Times New Roman"/>
                      <w:color w:val="000000"/>
                      <w:spacing w:val="-20"/>
                      <w:sz w:val="21"/>
                      <w:szCs w:val="21"/>
                    </w:rPr>
                    <w:t>/</w:t>
                  </w:r>
                </w:p>
              </w:tc>
              <w:tc>
                <w:tcPr>
                  <w:tcW w:w="380" w:type="pct"/>
                  <w:vAlign w:val="center"/>
                </w:tcPr>
                <w:p>
                  <w:pPr>
                    <w:overflowPunct w:val="0"/>
                    <w:snapToGrid w:val="0"/>
                    <w:jc w:val="center"/>
                    <w:rPr>
                      <w:rFonts w:ascii="Times New Roman"/>
                      <w:color w:val="000000"/>
                      <w:spacing w:val="-20"/>
                      <w:sz w:val="21"/>
                      <w:szCs w:val="21"/>
                    </w:rPr>
                  </w:pPr>
                  <w:r>
                    <w:rPr>
                      <w:rFonts w:hint="eastAsia" w:ascii="Times New Roman"/>
                      <w:color w:val="000000"/>
                      <w:spacing w:val="-20"/>
                      <w:sz w:val="21"/>
                      <w:szCs w:val="21"/>
                    </w:rPr>
                    <w:t>0</w:t>
                  </w:r>
                </w:p>
              </w:tc>
              <w:tc>
                <w:tcPr>
                  <w:tcW w:w="1113" w:type="pct"/>
                  <w:vAlign w:val="center"/>
                </w:tcPr>
                <w:p>
                  <w:pPr>
                    <w:jc w:val="center"/>
                    <w:rPr>
                      <w:rFonts w:ascii="Times New Roman"/>
                      <w:kern w:val="0"/>
                      <w:sz w:val="21"/>
                      <w:szCs w:val="21"/>
                    </w:rPr>
                  </w:pPr>
                  <w:r>
                    <w:rPr>
                      <w:rFonts w:hint="eastAsia" w:ascii="Times New Roman"/>
                      <w:kern w:val="0"/>
                      <w:sz w:val="21"/>
                      <w:szCs w:val="21"/>
                    </w:rPr>
                    <w:t xml:space="preserve">《生活垃圾填埋场 </w:t>
                  </w:r>
                </w:p>
                <w:p>
                  <w:pPr>
                    <w:jc w:val="center"/>
                    <w:rPr>
                      <w:rFonts w:ascii="Times New Roman"/>
                      <w:kern w:val="0"/>
                      <w:sz w:val="21"/>
                      <w:szCs w:val="21"/>
                    </w:rPr>
                  </w:pPr>
                  <w:r>
                    <w:rPr>
                      <w:rFonts w:hint="eastAsia" w:ascii="Times New Roman"/>
                      <w:kern w:val="0"/>
                      <w:sz w:val="21"/>
                      <w:szCs w:val="21"/>
                    </w:rPr>
                    <w:t xml:space="preserve">污染控制标准》 </w:t>
                  </w:r>
                </w:p>
                <w:p>
                  <w:pPr>
                    <w:jc w:val="center"/>
                    <w:rPr>
                      <w:rFonts w:ascii="Times New Roman"/>
                      <w:color w:val="000000"/>
                      <w:spacing w:val="-20"/>
                      <w:sz w:val="21"/>
                      <w:szCs w:val="21"/>
                    </w:rPr>
                  </w:pPr>
                  <w:r>
                    <w:rPr>
                      <w:rFonts w:ascii="Times New Roman"/>
                      <w:kern w:val="0"/>
                      <w:sz w:val="21"/>
                      <w:szCs w:val="21"/>
                    </w:rPr>
                    <w:t>(GB16889-2008)</w:t>
                  </w:r>
                  <w:r>
                    <w:rPr>
                      <w:rFonts w:hint="eastAsia" w:ascii="Times New Roman"/>
                      <w:kern w:val="0"/>
                      <w:sz w:val="21"/>
                      <w:szCs w:val="21"/>
                    </w:rPr>
                    <w:t>要求</w:t>
                  </w:r>
                </w:p>
              </w:tc>
            </w:tr>
          </w:tbl>
          <w:p>
            <w:pPr>
              <w:snapToGrid w:val="0"/>
              <w:spacing w:before="172" w:beforeLines="50" w:line="360" w:lineRule="auto"/>
              <w:ind w:firstLine="482" w:firstLineChars="200"/>
              <w:rPr>
                <w:rFonts w:hAnsi="宋体" w:cs="宋体"/>
                <w:b/>
                <w:bCs/>
                <w:sz w:val="24"/>
                <w:szCs w:val="24"/>
              </w:rPr>
            </w:pPr>
            <w:r>
              <w:rPr>
                <w:rStyle w:val="22"/>
                <w:rFonts w:hint="eastAsia"/>
                <w:b/>
                <w:bCs/>
                <w:sz w:val="24"/>
                <w:szCs w:val="24"/>
              </w:rPr>
              <w:t>八、本项目</w:t>
            </w:r>
            <w:r>
              <w:rPr>
                <w:rFonts w:hint="eastAsia" w:hAnsi="宋体" w:cs="宋体"/>
                <w:b/>
                <w:bCs/>
                <w:sz w:val="24"/>
                <w:szCs w:val="24"/>
              </w:rPr>
              <w:t>与排污许可管理有效衔接管理要求</w:t>
            </w:r>
          </w:p>
          <w:p>
            <w:pPr>
              <w:snapToGrid w:val="0"/>
              <w:spacing w:line="360" w:lineRule="auto"/>
              <w:ind w:firstLine="480" w:firstLineChars="200"/>
              <w:rPr>
                <w:rFonts w:ascii="Times New Roman"/>
                <w:sz w:val="24"/>
                <w:szCs w:val="24"/>
              </w:rPr>
            </w:pPr>
            <w:r>
              <w:rPr>
                <w:rFonts w:hint="eastAsia" w:ascii="Times New Roman"/>
                <w:sz w:val="24"/>
                <w:szCs w:val="24"/>
              </w:rPr>
              <w:t>环境影响评价制度与排污许可制度都是我国污染源管理的重要制度。《国务院办公厅关于印发控制污染物排放许可制实施方案的通知》（国办发〔2016〕81号）和《环境保护部关于印发〈“十三五”环境影响评价改革实施方案〉的通知》（环环评〔2016〕95号）中提出，通过改革实现对固定污染源从污染预防到污染管控的全过程监管，环评管准入，许可管运营。</w:t>
            </w:r>
          </w:p>
          <w:p>
            <w:pPr>
              <w:snapToGrid w:val="0"/>
              <w:spacing w:line="360" w:lineRule="auto"/>
              <w:ind w:firstLine="480" w:firstLineChars="200"/>
              <w:rPr>
                <w:rFonts w:ascii="Times New Roman"/>
                <w:sz w:val="24"/>
                <w:szCs w:val="24"/>
              </w:rPr>
            </w:pPr>
            <w:r>
              <w:rPr>
                <w:rFonts w:hint="eastAsia" w:ascii="Times New Roman"/>
                <w:sz w:val="24"/>
                <w:szCs w:val="24"/>
              </w:rPr>
              <w:t>环评制度重点关注新建项目选址布局、项目可能产生的环境影响和拟采取的污染防治措施。排污许可与环评在污染物排放上进行衔接。</w:t>
            </w:r>
          </w:p>
          <w:p>
            <w:pPr>
              <w:snapToGrid w:val="0"/>
              <w:spacing w:line="360" w:lineRule="auto"/>
              <w:ind w:firstLine="480" w:firstLineChars="200"/>
              <w:rPr>
                <w:rFonts w:ascii="Times New Roman"/>
                <w:sz w:val="24"/>
                <w:szCs w:val="24"/>
              </w:rPr>
            </w:pPr>
            <w:r>
              <w:rPr>
                <w:rFonts w:hint="eastAsia" w:ascii="Times New Roman"/>
                <w:sz w:val="24"/>
                <w:szCs w:val="24"/>
              </w:rPr>
              <w:t>①在时间节点上，新建污染源必须在产生实际排污行为之前申领排污许可证；</w:t>
            </w:r>
          </w:p>
          <w:p>
            <w:pPr>
              <w:snapToGrid w:val="0"/>
              <w:spacing w:line="360" w:lineRule="auto"/>
              <w:ind w:firstLine="480" w:firstLineChars="200"/>
              <w:rPr>
                <w:rFonts w:ascii="Times New Roman"/>
                <w:sz w:val="24"/>
                <w:szCs w:val="24"/>
              </w:rPr>
            </w:pPr>
            <w:r>
              <w:rPr>
                <w:rFonts w:hint="eastAsia" w:ascii="Times New Roman"/>
                <w:sz w:val="24"/>
                <w:szCs w:val="24"/>
              </w:rPr>
              <w:t>②在内容要求上，环境影响评价审批文件中与污染物排放相关内容要纳入排污许可证；</w:t>
            </w:r>
          </w:p>
          <w:p>
            <w:pPr>
              <w:snapToGrid w:val="0"/>
              <w:spacing w:line="360" w:lineRule="auto"/>
              <w:ind w:firstLine="480" w:firstLineChars="200"/>
            </w:pPr>
            <w:r>
              <w:rPr>
                <w:rFonts w:hint="eastAsia" w:ascii="Times New Roman"/>
                <w:sz w:val="24"/>
                <w:szCs w:val="24"/>
              </w:rPr>
              <w:t>③在环境监管上，对需要开展环境影响后评价的，排污单位排污许可证执行情况应作为环境影响后评价的主要依据。</w:t>
            </w:r>
          </w:p>
        </w:tc>
      </w:tr>
    </w:tbl>
    <w:p>
      <w:pPr>
        <w:pStyle w:val="5"/>
      </w:pPr>
    </w:p>
    <w:p>
      <w:r>
        <w:br w:type="page"/>
      </w:r>
    </w:p>
    <w:p>
      <w:pPr>
        <w:jc w:val="left"/>
        <w:outlineLvl w:val="0"/>
        <w:rPr>
          <w:rFonts w:hAnsi="宋体" w:cs="宋体"/>
          <w:b/>
          <w:bCs/>
          <w:sz w:val="32"/>
          <w:szCs w:val="32"/>
        </w:rPr>
      </w:pPr>
      <w:r>
        <w:rPr>
          <w:rFonts w:hint="eastAsia" w:hAnsi="宋体" w:cs="宋体"/>
          <w:b/>
          <w:bCs/>
          <w:sz w:val="32"/>
          <w:szCs w:val="32"/>
        </w:rPr>
        <w:t>建设项目拟采取的防治措施及预期治理效果</w:t>
      </w:r>
    </w:p>
    <w:tbl>
      <w:tblPr>
        <w:tblStyle w:val="17"/>
        <w:tblW w:w="4994" w:type="pct"/>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1029"/>
        <w:gridCol w:w="1553"/>
        <w:gridCol w:w="1163"/>
        <w:gridCol w:w="1810"/>
        <w:gridCol w:w="2957"/>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605" w:type="pct"/>
            <w:tcBorders>
              <w:tl2br w:val="single" w:color="auto" w:sz="4" w:space="0"/>
            </w:tcBorders>
          </w:tcPr>
          <w:p>
            <w:pPr>
              <w:spacing w:line="360" w:lineRule="exact"/>
              <w:jc w:val="center"/>
              <w:rPr>
                <w:rFonts w:ascii="Times New Roman"/>
                <w:b/>
                <w:sz w:val="28"/>
              </w:rPr>
            </w:pPr>
            <w:r>
              <w:rPr>
                <w:rFonts w:hint="eastAsia" w:ascii="Times New Roman"/>
                <w:b/>
                <w:sz w:val="28"/>
              </w:rPr>
              <w:t xml:space="preserve">  </w:t>
            </w:r>
            <w:r>
              <w:rPr>
                <w:rFonts w:ascii="Times New Roman"/>
                <w:b/>
                <w:sz w:val="28"/>
              </w:rPr>
              <w:t>内容</w:t>
            </w:r>
          </w:p>
          <w:p>
            <w:pPr>
              <w:spacing w:line="360" w:lineRule="exact"/>
              <w:rPr>
                <w:rFonts w:ascii="Times New Roman"/>
                <w:b/>
                <w:sz w:val="28"/>
              </w:rPr>
            </w:pPr>
            <w:r>
              <w:rPr>
                <w:rFonts w:ascii="Times New Roman"/>
                <w:b/>
                <w:sz w:val="28"/>
              </w:rPr>
              <w:t>类型</w:t>
            </w:r>
          </w:p>
        </w:tc>
        <w:tc>
          <w:tcPr>
            <w:tcW w:w="912" w:type="pct"/>
            <w:vAlign w:val="center"/>
          </w:tcPr>
          <w:p>
            <w:pPr>
              <w:spacing w:line="360" w:lineRule="exact"/>
              <w:jc w:val="center"/>
              <w:rPr>
                <w:rFonts w:ascii="Times New Roman"/>
                <w:b/>
                <w:sz w:val="28"/>
              </w:rPr>
            </w:pPr>
            <w:r>
              <w:rPr>
                <w:rFonts w:ascii="Times New Roman"/>
                <w:b/>
                <w:sz w:val="28"/>
              </w:rPr>
              <w:t>排放源</w:t>
            </w:r>
          </w:p>
          <w:p>
            <w:pPr>
              <w:spacing w:line="360" w:lineRule="exact"/>
              <w:jc w:val="center"/>
              <w:rPr>
                <w:rFonts w:ascii="Times New Roman"/>
                <w:b/>
                <w:sz w:val="28"/>
              </w:rPr>
            </w:pPr>
            <w:r>
              <w:rPr>
                <w:rFonts w:ascii="Times New Roman"/>
                <w:b/>
                <w:sz w:val="28"/>
              </w:rPr>
              <w:t>(编号)</w:t>
            </w:r>
          </w:p>
        </w:tc>
        <w:tc>
          <w:tcPr>
            <w:tcW w:w="683" w:type="pct"/>
            <w:vAlign w:val="center"/>
          </w:tcPr>
          <w:p>
            <w:pPr>
              <w:spacing w:line="360" w:lineRule="exact"/>
              <w:jc w:val="center"/>
              <w:rPr>
                <w:rFonts w:ascii="Times New Roman"/>
                <w:b/>
                <w:sz w:val="28"/>
              </w:rPr>
            </w:pPr>
            <w:r>
              <w:rPr>
                <w:rFonts w:ascii="Times New Roman"/>
                <w:b/>
                <w:sz w:val="28"/>
              </w:rPr>
              <w:t>污染物</w:t>
            </w:r>
          </w:p>
          <w:p>
            <w:pPr>
              <w:spacing w:line="360" w:lineRule="exact"/>
              <w:jc w:val="center"/>
              <w:rPr>
                <w:rFonts w:ascii="Times New Roman"/>
                <w:b/>
                <w:sz w:val="28"/>
              </w:rPr>
            </w:pPr>
            <w:r>
              <w:rPr>
                <w:rFonts w:ascii="Times New Roman"/>
                <w:b/>
                <w:sz w:val="28"/>
              </w:rPr>
              <w:t>名称</w:t>
            </w:r>
          </w:p>
        </w:tc>
        <w:tc>
          <w:tcPr>
            <w:tcW w:w="1063" w:type="pct"/>
            <w:vAlign w:val="center"/>
          </w:tcPr>
          <w:p>
            <w:pPr>
              <w:spacing w:line="360" w:lineRule="exact"/>
              <w:jc w:val="center"/>
              <w:rPr>
                <w:rFonts w:ascii="Times New Roman"/>
                <w:b/>
                <w:sz w:val="28"/>
              </w:rPr>
            </w:pPr>
            <w:r>
              <w:rPr>
                <w:rFonts w:ascii="Times New Roman"/>
                <w:b/>
                <w:sz w:val="28"/>
              </w:rPr>
              <w:t>防治措施</w:t>
            </w:r>
          </w:p>
        </w:tc>
        <w:tc>
          <w:tcPr>
            <w:tcW w:w="1735" w:type="pct"/>
            <w:vAlign w:val="center"/>
          </w:tcPr>
          <w:p>
            <w:pPr>
              <w:spacing w:line="360" w:lineRule="exact"/>
              <w:jc w:val="center"/>
              <w:rPr>
                <w:rFonts w:ascii="Times New Roman"/>
                <w:b/>
                <w:sz w:val="28"/>
              </w:rPr>
            </w:pPr>
            <w:r>
              <w:rPr>
                <w:rFonts w:ascii="Times New Roman"/>
                <w:b/>
                <w:sz w:val="28"/>
              </w:rPr>
              <w:t>预期治理效果</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60" w:hRule="atLeast"/>
        </w:trPr>
        <w:tc>
          <w:tcPr>
            <w:tcW w:w="605" w:type="pct"/>
            <w:vMerge w:val="restart"/>
            <w:vAlign w:val="center"/>
          </w:tcPr>
          <w:p>
            <w:pPr>
              <w:spacing w:line="360" w:lineRule="exact"/>
              <w:jc w:val="center"/>
              <w:rPr>
                <w:rFonts w:ascii="Times New Roman"/>
                <w:spacing w:val="-20"/>
                <w:sz w:val="28"/>
              </w:rPr>
            </w:pPr>
            <w:r>
              <w:rPr>
                <w:rFonts w:ascii="Times New Roman"/>
                <w:spacing w:val="-20"/>
                <w:sz w:val="28"/>
              </w:rPr>
              <w:t>大</w:t>
            </w:r>
          </w:p>
          <w:p>
            <w:pPr>
              <w:spacing w:line="360" w:lineRule="exact"/>
              <w:jc w:val="center"/>
              <w:rPr>
                <w:rFonts w:ascii="Times New Roman"/>
                <w:spacing w:val="-20"/>
                <w:sz w:val="28"/>
              </w:rPr>
            </w:pPr>
            <w:r>
              <w:rPr>
                <w:rFonts w:ascii="Times New Roman"/>
                <w:spacing w:val="-20"/>
                <w:sz w:val="28"/>
              </w:rPr>
              <w:t>气</w:t>
            </w:r>
          </w:p>
          <w:p>
            <w:pPr>
              <w:spacing w:line="360" w:lineRule="exact"/>
              <w:jc w:val="center"/>
              <w:rPr>
                <w:rFonts w:ascii="Times New Roman"/>
                <w:spacing w:val="-20"/>
                <w:sz w:val="28"/>
              </w:rPr>
            </w:pPr>
            <w:r>
              <w:rPr>
                <w:rFonts w:ascii="Times New Roman"/>
                <w:spacing w:val="-20"/>
                <w:sz w:val="28"/>
              </w:rPr>
              <w:t>污</w:t>
            </w:r>
          </w:p>
          <w:p>
            <w:pPr>
              <w:spacing w:line="360" w:lineRule="exact"/>
              <w:jc w:val="center"/>
              <w:rPr>
                <w:rFonts w:ascii="Times New Roman"/>
                <w:spacing w:val="-20"/>
                <w:sz w:val="28"/>
              </w:rPr>
            </w:pPr>
            <w:r>
              <w:rPr>
                <w:rFonts w:ascii="Times New Roman"/>
                <w:spacing w:val="-20"/>
                <w:sz w:val="28"/>
              </w:rPr>
              <w:t>染</w:t>
            </w:r>
          </w:p>
          <w:p>
            <w:pPr>
              <w:spacing w:line="360" w:lineRule="exact"/>
              <w:jc w:val="center"/>
              <w:rPr>
                <w:rFonts w:ascii="Times New Roman"/>
                <w:spacing w:val="-20"/>
                <w:sz w:val="28"/>
              </w:rPr>
            </w:pPr>
            <w:r>
              <w:rPr>
                <w:rFonts w:ascii="Times New Roman"/>
                <w:spacing w:val="-20"/>
                <w:sz w:val="28"/>
              </w:rPr>
              <w:t>物</w:t>
            </w:r>
          </w:p>
        </w:tc>
        <w:tc>
          <w:tcPr>
            <w:tcW w:w="912" w:type="pct"/>
            <w:vAlign w:val="center"/>
          </w:tcPr>
          <w:p>
            <w:pPr>
              <w:spacing w:line="360" w:lineRule="exact"/>
              <w:jc w:val="center"/>
              <w:rPr>
                <w:rFonts w:ascii="Times New Roman"/>
                <w:sz w:val="21"/>
                <w:szCs w:val="21"/>
              </w:rPr>
            </w:pPr>
            <w:r>
              <w:rPr>
                <w:rFonts w:hint="eastAsia" w:ascii="Times New Roman"/>
                <w:sz w:val="21"/>
                <w:szCs w:val="21"/>
              </w:rPr>
              <w:t>生产车间</w:t>
            </w:r>
          </w:p>
          <w:p>
            <w:pPr>
              <w:spacing w:line="360" w:lineRule="exact"/>
              <w:jc w:val="center"/>
              <w:rPr>
                <w:rFonts w:ascii="Times New Roman"/>
                <w:sz w:val="21"/>
                <w:szCs w:val="21"/>
              </w:rPr>
            </w:pPr>
            <w:r>
              <w:rPr>
                <w:rFonts w:ascii="Times New Roman"/>
                <w:sz w:val="21"/>
                <w:szCs w:val="21"/>
              </w:rPr>
              <w:t>排气筒</w:t>
            </w:r>
          </w:p>
        </w:tc>
        <w:tc>
          <w:tcPr>
            <w:tcW w:w="683" w:type="pct"/>
            <w:vAlign w:val="center"/>
          </w:tcPr>
          <w:p>
            <w:pPr>
              <w:spacing w:line="360" w:lineRule="exact"/>
              <w:jc w:val="center"/>
              <w:rPr>
                <w:rFonts w:ascii="Times New Roman"/>
                <w:sz w:val="21"/>
                <w:szCs w:val="21"/>
              </w:rPr>
            </w:pPr>
            <w:r>
              <w:rPr>
                <w:rFonts w:ascii="Times New Roman"/>
                <w:sz w:val="21"/>
                <w:szCs w:val="21"/>
              </w:rPr>
              <w:t xml:space="preserve">颗粒物 </w:t>
            </w:r>
          </w:p>
        </w:tc>
        <w:tc>
          <w:tcPr>
            <w:tcW w:w="1063" w:type="pct"/>
            <w:vAlign w:val="center"/>
          </w:tcPr>
          <w:p>
            <w:pPr>
              <w:spacing w:line="360" w:lineRule="exact"/>
              <w:jc w:val="center"/>
              <w:rPr>
                <w:rFonts w:ascii="Times New Roman"/>
                <w:snapToGrid w:val="0"/>
                <w:sz w:val="21"/>
                <w:szCs w:val="21"/>
              </w:rPr>
            </w:pPr>
            <w:r>
              <w:rPr>
                <w:rFonts w:hint="eastAsia" w:ascii="Times New Roman"/>
                <w:snapToGrid w:val="0"/>
                <w:sz w:val="21"/>
                <w:szCs w:val="21"/>
              </w:rPr>
              <w:t>车间密闭+集气罩+布袋除尘器+15m排气筒</w:t>
            </w:r>
          </w:p>
        </w:tc>
        <w:tc>
          <w:tcPr>
            <w:tcW w:w="1735" w:type="pct"/>
            <w:vAlign w:val="center"/>
          </w:tcPr>
          <w:p>
            <w:pPr>
              <w:spacing w:line="360" w:lineRule="exact"/>
              <w:jc w:val="center"/>
              <w:rPr>
                <w:rFonts w:ascii="Times New Roman"/>
                <w:snapToGrid w:val="0"/>
                <w:sz w:val="21"/>
                <w:szCs w:val="21"/>
              </w:rPr>
            </w:pPr>
            <w:r>
              <w:rPr>
                <w:rFonts w:hint="eastAsia" w:ascii="Times New Roman"/>
                <w:bCs/>
                <w:sz w:val="21"/>
                <w:szCs w:val="21"/>
              </w:rPr>
              <w:t>符合《大气污染物综合排放标准》（GB16297－1996）表2中要求</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60" w:hRule="atLeast"/>
        </w:trPr>
        <w:tc>
          <w:tcPr>
            <w:tcW w:w="605" w:type="pct"/>
            <w:vMerge w:val="continue"/>
            <w:vAlign w:val="center"/>
          </w:tcPr>
          <w:p>
            <w:pPr>
              <w:spacing w:line="360" w:lineRule="exact"/>
              <w:jc w:val="center"/>
              <w:rPr>
                <w:rFonts w:ascii="Times New Roman"/>
                <w:spacing w:val="-20"/>
                <w:sz w:val="28"/>
              </w:rPr>
            </w:pPr>
          </w:p>
        </w:tc>
        <w:tc>
          <w:tcPr>
            <w:tcW w:w="912" w:type="pct"/>
            <w:vAlign w:val="center"/>
          </w:tcPr>
          <w:p>
            <w:pPr>
              <w:spacing w:line="360" w:lineRule="exact"/>
              <w:jc w:val="center"/>
              <w:rPr>
                <w:rFonts w:ascii="Times New Roman"/>
                <w:sz w:val="21"/>
                <w:szCs w:val="21"/>
              </w:rPr>
            </w:pPr>
            <w:r>
              <w:rPr>
                <w:rFonts w:hint="eastAsia" w:ascii="Times New Roman"/>
                <w:sz w:val="21"/>
                <w:szCs w:val="21"/>
              </w:rPr>
              <w:t>生产车间无组织</w:t>
            </w:r>
          </w:p>
        </w:tc>
        <w:tc>
          <w:tcPr>
            <w:tcW w:w="683" w:type="pct"/>
            <w:vAlign w:val="center"/>
          </w:tcPr>
          <w:p>
            <w:pPr>
              <w:spacing w:line="360" w:lineRule="exact"/>
              <w:jc w:val="center"/>
              <w:rPr>
                <w:rFonts w:ascii="Times New Roman"/>
                <w:sz w:val="21"/>
                <w:szCs w:val="21"/>
              </w:rPr>
            </w:pPr>
            <w:r>
              <w:rPr>
                <w:rFonts w:ascii="Times New Roman"/>
                <w:sz w:val="21"/>
                <w:szCs w:val="21"/>
              </w:rPr>
              <w:t>颗粒物</w:t>
            </w:r>
          </w:p>
        </w:tc>
        <w:tc>
          <w:tcPr>
            <w:tcW w:w="1063" w:type="pct"/>
            <w:vAlign w:val="center"/>
          </w:tcPr>
          <w:p>
            <w:pPr>
              <w:spacing w:line="360" w:lineRule="exact"/>
              <w:jc w:val="center"/>
              <w:rPr>
                <w:rFonts w:ascii="Times New Roman"/>
                <w:snapToGrid w:val="0"/>
                <w:sz w:val="21"/>
                <w:szCs w:val="21"/>
              </w:rPr>
            </w:pPr>
            <w:r>
              <w:rPr>
                <w:rFonts w:hint="eastAsia" w:ascii="Times New Roman"/>
                <w:snapToGrid w:val="0"/>
                <w:sz w:val="21"/>
                <w:szCs w:val="21"/>
              </w:rPr>
              <w:t>车间密闭，定期清扫</w:t>
            </w:r>
          </w:p>
        </w:tc>
        <w:tc>
          <w:tcPr>
            <w:tcW w:w="1735" w:type="pct"/>
            <w:vAlign w:val="center"/>
          </w:tcPr>
          <w:p>
            <w:pPr>
              <w:spacing w:line="360" w:lineRule="exact"/>
              <w:jc w:val="center"/>
              <w:rPr>
                <w:rFonts w:ascii="Times New Roman"/>
                <w:snapToGrid w:val="0"/>
                <w:sz w:val="21"/>
                <w:szCs w:val="21"/>
              </w:rPr>
            </w:pPr>
            <w:r>
              <w:rPr>
                <w:rFonts w:hint="eastAsia" w:ascii="Times New Roman"/>
                <w:bCs/>
                <w:sz w:val="21"/>
                <w:szCs w:val="21"/>
              </w:rPr>
              <w:t>符合《大气污染物综合排放标准》（GB16297－1996）表2中要求</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168" w:hRule="atLeast"/>
        </w:trPr>
        <w:tc>
          <w:tcPr>
            <w:tcW w:w="605" w:type="pct"/>
            <w:vAlign w:val="center"/>
          </w:tcPr>
          <w:p>
            <w:pPr>
              <w:spacing w:line="360" w:lineRule="exact"/>
              <w:jc w:val="center"/>
              <w:rPr>
                <w:rFonts w:ascii="Times New Roman"/>
                <w:spacing w:val="-20"/>
                <w:sz w:val="28"/>
              </w:rPr>
            </w:pPr>
            <w:r>
              <w:rPr>
                <w:rFonts w:ascii="Times New Roman"/>
                <w:spacing w:val="-20"/>
                <w:sz w:val="28"/>
              </w:rPr>
              <w:t>水</w:t>
            </w:r>
          </w:p>
          <w:p>
            <w:pPr>
              <w:spacing w:line="360" w:lineRule="exact"/>
              <w:jc w:val="center"/>
              <w:rPr>
                <w:rFonts w:ascii="Times New Roman"/>
                <w:spacing w:val="-20"/>
                <w:sz w:val="28"/>
              </w:rPr>
            </w:pPr>
            <w:r>
              <w:rPr>
                <w:rFonts w:ascii="Times New Roman"/>
                <w:spacing w:val="-20"/>
                <w:sz w:val="28"/>
              </w:rPr>
              <w:t>污</w:t>
            </w:r>
          </w:p>
          <w:p>
            <w:pPr>
              <w:spacing w:line="360" w:lineRule="exact"/>
              <w:jc w:val="center"/>
              <w:rPr>
                <w:rFonts w:ascii="Times New Roman"/>
                <w:spacing w:val="-20"/>
                <w:sz w:val="28"/>
              </w:rPr>
            </w:pPr>
            <w:r>
              <w:rPr>
                <w:rFonts w:ascii="Times New Roman"/>
                <w:spacing w:val="-20"/>
                <w:sz w:val="28"/>
              </w:rPr>
              <w:t>染</w:t>
            </w:r>
          </w:p>
          <w:p>
            <w:pPr>
              <w:spacing w:line="360" w:lineRule="exact"/>
              <w:jc w:val="center"/>
              <w:rPr>
                <w:rFonts w:ascii="Times New Roman"/>
                <w:spacing w:val="-20"/>
                <w:sz w:val="28"/>
              </w:rPr>
            </w:pPr>
            <w:r>
              <w:rPr>
                <w:rFonts w:ascii="Times New Roman"/>
                <w:spacing w:val="-20"/>
                <w:sz w:val="28"/>
              </w:rPr>
              <w:t>物</w:t>
            </w:r>
          </w:p>
        </w:tc>
        <w:tc>
          <w:tcPr>
            <w:tcW w:w="912" w:type="pct"/>
            <w:vAlign w:val="center"/>
          </w:tcPr>
          <w:p>
            <w:pPr>
              <w:tabs>
                <w:tab w:val="center" w:pos="822"/>
                <w:tab w:val="right" w:pos="1524"/>
              </w:tabs>
              <w:spacing w:line="360" w:lineRule="exact"/>
              <w:jc w:val="center"/>
              <w:rPr>
                <w:rFonts w:ascii="Times New Roman"/>
                <w:sz w:val="21"/>
                <w:szCs w:val="21"/>
              </w:rPr>
            </w:pPr>
            <w:r>
              <w:rPr>
                <w:rFonts w:hint="eastAsia" w:ascii="Times New Roman"/>
                <w:sz w:val="21"/>
                <w:szCs w:val="21"/>
              </w:rPr>
              <w:t>生活污水</w:t>
            </w:r>
          </w:p>
        </w:tc>
        <w:tc>
          <w:tcPr>
            <w:tcW w:w="683" w:type="pct"/>
            <w:vAlign w:val="center"/>
          </w:tcPr>
          <w:p>
            <w:pPr>
              <w:spacing w:line="360" w:lineRule="exact"/>
              <w:jc w:val="center"/>
              <w:rPr>
                <w:rFonts w:ascii="Times New Roman"/>
                <w:sz w:val="21"/>
                <w:szCs w:val="21"/>
              </w:rPr>
            </w:pPr>
            <w:r>
              <w:rPr>
                <w:rFonts w:hint="eastAsia" w:ascii="Times New Roman"/>
                <w:sz w:val="21"/>
                <w:szCs w:val="21"/>
              </w:rPr>
              <w:t>/</w:t>
            </w:r>
          </w:p>
        </w:tc>
        <w:tc>
          <w:tcPr>
            <w:tcW w:w="1063" w:type="pct"/>
            <w:vAlign w:val="center"/>
          </w:tcPr>
          <w:p>
            <w:pPr>
              <w:spacing w:line="360" w:lineRule="exact"/>
              <w:jc w:val="center"/>
              <w:rPr>
                <w:rFonts w:ascii="Times New Roman"/>
                <w:sz w:val="21"/>
                <w:szCs w:val="21"/>
              </w:rPr>
            </w:pPr>
            <w:r>
              <w:rPr>
                <w:rFonts w:hint="eastAsia" w:ascii="Times New Roman"/>
                <w:sz w:val="21"/>
                <w:szCs w:val="21"/>
              </w:rPr>
              <w:t>用于厂区泼洒抑尘</w:t>
            </w:r>
          </w:p>
        </w:tc>
        <w:tc>
          <w:tcPr>
            <w:tcW w:w="1735" w:type="pct"/>
            <w:vAlign w:val="center"/>
          </w:tcPr>
          <w:p>
            <w:pPr>
              <w:spacing w:line="360" w:lineRule="exact"/>
              <w:jc w:val="center"/>
              <w:rPr>
                <w:rFonts w:ascii="Times New Roman"/>
                <w:sz w:val="21"/>
                <w:szCs w:val="21"/>
              </w:rPr>
            </w:pPr>
            <w:r>
              <w:rPr>
                <w:rFonts w:hint="eastAsia" w:ascii="Times New Roman"/>
                <w:sz w:val="21"/>
                <w:szCs w:val="21"/>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605" w:type="pct"/>
            <w:vMerge w:val="restart"/>
            <w:vAlign w:val="center"/>
          </w:tcPr>
          <w:p>
            <w:pPr>
              <w:spacing w:line="360" w:lineRule="exact"/>
              <w:jc w:val="center"/>
              <w:rPr>
                <w:rFonts w:ascii="Times New Roman"/>
                <w:spacing w:val="-20"/>
                <w:sz w:val="28"/>
              </w:rPr>
            </w:pPr>
            <w:r>
              <w:rPr>
                <w:rFonts w:ascii="Times New Roman"/>
                <w:spacing w:val="-20"/>
                <w:sz w:val="28"/>
              </w:rPr>
              <w:t>固</w:t>
            </w:r>
          </w:p>
          <w:p>
            <w:pPr>
              <w:spacing w:line="360" w:lineRule="exact"/>
              <w:jc w:val="center"/>
              <w:rPr>
                <w:rFonts w:ascii="Times New Roman"/>
                <w:spacing w:val="-20"/>
                <w:sz w:val="28"/>
              </w:rPr>
            </w:pPr>
            <w:r>
              <w:rPr>
                <w:rFonts w:ascii="Times New Roman"/>
                <w:spacing w:val="-20"/>
                <w:sz w:val="28"/>
              </w:rPr>
              <w:t>体</w:t>
            </w:r>
          </w:p>
          <w:p>
            <w:pPr>
              <w:spacing w:line="360" w:lineRule="exact"/>
              <w:jc w:val="center"/>
              <w:rPr>
                <w:rFonts w:ascii="Times New Roman"/>
                <w:spacing w:val="-20"/>
                <w:sz w:val="28"/>
              </w:rPr>
            </w:pPr>
            <w:r>
              <w:rPr>
                <w:rFonts w:ascii="Times New Roman"/>
                <w:spacing w:val="-20"/>
                <w:sz w:val="28"/>
              </w:rPr>
              <w:t>废</w:t>
            </w:r>
          </w:p>
          <w:p>
            <w:pPr>
              <w:spacing w:line="360" w:lineRule="exact"/>
              <w:jc w:val="center"/>
              <w:rPr>
                <w:rFonts w:ascii="Times New Roman"/>
                <w:spacing w:val="-20"/>
                <w:sz w:val="28"/>
              </w:rPr>
            </w:pPr>
            <w:r>
              <w:rPr>
                <w:rFonts w:ascii="Times New Roman"/>
                <w:spacing w:val="-20"/>
                <w:sz w:val="28"/>
              </w:rPr>
              <w:t>物</w:t>
            </w:r>
          </w:p>
        </w:tc>
        <w:tc>
          <w:tcPr>
            <w:tcW w:w="912" w:type="pct"/>
            <w:vAlign w:val="center"/>
          </w:tcPr>
          <w:p>
            <w:pPr>
              <w:adjustRightInd w:val="0"/>
              <w:snapToGrid w:val="0"/>
              <w:spacing w:line="360" w:lineRule="exact"/>
              <w:jc w:val="center"/>
              <w:rPr>
                <w:rFonts w:ascii="Times New Roman"/>
                <w:bCs/>
                <w:sz w:val="21"/>
                <w:szCs w:val="21"/>
              </w:rPr>
            </w:pPr>
            <w:r>
              <w:rPr>
                <w:rFonts w:hint="eastAsia" w:ascii="Times New Roman"/>
                <w:bCs/>
                <w:sz w:val="21"/>
                <w:szCs w:val="21"/>
              </w:rPr>
              <w:t>生产过程</w:t>
            </w:r>
          </w:p>
        </w:tc>
        <w:tc>
          <w:tcPr>
            <w:tcW w:w="683" w:type="pct"/>
            <w:vAlign w:val="center"/>
          </w:tcPr>
          <w:p>
            <w:pPr>
              <w:adjustRightInd w:val="0"/>
              <w:snapToGrid w:val="0"/>
              <w:spacing w:line="360" w:lineRule="exact"/>
              <w:jc w:val="center"/>
              <w:rPr>
                <w:rFonts w:ascii="Times New Roman"/>
                <w:bCs/>
                <w:sz w:val="21"/>
                <w:szCs w:val="21"/>
              </w:rPr>
            </w:pPr>
            <w:r>
              <w:rPr>
                <w:rFonts w:hint="eastAsia" w:ascii="Times New Roman"/>
                <w:bCs/>
                <w:sz w:val="21"/>
                <w:szCs w:val="21"/>
              </w:rPr>
              <w:t>落地料</w:t>
            </w:r>
          </w:p>
        </w:tc>
        <w:tc>
          <w:tcPr>
            <w:tcW w:w="1063" w:type="pct"/>
            <w:vAlign w:val="center"/>
          </w:tcPr>
          <w:p>
            <w:pPr>
              <w:spacing w:line="360" w:lineRule="exact"/>
              <w:jc w:val="center"/>
              <w:rPr>
                <w:rFonts w:ascii="Times New Roman"/>
                <w:sz w:val="21"/>
                <w:szCs w:val="21"/>
              </w:rPr>
            </w:pPr>
            <w:r>
              <w:rPr>
                <w:rFonts w:ascii="Times New Roman"/>
                <w:sz w:val="21"/>
                <w:szCs w:val="21"/>
                <w:lang w:val="nl-BE"/>
              </w:rPr>
              <w:t>集中收集</w:t>
            </w:r>
            <w:r>
              <w:rPr>
                <w:rFonts w:hint="eastAsia" w:ascii="Times New Roman"/>
                <w:sz w:val="21"/>
                <w:szCs w:val="21"/>
              </w:rPr>
              <w:t>后回用于生产</w:t>
            </w:r>
          </w:p>
        </w:tc>
        <w:tc>
          <w:tcPr>
            <w:tcW w:w="1735" w:type="pct"/>
            <w:vMerge w:val="restart"/>
            <w:vAlign w:val="center"/>
          </w:tcPr>
          <w:p>
            <w:pPr>
              <w:spacing w:line="360" w:lineRule="exact"/>
              <w:jc w:val="center"/>
              <w:rPr>
                <w:rFonts w:ascii="Times New Roman"/>
                <w:sz w:val="21"/>
                <w:szCs w:val="21"/>
              </w:rPr>
            </w:pPr>
            <w:r>
              <w:rPr>
                <w:rFonts w:ascii="Times New Roman"/>
                <w:sz w:val="21"/>
                <w:szCs w:val="21"/>
              </w:rPr>
              <w:t>妥善处理</w:t>
            </w:r>
            <w:r>
              <w:rPr>
                <w:rFonts w:hint="eastAsia" w:ascii="Times New Roman"/>
                <w:sz w:val="21"/>
                <w:szCs w:val="21"/>
              </w:rPr>
              <w:t>，</w:t>
            </w:r>
            <w:r>
              <w:rPr>
                <w:rFonts w:ascii="Times New Roman"/>
                <w:sz w:val="21"/>
                <w:szCs w:val="21"/>
              </w:rPr>
              <w:t>不外排</w:t>
            </w:r>
            <w:r>
              <w:rPr>
                <w:rFonts w:hint="eastAsia" w:ascii="Times New Roman"/>
                <w:sz w:val="21"/>
                <w:szCs w:val="21"/>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605" w:type="pct"/>
            <w:vMerge w:val="continue"/>
            <w:vAlign w:val="center"/>
          </w:tcPr>
          <w:p>
            <w:pPr>
              <w:spacing w:line="360" w:lineRule="exact"/>
              <w:jc w:val="center"/>
              <w:rPr>
                <w:rFonts w:ascii="Times New Roman"/>
                <w:spacing w:val="-20"/>
                <w:sz w:val="28"/>
              </w:rPr>
            </w:pPr>
          </w:p>
        </w:tc>
        <w:tc>
          <w:tcPr>
            <w:tcW w:w="912" w:type="pct"/>
            <w:vAlign w:val="center"/>
          </w:tcPr>
          <w:p>
            <w:pPr>
              <w:adjustRightInd w:val="0"/>
              <w:snapToGrid w:val="0"/>
              <w:spacing w:line="360" w:lineRule="exact"/>
              <w:jc w:val="center"/>
              <w:rPr>
                <w:rFonts w:ascii="Times New Roman"/>
                <w:bCs/>
                <w:sz w:val="21"/>
                <w:szCs w:val="21"/>
              </w:rPr>
            </w:pPr>
            <w:r>
              <w:rPr>
                <w:rFonts w:ascii="Times New Roman"/>
                <w:bCs/>
                <w:sz w:val="21"/>
                <w:szCs w:val="21"/>
              </w:rPr>
              <w:t>布袋除尘器</w:t>
            </w:r>
          </w:p>
        </w:tc>
        <w:tc>
          <w:tcPr>
            <w:tcW w:w="683" w:type="pct"/>
            <w:vAlign w:val="center"/>
          </w:tcPr>
          <w:p>
            <w:pPr>
              <w:adjustRightInd w:val="0"/>
              <w:snapToGrid w:val="0"/>
              <w:spacing w:line="360" w:lineRule="exact"/>
              <w:jc w:val="center"/>
              <w:rPr>
                <w:rFonts w:ascii="Times New Roman"/>
                <w:bCs/>
                <w:sz w:val="21"/>
                <w:szCs w:val="21"/>
              </w:rPr>
            </w:pPr>
            <w:r>
              <w:rPr>
                <w:rFonts w:ascii="Times New Roman"/>
                <w:bCs/>
                <w:sz w:val="21"/>
                <w:szCs w:val="21"/>
              </w:rPr>
              <w:t>除尘灰</w:t>
            </w:r>
          </w:p>
        </w:tc>
        <w:tc>
          <w:tcPr>
            <w:tcW w:w="1063" w:type="pct"/>
            <w:vAlign w:val="center"/>
          </w:tcPr>
          <w:p>
            <w:pPr>
              <w:spacing w:line="360" w:lineRule="exact"/>
              <w:jc w:val="center"/>
              <w:rPr>
                <w:rFonts w:ascii="Times New Roman"/>
                <w:sz w:val="21"/>
                <w:szCs w:val="21"/>
              </w:rPr>
            </w:pPr>
            <w:r>
              <w:rPr>
                <w:rFonts w:ascii="Times New Roman"/>
                <w:sz w:val="21"/>
                <w:szCs w:val="21"/>
                <w:lang w:val="nl-BE"/>
              </w:rPr>
              <w:t>集中收集</w:t>
            </w:r>
            <w:r>
              <w:rPr>
                <w:rFonts w:hint="eastAsia" w:ascii="Times New Roman"/>
                <w:sz w:val="21"/>
                <w:szCs w:val="21"/>
              </w:rPr>
              <w:t>后回用于生产</w:t>
            </w:r>
          </w:p>
        </w:tc>
        <w:tc>
          <w:tcPr>
            <w:tcW w:w="1735" w:type="pct"/>
            <w:vMerge w:val="continue"/>
            <w:vAlign w:val="center"/>
          </w:tcPr>
          <w:p>
            <w:pPr>
              <w:spacing w:line="360" w:lineRule="exact"/>
              <w:jc w:val="center"/>
              <w:rPr>
                <w:rFonts w:ascii="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605" w:type="pct"/>
            <w:vMerge w:val="continue"/>
            <w:vAlign w:val="center"/>
          </w:tcPr>
          <w:p>
            <w:pPr>
              <w:spacing w:line="360" w:lineRule="exact"/>
              <w:jc w:val="center"/>
              <w:rPr>
                <w:rFonts w:ascii="Times New Roman"/>
                <w:spacing w:val="-20"/>
                <w:sz w:val="28"/>
              </w:rPr>
            </w:pPr>
          </w:p>
        </w:tc>
        <w:tc>
          <w:tcPr>
            <w:tcW w:w="912" w:type="pct"/>
            <w:vAlign w:val="center"/>
          </w:tcPr>
          <w:p>
            <w:pPr>
              <w:adjustRightInd w:val="0"/>
              <w:snapToGrid w:val="0"/>
              <w:spacing w:line="360" w:lineRule="exact"/>
              <w:jc w:val="center"/>
              <w:rPr>
                <w:rFonts w:ascii="Times New Roman"/>
                <w:bCs/>
                <w:sz w:val="21"/>
                <w:szCs w:val="21"/>
              </w:rPr>
            </w:pPr>
            <w:r>
              <w:rPr>
                <w:rFonts w:hint="eastAsia" w:ascii="Times New Roman"/>
                <w:bCs/>
                <w:sz w:val="21"/>
                <w:szCs w:val="21"/>
              </w:rPr>
              <w:t>生产过程</w:t>
            </w:r>
          </w:p>
        </w:tc>
        <w:tc>
          <w:tcPr>
            <w:tcW w:w="683" w:type="pct"/>
            <w:vAlign w:val="center"/>
          </w:tcPr>
          <w:p>
            <w:pPr>
              <w:adjustRightInd w:val="0"/>
              <w:snapToGrid w:val="0"/>
              <w:spacing w:line="360" w:lineRule="exact"/>
              <w:jc w:val="center"/>
              <w:rPr>
                <w:rFonts w:ascii="Times New Roman"/>
                <w:bCs/>
                <w:sz w:val="21"/>
                <w:szCs w:val="21"/>
              </w:rPr>
            </w:pPr>
            <w:r>
              <w:rPr>
                <w:rFonts w:hint="eastAsia" w:ascii="Times New Roman"/>
                <w:bCs/>
                <w:sz w:val="21"/>
                <w:szCs w:val="21"/>
              </w:rPr>
              <w:t>废包装袋</w:t>
            </w:r>
          </w:p>
        </w:tc>
        <w:tc>
          <w:tcPr>
            <w:tcW w:w="1063" w:type="pct"/>
            <w:vAlign w:val="center"/>
          </w:tcPr>
          <w:p>
            <w:pPr>
              <w:spacing w:line="360" w:lineRule="exact"/>
              <w:jc w:val="center"/>
              <w:rPr>
                <w:rFonts w:ascii="Times New Roman"/>
                <w:sz w:val="21"/>
                <w:szCs w:val="21"/>
                <w:lang w:val="nl-BE"/>
              </w:rPr>
            </w:pPr>
            <w:r>
              <w:rPr>
                <w:rFonts w:ascii="Times New Roman"/>
                <w:sz w:val="21"/>
                <w:szCs w:val="21"/>
                <w:lang w:val="nl-BE"/>
              </w:rPr>
              <w:t>集中收集后</w:t>
            </w:r>
            <w:r>
              <w:rPr>
                <w:rFonts w:hint="eastAsia" w:ascii="Times New Roman"/>
                <w:sz w:val="21"/>
                <w:szCs w:val="21"/>
              </w:rPr>
              <w:t>外售</w:t>
            </w:r>
          </w:p>
        </w:tc>
        <w:tc>
          <w:tcPr>
            <w:tcW w:w="1735" w:type="pct"/>
            <w:vMerge w:val="continue"/>
            <w:vAlign w:val="center"/>
          </w:tcPr>
          <w:p>
            <w:pPr>
              <w:spacing w:line="360" w:lineRule="exact"/>
              <w:jc w:val="center"/>
              <w:rPr>
                <w:rFonts w:ascii="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605" w:type="pct"/>
            <w:vMerge w:val="continue"/>
            <w:vAlign w:val="center"/>
          </w:tcPr>
          <w:p>
            <w:pPr>
              <w:spacing w:line="360" w:lineRule="exact"/>
              <w:jc w:val="center"/>
              <w:rPr>
                <w:rFonts w:ascii="Times New Roman"/>
                <w:spacing w:val="-20"/>
                <w:sz w:val="28"/>
              </w:rPr>
            </w:pPr>
          </w:p>
        </w:tc>
        <w:tc>
          <w:tcPr>
            <w:tcW w:w="912" w:type="pct"/>
            <w:vAlign w:val="center"/>
          </w:tcPr>
          <w:p>
            <w:pPr>
              <w:adjustRightInd w:val="0"/>
              <w:snapToGrid w:val="0"/>
              <w:spacing w:line="360" w:lineRule="exact"/>
              <w:jc w:val="center"/>
              <w:rPr>
                <w:rFonts w:ascii="Times New Roman"/>
                <w:bCs/>
                <w:sz w:val="21"/>
                <w:szCs w:val="21"/>
              </w:rPr>
            </w:pPr>
            <w:r>
              <w:rPr>
                <w:rFonts w:hint="eastAsia" w:ascii="Times New Roman"/>
                <w:bCs/>
                <w:sz w:val="21"/>
                <w:szCs w:val="21"/>
              </w:rPr>
              <w:t>职工</w:t>
            </w:r>
          </w:p>
        </w:tc>
        <w:tc>
          <w:tcPr>
            <w:tcW w:w="683" w:type="pct"/>
            <w:vAlign w:val="center"/>
          </w:tcPr>
          <w:p>
            <w:pPr>
              <w:adjustRightInd w:val="0"/>
              <w:snapToGrid w:val="0"/>
              <w:spacing w:line="360" w:lineRule="exact"/>
              <w:jc w:val="center"/>
              <w:rPr>
                <w:rFonts w:ascii="Times New Roman"/>
                <w:bCs/>
                <w:sz w:val="21"/>
                <w:szCs w:val="21"/>
              </w:rPr>
            </w:pPr>
            <w:r>
              <w:rPr>
                <w:rFonts w:hint="eastAsia" w:ascii="Times New Roman"/>
                <w:bCs/>
                <w:sz w:val="21"/>
                <w:szCs w:val="21"/>
              </w:rPr>
              <w:t>生活垃圾</w:t>
            </w:r>
          </w:p>
        </w:tc>
        <w:tc>
          <w:tcPr>
            <w:tcW w:w="1063" w:type="pct"/>
            <w:vAlign w:val="center"/>
          </w:tcPr>
          <w:p>
            <w:pPr>
              <w:spacing w:line="360" w:lineRule="exact"/>
              <w:jc w:val="center"/>
              <w:rPr>
                <w:rFonts w:ascii="Times New Roman"/>
                <w:sz w:val="21"/>
                <w:szCs w:val="21"/>
              </w:rPr>
            </w:pPr>
            <w:r>
              <w:rPr>
                <w:rFonts w:hint="eastAsia" w:ascii="Times New Roman"/>
                <w:sz w:val="21"/>
                <w:szCs w:val="21"/>
              </w:rPr>
              <w:t>集中收集后交由环卫部门处置</w:t>
            </w:r>
          </w:p>
        </w:tc>
        <w:tc>
          <w:tcPr>
            <w:tcW w:w="1735" w:type="pct"/>
            <w:vMerge w:val="continue"/>
            <w:vAlign w:val="center"/>
          </w:tcPr>
          <w:p>
            <w:pPr>
              <w:spacing w:line="360" w:lineRule="exact"/>
              <w:jc w:val="center"/>
              <w:rPr>
                <w:rFonts w:ascii="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259" w:hRule="atLeast"/>
        </w:trPr>
        <w:tc>
          <w:tcPr>
            <w:tcW w:w="605" w:type="pct"/>
            <w:vAlign w:val="center"/>
          </w:tcPr>
          <w:p>
            <w:pPr>
              <w:spacing w:line="360" w:lineRule="exact"/>
              <w:jc w:val="center"/>
              <w:rPr>
                <w:rFonts w:ascii="Times New Roman"/>
                <w:spacing w:val="-20"/>
                <w:sz w:val="28"/>
              </w:rPr>
            </w:pPr>
            <w:r>
              <w:rPr>
                <w:rFonts w:ascii="Times New Roman"/>
                <w:spacing w:val="-20"/>
                <w:sz w:val="28"/>
              </w:rPr>
              <w:t>噪</w:t>
            </w:r>
          </w:p>
          <w:p>
            <w:pPr>
              <w:spacing w:line="360" w:lineRule="exact"/>
              <w:jc w:val="center"/>
              <w:rPr>
                <w:rFonts w:ascii="Times New Roman"/>
                <w:spacing w:val="-20"/>
                <w:sz w:val="28"/>
              </w:rPr>
            </w:pPr>
            <w:r>
              <w:rPr>
                <w:rFonts w:ascii="Times New Roman"/>
                <w:spacing w:val="-20"/>
                <w:sz w:val="28"/>
              </w:rPr>
              <w:t>声</w:t>
            </w:r>
          </w:p>
        </w:tc>
        <w:tc>
          <w:tcPr>
            <w:tcW w:w="4394" w:type="pct"/>
            <w:gridSpan w:val="4"/>
            <w:vAlign w:val="center"/>
          </w:tcPr>
          <w:p>
            <w:pPr>
              <w:spacing w:line="360" w:lineRule="exact"/>
              <w:jc w:val="left"/>
              <w:rPr>
                <w:rFonts w:ascii="Times New Roman"/>
                <w:sz w:val="24"/>
                <w:szCs w:val="24"/>
              </w:rPr>
            </w:pPr>
            <w:r>
              <w:rPr>
                <w:rFonts w:ascii="Times New Roman"/>
                <w:sz w:val="21"/>
                <w:szCs w:val="21"/>
                <w:lang w:val="nl-BE"/>
              </w:rPr>
              <w:t>项目产噪主要为生产设备及风机运行产生的噪声。项目采取选用低噪声设备，增加减振基础、加强厂房隔声、风机加装消声器等措施进行隔声降噪，再经距离衰减后，厂界噪声满足《工业企业厂界环境噪声排放标准》（GB12348-2008）</w:t>
            </w:r>
            <w:r>
              <w:rPr>
                <w:rFonts w:hint="eastAsia" w:ascii="Times New Roman"/>
                <w:sz w:val="21"/>
                <w:szCs w:val="21"/>
                <w:lang w:val="nl-BE"/>
              </w:rPr>
              <w:t>2</w:t>
            </w:r>
            <w:r>
              <w:rPr>
                <w:rFonts w:ascii="Times New Roman"/>
                <w:sz w:val="21"/>
                <w:szCs w:val="21"/>
                <w:lang w:val="nl-BE"/>
              </w:rPr>
              <w:t>类标准要求，对周围环境影响较小。</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605" w:type="pct"/>
            <w:vAlign w:val="center"/>
          </w:tcPr>
          <w:p>
            <w:pPr>
              <w:spacing w:line="360" w:lineRule="exact"/>
              <w:jc w:val="center"/>
              <w:rPr>
                <w:rFonts w:ascii="Times New Roman"/>
                <w:spacing w:val="-20"/>
                <w:sz w:val="28"/>
              </w:rPr>
            </w:pPr>
            <w:r>
              <w:rPr>
                <w:rFonts w:ascii="Times New Roman"/>
                <w:spacing w:val="-20"/>
                <w:sz w:val="28"/>
              </w:rPr>
              <w:t>其</w:t>
            </w:r>
          </w:p>
          <w:p>
            <w:pPr>
              <w:spacing w:line="360" w:lineRule="exact"/>
              <w:jc w:val="center"/>
              <w:rPr>
                <w:rFonts w:ascii="Times New Roman"/>
                <w:spacing w:val="-20"/>
                <w:sz w:val="28"/>
              </w:rPr>
            </w:pPr>
            <w:r>
              <w:rPr>
                <w:rFonts w:ascii="Times New Roman"/>
                <w:spacing w:val="-20"/>
                <w:sz w:val="28"/>
              </w:rPr>
              <w:t>它</w:t>
            </w:r>
          </w:p>
        </w:tc>
        <w:tc>
          <w:tcPr>
            <w:tcW w:w="4394" w:type="pct"/>
            <w:gridSpan w:val="4"/>
            <w:vAlign w:val="center"/>
          </w:tcPr>
          <w:p>
            <w:pPr>
              <w:spacing w:line="360" w:lineRule="exact"/>
              <w:jc w:val="left"/>
              <w:rPr>
                <w:rFonts w:ascii="Times New Roman"/>
                <w:sz w:val="21"/>
                <w:szCs w:val="21"/>
                <w:lang w:val="nl-BE"/>
              </w:rPr>
            </w:pPr>
            <w:r>
              <w:rPr>
                <w:rFonts w:hint="eastAsia" w:ascii="Times New Roman"/>
                <w:sz w:val="21"/>
                <w:szCs w:val="21"/>
                <w:lang w:val="nl-BE"/>
              </w:rPr>
              <w:t>厂区地面、生产车间、库房均采用水泥硬化处理；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5000" w:type="pct"/>
            <w:gridSpan w:val="5"/>
          </w:tcPr>
          <w:p>
            <w:pPr>
              <w:spacing w:line="480" w:lineRule="exact"/>
              <w:rPr>
                <w:rFonts w:ascii="Times New Roman"/>
                <w:sz w:val="28"/>
              </w:rPr>
            </w:pPr>
            <w:r>
              <w:rPr>
                <w:rFonts w:ascii="Times New Roman"/>
                <w:sz w:val="28"/>
              </w:rPr>
              <w:t>生态保护措施及预期效果：</w:t>
            </w:r>
          </w:p>
          <w:p>
            <w:pPr>
              <w:spacing w:line="480" w:lineRule="exact"/>
              <w:ind w:firstLine="420" w:firstLineChars="200"/>
              <w:jc w:val="left"/>
              <w:rPr>
                <w:rFonts w:ascii="Times New Roman"/>
                <w:sz w:val="21"/>
                <w:szCs w:val="21"/>
                <w:lang w:val="nl-BE"/>
              </w:rPr>
            </w:pPr>
            <w:r>
              <w:rPr>
                <w:rFonts w:ascii="Times New Roman"/>
                <w:sz w:val="21"/>
                <w:szCs w:val="21"/>
                <w:lang w:val="nl-BE"/>
              </w:rPr>
              <w:t>加强厂区绿化，多种植易于成活的树木、花草，改善厂区内生态环境，对生态环境影响较小。</w:t>
            </w:r>
          </w:p>
          <w:p>
            <w:pPr>
              <w:spacing w:line="360" w:lineRule="exact"/>
              <w:ind w:firstLine="420" w:firstLineChars="200"/>
              <w:jc w:val="left"/>
              <w:rPr>
                <w:rFonts w:ascii="Times New Roman"/>
                <w:sz w:val="21"/>
                <w:szCs w:val="21"/>
                <w:lang w:val="nl-BE"/>
              </w:rPr>
            </w:pPr>
          </w:p>
          <w:p>
            <w:pPr>
              <w:spacing w:line="360" w:lineRule="exact"/>
              <w:jc w:val="left"/>
              <w:rPr>
                <w:rFonts w:ascii="Times New Roman"/>
                <w:sz w:val="24"/>
                <w:szCs w:val="24"/>
              </w:rPr>
            </w:pPr>
          </w:p>
        </w:tc>
      </w:tr>
    </w:tbl>
    <w:p/>
    <w:p>
      <w:pPr>
        <w:pStyle w:val="5"/>
      </w:pPr>
    </w:p>
    <w:p/>
    <w:p>
      <w:pPr>
        <w:jc w:val="left"/>
        <w:outlineLvl w:val="0"/>
        <w:rPr>
          <w:rFonts w:hAnsi="宋体" w:cs="宋体"/>
          <w:b/>
          <w:bCs/>
          <w:sz w:val="32"/>
          <w:szCs w:val="32"/>
        </w:rPr>
      </w:pPr>
      <w:r>
        <w:rPr>
          <w:rFonts w:hint="eastAsia" w:hAnsi="宋体" w:cs="宋体"/>
          <w:b/>
          <w:bCs/>
          <w:sz w:val="32"/>
          <w:szCs w:val="32"/>
        </w:rPr>
        <w:t>结论与建议</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0" w:hRule="atLeast"/>
          <w:jc w:val="center"/>
        </w:trPr>
        <w:tc>
          <w:tcPr>
            <w:tcW w:w="5000" w:type="pct"/>
          </w:tcPr>
          <w:p>
            <w:pPr>
              <w:adjustRightInd w:val="0"/>
              <w:snapToGrid w:val="0"/>
              <w:spacing w:before="172" w:beforeLines="50" w:line="360" w:lineRule="auto"/>
              <w:rPr>
                <w:rFonts w:ascii="Times New Roman"/>
                <w:b/>
                <w:sz w:val="28"/>
                <w:szCs w:val="28"/>
              </w:rPr>
            </w:pPr>
            <w:r>
              <w:rPr>
                <w:rFonts w:ascii="Times New Roman"/>
                <w:b/>
                <w:sz w:val="28"/>
                <w:szCs w:val="28"/>
              </w:rPr>
              <w:t>一、结论</w:t>
            </w:r>
          </w:p>
          <w:p>
            <w:pPr>
              <w:snapToGrid w:val="0"/>
              <w:spacing w:line="360" w:lineRule="auto"/>
              <w:ind w:firstLine="482" w:firstLineChars="200"/>
              <w:rPr>
                <w:rFonts w:ascii="Times New Roman"/>
                <w:b/>
                <w:bCs/>
                <w:sz w:val="24"/>
                <w:szCs w:val="24"/>
              </w:rPr>
            </w:pPr>
            <w:r>
              <w:rPr>
                <w:rFonts w:ascii="Times New Roman"/>
                <w:b/>
                <w:bCs/>
                <w:sz w:val="24"/>
                <w:szCs w:val="24"/>
              </w:rPr>
              <w:t>1、项目概况</w:t>
            </w:r>
          </w:p>
          <w:p>
            <w:pPr>
              <w:snapToGrid w:val="0"/>
              <w:spacing w:line="360" w:lineRule="auto"/>
              <w:ind w:firstLine="480" w:firstLineChars="200"/>
              <w:rPr>
                <w:rFonts w:ascii="Times New Roman"/>
                <w:sz w:val="24"/>
                <w:szCs w:val="24"/>
              </w:rPr>
            </w:pPr>
            <w:bookmarkStart w:id="105" w:name="_Toc183231265"/>
            <w:r>
              <w:rPr>
                <w:rFonts w:hint="eastAsia" w:ascii="Times New Roman"/>
                <w:sz w:val="24"/>
                <w:szCs w:val="24"/>
              </w:rPr>
              <w:t>（1）项目名称：河北玖昊新型材料有限公司新建腻子粉混合分装项目</w:t>
            </w:r>
          </w:p>
          <w:p>
            <w:pPr>
              <w:snapToGrid w:val="0"/>
              <w:spacing w:line="360" w:lineRule="auto"/>
              <w:ind w:firstLine="480" w:firstLineChars="200"/>
              <w:rPr>
                <w:rFonts w:ascii="Times New Roman"/>
                <w:sz w:val="24"/>
                <w:szCs w:val="24"/>
              </w:rPr>
            </w:pPr>
            <w:r>
              <w:rPr>
                <w:rFonts w:hint="eastAsia" w:ascii="Times New Roman"/>
                <w:sz w:val="24"/>
                <w:szCs w:val="24"/>
              </w:rPr>
              <w:t>（2）建设单位：河北玖昊新型材料有限公司</w:t>
            </w:r>
          </w:p>
          <w:p>
            <w:pPr>
              <w:snapToGrid w:val="0"/>
              <w:spacing w:line="360" w:lineRule="auto"/>
              <w:ind w:firstLine="480" w:firstLineChars="200"/>
              <w:rPr>
                <w:rFonts w:ascii="Times New Roman"/>
                <w:sz w:val="24"/>
                <w:szCs w:val="24"/>
              </w:rPr>
            </w:pPr>
            <w:r>
              <w:rPr>
                <w:rFonts w:hint="eastAsia" w:ascii="Times New Roman"/>
                <w:sz w:val="24"/>
                <w:szCs w:val="24"/>
              </w:rPr>
              <w:t>（3）法人代表：聂欢宇</w:t>
            </w:r>
          </w:p>
          <w:p>
            <w:pPr>
              <w:snapToGrid w:val="0"/>
              <w:spacing w:line="360" w:lineRule="auto"/>
              <w:ind w:firstLine="480" w:firstLineChars="200"/>
              <w:rPr>
                <w:rFonts w:ascii="Times New Roman"/>
                <w:sz w:val="24"/>
                <w:szCs w:val="24"/>
              </w:rPr>
            </w:pPr>
            <w:r>
              <w:rPr>
                <w:rFonts w:hint="eastAsia" w:ascii="Times New Roman"/>
                <w:sz w:val="24"/>
                <w:szCs w:val="24"/>
              </w:rPr>
              <w:t>（4）建设性质：新建</w:t>
            </w:r>
          </w:p>
          <w:p>
            <w:pPr>
              <w:snapToGrid w:val="0"/>
              <w:spacing w:line="360" w:lineRule="auto"/>
              <w:ind w:firstLine="480" w:firstLineChars="200"/>
              <w:rPr>
                <w:rFonts w:ascii="Times New Roman"/>
                <w:sz w:val="24"/>
                <w:szCs w:val="24"/>
              </w:rPr>
            </w:pPr>
            <w:r>
              <w:rPr>
                <w:rFonts w:hint="eastAsia" w:ascii="Times New Roman"/>
                <w:sz w:val="24"/>
                <w:szCs w:val="24"/>
              </w:rPr>
              <w:t>（5）建设地址：</w:t>
            </w:r>
            <w:r>
              <w:rPr>
                <w:rFonts w:ascii="Times New Roman"/>
                <w:sz w:val="24"/>
                <w:szCs w:val="24"/>
              </w:rPr>
              <w:t>本项目位于</w:t>
            </w:r>
            <w:r>
              <w:rPr>
                <w:rFonts w:hint="eastAsia" w:ascii="Times New Roman"/>
                <w:bCs/>
                <w:sz w:val="24"/>
                <w:szCs w:val="24"/>
              </w:rPr>
              <w:t>河北省邯郸市魏县仕望集乡胡庄村75-1号</w:t>
            </w:r>
            <w:r>
              <w:rPr>
                <w:rFonts w:ascii="Times New Roman"/>
                <w:bCs/>
                <w:sz w:val="24"/>
                <w:szCs w:val="24"/>
              </w:rPr>
              <w:t>，</w:t>
            </w:r>
            <w:r>
              <w:rPr>
                <w:rFonts w:ascii="Times New Roman"/>
                <w:sz w:val="24"/>
                <w:szCs w:val="24"/>
              </w:rPr>
              <w:t>中心地理坐标为：</w:t>
            </w:r>
            <w:r>
              <w:rPr>
                <w:rFonts w:hint="eastAsia" w:ascii="Times New Roman"/>
                <w:sz w:val="24"/>
                <w:szCs w:val="24"/>
              </w:rPr>
              <w:t>36°18′</w:t>
            </w:r>
            <w:r>
              <w:rPr>
                <w:rFonts w:hint="eastAsia" w:ascii="Times New Roman"/>
                <w:sz w:val="24"/>
                <w:szCs w:val="24"/>
                <w:lang w:val="en-US" w:eastAsia="zh-CN"/>
              </w:rPr>
              <w:t>22.80</w:t>
            </w:r>
            <w:r>
              <w:rPr>
                <w:rFonts w:hint="eastAsia" w:ascii="Times New Roman"/>
                <w:sz w:val="24"/>
                <w:szCs w:val="24"/>
              </w:rPr>
              <w:t>"N</w:t>
            </w:r>
            <w:r>
              <w:rPr>
                <w:rFonts w:ascii="Times New Roman"/>
                <w:sz w:val="24"/>
                <w:szCs w:val="24"/>
              </w:rPr>
              <w:t>，</w:t>
            </w:r>
            <w:r>
              <w:rPr>
                <w:rFonts w:hint="eastAsia" w:ascii="Times New Roman"/>
                <w:sz w:val="24"/>
                <w:szCs w:val="24"/>
              </w:rPr>
              <w:t>114°53′</w:t>
            </w:r>
            <w:r>
              <w:rPr>
                <w:rFonts w:hint="eastAsia" w:ascii="Times New Roman"/>
                <w:sz w:val="24"/>
                <w:szCs w:val="24"/>
                <w:lang w:val="en-US" w:eastAsia="zh-CN"/>
              </w:rPr>
              <w:t>7.43</w:t>
            </w:r>
            <w:r>
              <w:rPr>
                <w:rFonts w:hint="eastAsia" w:ascii="Times New Roman"/>
                <w:sz w:val="24"/>
                <w:szCs w:val="24"/>
              </w:rPr>
              <w:t>"E</w:t>
            </w:r>
            <w:r>
              <w:rPr>
                <w:rFonts w:ascii="Times New Roman"/>
                <w:sz w:val="24"/>
                <w:szCs w:val="24"/>
              </w:rPr>
              <w:t>。项</w:t>
            </w:r>
            <w:r>
              <w:rPr>
                <w:rFonts w:ascii="Times New Roman"/>
                <w:bCs/>
                <w:sz w:val="24"/>
                <w:szCs w:val="24"/>
              </w:rPr>
              <w:t>目</w:t>
            </w:r>
            <w:r>
              <w:rPr>
                <w:rFonts w:hint="eastAsia" w:ascii="Times New Roman"/>
                <w:bCs/>
                <w:sz w:val="24"/>
                <w:szCs w:val="24"/>
              </w:rPr>
              <w:t>南侧为定况线路，东侧为空地，北侧为废弃仓库，西侧为</w:t>
            </w:r>
            <w:r>
              <w:rPr>
                <w:rFonts w:hint="eastAsia" w:ascii="Times New Roman" w:hAnsi="Times New Roman" w:cs="Times New Roman"/>
                <w:bCs/>
                <w:snapToGrid w:val="0"/>
                <w:sz w:val="24"/>
                <w:lang w:val="en-US" w:eastAsia="zh-CN"/>
              </w:rPr>
              <w:t>员工临时休息区</w:t>
            </w:r>
            <w:r>
              <w:rPr>
                <w:rFonts w:ascii="Times New Roman"/>
                <w:bCs/>
                <w:sz w:val="24"/>
                <w:szCs w:val="24"/>
              </w:rPr>
              <w:t>。本项目最近敏感点为</w:t>
            </w:r>
            <w:r>
              <w:rPr>
                <w:rFonts w:hint="eastAsia" w:ascii="Times New Roman"/>
                <w:bCs/>
                <w:sz w:val="24"/>
                <w:szCs w:val="24"/>
              </w:rPr>
              <w:t>西</w:t>
            </w:r>
            <w:r>
              <w:rPr>
                <w:rFonts w:ascii="Times New Roman"/>
                <w:bCs/>
                <w:sz w:val="24"/>
                <w:szCs w:val="24"/>
              </w:rPr>
              <w:t>南侧</w:t>
            </w:r>
            <w:r>
              <w:rPr>
                <w:rFonts w:hint="eastAsia" w:ascii="Times New Roman"/>
                <w:bCs/>
                <w:sz w:val="24"/>
                <w:szCs w:val="24"/>
              </w:rPr>
              <w:t>80</w:t>
            </w:r>
            <w:r>
              <w:rPr>
                <w:rFonts w:ascii="Times New Roman"/>
                <w:bCs/>
                <w:sz w:val="24"/>
                <w:szCs w:val="24"/>
              </w:rPr>
              <w:t>m处的</w:t>
            </w:r>
            <w:r>
              <w:rPr>
                <w:rFonts w:hint="eastAsia" w:ascii="Times New Roman"/>
                <w:bCs/>
                <w:sz w:val="24"/>
                <w:szCs w:val="24"/>
              </w:rPr>
              <w:t>胡庄村</w:t>
            </w:r>
            <w:r>
              <w:rPr>
                <w:rFonts w:ascii="Times New Roman"/>
                <w:bCs/>
                <w:sz w:val="24"/>
                <w:szCs w:val="24"/>
              </w:rPr>
              <w:t>。</w:t>
            </w:r>
          </w:p>
          <w:p>
            <w:pPr>
              <w:snapToGrid w:val="0"/>
              <w:spacing w:line="360" w:lineRule="auto"/>
              <w:ind w:firstLine="480" w:firstLineChars="200"/>
              <w:rPr>
                <w:rFonts w:ascii="Times New Roman"/>
                <w:sz w:val="24"/>
                <w:szCs w:val="24"/>
              </w:rPr>
            </w:pPr>
            <w:r>
              <w:rPr>
                <w:rFonts w:hint="eastAsia" w:ascii="Times New Roman"/>
                <w:sz w:val="24"/>
                <w:szCs w:val="24"/>
              </w:rPr>
              <w:t>（6）主要建设内容及规模：</w:t>
            </w:r>
            <w:r>
              <w:rPr>
                <w:rFonts w:hint="eastAsia" w:ascii="Times New Roman"/>
                <w:kern w:val="0"/>
                <w:sz w:val="24"/>
                <w:szCs w:val="24"/>
              </w:rPr>
              <w:t>本项目占地面积2400m</w:t>
            </w:r>
            <w:r>
              <w:rPr>
                <w:rFonts w:hint="eastAsia" w:ascii="Times New Roman"/>
                <w:kern w:val="0"/>
                <w:sz w:val="24"/>
                <w:szCs w:val="24"/>
                <w:vertAlign w:val="superscript"/>
              </w:rPr>
              <w:t>2</w:t>
            </w:r>
            <w:r>
              <w:rPr>
                <w:rFonts w:hint="eastAsia" w:ascii="Times New Roman"/>
                <w:kern w:val="0"/>
                <w:sz w:val="24"/>
                <w:szCs w:val="24"/>
              </w:rPr>
              <w:t>（3.6亩），</w:t>
            </w:r>
            <w:r>
              <w:rPr>
                <w:rFonts w:hint="eastAsia" w:ascii="Times New Roman"/>
                <w:kern w:val="0"/>
                <w:sz w:val="24"/>
                <w:szCs w:val="24"/>
                <w:lang w:val="en-US" w:eastAsia="zh-CN"/>
              </w:rPr>
              <w:t>利用现有</w:t>
            </w:r>
            <w:r>
              <w:rPr>
                <w:rFonts w:hint="eastAsia" w:ascii="Times New Roman"/>
                <w:kern w:val="0"/>
                <w:sz w:val="24"/>
                <w:szCs w:val="24"/>
              </w:rPr>
              <w:t>办公区、生产车间、原料库（成品库）及配套用房等。购置安装混合搅拌机4台、包装机4台、机器人抓臂机1套、除尘器1套。</w:t>
            </w:r>
            <w:r>
              <w:rPr>
                <w:rFonts w:hint="eastAsia" w:ascii="Times New Roman"/>
                <w:sz w:val="24"/>
                <w:szCs w:val="24"/>
              </w:rPr>
              <w:t>项目建成后年分装腻子粉2000吨，干粉真石漆2000吨。</w:t>
            </w:r>
          </w:p>
          <w:p>
            <w:pPr>
              <w:snapToGrid w:val="0"/>
              <w:spacing w:line="360" w:lineRule="auto"/>
              <w:ind w:firstLine="480" w:firstLineChars="200"/>
              <w:rPr>
                <w:rFonts w:ascii="Times New Roman"/>
                <w:sz w:val="24"/>
                <w:szCs w:val="24"/>
              </w:rPr>
            </w:pPr>
            <w:r>
              <w:rPr>
                <w:rFonts w:hint="eastAsia" w:ascii="Times New Roman"/>
                <w:sz w:val="24"/>
                <w:szCs w:val="24"/>
              </w:rPr>
              <w:t>（7）给水：本项目用水由胡庄村供水管网供给</w:t>
            </w:r>
          </w:p>
          <w:p>
            <w:pPr>
              <w:snapToGrid w:val="0"/>
              <w:spacing w:line="360" w:lineRule="auto"/>
              <w:ind w:firstLine="480" w:firstLineChars="200"/>
              <w:rPr>
                <w:rFonts w:ascii="Times New Roman"/>
                <w:sz w:val="24"/>
                <w:szCs w:val="24"/>
              </w:rPr>
            </w:pPr>
            <w:r>
              <w:rPr>
                <w:rFonts w:hint="eastAsia" w:ascii="Times New Roman"/>
                <w:sz w:val="24"/>
                <w:szCs w:val="24"/>
              </w:rPr>
              <w:t>（8）排水：本项目无生产废水产生，只有生活污水产生，用于厂区泼洒抑尘</w:t>
            </w:r>
          </w:p>
          <w:p>
            <w:pPr>
              <w:snapToGrid w:val="0"/>
              <w:spacing w:line="360" w:lineRule="auto"/>
              <w:ind w:firstLine="480" w:firstLineChars="200"/>
              <w:rPr>
                <w:rFonts w:ascii="Times New Roman"/>
                <w:sz w:val="24"/>
                <w:szCs w:val="24"/>
              </w:rPr>
            </w:pPr>
            <w:r>
              <w:rPr>
                <w:rFonts w:hint="eastAsia" w:ascii="Times New Roman"/>
                <w:sz w:val="24"/>
                <w:szCs w:val="24"/>
              </w:rPr>
              <w:t>（9）供电：本</w:t>
            </w:r>
            <w:r>
              <w:rPr>
                <w:rFonts w:ascii="Times New Roman"/>
                <w:sz w:val="24"/>
                <w:szCs w:val="24"/>
              </w:rPr>
              <w:t>项目用电</w:t>
            </w:r>
            <w:r>
              <w:rPr>
                <w:rFonts w:hint="eastAsia" w:ascii="Times New Roman"/>
                <w:sz w:val="24"/>
                <w:szCs w:val="24"/>
              </w:rPr>
              <w:t>由胡庄村电路供给</w:t>
            </w:r>
          </w:p>
          <w:p>
            <w:pPr>
              <w:snapToGrid w:val="0"/>
              <w:spacing w:line="360" w:lineRule="auto"/>
              <w:ind w:firstLine="480" w:firstLineChars="200"/>
              <w:rPr>
                <w:rFonts w:ascii="Times New Roman"/>
                <w:sz w:val="24"/>
                <w:szCs w:val="24"/>
              </w:rPr>
            </w:pPr>
            <w:r>
              <w:rPr>
                <w:rFonts w:hint="eastAsia" w:ascii="Times New Roman"/>
                <w:sz w:val="24"/>
                <w:szCs w:val="24"/>
              </w:rPr>
              <w:t>（10）劳动定员及工作制度：项目职工6人，1班制，每班8小时，夜间不生产，年工作300天。</w:t>
            </w:r>
          </w:p>
          <w:bookmarkEnd w:id="105"/>
          <w:p>
            <w:pPr>
              <w:pStyle w:val="31"/>
              <w:snapToGrid w:val="0"/>
              <w:spacing w:line="360" w:lineRule="auto"/>
              <w:ind w:firstLine="482"/>
              <w:outlineLvl w:val="0"/>
              <w:rPr>
                <w:b/>
                <w:bCs/>
                <w:sz w:val="24"/>
                <w:szCs w:val="24"/>
              </w:rPr>
            </w:pPr>
            <w:bookmarkStart w:id="106" w:name="_Toc183231277"/>
            <w:r>
              <w:rPr>
                <w:b/>
                <w:bCs/>
                <w:sz w:val="24"/>
                <w:szCs w:val="24"/>
              </w:rPr>
              <w:t>2、环境影响分析结论</w:t>
            </w:r>
          </w:p>
          <w:p>
            <w:pPr>
              <w:snapToGrid w:val="0"/>
              <w:spacing w:line="360" w:lineRule="auto"/>
              <w:ind w:firstLine="480" w:firstLineChars="200"/>
              <w:rPr>
                <w:rFonts w:ascii="Times New Roman"/>
                <w:sz w:val="24"/>
                <w:szCs w:val="24"/>
              </w:rPr>
            </w:pPr>
            <w:r>
              <w:rPr>
                <w:rFonts w:hint="eastAsia" w:ascii="Times New Roman"/>
                <w:sz w:val="24"/>
                <w:szCs w:val="24"/>
              </w:rPr>
              <w:t>（1）大气环境影响分析</w:t>
            </w:r>
          </w:p>
          <w:p>
            <w:pPr>
              <w:snapToGrid w:val="0"/>
              <w:spacing w:line="360" w:lineRule="auto"/>
              <w:ind w:firstLine="480" w:firstLineChars="200"/>
              <w:rPr>
                <w:rFonts w:ascii="Times New Roman"/>
                <w:sz w:val="24"/>
                <w:szCs w:val="24"/>
              </w:rPr>
            </w:pPr>
            <w:r>
              <w:rPr>
                <w:rFonts w:hint="eastAsia" w:ascii="Times New Roman"/>
                <w:sz w:val="24"/>
                <w:szCs w:val="24"/>
              </w:rPr>
              <w:t>生产车间：在生产设备及投料口上方安装集气罩，收集后由一套布袋除尘器进行处理，最终经一根15米高排气筒排放，排气筒有组织颗粒物排放浓度满足《大气污染物综合排放标准》（GB16297－1996）表2中要求。</w:t>
            </w:r>
          </w:p>
          <w:p>
            <w:pPr>
              <w:snapToGrid w:val="0"/>
              <w:spacing w:line="360" w:lineRule="auto"/>
              <w:ind w:firstLine="480" w:firstLineChars="200"/>
              <w:rPr>
                <w:rFonts w:ascii="Times New Roman"/>
                <w:sz w:val="24"/>
                <w:szCs w:val="24"/>
              </w:rPr>
            </w:pPr>
            <w:r>
              <w:rPr>
                <w:rFonts w:hint="eastAsia" w:ascii="Times New Roman"/>
                <w:sz w:val="24"/>
                <w:szCs w:val="24"/>
              </w:rPr>
              <w:t>无组织废气排放，主要采取车间密闭，定期清扫等措施进行控制后，经门窗排放，厂界无组织颗粒物排放满足《大气污染物综合排放标准》（GB16297－1996）表2中要求。</w:t>
            </w:r>
          </w:p>
          <w:p>
            <w:pPr>
              <w:snapToGrid w:val="0"/>
              <w:spacing w:line="360" w:lineRule="auto"/>
              <w:ind w:firstLine="480" w:firstLineChars="200"/>
              <w:rPr>
                <w:rFonts w:ascii="Times New Roman"/>
                <w:sz w:val="24"/>
                <w:szCs w:val="24"/>
              </w:rPr>
            </w:pPr>
            <w:r>
              <w:rPr>
                <w:rFonts w:hint="eastAsia" w:ascii="Times New Roman"/>
                <w:sz w:val="24"/>
                <w:szCs w:val="24"/>
              </w:rPr>
              <w:t>综上所述，本项目废气通过上述措施进行治理后，可满足相关排放标准及所处区域的环境质量标准要求。不会对周围环境空气产生明显的影响。</w:t>
            </w:r>
          </w:p>
          <w:p>
            <w:pPr>
              <w:snapToGrid w:val="0"/>
              <w:spacing w:line="360" w:lineRule="auto"/>
              <w:ind w:firstLine="480" w:firstLineChars="200"/>
              <w:rPr>
                <w:rFonts w:ascii="Times New Roman"/>
                <w:sz w:val="24"/>
                <w:szCs w:val="24"/>
              </w:rPr>
            </w:pPr>
            <w:r>
              <w:rPr>
                <w:rFonts w:hint="eastAsia" w:ascii="Times New Roman"/>
                <w:sz w:val="24"/>
                <w:szCs w:val="24"/>
              </w:rPr>
              <w:t>（2）水环境影响分析</w:t>
            </w:r>
          </w:p>
          <w:p>
            <w:pPr>
              <w:snapToGrid w:val="0"/>
              <w:spacing w:line="360" w:lineRule="auto"/>
              <w:ind w:firstLine="480" w:firstLineChars="200"/>
              <w:rPr>
                <w:rFonts w:ascii="Times New Roman"/>
                <w:sz w:val="24"/>
                <w:szCs w:val="24"/>
              </w:rPr>
            </w:pPr>
            <w:r>
              <w:rPr>
                <w:rFonts w:hint="eastAsia" w:ascii="Times New Roman"/>
                <w:sz w:val="24"/>
                <w:szCs w:val="24"/>
              </w:rPr>
              <w:t>项目无生产废水产生，只有生活污水产生，用于厂区泼洒抑尘，不外排。不会对周围水环境产生影响。</w:t>
            </w:r>
          </w:p>
          <w:p>
            <w:pPr>
              <w:snapToGrid w:val="0"/>
              <w:spacing w:line="360" w:lineRule="auto"/>
              <w:ind w:firstLine="480" w:firstLineChars="200"/>
              <w:rPr>
                <w:rFonts w:ascii="Times New Roman"/>
                <w:sz w:val="24"/>
                <w:szCs w:val="24"/>
              </w:rPr>
            </w:pPr>
            <w:r>
              <w:rPr>
                <w:rFonts w:hint="eastAsia" w:ascii="Times New Roman"/>
                <w:sz w:val="24"/>
                <w:szCs w:val="24"/>
              </w:rPr>
              <w:t>（3）声环境影响分析</w:t>
            </w:r>
          </w:p>
          <w:p>
            <w:pPr>
              <w:snapToGrid w:val="0"/>
              <w:spacing w:line="360" w:lineRule="auto"/>
              <w:ind w:firstLine="480" w:firstLineChars="200"/>
              <w:rPr>
                <w:rFonts w:ascii="Times New Roman"/>
                <w:sz w:val="24"/>
                <w:szCs w:val="24"/>
              </w:rPr>
            </w:pPr>
            <w:r>
              <w:rPr>
                <w:rFonts w:hint="eastAsia" w:ascii="Times New Roman"/>
                <w:sz w:val="24"/>
                <w:szCs w:val="24"/>
              </w:rPr>
              <w:t>本项目噪声主要为生产设备及风机运行的机械噪声，声级值在75-85dB(A)。项目选用低噪声设备，所有产噪设备均设置于室内，采取基础减振、维护保养、厂房隔声等措施后再通过距离衰减，厂界噪声贡献值≤45dB(A)。厂界噪声满足《工业企业厂界环境噪声排放标准》(GB12348-2008)2类功能区标准，昼间≤60dB(A)，夜间≤50dB(A)。</w:t>
            </w:r>
          </w:p>
          <w:p>
            <w:pPr>
              <w:snapToGrid w:val="0"/>
              <w:spacing w:line="360" w:lineRule="auto"/>
              <w:ind w:firstLine="480" w:firstLineChars="200"/>
              <w:rPr>
                <w:rFonts w:ascii="Times New Roman"/>
                <w:sz w:val="24"/>
                <w:szCs w:val="24"/>
              </w:rPr>
            </w:pPr>
            <w:r>
              <w:rPr>
                <w:rFonts w:hint="eastAsia" w:ascii="Times New Roman"/>
                <w:sz w:val="24"/>
                <w:szCs w:val="24"/>
              </w:rPr>
              <w:t>（4）固体废物环境影响分析</w:t>
            </w:r>
          </w:p>
          <w:p>
            <w:pPr>
              <w:snapToGrid w:val="0"/>
              <w:spacing w:line="360" w:lineRule="auto"/>
              <w:ind w:firstLine="480" w:firstLineChars="200"/>
              <w:rPr>
                <w:rFonts w:ascii="Times New Roman"/>
                <w:sz w:val="24"/>
                <w:szCs w:val="24"/>
              </w:rPr>
            </w:pPr>
            <w:r>
              <w:rPr>
                <w:rFonts w:hint="eastAsia" w:ascii="Times New Roman"/>
                <w:sz w:val="24"/>
                <w:szCs w:val="24"/>
              </w:rPr>
              <w:t>固体废物主要为布袋除尘器收集产生的除尘灰、落地料、废包装袋、生活垃圾。除尘灰收集后回用于生产；落地料收集后回用于生产；废包装袋收集后外售；生活垃圾收集后交由环卫部门处置。</w:t>
            </w:r>
          </w:p>
          <w:p>
            <w:pPr>
              <w:snapToGrid w:val="0"/>
              <w:spacing w:line="360" w:lineRule="auto"/>
              <w:ind w:firstLine="480" w:firstLineChars="200"/>
              <w:rPr>
                <w:rFonts w:ascii="Times New Roman"/>
                <w:sz w:val="24"/>
                <w:szCs w:val="24"/>
              </w:rPr>
            </w:pPr>
            <w:r>
              <w:rPr>
                <w:rFonts w:hint="eastAsia" w:ascii="Times New Roman"/>
                <w:sz w:val="24"/>
                <w:szCs w:val="24"/>
              </w:rPr>
              <w:t>综上所述，本项目产生的固体废物均能得到妥善处理、处置，不会对周围环境造成明显影响。</w:t>
            </w:r>
          </w:p>
          <w:p>
            <w:pPr>
              <w:snapToGrid w:val="0"/>
              <w:spacing w:line="360" w:lineRule="auto"/>
              <w:ind w:firstLine="482" w:firstLineChars="200"/>
              <w:rPr>
                <w:rFonts w:ascii="Times New Roman"/>
                <w:b/>
                <w:bCs/>
                <w:sz w:val="24"/>
                <w:szCs w:val="24"/>
              </w:rPr>
            </w:pPr>
            <w:r>
              <w:rPr>
                <w:rFonts w:ascii="Times New Roman"/>
                <w:b/>
                <w:bCs/>
                <w:sz w:val="24"/>
                <w:szCs w:val="24"/>
              </w:rPr>
              <w:t>3、总量控制结论</w:t>
            </w:r>
          </w:p>
          <w:p>
            <w:pPr>
              <w:snapToGrid w:val="0"/>
              <w:spacing w:line="360" w:lineRule="auto"/>
              <w:ind w:firstLine="480" w:firstLineChars="200"/>
              <w:rPr>
                <w:rFonts w:ascii="Times New Roman"/>
                <w:sz w:val="24"/>
                <w:szCs w:val="24"/>
              </w:rPr>
            </w:pPr>
            <w:r>
              <w:rPr>
                <w:rFonts w:hint="eastAsia" w:ascii="Times New Roman"/>
                <w:sz w:val="24"/>
                <w:szCs w:val="24"/>
              </w:rPr>
              <w:t>项目建成后总量控制指标为：SO</w:t>
            </w:r>
            <w:r>
              <w:rPr>
                <w:rFonts w:hint="eastAsia" w:ascii="Times New Roman"/>
                <w:sz w:val="24"/>
                <w:szCs w:val="24"/>
                <w:vertAlign w:val="subscript"/>
              </w:rPr>
              <w:t>2</w:t>
            </w:r>
            <w:r>
              <w:rPr>
                <w:rFonts w:hint="eastAsia" w:ascii="Times New Roman"/>
                <w:sz w:val="24"/>
                <w:szCs w:val="24"/>
              </w:rPr>
              <w:t>0t/a，NOx0t/a，COD0t/a，NH</w:t>
            </w:r>
            <w:r>
              <w:rPr>
                <w:rFonts w:hint="eastAsia" w:ascii="Times New Roman"/>
                <w:sz w:val="24"/>
                <w:szCs w:val="24"/>
                <w:vertAlign w:val="subscript"/>
              </w:rPr>
              <w:t>3</w:t>
            </w:r>
            <w:r>
              <w:rPr>
                <w:rFonts w:hint="eastAsia" w:ascii="Times New Roman"/>
                <w:sz w:val="24"/>
                <w:szCs w:val="24"/>
              </w:rPr>
              <w:t>-N 0t/a。</w:t>
            </w:r>
          </w:p>
          <w:p>
            <w:pPr>
              <w:snapToGrid w:val="0"/>
              <w:spacing w:line="360" w:lineRule="auto"/>
              <w:ind w:firstLine="482" w:firstLineChars="200"/>
              <w:rPr>
                <w:rFonts w:ascii="Times New Roman"/>
                <w:b/>
                <w:bCs/>
                <w:sz w:val="24"/>
                <w:szCs w:val="24"/>
              </w:rPr>
            </w:pPr>
            <w:r>
              <w:rPr>
                <w:rFonts w:ascii="Times New Roman"/>
                <w:b/>
                <w:bCs/>
                <w:sz w:val="24"/>
                <w:szCs w:val="24"/>
              </w:rPr>
              <w:t>4、产业政策结论</w:t>
            </w:r>
          </w:p>
          <w:p>
            <w:pPr>
              <w:snapToGrid w:val="0"/>
              <w:spacing w:line="360" w:lineRule="auto"/>
              <w:ind w:firstLine="480" w:firstLineChars="200"/>
              <w:rPr>
                <w:rFonts w:ascii="Times New Roman"/>
                <w:sz w:val="24"/>
                <w:szCs w:val="24"/>
              </w:rPr>
            </w:pPr>
            <w:r>
              <w:rPr>
                <w:rFonts w:hint="eastAsia" w:ascii="Times New Roman"/>
                <w:sz w:val="24"/>
                <w:szCs w:val="24"/>
              </w:rPr>
              <w:t>本项目为其他建筑材料制造项目，不属于《产业结构调整指导目录》（2019年本）及《河北省新增限制和淘汰类产业目录（2015年版）》中的限制类或淘汰类，属于允许类。根据《河北省环境敏感区支持、限制、禁止建设项目名录（2005年版）》，项目不属于限制、禁止类，属于允许类。</w:t>
            </w:r>
          </w:p>
          <w:p>
            <w:pPr>
              <w:snapToGrid w:val="0"/>
              <w:spacing w:line="360" w:lineRule="auto"/>
              <w:ind w:firstLine="482" w:firstLineChars="200"/>
              <w:rPr>
                <w:rFonts w:ascii="Times New Roman"/>
                <w:b/>
                <w:bCs/>
                <w:sz w:val="24"/>
                <w:szCs w:val="24"/>
              </w:rPr>
            </w:pPr>
            <w:r>
              <w:rPr>
                <w:rFonts w:ascii="Times New Roman"/>
                <w:b/>
                <w:bCs/>
                <w:sz w:val="24"/>
                <w:szCs w:val="24"/>
              </w:rPr>
              <w:t>5、环境管理符合性分析</w:t>
            </w:r>
          </w:p>
          <w:p>
            <w:pPr>
              <w:snapToGrid w:val="0"/>
              <w:spacing w:line="360" w:lineRule="auto"/>
              <w:ind w:firstLine="480" w:firstLineChars="200"/>
              <w:rPr>
                <w:rFonts w:ascii="Times New Roman"/>
                <w:sz w:val="24"/>
                <w:szCs w:val="24"/>
              </w:rPr>
            </w:pPr>
            <w:r>
              <w:rPr>
                <w:rFonts w:hint="eastAsia" w:ascii="Times New Roman"/>
                <w:sz w:val="24"/>
                <w:szCs w:val="24"/>
              </w:rPr>
              <w:t>项目符合国务院关于印发《国务院关于印发大气污染防治行动计划的通知》（国发[2013]37号）、《河北省大气污染防治行动计划实施方案》、《国务院关于印发水污染防治行动计划的通知》（国发[2015]17号）、《河北省水污染防治工作方案》、《国务院关于印发土壤污染防治行动计划的通知》、《国发〔2016〕31号河北省人民政府关于印发河北省“净土行动”土壤污染防治工作方案的通知》（冀政发[2017]3号）、《打赢蓝天保卫战三年行动计划》及“三线一单”的环境管理要求。</w:t>
            </w:r>
          </w:p>
          <w:p>
            <w:pPr>
              <w:snapToGrid w:val="0"/>
              <w:spacing w:line="360" w:lineRule="auto"/>
              <w:ind w:firstLine="480" w:firstLineChars="200"/>
              <w:rPr>
                <w:rFonts w:ascii="Times New Roman"/>
                <w:sz w:val="24"/>
                <w:szCs w:val="24"/>
              </w:rPr>
            </w:pPr>
            <w:r>
              <w:rPr>
                <w:rFonts w:hint="eastAsia" w:ascii="Times New Roman"/>
                <w:sz w:val="24"/>
                <w:szCs w:val="24"/>
              </w:rPr>
              <w:t>项目产品不属于《环境保护综合名录（2017年版）》中高污染、高环境风险产品，项目生产过程不涉及化学反应。</w:t>
            </w:r>
          </w:p>
          <w:p>
            <w:pPr>
              <w:snapToGrid w:val="0"/>
              <w:spacing w:line="360" w:lineRule="auto"/>
              <w:ind w:firstLine="480" w:firstLineChars="200"/>
              <w:rPr>
                <w:rFonts w:ascii="Times New Roman"/>
                <w:sz w:val="24"/>
                <w:szCs w:val="24"/>
              </w:rPr>
            </w:pPr>
            <w:r>
              <w:rPr>
                <w:rFonts w:hint="eastAsia" w:ascii="Times New Roman"/>
                <w:sz w:val="24"/>
                <w:szCs w:val="24"/>
              </w:rPr>
              <w:t>综上所述项目符合现行环保管理相关要求。</w:t>
            </w:r>
          </w:p>
          <w:p>
            <w:pPr>
              <w:snapToGrid w:val="0"/>
              <w:spacing w:line="360" w:lineRule="auto"/>
              <w:ind w:firstLine="482" w:firstLineChars="200"/>
              <w:rPr>
                <w:rFonts w:ascii="Times New Roman"/>
                <w:b/>
                <w:bCs/>
                <w:sz w:val="24"/>
                <w:szCs w:val="24"/>
              </w:rPr>
            </w:pPr>
            <w:r>
              <w:rPr>
                <w:rFonts w:ascii="Times New Roman"/>
                <w:b/>
                <w:bCs/>
                <w:sz w:val="24"/>
                <w:szCs w:val="24"/>
              </w:rPr>
              <w:t>6、选址可行性分析</w:t>
            </w:r>
          </w:p>
          <w:bookmarkEnd w:id="106"/>
          <w:p>
            <w:pPr>
              <w:snapToGrid w:val="0"/>
              <w:spacing w:line="360" w:lineRule="auto"/>
              <w:ind w:firstLine="480" w:firstLineChars="200"/>
              <w:rPr>
                <w:rFonts w:ascii="Times New Roman"/>
                <w:sz w:val="24"/>
                <w:szCs w:val="24"/>
              </w:rPr>
            </w:pPr>
            <w:r>
              <w:rPr>
                <w:rFonts w:hint="eastAsia" w:ascii="Times New Roman"/>
                <w:sz w:val="24"/>
                <w:szCs w:val="24"/>
              </w:rPr>
              <w:t>项目位于河北省邯郸市魏县仕望集乡胡庄村，项目属于其他建筑材料制造，主要产品为腻子粉、干粉真石漆：项目用地类型为建设用地，符合仕望集乡土地利用规划。</w:t>
            </w:r>
          </w:p>
          <w:p>
            <w:pPr>
              <w:snapToGrid w:val="0"/>
              <w:spacing w:line="360" w:lineRule="auto"/>
              <w:ind w:firstLine="480" w:firstLineChars="200"/>
              <w:rPr>
                <w:rFonts w:ascii="Times New Roman"/>
                <w:sz w:val="24"/>
                <w:szCs w:val="24"/>
              </w:rPr>
            </w:pPr>
            <w:r>
              <w:rPr>
                <w:rFonts w:hint="eastAsia" w:ascii="Times New Roman"/>
                <w:sz w:val="24"/>
                <w:szCs w:val="24"/>
              </w:rPr>
              <w:t>项目所在区域无国家规定的自然保护区、风景名胜区、饮用水源地、文物保护单位等其他敏感点分布。</w:t>
            </w:r>
          </w:p>
          <w:p>
            <w:pPr>
              <w:snapToGrid w:val="0"/>
              <w:spacing w:line="360" w:lineRule="auto"/>
              <w:ind w:firstLine="480" w:firstLineChars="200"/>
              <w:rPr>
                <w:rFonts w:ascii="Times New Roman"/>
                <w:sz w:val="24"/>
                <w:szCs w:val="24"/>
              </w:rPr>
            </w:pPr>
            <w:r>
              <w:rPr>
                <w:rFonts w:hint="eastAsia" w:ascii="Times New Roman"/>
                <w:sz w:val="24"/>
                <w:szCs w:val="24"/>
              </w:rPr>
              <w:t>因此，本项目选址可行。</w:t>
            </w:r>
          </w:p>
          <w:p>
            <w:pPr>
              <w:snapToGrid w:val="0"/>
              <w:spacing w:line="360" w:lineRule="auto"/>
              <w:ind w:firstLine="482" w:firstLineChars="200"/>
              <w:rPr>
                <w:rFonts w:ascii="Times New Roman"/>
                <w:b/>
                <w:bCs/>
                <w:sz w:val="24"/>
                <w:szCs w:val="24"/>
              </w:rPr>
            </w:pPr>
            <w:bookmarkStart w:id="107" w:name="_Toc183231281"/>
            <w:r>
              <w:rPr>
                <w:rFonts w:ascii="Times New Roman"/>
                <w:b/>
                <w:bCs/>
                <w:sz w:val="24"/>
                <w:szCs w:val="24"/>
              </w:rPr>
              <w:t>7、项目建设结论</w:t>
            </w:r>
            <w:bookmarkEnd w:id="107"/>
          </w:p>
          <w:p>
            <w:pPr>
              <w:snapToGrid w:val="0"/>
              <w:spacing w:line="360" w:lineRule="auto"/>
              <w:ind w:firstLine="480" w:firstLineChars="200"/>
              <w:rPr>
                <w:rFonts w:ascii="Times New Roman"/>
                <w:sz w:val="24"/>
                <w:szCs w:val="24"/>
              </w:rPr>
            </w:pPr>
            <w:bookmarkStart w:id="108" w:name="_Toc183231282"/>
            <w:r>
              <w:rPr>
                <w:rFonts w:hint="eastAsia" w:ascii="Times New Roman"/>
                <w:sz w:val="24"/>
                <w:szCs w:val="24"/>
              </w:rPr>
              <w:t>本项目符合国家产业政策，工程采取了较为完善的污染防治措施，可以实现各类污染物的达标排放，不会对周围环境产生明显的影响，从环保角度分析，该工程建设可行。</w:t>
            </w:r>
            <w:bookmarkEnd w:id="108"/>
          </w:p>
          <w:p>
            <w:pPr>
              <w:snapToGrid w:val="0"/>
              <w:spacing w:line="360" w:lineRule="auto"/>
              <w:rPr>
                <w:rFonts w:ascii="Times New Roman"/>
                <w:b/>
                <w:bCs/>
                <w:sz w:val="28"/>
                <w:szCs w:val="24"/>
              </w:rPr>
            </w:pPr>
            <w:r>
              <w:rPr>
                <w:rFonts w:ascii="Times New Roman"/>
                <w:b/>
                <w:bCs/>
                <w:sz w:val="28"/>
                <w:szCs w:val="24"/>
              </w:rPr>
              <w:t>二、建议</w:t>
            </w:r>
          </w:p>
          <w:p>
            <w:pPr>
              <w:snapToGrid w:val="0"/>
              <w:spacing w:line="360" w:lineRule="auto"/>
              <w:ind w:firstLine="480" w:firstLineChars="200"/>
              <w:rPr>
                <w:rFonts w:ascii="Times New Roman"/>
                <w:sz w:val="24"/>
                <w:szCs w:val="24"/>
              </w:rPr>
            </w:pPr>
            <w:r>
              <w:rPr>
                <w:rFonts w:hint="eastAsia" w:ascii="Times New Roman"/>
                <w:sz w:val="24"/>
                <w:szCs w:val="24"/>
              </w:rPr>
              <w:t>（1）严格实行“三同时”政策，即污染治理设施要同主体工程同时设计、同时建设、同时投产；搞好绿化，起到抑尘、降噪作用，改善生态环境。</w:t>
            </w:r>
          </w:p>
          <w:p>
            <w:pPr>
              <w:snapToGrid w:val="0"/>
              <w:spacing w:line="360" w:lineRule="auto"/>
              <w:ind w:firstLine="480" w:firstLineChars="200"/>
              <w:rPr>
                <w:rFonts w:ascii="Times New Roman"/>
                <w:sz w:val="24"/>
                <w:szCs w:val="24"/>
              </w:rPr>
            </w:pPr>
            <w:r>
              <w:rPr>
                <w:rFonts w:hint="eastAsia" w:ascii="Times New Roman"/>
                <w:sz w:val="24"/>
                <w:szCs w:val="24"/>
              </w:rPr>
              <w:t>（2）项目运行期，加强防治污染设备日常维护工作，环保设施的操作、管理及维护应设专人负责、有问题及时处理。</w:t>
            </w:r>
          </w:p>
          <w:p>
            <w:pPr>
              <w:snapToGrid w:val="0"/>
              <w:spacing w:line="360" w:lineRule="auto"/>
              <w:rPr>
                <w:rFonts w:ascii="Times New Roman"/>
                <w:b/>
                <w:bCs/>
                <w:sz w:val="28"/>
                <w:szCs w:val="24"/>
              </w:rPr>
            </w:pPr>
            <w:r>
              <w:rPr>
                <w:rFonts w:ascii="Times New Roman"/>
                <w:b/>
                <w:bCs/>
                <w:sz w:val="28"/>
                <w:szCs w:val="24"/>
              </w:rPr>
              <w:t>三、建设项目环境保护“三同时”验收内容：</w:t>
            </w:r>
          </w:p>
          <w:p>
            <w:pPr>
              <w:snapToGrid w:val="0"/>
              <w:spacing w:line="360" w:lineRule="auto"/>
              <w:ind w:firstLine="480" w:firstLineChars="200"/>
              <w:rPr>
                <w:rFonts w:ascii="Times New Roman"/>
                <w:sz w:val="24"/>
                <w:szCs w:val="24"/>
              </w:rPr>
            </w:pPr>
            <w:r>
              <w:rPr>
                <w:rFonts w:hint="eastAsia" w:ascii="Times New Roman"/>
                <w:sz w:val="24"/>
                <w:szCs w:val="24"/>
              </w:rPr>
              <w:t>本项目环境保护“三同时”验收内容见表37。</w:t>
            </w:r>
          </w:p>
          <w:p>
            <w:pPr>
              <w:pStyle w:val="5"/>
              <w:rPr>
                <w:rFonts w:ascii="Times New Roman"/>
                <w:sz w:val="24"/>
                <w:szCs w:val="24"/>
              </w:rPr>
            </w:pPr>
          </w:p>
          <w:p>
            <w:pPr>
              <w:pStyle w:val="4"/>
              <w:rPr>
                <w:rFonts w:ascii="Times New Roman"/>
              </w:rPr>
            </w:pPr>
          </w:p>
          <w:p>
            <w:pPr>
              <w:rPr>
                <w:rFonts w:ascii="Times New Roman"/>
                <w:sz w:val="24"/>
                <w:szCs w:val="24"/>
              </w:rPr>
            </w:pPr>
          </w:p>
          <w:p>
            <w:pPr>
              <w:pStyle w:val="5"/>
              <w:rPr>
                <w:rFonts w:ascii="Times New Roman"/>
                <w:sz w:val="24"/>
                <w:szCs w:val="24"/>
              </w:rPr>
            </w:pPr>
          </w:p>
          <w:p>
            <w:pPr>
              <w:pStyle w:val="4"/>
            </w:pPr>
          </w:p>
          <w:p>
            <w:pPr>
              <w:snapToGrid w:val="0"/>
              <w:spacing w:before="172" w:beforeLines="50"/>
              <w:jc w:val="center"/>
              <w:rPr>
                <w:rFonts w:ascii="Times New Roman"/>
                <w:b/>
                <w:bCs/>
                <w:sz w:val="21"/>
                <w:szCs w:val="21"/>
              </w:rPr>
            </w:pPr>
            <w:r>
              <w:rPr>
                <w:rFonts w:ascii="Times New Roman"/>
                <w:b/>
                <w:bCs/>
                <w:sz w:val="21"/>
                <w:szCs w:val="21"/>
              </w:rPr>
              <w:t>表</w:t>
            </w:r>
            <w:r>
              <w:rPr>
                <w:rFonts w:hint="eastAsia" w:ascii="Times New Roman"/>
                <w:b/>
                <w:bCs/>
                <w:sz w:val="21"/>
                <w:szCs w:val="21"/>
              </w:rPr>
              <w:t xml:space="preserve">37  </w:t>
            </w:r>
            <w:r>
              <w:rPr>
                <w:rFonts w:ascii="Times New Roman"/>
                <w:b/>
                <w:bCs/>
                <w:sz w:val="21"/>
                <w:szCs w:val="21"/>
              </w:rPr>
              <w:t>建设项目环保“三同时”工程验收一览表</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644"/>
              <w:gridCol w:w="908"/>
              <w:gridCol w:w="257"/>
              <w:gridCol w:w="548"/>
              <w:gridCol w:w="488"/>
              <w:gridCol w:w="2328"/>
              <w:gridCol w:w="1082"/>
              <w:gridCol w:w="204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388" w:type="pct"/>
                  <w:vAlign w:val="center"/>
                </w:tcPr>
                <w:p>
                  <w:pPr>
                    <w:jc w:val="center"/>
                    <w:rPr>
                      <w:rFonts w:ascii="Times New Roman"/>
                      <w:b/>
                      <w:bCs/>
                      <w:spacing w:val="-10"/>
                      <w:sz w:val="21"/>
                      <w:szCs w:val="21"/>
                    </w:rPr>
                  </w:pPr>
                  <w:r>
                    <w:rPr>
                      <w:rFonts w:ascii="Times New Roman"/>
                      <w:b/>
                      <w:bCs/>
                      <w:spacing w:val="-10"/>
                      <w:sz w:val="21"/>
                      <w:szCs w:val="21"/>
                    </w:rPr>
                    <w:t>类别</w:t>
                  </w:r>
                </w:p>
              </w:tc>
              <w:tc>
                <w:tcPr>
                  <w:tcW w:w="702" w:type="pct"/>
                  <w:gridSpan w:val="2"/>
                  <w:vAlign w:val="center"/>
                </w:tcPr>
                <w:p>
                  <w:pPr>
                    <w:jc w:val="center"/>
                    <w:rPr>
                      <w:rFonts w:ascii="Times New Roman"/>
                      <w:b/>
                      <w:bCs/>
                      <w:spacing w:val="-10"/>
                      <w:sz w:val="21"/>
                      <w:szCs w:val="21"/>
                    </w:rPr>
                  </w:pPr>
                  <w:r>
                    <w:rPr>
                      <w:rFonts w:ascii="Times New Roman"/>
                      <w:b/>
                      <w:bCs/>
                      <w:spacing w:val="-10"/>
                      <w:sz w:val="21"/>
                      <w:szCs w:val="21"/>
                    </w:rPr>
                    <w:t>治理对象</w:t>
                  </w:r>
                </w:p>
              </w:tc>
              <w:tc>
                <w:tcPr>
                  <w:tcW w:w="624" w:type="pct"/>
                  <w:gridSpan w:val="2"/>
                  <w:vAlign w:val="center"/>
                </w:tcPr>
                <w:p>
                  <w:pPr>
                    <w:jc w:val="center"/>
                    <w:rPr>
                      <w:rFonts w:ascii="Times New Roman"/>
                      <w:b/>
                      <w:bCs/>
                      <w:spacing w:val="-10"/>
                      <w:sz w:val="21"/>
                      <w:szCs w:val="21"/>
                    </w:rPr>
                  </w:pPr>
                  <w:r>
                    <w:rPr>
                      <w:rFonts w:ascii="Times New Roman"/>
                      <w:b/>
                      <w:bCs/>
                      <w:spacing w:val="-10"/>
                      <w:sz w:val="21"/>
                      <w:szCs w:val="21"/>
                    </w:rPr>
                    <w:t>污染物</w:t>
                  </w:r>
                </w:p>
              </w:tc>
              <w:tc>
                <w:tcPr>
                  <w:tcW w:w="1403" w:type="pct"/>
                  <w:vAlign w:val="center"/>
                </w:tcPr>
                <w:p>
                  <w:pPr>
                    <w:jc w:val="center"/>
                    <w:rPr>
                      <w:rFonts w:ascii="Times New Roman"/>
                      <w:b/>
                      <w:bCs/>
                      <w:spacing w:val="-10"/>
                      <w:sz w:val="21"/>
                      <w:szCs w:val="21"/>
                    </w:rPr>
                  </w:pPr>
                  <w:r>
                    <w:rPr>
                      <w:rFonts w:ascii="Times New Roman"/>
                      <w:b/>
                      <w:bCs/>
                      <w:spacing w:val="-10"/>
                      <w:sz w:val="21"/>
                      <w:szCs w:val="21"/>
                    </w:rPr>
                    <w:t>环保措施</w:t>
                  </w:r>
                </w:p>
              </w:tc>
              <w:tc>
                <w:tcPr>
                  <w:tcW w:w="652" w:type="pct"/>
                  <w:vAlign w:val="center"/>
                </w:tcPr>
                <w:p>
                  <w:pPr>
                    <w:jc w:val="center"/>
                    <w:rPr>
                      <w:rFonts w:ascii="Times New Roman"/>
                      <w:b/>
                      <w:bCs/>
                      <w:spacing w:val="-10"/>
                      <w:sz w:val="21"/>
                      <w:szCs w:val="21"/>
                    </w:rPr>
                  </w:pPr>
                  <w:r>
                    <w:rPr>
                      <w:rFonts w:ascii="Times New Roman"/>
                      <w:b/>
                      <w:bCs/>
                      <w:spacing w:val="-10"/>
                      <w:sz w:val="21"/>
                      <w:szCs w:val="21"/>
                    </w:rPr>
                    <w:t>环保投资（万元）</w:t>
                  </w:r>
                </w:p>
              </w:tc>
              <w:tc>
                <w:tcPr>
                  <w:tcW w:w="1229" w:type="pct"/>
                  <w:vAlign w:val="center"/>
                </w:tcPr>
                <w:p>
                  <w:pPr>
                    <w:jc w:val="center"/>
                    <w:rPr>
                      <w:rFonts w:ascii="Times New Roman"/>
                      <w:b/>
                      <w:bCs/>
                      <w:spacing w:val="-10"/>
                      <w:sz w:val="21"/>
                      <w:szCs w:val="21"/>
                    </w:rPr>
                  </w:pPr>
                  <w:r>
                    <w:rPr>
                      <w:rFonts w:ascii="Times New Roman"/>
                      <w:b/>
                      <w:bCs/>
                      <w:spacing w:val="-10"/>
                      <w:sz w:val="21"/>
                      <w:szCs w:val="21"/>
                    </w:rPr>
                    <w:t>验收标准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388" w:type="pct"/>
                  <w:vMerge w:val="restart"/>
                  <w:vAlign w:val="center"/>
                </w:tcPr>
                <w:p>
                  <w:pPr>
                    <w:jc w:val="center"/>
                    <w:rPr>
                      <w:rFonts w:ascii="Times New Roman"/>
                      <w:b/>
                      <w:bCs/>
                      <w:spacing w:val="-10"/>
                      <w:sz w:val="21"/>
                      <w:szCs w:val="21"/>
                    </w:rPr>
                  </w:pPr>
                  <w:r>
                    <w:rPr>
                      <w:rFonts w:ascii="Times New Roman"/>
                      <w:b/>
                      <w:bCs/>
                      <w:spacing w:val="-10"/>
                      <w:sz w:val="21"/>
                      <w:szCs w:val="21"/>
                    </w:rPr>
                    <w:t>废气</w:t>
                  </w:r>
                </w:p>
              </w:tc>
              <w:tc>
                <w:tcPr>
                  <w:tcW w:w="702" w:type="pct"/>
                  <w:gridSpan w:val="2"/>
                  <w:vAlign w:val="center"/>
                </w:tcPr>
                <w:p>
                  <w:pPr>
                    <w:jc w:val="center"/>
                    <w:rPr>
                      <w:rFonts w:ascii="Times New Roman"/>
                      <w:sz w:val="21"/>
                      <w:szCs w:val="21"/>
                    </w:rPr>
                  </w:pPr>
                  <w:r>
                    <w:rPr>
                      <w:rFonts w:hint="eastAsia" w:ascii="Times New Roman"/>
                      <w:sz w:val="21"/>
                      <w:szCs w:val="21"/>
                    </w:rPr>
                    <w:t>生产车间</w:t>
                  </w:r>
                  <w:r>
                    <w:rPr>
                      <w:rFonts w:ascii="Times New Roman"/>
                      <w:sz w:val="21"/>
                      <w:szCs w:val="21"/>
                    </w:rPr>
                    <w:t>排气筒</w:t>
                  </w:r>
                </w:p>
              </w:tc>
              <w:tc>
                <w:tcPr>
                  <w:tcW w:w="624" w:type="pct"/>
                  <w:gridSpan w:val="2"/>
                  <w:vAlign w:val="center"/>
                </w:tcPr>
                <w:p>
                  <w:pPr>
                    <w:snapToGrid w:val="0"/>
                    <w:jc w:val="center"/>
                    <w:rPr>
                      <w:rFonts w:ascii="Times New Roman"/>
                      <w:bCs/>
                      <w:sz w:val="21"/>
                      <w:szCs w:val="21"/>
                    </w:rPr>
                  </w:pPr>
                  <w:r>
                    <w:rPr>
                      <w:rFonts w:ascii="Times New Roman"/>
                      <w:bCs/>
                      <w:sz w:val="21"/>
                      <w:szCs w:val="21"/>
                    </w:rPr>
                    <w:t>颗粒物</w:t>
                  </w:r>
                </w:p>
              </w:tc>
              <w:tc>
                <w:tcPr>
                  <w:tcW w:w="1403" w:type="pct"/>
                  <w:vAlign w:val="center"/>
                </w:tcPr>
                <w:p>
                  <w:pPr>
                    <w:jc w:val="center"/>
                    <w:rPr>
                      <w:rFonts w:ascii="Times New Roman"/>
                      <w:sz w:val="21"/>
                      <w:szCs w:val="21"/>
                    </w:rPr>
                  </w:pPr>
                  <w:r>
                    <w:rPr>
                      <w:rFonts w:hint="eastAsia" w:ascii="Times New Roman"/>
                      <w:snapToGrid w:val="0"/>
                      <w:sz w:val="21"/>
                      <w:szCs w:val="21"/>
                    </w:rPr>
                    <w:t>车间密闭+集气罩+布袋除尘器+15m排气筒</w:t>
                  </w:r>
                </w:p>
              </w:tc>
              <w:tc>
                <w:tcPr>
                  <w:tcW w:w="652" w:type="pct"/>
                  <w:vAlign w:val="center"/>
                </w:tcPr>
                <w:p>
                  <w:pPr>
                    <w:snapToGrid w:val="0"/>
                    <w:jc w:val="center"/>
                    <w:rPr>
                      <w:rFonts w:ascii="Times New Roman"/>
                      <w:bCs/>
                      <w:sz w:val="21"/>
                      <w:szCs w:val="21"/>
                    </w:rPr>
                  </w:pPr>
                  <w:r>
                    <w:rPr>
                      <w:rFonts w:hint="eastAsia" w:ascii="Times New Roman"/>
                      <w:bCs/>
                      <w:sz w:val="21"/>
                      <w:szCs w:val="21"/>
                    </w:rPr>
                    <w:t>8.0</w:t>
                  </w:r>
                </w:p>
              </w:tc>
              <w:tc>
                <w:tcPr>
                  <w:tcW w:w="1229" w:type="pct"/>
                  <w:vAlign w:val="center"/>
                </w:tcPr>
                <w:p>
                  <w:pPr>
                    <w:jc w:val="center"/>
                    <w:rPr>
                      <w:rFonts w:hint="default" w:ascii="Times New Roman" w:eastAsia="宋体"/>
                      <w:bCs/>
                      <w:sz w:val="21"/>
                      <w:szCs w:val="21"/>
                      <w:lang w:val="en-US" w:eastAsia="zh-CN"/>
                    </w:rPr>
                  </w:pPr>
                  <w:r>
                    <w:rPr>
                      <w:rFonts w:hint="eastAsia" w:ascii="Times New Roman"/>
                      <w:sz w:val="21"/>
                      <w:szCs w:val="21"/>
                    </w:rPr>
                    <w:t>《大气污染物综合排放标准》（GB16297－1996）</w:t>
                  </w:r>
                  <w:r>
                    <w:rPr>
                      <w:rFonts w:hint="eastAsia" w:ascii="Times New Roman"/>
                      <w:bCs/>
                      <w:sz w:val="21"/>
                      <w:szCs w:val="21"/>
                    </w:rPr>
                    <w:t>表2中要求</w:t>
                  </w:r>
                  <w:r>
                    <w:rPr>
                      <w:rFonts w:hint="eastAsia" w:ascii="Times New Roman"/>
                      <w:bCs/>
                      <w:sz w:val="21"/>
                      <w:szCs w:val="21"/>
                      <w:lang w:val="en-US" w:eastAsia="zh-CN"/>
                    </w:rPr>
                    <w:t>排放浓度≤120mg/m</w:t>
                  </w:r>
                  <w:r>
                    <w:rPr>
                      <w:rFonts w:hint="eastAsia" w:ascii="Times New Roman"/>
                      <w:bCs/>
                      <w:sz w:val="21"/>
                      <w:szCs w:val="21"/>
                      <w:vertAlign w:val="superscript"/>
                      <w:lang w:val="en-US" w:eastAsia="zh-CN"/>
                    </w:rPr>
                    <w:t>3</w:t>
                  </w:r>
                  <w:r>
                    <w:rPr>
                      <w:rFonts w:hint="eastAsia" w:ascii="Times New Roman"/>
                      <w:bCs/>
                      <w:sz w:val="21"/>
                      <w:szCs w:val="21"/>
                      <w:lang w:val="en-US" w:eastAsia="zh-CN"/>
                    </w:rPr>
                    <w:t>，排放速率≤3.5kg/h</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388" w:type="pct"/>
                  <w:vMerge w:val="continue"/>
                  <w:vAlign w:val="center"/>
                </w:tcPr>
                <w:p>
                  <w:pPr>
                    <w:jc w:val="center"/>
                    <w:rPr>
                      <w:rFonts w:ascii="Times New Roman"/>
                      <w:b/>
                      <w:bCs/>
                      <w:spacing w:val="-10"/>
                      <w:sz w:val="21"/>
                      <w:szCs w:val="21"/>
                    </w:rPr>
                  </w:pPr>
                </w:p>
              </w:tc>
              <w:tc>
                <w:tcPr>
                  <w:tcW w:w="702" w:type="pct"/>
                  <w:gridSpan w:val="2"/>
                  <w:vAlign w:val="center"/>
                </w:tcPr>
                <w:p>
                  <w:pPr>
                    <w:snapToGrid w:val="0"/>
                    <w:jc w:val="center"/>
                    <w:rPr>
                      <w:rFonts w:ascii="Times New Roman"/>
                      <w:bCs/>
                      <w:sz w:val="21"/>
                      <w:szCs w:val="21"/>
                    </w:rPr>
                  </w:pPr>
                  <w:r>
                    <w:rPr>
                      <w:rFonts w:ascii="Times New Roman"/>
                      <w:bCs/>
                      <w:sz w:val="21"/>
                      <w:szCs w:val="21"/>
                    </w:rPr>
                    <w:t>无组织</w:t>
                  </w:r>
                </w:p>
              </w:tc>
              <w:tc>
                <w:tcPr>
                  <w:tcW w:w="624" w:type="pct"/>
                  <w:gridSpan w:val="2"/>
                  <w:vAlign w:val="center"/>
                </w:tcPr>
                <w:p>
                  <w:pPr>
                    <w:snapToGrid w:val="0"/>
                    <w:jc w:val="center"/>
                    <w:rPr>
                      <w:rFonts w:ascii="Times New Roman"/>
                      <w:bCs/>
                      <w:sz w:val="21"/>
                      <w:szCs w:val="21"/>
                    </w:rPr>
                  </w:pPr>
                  <w:r>
                    <w:rPr>
                      <w:rFonts w:ascii="Times New Roman"/>
                      <w:bCs/>
                      <w:sz w:val="21"/>
                      <w:szCs w:val="21"/>
                    </w:rPr>
                    <w:t>颗粒物</w:t>
                  </w:r>
                </w:p>
              </w:tc>
              <w:tc>
                <w:tcPr>
                  <w:tcW w:w="1403" w:type="pct"/>
                  <w:vAlign w:val="center"/>
                </w:tcPr>
                <w:p>
                  <w:pPr>
                    <w:jc w:val="center"/>
                    <w:rPr>
                      <w:rFonts w:ascii="Times New Roman"/>
                      <w:sz w:val="21"/>
                      <w:szCs w:val="21"/>
                    </w:rPr>
                  </w:pPr>
                  <w:r>
                    <w:rPr>
                      <w:rFonts w:ascii="Times New Roman"/>
                      <w:sz w:val="21"/>
                      <w:szCs w:val="21"/>
                    </w:rPr>
                    <w:t>车间密闭</w:t>
                  </w:r>
                  <w:r>
                    <w:rPr>
                      <w:rFonts w:hint="eastAsia" w:ascii="Times New Roman"/>
                      <w:sz w:val="21"/>
                      <w:szCs w:val="21"/>
                    </w:rPr>
                    <w:t>+定期清扫</w:t>
                  </w:r>
                </w:p>
              </w:tc>
              <w:tc>
                <w:tcPr>
                  <w:tcW w:w="652" w:type="pct"/>
                  <w:vAlign w:val="center"/>
                </w:tcPr>
                <w:p>
                  <w:pPr>
                    <w:snapToGrid w:val="0"/>
                    <w:jc w:val="center"/>
                    <w:rPr>
                      <w:rFonts w:ascii="Times New Roman"/>
                      <w:bCs/>
                      <w:sz w:val="21"/>
                      <w:szCs w:val="21"/>
                    </w:rPr>
                  </w:pPr>
                  <w:r>
                    <w:rPr>
                      <w:rFonts w:hint="eastAsia" w:ascii="Times New Roman"/>
                      <w:bCs/>
                      <w:sz w:val="21"/>
                      <w:szCs w:val="21"/>
                    </w:rPr>
                    <w:t>6.0</w:t>
                  </w:r>
                </w:p>
              </w:tc>
              <w:tc>
                <w:tcPr>
                  <w:tcW w:w="1229" w:type="pct"/>
                  <w:vAlign w:val="center"/>
                </w:tcPr>
                <w:p>
                  <w:pPr>
                    <w:snapToGrid w:val="0"/>
                    <w:jc w:val="center"/>
                    <w:rPr>
                      <w:rFonts w:hint="default" w:ascii="Times New Roman" w:eastAsia="宋体"/>
                      <w:bCs/>
                      <w:sz w:val="21"/>
                      <w:szCs w:val="21"/>
                      <w:lang w:val="en-US" w:eastAsia="zh-CN"/>
                    </w:rPr>
                  </w:pPr>
                  <w:r>
                    <w:rPr>
                      <w:rFonts w:hint="eastAsia" w:ascii="Times New Roman"/>
                      <w:bCs/>
                      <w:sz w:val="21"/>
                      <w:szCs w:val="21"/>
                    </w:rPr>
                    <w:t>《大气污染物综合排放标准》（GB16297－1996）表2中要求</w:t>
                  </w:r>
                  <w:r>
                    <w:rPr>
                      <w:rFonts w:hint="eastAsia" w:ascii="Times New Roman"/>
                      <w:bCs/>
                      <w:sz w:val="21"/>
                      <w:szCs w:val="21"/>
                      <w:lang w:val="en-US" w:eastAsia="zh-CN"/>
                    </w:rPr>
                    <w:t>厂界浓度限值≤1.0mg/m</w:t>
                  </w:r>
                  <w:r>
                    <w:rPr>
                      <w:rFonts w:hint="eastAsia" w:ascii="Times New Roman"/>
                      <w:bCs/>
                      <w:sz w:val="21"/>
                      <w:szCs w:val="21"/>
                      <w:vertAlign w:val="superscript"/>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388" w:type="pct"/>
                  <w:vAlign w:val="center"/>
                </w:tcPr>
                <w:p>
                  <w:pPr>
                    <w:jc w:val="center"/>
                    <w:rPr>
                      <w:rFonts w:ascii="Times New Roman"/>
                      <w:b/>
                      <w:bCs/>
                      <w:spacing w:val="-10"/>
                      <w:sz w:val="21"/>
                      <w:szCs w:val="21"/>
                    </w:rPr>
                  </w:pPr>
                  <w:r>
                    <w:rPr>
                      <w:rFonts w:hint="eastAsia" w:ascii="Times New Roman"/>
                      <w:b/>
                      <w:bCs/>
                      <w:spacing w:val="-10"/>
                      <w:sz w:val="21"/>
                      <w:szCs w:val="21"/>
                    </w:rPr>
                    <w:t>废水</w:t>
                  </w:r>
                </w:p>
              </w:tc>
              <w:tc>
                <w:tcPr>
                  <w:tcW w:w="702" w:type="pct"/>
                  <w:gridSpan w:val="2"/>
                  <w:vAlign w:val="center"/>
                </w:tcPr>
                <w:p>
                  <w:pPr>
                    <w:jc w:val="center"/>
                    <w:rPr>
                      <w:rFonts w:ascii="Times New Roman"/>
                      <w:bCs/>
                      <w:spacing w:val="-10"/>
                      <w:sz w:val="21"/>
                      <w:szCs w:val="21"/>
                    </w:rPr>
                  </w:pPr>
                  <w:r>
                    <w:rPr>
                      <w:rFonts w:hint="eastAsia" w:ascii="Times New Roman"/>
                      <w:bCs/>
                      <w:spacing w:val="-10"/>
                      <w:sz w:val="21"/>
                      <w:szCs w:val="21"/>
                    </w:rPr>
                    <w:t>职工</w:t>
                  </w:r>
                </w:p>
              </w:tc>
              <w:tc>
                <w:tcPr>
                  <w:tcW w:w="624" w:type="pct"/>
                  <w:gridSpan w:val="2"/>
                  <w:vAlign w:val="center"/>
                </w:tcPr>
                <w:p>
                  <w:pPr>
                    <w:jc w:val="center"/>
                    <w:rPr>
                      <w:rFonts w:ascii="Times New Roman"/>
                      <w:bCs/>
                      <w:spacing w:val="-10"/>
                      <w:sz w:val="21"/>
                      <w:szCs w:val="21"/>
                    </w:rPr>
                  </w:pPr>
                  <w:r>
                    <w:rPr>
                      <w:rFonts w:hint="eastAsia" w:ascii="Times New Roman"/>
                      <w:bCs/>
                      <w:spacing w:val="-10"/>
                      <w:sz w:val="21"/>
                      <w:szCs w:val="21"/>
                    </w:rPr>
                    <w:t>生活污水</w:t>
                  </w:r>
                </w:p>
              </w:tc>
              <w:tc>
                <w:tcPr>
                  <w:tcW w:w="1403" w:type="pct"/>
                  <w:vAlign w:val="center"/>
                </w:tcPr>
                <w:p>
                  <w:pPr>
                    <w:jc w:val="center"/>
                    <w:rPr>
                      <w:rFonts w:ascii="Times New Roman"/>
                      <w:bCs/>
                      <w:spacing w:val="-10"/>
                      <w:sz w:val="21"/>
                      <w:szCs w:val="21"/>
                    </w:rPr>
                  </w:pPr>
                  <w:r>
                    <w:rPr>
                      <w:rFonts w:hint="eastAsia" w:ascii="Times New Roman"/>
                      <w:bCs/>
                      <w:spacing w:val="-10"/>
                      <w:sz w:val="21"/>
                      <w:szCs w:val="21"/>
                    </w:rPr>
                    <w:t>用于厂区泼洒抑尘</w:t>
                  </w:r>
                </w:p>
              </w:tc>
              <w:tc>
                <w:tcPr>
                  <w:tcW w:w="652" w:type="pct"/>
                  <w:vAlign w:val="center"/>
                </w:tcPr>
                <w:p>
                  <w:pPr>
                    <w:jc w:val="center"/>
                    <w:rPr>
                      <w:rFonts w:ascii="Times New Roman"/>
                      <w:bCs/>
                      <w:spacing w:val="-10"/>
                      <w:sz w:val="21"/>
                      <w:szCs w:val="21"/>
                    </w:rPr>
                  </w:pPr>
                  <w:r>
                    <w:rPr>
                      <w:rFonts w:hint="eastAsia" w:ascii="Times New Roman"/>
                      <w:bCs/>
                      <w:spacing w:val="-10"/>
                      <w:sz w:val="21"/>
                      <w:szCs w:val="21"/>
                    </w:rPr>
                    <w:t>0</w:t>
                  </w:r>
                </w:p>
              </w:tc>
              <w:tc>
                <w:tcPr>
                  <w:tcW w:w="1229" w:type="pct"/>
                  <w:vAlign w:val="center"/>
                </w:tcPr>
                <w:p>
                  <w:pPr>
                    <w:jc w:val="center"/>
                    <w:rPr>
                      <w:rFonts w:ascii="Times New Roman"/>
                      <w:bCs/>
                      <w:spacing w:val="-10"/>
                      <w:sz w:val="21"/>
                      <w:szCs w:val="21"/>
                    </w:rPr>
                  </w:pPr>
                  <w:r>
                    <w:rPr>
                      <w:rFonts w:ascii="Times New Roman"/>
                      <w:bCs/>
                      <w:spacing w:val="-10"/>
                      <w:sz w:val="21"/>
                      <w:szCs w:val="21"/>
                    </w:rPr>
                    <w:t>妥善处置</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388" w:type="pct"/>
                  <w:vAlign w:val="center"/>
                </w:tcPr>
                <w:p>
                  <w:pPr>
                    <w:jc w:val="center"/>
                    <w:rPr>
                      <w:rFonts w:ascii="Times New Roman"/>
                      <w:b/>
                      <w:bCs/>
                      <w:spacing w:val="-10"/>
                      <w:sz w:val="21"/>
                      <w:szCs w:val="21"/>
                    </w:rPr>
                  </w:pPr>
                  <w:r>
                    <w:rPr>
                      <w:rFonts w:ascii="Times New Roman"/>
                      <w:b/>
                      <w:bCs/>
                      <w:spacing w:val="-10"/>
                      <w:sz w:val="21"/>
                      <w:szCs w:val="21"/>
                    </w:rPr>
                    <w:t>噪声</w:t>
                  </w:r>
                </w:p>
              </w:tc>
              <w:tc>
                <w:tcPr>
                  <w:tcW w:w="702" w:type="pct"/>
                  <w:gridSpan w:val="2"/>
                  <w:vAlign w:val="center"/>
                </w:tcPr>
                <w:p>
                  <w:pPr>
                    <w:jc w:val="center"/>
                    <w:rPr>
                      <w:rFonts w:ascii="Times New Roman"/>
                      <w:bCs/>
                      <w:spacing w:val="-10"/>
                      <w:sz w:val="21"/>
                      <w:szCs w:val="21"/>
                    </w:rPr>
                  </w:pPr>
                  <w:r>
                    <w:rPr>
                      <w:rFonts w:ascii="Times New Roman"/>
                      <w:bCs/>
                      <w:spacing w:val="-10"/>
                      <w:sz w:val="21"/>
                      <w:szCs w:val="21"/>
                    </w:rPr>
                    <w:t>机械噪声</w:t>
                  </w:r>
                </w:p>
              </w:tc>
              <w:tc>
                <w:tcPr>
                  <w:tcW w:w="624" w:type="pct"/>
                  <w:gridSpan w:val="2"/>
                  <w:vAlign w:val="center"/>
                </w:tcPr>
                <w:p>
                  <w:pPr>
                    <w:jc w:val="center"/>
                    <w:rPr>
                      <w:rFonts w:ascii="Times New Roman"/>
                      <w:bCs/>
                      <w:spacing w:val="-10"/>
                      <w:sz w:val="21"/>
                      <w:szCs w:val="21"/>
                    </w:rPr>
                  </w:pPr>
                  <w:r>
                    <w:rPr>
                      <w:rFonts w:ascii="Times New Roman"/>
                      <w:bCs/>
                      <w:spacing w:val="-10"/>
                      <w:sz w:val="21"/>
                      <w:szCs w:val="21"/>
                    </w:rPr>
                    <w:t>生产设备</w:t>
                  </w:r>
                </w:p>
              </w:tc>
              <w:tc>
                <w:tcPr>
                  <w:tcW w:w="1403" w:type="pct"/>
                  <w:vAlign w:val="center"/>
                </w:tcPr>
                <w:p>
                  <w:pPr>
                    <w:jc w:val="center"/>
                    <w:rPr>
                      <w:rFonts w:ascii="Times New Roman"/>
                      <w:bCs/>
                      <w:spacing w:val="-10"/>
                      <w:sz w:val="21"/>
                      <w:szCs w:val="21"/>
                    </w:rPr>
                  </w:pPr>
                  <w:r>
                    <w:rPr>
                      <w:rFonts w:ascii="Times New Roman"/>
                      <w:bCs/>
                      <w:spacing w:val="-10"/>
                      <w:sz w:val="21"/>
                      <w:szCs w:val="21"/>
                    </w:rPr>
                    <w:t>所有产噪设备均设置于室内，采取基础减振、维护保养、厂房隔声</w:t>
                  </w:r>
                </w:p>
              </w:tc>
              <w:tc>
                <w:tcPr>
                  <w:tcW w:w="652" w:type="pct"/>
                  <w:vAlign w:val="center"/>
                </w:tcPr>
                <w:p>
                  <w:pPr>
                    <w:jc w:val="center"/>
                    <w:rPr>
                      <w:rFonts w:ascii="Times New Roman"/>
                      <w:bCs/>
                      <w:spacing w:val="-10"/>
                      <w:sz w:val="21"/>
                      <w:szCs w:val="21"/>
                    </w:rPr>
                  </w:pPr>
                  <w:r>
                    <w:rPr>
                      <w:rFonts w:hint="eastAsia" w:ascii="Times New Roman"/>
                      <w:bCs/>
                      <w:spacing w:val="-10"/>
                      <w:sz w:val="21"/>
                      <w:szCs w:val="21"/>
                    </w:rPr>
                    <w:t>5</w:t>
                  </w:r>
                  <w:r>
                    <w:rPr>
                      <w:rFonts w:ascii="Times New Roman"/>
                      <w:bCs/>
                      <w:spacing w:val="-10"/>
                      <w:sz w:val="21"/>
                      <w:szCs w:val="21"/>
                    </w:rPr>
                    <w:t>.0</w:t>
                  </w:r>
                </w:p>
              </w:tc>
              <w:tc>
                <w:tcPr>
                  <w:tcW w:w="1229" w:type="pct"/>
                  <w:vAlign w:val="center"/>
                </w:tcPr>
                <w:p>
                  <w:pPr>
                    <w:jc w:val="center"/>
                    <w:rPr>
                      <w:rFonts w:hint="default" w:ascii="Times New Roman" w:eastAsia="宋体"/>
                      <w:bCs/>
                      <w:spacing w:val="-10"/>
                      <w:sz w:val="21"/>
                      <w:szCs w:val="21"/>
                      <w:lang w:val="en-US" w:eastAsia="zh-CN"/>
                    </w:rPr>
                  </w:pPr>
                  <w:r>
                    <w:rPr>
                      <w:rFonts w:ascii="Times New Roman"/>
                      <w:bCs/>
                      <w:spacing w:val="-10"/>
                      <w:sz w:val="21"/>
                      <w:szCs w:val="21"/>
                    </w:rPr>
                    <w:t>《工业企业厂界环境噪声排放标准》(GB12348-2008)</w:t>
                  </w:r>
                  <w:r>
                    <w:rPr>
                      <w:rFonts w:hint="eastAsia" w:ascii="Times New Roman"/>
                      <w:bCs/>
                      <w:spacing w:val="-10"/>
                      <w:sz w:val="21"/>
                      <w:szCs w:val="21"/>
                    </w:rPr>
                    <w:t>2</w:t>
                  </w:r>
                  <w:r>
                    <w:rPr>
                      <w:rFonts w:ascii="Times New Roman"/>
                      <w:bCs/>
                      <w:spacing w:val="-10"/>
                      <w:sz w:val="21"/>
                      <w:szCs w:val="21"/>
                    </w:rPr>
                    <w:t>类标准</w:t>
                  </w:r>
                  <w:r>
                    <w:rPr>
                      <w:rFonts w:hint="eastAsia" w:ascii="Times New Roman"/>
                      <w:bCs/>
                      <w:spacing w:val="-10"/>
                      <w:sz w:val="21"/>
                      <w:szCs w:val="21"/>
                      <w:lang w:val="en-US" w:eastAsia="zh-CN"/>
                    </w:rPr>
                    <w:t>昼间≤60</w:t>
                  </w:r>
                  <w:r>
                    <w:rPr>
                      <w:rFonts w:ascii="Times New Roman"/>
                      <w:kern w:val="0"/>
                      <w:sz w:val="24"/>
                      <w:szCs w:val="24"/>
                    </w:rPr>
                    <w:t>昼间≤6</w:t>
                  </w:r>
                  <w:r>
                    <w:rPr>
                      <w:rFonts w:hint="eastAsia" w:ascii="Times New Roman"/>
                      <w:kern w:val="0"/>
                      <w:sz w:val="24"/>
                      <w:szCs w:val="24"/>
                    </w:rPr>
                    <w:t>0</w:t>
                  </w:r>
                  <w:r>
                    <w:rPr>
                      <w:rFonts w:ascii="Times New Roman"/>
                      <w:kern w:val="0"/>
                      <w:sz w:val="24"/>
                      <w:szCs w:val="24"/>
                    </w:rPr>
                    <w:t>dB(A)，夜间≤5</w:t>
                  </w:r>
                  <w:r>
                    <w:rPr>
                      <w:rFonts w:hint="eastAsia" w:ascii="Times New Roman"/>
                      <w:kern w:val="0"/>
                      <w:sz w:val="24"/>
                      <w:szCs w:val="24"/>
                    </w:rPr>
                    <w:t>0</w:t>
                  </w:r>
                  <w:r>
                    <w:rPr>
                      <w:rFonts w:ascii="Times New Roman"/>
                      <w:kern w:val="0"/>
                      <w:sz w:val="24"/>
                      <w:szCs w:val="24"/>
                    </w:rPr>
                    <w:t>dB(A)</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388" w:type="pct"/>
                  <w:vMerge w:val="restart"/>
                  <w:vAlign w:val="center"/>
                </w:tcPr>
                <w:p>
                  <w:pPr>
                    <w:jc w:val="center"/>
                    <w:rPr>
                      <w:rFonts w:ascii="Times New Roman"/>
                      <w:b/>
                      <w:bCs/>
                      <w:spacing w:val="-10"/>
                      <w:sz w:val="21"/>
                      <w:szCs w:val="21"/>
                    </w:rPr>
                  </w:pPr>
                  <w:r>
                    <w:rPr>
                      <w:rFonts w:ascii="Times New Roman"/>
                      <w:b/>
                      <w:bCs/>
                      <w:spacing w:val="-10"/>
                      <w:sz w:val="21"/>
                      <w:szCs w:val="21"/>
                    </w:rPr>
                    <w:t>固废</w:t>
                  </w:r>
                </w:p>
              </w:tc>
              <w:tc>
                <w:tcPr>
                  <w:tcW w:w="702" w:type="pct"/>
                  <w:gridSpan w:val="2"/>
                  <w:vAlign w:val="center"/>
                </w:tcPr>
                <w:p>
                  <w:pPr>
                    <w:jc w:val="center"/>
                    <w:rPr>
                      <w:rFonts w:ascii="Times New Roman"/>
                      <w:sz w:val="21"/>
                      <w:szCs w:val="21"/>
                    </w:rPr>
                  </w:pPr>
                  <w:r>
                    <w:rPr>
                      <w:rFonts w:hint="eastAsia" w:ascii="Times New Roman"/>
                      <w:bCs/>
                      <w:sz w:val="21"/>
                      <w:szCs w:val="21"/>
                    </w:rPr>
                    <w:t>厂区</w:t>
                  </w:r>
                </w:p>
              </w:tc>
              <w:tc>
                <w:tcPr>
                  <w:tcW w:w="624" w:type="pct"/>
                  <w:gridSpan w:val="2"/>
                  <w:vAlign w:val="center"/>
                </w:tcPr>
                <w:p>
                  <w:pPr>
                    <w:jc w:val="center"/>
                    <w:rPr>
                      <w:rFonts w:ascii="Times New Roman"/>
                      <w:sz w:val="21"/>
                      <w:szCs w:val="21"/>
                    </w:rPr>
                  </w:pPr>
                  <w:r>
                    <w:rPr>
                      <w:rFonts w:hint="eastAsia" w:ascii="Times New Roman"/>
                      <w:bCs/>
                      <w:sz w:val="21"/>
                      <w:szCs w:val="21"/>
                    </w:rPr>
                    <w:t>落地料</w:t>
                  </w:r>
                </w:p>
              </w:tc>
              <w:tc>
                <w:tcPr>
                  <w:tcW w:w="1403" w:type="pct"/>
                  <w:vMerge w:val="restart"/>
                  <w:vAlign w:val="center"/>
                </w:tcPr>
                <w:p>
                  <w:pPr>
                    <w:jc w:val="center"/>
                    <w:rPr>
                      <w:rFonts w:ascii="Times New Roman"/>
                      <w:bCs/>
                      <w:sz w:val="21"/>
                      <w:szCs w:val="21"/>
                    </w:rPr>
                  </w:pPr>
                  <w:r>
                    <w:rPr>
                      <w:rFonts w:ascii="Times New Roman"/>
                      <w:bCs/>
                      <w:sz w:val="21"/>
                      <w:szCs w:val="21"/>
                    </w:rPr>
                    <w:t>收集后</w:t>
                  </w:r>
                  <w:r>
                    <w:rPr>
                      <w:rFonts w:hint="eastAsia" w:ascii="Times New Roman"/>
                      <w:bCs/>
                      <w:sz w:val="21"/>
                      <w:szCs w:val="21"/>
                    </w:rPr>
                    <w:t>回用于生产</w:t>
                  </w:r>
                </w:p>
              </w:tc>
              <w:tc>
                <w:tcPr>
                  <w:tcW w:w="652" w:type="pct"/>
                  <w:vMerge w:val="restart"/>
                  <w:vAlign w:val="center"/>
                </w:tcPr>
                <w:p>
                  <w:pPr>
                    <w:jc w:val="center"/>
                    <w:rPr>
                      <w:rFonts w:ascii="Times New Roman"/>
                      <w:bCs/>
                      <w:spacing w:val="-10"/>
                      <w:sz w:val="21"/>
                      <w:szCs w:val="21"/>
                    </w:rPr>
                  </w:pPr>
                  <w:r>
                    <w:rPr>
                      <w:rFonts w:hint="eastAsia" w:ascii="Times New Roman"/>
                      <w:bCs/>
                      <w:spacing w:val="-10"/>
                      <w:sz w:val="21"/>
                      <w:szCs w:val="21"/>
                    </w:rPr>
                    <w:t>0</w:t>
                  </w:r>
                </w:p>
              </w:tc>
              <w:tc>
                <w:tcPr>
                  <w:tcW w:w="1229" w:type="pct"/>
                  <w:vAlign w:val="center"/>
                </w:tcPr>
                <w:p>
                  <w:pPr>
                    <w:jc w:val="center"/>
                    <w:rPr>
                      <w:rFonts w:ascii="Times New Roman"/>
                      <w:bCs/>
                      <w:spacing w:val="-10"/>
                      <w:sz w:val="21"/>
                      <w:szCs w:val="21"/>
                    </w:rPr>
                  </w:pPr>
                  <w:r>
                    <w:rPr>
                      <w:rFonts w:ascii="Times New Roman"/>
                      <w:bCs/>
                      <w:spacing w:val="-10"/>
                      <w:sz w:val="21"/>
                      <w:szCs w:val="21"/>
                    </w:rPr>
                    <w:t>妥善处置</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388" w:type="pct"/>
                  <w:vMerge w:val="continue"/>
                  <w:vAlign w:val="center"/>
                </w:tcPr>
                <w:p>
                  <w:pPr>
                    <w:jc w:val="center"/>
                    <w:rPr>
                      <w:rFonts w:ascii="Times New Roman"/>
                      <w:b/>
                      <w:bCs/>
                      <w:spacing w:val="-10"/>
                      <w:sz w:val="21"/>
                      <w:szCs w:val="21"/>
                    </w:rPr>
                  </w:pPr>
                </w:p>
              </w:tc>
              <w:tc>
                <w:tcPr>
                  <w:tcW w:w="702" w:type="pct"/>
                  <w:gridSpan w:val="2"/>
                  <w:vAlign w:val="center"/>
                </w:tcPr>
                <w:p>
                  <w:pPr>
                    <w:jc w:val="center"/>
                    <w:rPr>
                      <w:rFonts w:ascii="Times New Roman"/>
                      <w:bCs/>
                      <w:sz w:val="21"/>
                      <w:szCs w:val="21"/>
                    </w:rPr>
                  </w:pPr>
                  <w:r>
                    <w:rPr>
                      <w:rFonts w:ascii="Times New Roman"/>
                      <w:bCs/>
                      <w:sz w:val="21"/>
                      <w:szCs w:val="21"/>
                    </w:rPr>
                    <w:t>布袋除尘器</w:t>
                  </w:r>
                </w:p>
              </w:tc>
              <w:tc>
                <w:tcPr>
                  <w:tcW w:w="624" w:type="pct"/>
                  <w:gridSpan w:val="2"/>
                  <w:vAlign w:val="center"/>
                </w:tcPr>
                <w:p>
                  <w:pPr>
                    <w:jc w:val="center"/>
                    <w:rPr>
                      <w:rFonts w:ascii="Times New Roman"/>
                      <w:bCs/>
                      <w:sz w:val="21"/>
                      <w:szCs w:val="21"/>
                    </w:rPr>
                  </w:pPr>
                  <w:r>
                    <w:rPr>
                      <w:rFonts w:ascii="Times New Roman"/>
                      <w:bCs/>
                      <w:sz w:val="21"/>
                      <w:szCs w:val="21"/>
                    </w:rPr>
                    <w:t>除尘灰</w:t>
                  </w:r>
                </w:p>
              </w:tc>
              <w:tc>
                <w:tcPr>
                  <w:tcW w:w="1403" w:type="pct"/>
                  <w:vMerge w:val="continue"/>
                  <w:vAlign w:val="center"/>
                </w:tcPr>
                <w:p>
                  <w:pPr>
                    <w:jc w:val="center"/>
                    <w:rPr>
                      <w:rFonts w:ascii="Times New Roman"/>
                      <w:bCs/>
                      <w:sz w:val="21"/>
                      <w:szCs w:val="21"/>
                    </w:rPr>
                  </w:pPr>
                </w:p>
              </w:tc>
              <w:tc>
                <w:tcPr>
                  <w:tcW w:w="652" w:type="pct"/>
                  <w:vMerge w:val="continue"/>
                  <w:vAlign w:val="center"/>
                </w:tcPr>
                <w:p>
                  <w:pPr>
                    <w:jc w:val="center"/>
                    <w:rPr>
                      <w:rFonts w:ascii="Times New Roman"/>
                      <w:bCs/>
                      <w:spacing w:val="-10"/>
                      <w:sz w:val="21"/>
                      <w:szCs w:val="21"/>
                    </w:rPr>
                  </w:pPr>
                </w:p>
              </w:tc>
              <w:tc>
                <w:tcPr>
                  <w:tcW w:w="1229" w:type="pct"/>
                  <w:vAlign w:val="center"/>
                </w:tcPr>
                <w:p>
                  <w:pPr>
                    <w:jc w:val="center"/>
                    <w:rPr>
                      <w:rFonts w:ascii="Times New Roman"/>
                      <w:bCs/>
                      <w:spacing w:val="-10"/>
                      <w:sz w:val="21"/>
                      <w:szCs w:val="21"/>
                    </w:rPr>
                  </w:pPr>
                  <w:r>
                    <w:rPr>
                      <w:rFonts w:ascii="Times New Roman"/>
                      <w:bCs/>
                      <w:spacing w:val="-10"/>
                      <w:sz w:val="21"/>
                      <w:szCs w:val="21"/>
                    </w:rPr>
                    <w:t>妥善处置</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388" w:type="pct"/>
                  <w:vMerge w:val="continue"/>
                  <w:vAlign w:val="center"/>
                </w:tcPr>
                <w:p>
                  <w:pPr>
                    <w:jc w:val="center"/>
                    <w:rPr>
                      <w:rFonts w:ascii="Times New Roman"/>
                      <w:b/>
                      <w:bCs/>
                      <w:spacing w:val="-10"/>
                      <w:sz w:val="21"/>
                      <w:szCs w:val="21"/>
                    </w:rPr>
                  </w:pPr>
                </w:p>
              </w:tc>
              <w:tc>
                <w:tcPr>
                  <w:tcW w:w="702" w:type="pct"/>
                  <w:gridSpan w:val="2"/>
                  <w:vAlign w:val="center"/>
                </w:tcPr>
                <w:p>
                  <w:pPr>
                    <w:jc w:val="center"/>
                    <w:rPr>
                      <w:rFonts w:ascii="Times New Roman"/>
                      <w:bCs/>
                      <w:sz w:val="21"/>
                      <w:szCs w:val="21"/>
                    </w:rPr>
                  </w:pPr>
                  <w:r>
                    <w:rPr>
                      <w:rFonts w:hint="eastAsia" w:ascii="Times New Roman"/>
                      <w:bCs/>
                      <w:sz w:val="21"/>
                      <w:szCs w:val="21"/>
                    </w:rPr>
                    <w:t>生产车间</w:t>
                  </w:r>
                </w:p>
              </w:tc>
              <w:tc>
                <w:tcPr>
                  <w:tcW w:w="624" w:type="pct"/>
                  <w:gridSpan w:val="2"/>
                  <w:vAlign w:val="center"/>
                </w:tcPr>
                <w:p>
                  <w:pPr>
                    <w:jc w:val="center"/>
                    <w:rPr>
                      <w:rFonts w:ascii="Times New Roman"/>
                      <w:bCs/>
                      <w:sz w:val="21"/>
                      <w:szCs w:val="21"/>
                    </w:rPr>
                  </w:pPr>
                  <w:r>
                    <w:rPr>
                      <w:rFonts w:hint="eastAsia" w:ascii="Times New Roman"/>
                      <w:bCs/>
                      <w:sz w:val="21"/>
                      <w:szCs w:val="21"/>
                    </w:rPr>
                    <w:t>废包装袋</w:t>
                  </w:r>
                </w:p>
              </w:tc>
              <w:tc>
                <w:tcPr>
                  <w:tcW w:w="1403" w:type="pct"/>
                  <w:vAlign w:val="center"/>
                </w:tcPr>
                <w:p>
                  <w:pPr>
                    <w:jc w:val="center"/>
                    <w:rPr>
                      <w:rFonts w:ascii="Times New Roman"/>
                      <w:bCs/>
                      <w:sz w:val="21"/>
                      <w:szCs w:val="21"/>
                    </w:rPr>
                  </w:pPr>
                  <w:r>
                    <w:rPr>
                      <w:rFonts w:ascii="Times New Roman"/>
                      <w:bCs/>
                      <w:sz w:val="21"/>
                      <w:szCs w:val="21"/>
                    </w:rPr>
                    <w:t>收集后</w:t>
                  </w:r>
                  <w:r>
                    <w:rPr>
                      <w:rFonts w:hint="eastAsia" w:ascii="Times New Roman"/>
                      <w:bCs/>
                      <w:sz w:val="21"/>
                      <w:szCs w:val="21"/>
                    </w:rPr>
                    <w:t>外售</w:t>
                  </w:r>
                </w:p>
              </w:tc>
              <w:tc>
                <w:tcPr>
                  <w:tcW w:w="652" w:type="pct"/>
                  <w:vMerge w:val="continue"/>
                  <w:vAlign w:val="center"/>
                </w:tcPr>
                <w:p>
                  <w:pPr>
                    <w:jc w:val="center"/>
                    <w:rPr>
                      <w:rFonts w:ascii="Times New Roman"/>
                      <w:bCs/>
                      <w:spacing w:val="-10"/>
                      <w:sz w:val="21"/>
                      <w:szCs w:val="21"/>
                    </w:rPr>
                  </w:pPr>
                </w:p>
              </w:tc>
              <w:tc>
                <w:tcPr>
                  <w:tcW w:w="1229" w:type="pct"/>
                  <w:vAlign w:val="center"/>
                </w:tcPr>
                <w:p>
                  <w:pPr>
                    <w:jc w:val="center"/>
                    <w:rPr>
                      <w:rFonts w:ascii="Times New Roman"/>
                      <w:bCs/>
                      <w:spacing w:val="-10"/>
                      <w:sz w:val="21"/>
                      <w:szCs w:val="21"/>
                    </w:rPr>
                  </w:pPr>
                  <w:r>
                    <w:rPr>
                      <w:rFonts w:ascii="Times New Roman"/>
                      <w:bCs/>
                      <w:spacing w:val="-10"/>
                      <w:sz w:val="21"/>
                      <w:szCs w:val="21"/>
                    </w:rPr>
                    <w:t>妥善处置</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388" w:type="pct"/>
                  <w:vMerge w:val="continue"/>
                  <w:vAlign w:val="center"/>
                </w:tcPr>
                <w:p>
                  <w:pPr>
                    <w:jc w:val="center"/>
                    <w:rPr>
                      <w:rFonts w:ascii="Times New Roman"/>
                      <w:b/>
                      <w:bCs/>
                      <w:spacing w:val="-10"/>
                      <w:sz w:val="21"/>
                      <w:szCs w:val="21"/>
                    </w:rPr>
                  </w:pPr>
                </w:p>
              </w:tc>
              <w:tc>
                <w:tcPr>
                  <w:tcW w:w="702" w:type="pct"/>
                  <w:gridSpan w:val="2"/>
                  <w:vAlign w:val="center"/>
                </w:tcPr>
                <w:p>
                  <w:pPr>
                    <w:jc w:val="center"/>
                    <w:rPr>
                      <w:rFonts w:ascii="Times New Roman"/>
                      <w:bCs/>
                      <w:sz w:val="21"/>
                      <w:szCs w:val="21"/>
                    </w:rPr>
                  </w:pPr>
                  <w:r>
                    <w:rPr>
                      <w:rFonts w:hint="eastAsia" w:ascii="Times New Roman"/>
                      <w:bCs/>
                      <w:sz w:val="21"/>
                      <w:szCs w:val="21"/>
                    </w:rPr>
                    <w:t>职工</w:t>
                  </w:r>
                </w:p>
              </w:tc>
              <w:tc>
                <w:tcPr>
                  <w:tcW w:w="624" w:type="pct"/>
                  <w:gridSpan w:val="2"/>
                  <w:vAlign w:val="center"/>
                </w:tcPr>
                <w:p>
                  <w:pPr>
                    <w:jc w:val="center"/>
                    <w:rPr>
                      <w:rFonts w:ascii="Times New Roman"/>
                      <w:bCs/>
                      <w:sz w:val="21"/>
                      <w:szCs w:val="21"/>
                    </w:rPr>
                  </w:pPr>
                  <w:r>
                    <w:rPr>
                      <w:rFonts w:hint="eastAsia" w:ascii="Times New Roman"/>
                      <w:bCs/>
                      <w:sz w:val="21"/>
                      <w:szCs w:val="21"/>
                    </w:rPr>
                    <w:t>生活垃圾</w:t>
                  </w:r>
                </w:p>
              </w:tc>
              <w:tc>
                <w:tcPr>
                  <w:tcW w:w="1403" w:type="pct"/>
                  <w:vAlign w:val="center"/>
                </w:tcPr>
                <w:p>
                  <w:pPr>
                    <w:jc w:val="center"/>
                    <w:rPr>
                      <w:rFonts w:ascii="Times New Roman"/>
                      <w:bCs/>
                      <w:sz w:val="21"/>
                      <w:szCs w:val="21"/>
                    </w:rPr>
                  </w:pPr>
                  <w:r>
                    <w:rPr>
                      <w:rFonts w:hint="eastAsia" w:ascii="Times New Roman"/>
                      <w:bCs/>
                      <w:sz w:val="21"/>
                      <w:szCs w:val="21"/>
                    </w:rPr>
                    <w:t>收集后交环卫部门处置</w:t>
                  </w:r>
                </w:p>
              </w:tc>
              <w:tc>
                <w:tcPr>
                  <w:tcW w:w="652" w:type="pct"/>
                  <w:vMerge w:val="continue"/>
                  <w:vAlign w:val="center"/>
                </w:tcPr>
                <w:p>
                  <w:pPr>
                    <w:jc w:val="center"/>
                    <w:rPr>
                      <w:rFonts w:ascii="Times New Roman"/>
                      <w:bCs/>
                      <w:spacing w:val="-10"/>
                      <w:sz w:val="21"/>
                      <w:szCs w:val="21"/>
                    </w:rPr>
                  </w:pPr>
                </w:p>
              </w:tc>
              <w:tc>
                <w:tcPr>
                  <w:tcW w:w="1229" w:type="pct"/>
                  <w:vAlign w:val="center"/>
                </w:tcPr>
                <w:p>
                  <w:pPr>
                    <w:jc w:val="center"/>
                    <w:rPr>
                      <w:rFonts w:ascii="Times New Roman"/>
                      <w:bCs/>
                      <w:spacing w:val="-10"/>
                      <w:sz w:val="21"/>
                      <w:szCs w:val="21"/>
                    </w:rPr>
                  </w:pPr>
                  <w:r>
                    <w:rPr>
                      <w:rFonts w:ascii="Times New Roman"/>
                      <w:bCs/>
                      <w:spacing w:val="-10"/>
                      <w:sz w:val="21"/>
                      <w:szCs w:val="21"/>
                    </w:rPr>
                    <w:t>妥善处置</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388" w:type="pct"/>
                  <w:vAlign w:val="center"/>
                </w:tcPr>
                <w:p>
                  <w:pPr>
                    <w:jc w:val="center"/>
                    <w:rPr>
                      <w:rFonts w:ascii="Times New Roman"/>
                      <w:b/>
                      <w:bCs/>
                      <w:spacing w:val="-10"/>
                      <w:sz w:val="21"/>
                      <w:szCs w:val="21"/>
                    </w:rPr>
                  </w:pPr>
                  <w:r>
                    <w:rPr>
                      <w:rFonts w:ascii="Times New Roman"/>
                      <w:b/>
                      <w:bCs/>
                      <w:spacing w:val="-10"/>
                      <w:sz w:val="21"/>
                      <w:szCs w:val="21"/>
                    </w:rPr>
                    <w:t>其他</w:t>
                  </w:r>
                </w:p>
              </w:tc>
              <w:tc>
                <w:tcPr>
                  <w:tcW w:w="2729" w:type="pct"/>
                  <w:gridSpan w:val="5"/>
                  <w:vAlign w:val="center"/>
                </w:tcPr>
                <w:p>
                  <w:pPr>
                    <w:jc w:val="center"/>
                    <w:rPr>
                      <w:rFonts w:ascii="Times New Roman"/>
                      <w:bCs/>
                      <w:sz w:val="21"/>
                      <w:szCs w:val="21"/>
                    </w:rPr>
                  </w:pPr>
                  <w:r>
                    <w:rPr>
                      <w:rFonts w:hint="eastAsia" w:ascii="Times New Roman"/>
                      <w:bCs/>
                      <w:sz w:val="21"/>
                      <w:szCs w:val="21"/>
                    </w:rPr>
                    <w:t>厂区地面、生产车间、库房均已采用水泥硬化处理；</w:t>
                  </w:r>
                </w:p>
              </w:tc>
              <w:tc>
                <w:tcPr>
                  <w:tcW w:w="652" w:type="pct"/>
                  <w:vAlign w:val="center"/>
                </w:tcPr>
                <w:p>
                  <w:pPr>
                    <w:jc w:val="center"/>
                    <w:rPr>
                      <w:rFonts w:ascii="Times New Roman"/>
                      <w:bCs/>
                      <w:spacing w:val="-10"/>
                      <w:sz w:val="21"/>
                      <w:szCs w:val="21"/>
                    </w:rPr>
                  </w:pPr>
                  <w:r>
                    <w:rPr>
                      <w:rFonts w:hint="eastAsia" w:ascii="Times New Roman"/>
                      <w:bCs/>
                      <w:spacing w:val="-10"/>
                      <w:sz w:val="21"/>
                      <w:szCs w:val="21"/>
                    </w:rPr>
                    <w:t>6.0</w:t>
                  </w:r>
                </w:p>
              </w:tc>
              <w:tc>
                <w:tcPr>
                  <w:tcW w:w="1229" w:type="pct"/>
                  <w:vAlign w:val="center"/>
                </w:tcPr>
                <w:p>
                  <w:pPr>
                    <w:jc w:val="center"/>
                    <w:rPr>
                      <w:rFonts w:ascii="Times New Roman"/>
                      <w:bCs/>
                      <w:spacing w:val="-10"/>
                      <w:sz w:val="21"/>
                      <w:szCs w:val="21"/>
                    </w:rPr>
                  </w:pPr>
                  <w:r>
                    <w:rPr>
                      <w:rFonts w:hint="eastAsia" w:ascii="Times New Roman"/>
                      <w:bCs/>
                      <w:spacing w:val="-10"/>
                      <w:sz w:val="21"/>
                      <w:szCs w:val="21"/>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388" w:type="pct"/>
                  <w:vAlign w:val="center"/>
                </w:tcPr>
                <w:p>
                  <w:pPr>
                    <w:jc w:val="center"/>
                    <w:rPr>
                      <w:rFonts w:ascii="Times New Roman"/>
                      <w:b/>
                      <w:bCs/>
                      <w:spacing w:val="-10"/>
                      <w:sz w:val="21"/>
                      <w:szCs w:val="21"/>
                    </w:rPr>
                  </w:pPr>
                  <w:r>
                    <w:rPr>
                      <w:rFonts w:ascii="Times New Roman"/>
                      <w:b/>
                      <w:bCs/>
                      <w:spacing w:val="-10"/>
                      <w:sz w:val="21"/>
                      <w:szCs w:val="21"/>
                    </w:rPr>
                    <w:t>分表计电</w:t>
                  </w:r>
                </w:p>
              </w:tc>
              <w:tc>
                <w:tcPr>
                  <w:tcW w:w="4611" w:type="pct"/>
                  <w:gridSpan w:val="7"/>
                  <w:vAlign w:val="center"/>
                </w:tcPr>
                <w:p>
                  <w:pPr>
                    <w:jc w:val="center"/>
                    <w:rPr>
                      <w:rFonts w:ascii="Times New Roman"/>
                      <w:bCs/>
                      <w:spacing w:val="-10"/>
                      <w:sz w:val="21"/>
                      <w:szCs w:val="21"/>
                    </w:rPr>
                  </w:pPr>
                  <w:r>
                    <w:rPr>
                      <w:rFonts w:ascii="Times New Roman"/>
                      <w:sz w:val="21"/>
                      <w:szCs w:val="21"/>
                    </w:rPr>
                    <w:t>企业</w:t>
                  </w:r>
                  <w:r>
                    <w:rPr>
                      <w:rFonts w:hint="eastAsia" w:ascii="Times New Roman"/>
                      <w:sz w:val="21"/>
                      <w:szCs w:val="21"/>
                    </w:rPr>
                    <w:t>布袋除尘器</w:t>
                  </w:r>
                  <w:r>
                    <w:rPr>
                      <w:rFonts w:ascii="Times New Roman"/>
                      <w:sz w:val="21"/>
                      <w:szCs w:val="21"/>
                    </w:rPr>
                    <w:t>及配套风机所用电量预留专门的电表计量口，与生产设施分表计电，单独计量环保设施用电。</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388" w:type="pct"/>
                  <w:vAlign w:val="center"/>
                </w:tcPr>
                <w:p>
                  <w:pPr>
                    <w:jc w:val="center"/>
                    <w:rPr>
                      <w:rFonts w:ascii="Times New Roman"/>
                      <w:b/>
                      <w:bCs/>
                      <w:spacing w:val="-10"/>
                      <w:sz w:val="21"/>
                      <w:szCs w:val="21"/>
                    </w:rPr>
                  </w:pPr>
                  <w:r>
                    <w:rPr>
                      <w:rFonts w:ascii="Times New Roman"/>
                      <w:b/>
                      <w:bCs/>
                      <w:spacing w:val="-10"/>
                      <w:sz w:val="21"/>
                      <w:szCs w:val="21"/>
                    </w:rPr>
                    <w:t>台账制度</w:t>
                  </w:r>
                </w:p>
              </w:tc>
              <w:tc>
                <w:tcPr>
                  <w:tcW w:w="4611" w:type="pct"/>
                  <w:gridSpan w:val="7"/>
                  <w:vAlign w:val="center"/>
                </w:tcPr>
                <w:p>
                  <w:pPr>
                    <w:jc w:val="center"/>
                    <w:rPr>
                      <w:rFonts w:ascii="Times New Roman"/>
                      <w:sz w:val="21"/>
                      <w:szCs w:val="21"/>
                    </w:rPr>
                  </w:pPr>
                  <w:r>
                    <w:rPr>
                      <w:rFonts w:ascii="Times New Roman"/>
                      <w:sz w:val="21"/>
                      <w:szCs w:val="21"/>
                    </w:rPr>
                    <w:t>建立环保设施运行台账管理制度，定期记录环保设施运行情况，耗电量，故障、维修、停运情况，人员管理情况</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388" w:type="pct"/>
                  <w:vAlign w:val="center"/>
                </w:tcPr>
                <w:p>
                  <w:pPr>
                    <w:jc w:val="center"/>
                    <w:rPr>
                      <w:rFonts w:ascii="Times New Roman"/>
                      <w:b/>
                      <w:bCs/>
                      <w:spacing w:val="-10"/>
                      <w:sz w:val="21"/>
                      <w:szCs w:val="21"/>
                    </w:rPr>
                  </w:pPr>
                  <w:r>
                    <w:rPr>
                      <w:rFonts w:ascii="Times New Roman"/>
                      <w:b/>
                      <w:bCs/>
                      <w:spacing w:val="-10"/>
                      <w:sz w:val="21"/>
                      <w:szCs w:val="21"/>
                    </w:rPr>
                    <w:t>监测计划</w:t>
                  </w:r>
                </w:p>
              </w:tc>
              <w:tc>
                <w:tcPr>
                  <w:tcW w:w="4611" w:type="pct"/>
                  <w:gridSpan w:val="7"/>
                  <w:vAlign w:val="center"/>
                </w:tcPr>
                <w:p>
                  <w:pPr>
                    <w:jc w:val="center"/>
                    <w:rPr>
                      <w:rFonts w:ascii="Times New Roman"/>
                      <w:sz w:val="21"/>
                      <w:szCs w:val="21"/>
                    </w:rPr>
                  </w:pPr>
                  <w:r>
                    <w:rPr>
                      <w:rFonts w:ascii="Times New Roman"/>
                      <w:sz w:val="21"/>
                      <w:szCs w:val="21"/>
                    </w:rPr>
                    <w:t>参照表 “监测项目、点位及频率一览表”进行监测</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388" w:type="pct"/>
                  <w:vAlign w:val="center"/>
                </w:tcPr>
                <w:p>
                  <w:pPr>
                    <w:jc w:val="center"/>
                    <w:rPr>
                      <w:rFonts w:ascii="Times New Roman"/>
                      <w:b/>
                      <w:bCs/>
                      <w:spacing w:val="-10"/>
                      <w:sz w:val="21"/>
                      <w:szCs w:val="21"/>
                    </w:rPr>
                  </w:pPr>
                  <w:r>
                    <w:rPr>
                      <w:rFonts w:ascii="Times New Roman"/>
                      <w:b/>
                      <w:bCs/>
                      <w:spacing w:val="-10"/>
                      <w:sz w:val="21"/>
                      <w:szCs w:val="21"/>
                    </w:rPr>
                    <w:t>合计</w:t>
                  </w:r>
                </w:p>
              </w:tc>
              <w:tc>
                <w:tcPr>
                  <w:tcW w:w="547" w:type="pct"/>
                  <w:vAlign w:val="center"/>
                </w:tcPr>
                <w:p>
                  <w:pPr>
                    <w:jc w:val="center"/>
                    <w:rPr>
                      <w:rFonts w:ascii="Times New Roman"/>
                      <w:bCs/>
                      <w:spacing w:val="-10"/>
                      <w:sz w:val="21"/>
                      <w:szCs w:val="21"/>
                    </w:rPr>
                  </w:pPr>
                  <w:r>
                    <w:rPr>
                      <w:rFonts w:ascii="Times New Roman"/>
                      <w:bCs/>
                      <w:spacing w:val="-10"/>
                      <w:sz w:val="21"/>
                      <w:szCs w:val="21"/>
                    </w:rPr>
                    <w:t>--</w:t>
                  </w:r>
                </w:p>
              </w:tc>
              <w:tc>
                <w:tcPr>
                  <w:tcW w:w="485" w:type="pct"/>
                  <w:gridSpan w:val="2"/>
                  <w:vAlign w:val="center"/>
                </w:tcPr>
                <w:p>
                  <w:pPr>
                    <w:jc w:val="center"/>
                    <w:rPr>
                      <w:rFonts w:ascii="Times New Roman"/>
                      <w:bCs/>
                      <w:spacing w:val="-10"/>
                      <w:sz w:val="21"/>
                      <w:szCs w:val="21"/>
                    </w:rPr>
                  </w:pPr>
                </w:p>
              </w:tc>
              <w:tc>
                <w:tcPr>
                  <w:tcW w:w="1697" w:type="pct"/>
                  <w:gridSpan w:val="2"/>
                  <w:vAlign w:val="center"/>
                </w:tcPr>
                <w:p>
                  <w:pPr>
                    <w:jc w:val="center"/>
                    <w:rPr>
                      <w:rFonts w:ascii="Times New Roman"/>
                      <w:bCs/>
                      <w:spacing w:val="-10"/>
                      <w:sz w:val="21"/>
                      <w:szCs w:val="21"/>
                    </w:rPr>
                  </w:pPr>
                  <w:r>
                    <w:rPr>
                      <w:rFonts w:ascii="Times New Roman"/>
                      <w:bCs/>
                      <w:spacing w:val="-10"/>
                      <w:sz w:val="21"/>
                      <w:szCs w:val="21"/>
                    </w:rPr>
                    <w:t>--</w:t>
                  </w:r>
                </w:p>
              </w:tc>
              <w:tc>
                <w:tcPr>
                  <w:tcW w:w="652" w:type="pct"/>
                  <w:vAlign w:val="center"/>
                </w:tcPr>
                <w:p>
                  <w:pPr>
                    <w:jc w:val="center"/>
                    <w:rPr>
                      <w:rFonts w:ascii="Times New Roman"/>
                      <w:bCs/>
                      <w:spacing w:val="-10"/>
                      <w:sz w:val="21"/>
                      <w:szCs w:val="21"/>
                    </w:rPr>
                  </w:pPr>
                  <w:r>
                    <w:rPr>
                      <w:rFonts w:hint="eastAsia" w:ascii="Times New Roman"/>
                      <w:bCs/>
                      <w:spacing w:val="-10"/>
                      <w:sz w:val="21"/>
                      <w:szCs w:val="21"/>
                    </w:rPr>
                    <w:t>25.0</w:t>
                  </w:r>
                </w:p>
              </w:tc>
              <w:tc>
                <w:tcPr>
                  <w:tcW w:w="1229" w:type="pct"/>
                  <w:vAlign w:val="center"/>
                </w:tcPr>
                <w:p>
                  <w:pPr>
                    <w:jc w:val="center"/>
                    <w:rPr>
                      <w:rFonts w:ascii="Times New Roman"/>
                      <w:bCs/>
                      <w:spacing w:val="-10"/>
                      <w:sz w:val="21"/>
                      <w:szCs w:val="21"/>
                    </w:rPr>
                  </w:pPr>
                  <w:r>
                    <w:rPr>
                      <w:rFonts w:ascii="Times New Roman"/>
                      <w:bCs/>
                      <w:spacing w:val="-10"/>
                      <w:sz w:val="21"/>
                      <w:szCs w:val="21"/>
                    </w:rPr>
                    <w:t>--</w:t>
                  </w:r>
                </w:p>
              </w:tc>
            </w:tr>
          </w:tbl>
          <w:p>
            <w:pPr>
              <w:overflowPunct w:val="0"/>
              <w:adjustRightInd w:val="0"/>
              <w:snapToGrid w:val="0"/>
              <w:spacing w:line="0" w:lineRule="atLeast"/>
              <w:rPr>
                <w:rFonts w:ascii="Times New Roman" w:eastAsia="楷体_GB2312"/>
                <w:spacing w:val="-10"/>
                <w:sz w:val="21"/>
                <w:szCs w:val="21"/>
              </w:rPr>
            </w:pPr>
          </w:p>
          <w:p>
            <w:pPr>
              <w:overflowPunct w:val="0"/>
              <w:adjustRightInd w:val="0"/>
              <w:snapToGrid w:val="0"/>
              <w:spacing w:line="0" w:lineRule="atLeast"/>
              <w:rPr>
                <w:rFonts w:ascii="Times New Roman" w:eastAsia="楷体_GB2312"/>
                <w:spacing w:val="-10"/>
                <w:sz w:val="21"/>
                <w:szCs w:val="21"/>
              </w:rPr>
            </w:pPr>
          </w:p>
          <w:p>
            <w:pPr>
              <w:pStyle w:val="23"/>
              <w:ind w:left="0" w:leftChars="0" w:firstLine="0" w:firstLineChars="0"/>
              <w:jc w:val="both"/>
              <w:rPr>
                <w:rFonts w:ascii="Times New Roman" w:eastAsia="楷体_GB2312"/>
                <w:spacing w:val="-10"/>
                <w:sz w:val="21"/>
                <w:szCs w:val="21"/>
              </w:rPr>
            </w:pPr>
          </w:p>
          <w:p>
            <w:pPr>
              <w:overflowPunct w:val="0"/>
              <w:adjustRightInd w:val="0"/>
              <w:snapToGrid w:val="0"/>
              <w:spacing w:line="0" w:lineRule="atLeast"/>
              <w:rPr>
                <w:rFonts w:ascii="Times New Roman" w:eastAsia="楷体_GB2312"/>
                <w:spacing w:val="-1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 w:hRule="atLeast"/>
          <w:jc w:val="center"/>
        </w:trPr>
        <w:tc>
          <w:tcPr>
            <w:tcW w:w="5000" w:type="pct"/>
            <w:tcBorders>
              <w:top w:val="single" w:color="auto" w:sz="4" w:space="0"/>
              <w:left w:val="single" w:color="auto" w:sz="4" w:space="0"/>
              <w:bottom w:val="single" w:color="auto" w:sz="4" w:space="0"/>
              <w:right w:val="single" w:color="auto" w:sz="4" w:space="0"/>
            </w:tcBorders>
          </w:tcPr>
          <w:p>
            <w:pPr>
              <w:adjustRightInd w:val="0"/>
              <w:snapToGrid w:val="0"/>
              <w:spacing w:before="172" w:beforeLines="50"/>
              <w:rPr>
                <w:kern w:val="0"/>
              </w:rPr>
            </w:pPr>
            <w:r>
              <w:rPr>
                <w:b/>
                <w:kern w:val="0"/>
              </w:rPr>
              <w:t>预审意见：</w:t>
            </w:r>
          </w:p>
          <w:p>
            <w:pPr>
              <w:adjustRightInd w:val="0"/>
              <w:snapToGrid w:val="0"/>
              <w:spacing w:before="345" w:beforeLines="100"/>
              <w:rPr>
                <w:kern w:val="0"/>
              </w:rPr>
            </w:pPr>
          </w:p>
          <w:p>
            <w:pPr>
              <w:adjustRightInd w:val="0"/>
              <w:snapToGrid w:val="0"/>
              <w:spacing w:before="345" w:beforeLines="100"/>
              <w:rPr>
                <w:kern w:val="0"/>
              </w:rPr>
            </w:pPr>
          </w:p>
          <w:p>
            <w:pPr>
              <w:adjustRightInd w:val="0"/>
              <w:snapToGrid w:val="0"/>
              <w:spacing w:before="345" w:beforeLines="100"/>
              <w:rPr>
                <w:kern w:val="0"/>
              </w:rPr>
            </w:pPr>
          </w:p>
          <w:p>
            <w:pPr>
              <w:adjustRightInd w:val="0"/>
              <w:snapToGrid w:val="0"/>
              <w:spacing w:before="345" w:beforeLines="100"/>
              <w:rPr>
                <w:kern w:val="0"/>
              </w:rPr>
            </w:pPr>
          </w:p>
          <w:p>
            <w:pPr>
              <w:pStyle w:val="5"/>
              <w:rPr>
                <w:kern w:val="0"/>
              </w:rPr>
            </w:pPr>
          </w:p>
          <w:p>
            <w:pPr>
              <w:pStyle w:val="5"/>
              <w:rPr>
                <w:kern w:val="0"/>
              </w:rPr>
            </w:pPr>
          </w:p>
          <w:p>
            <w:pPr>
              <w:autoSpaceDE w:val="0"/>
              <w:autoSpaceDN w:val="0"/>
              <w:adjustRightInd w:val="0"/>
              <w:spacing w:line="480" w:lineRule="exact"/>
              <w:jc w:val="center"/>
              <w:rPr>
                <w:kern w:val="0"/>
              </w:rPr>
            </w:pPr>
          </w:p>
          <w:p>
            <w:pPr>
              <w:adjustRightInd w:val="0"/>
              <w:snapToGrid w:val="0"/>
              <w:spacing w:before="345" w:beforeLines="100"/>
              <w:rPr>
                <w:b/>
                <w:kern w:val="0"/>
              </w:rPr>
            </w:pPr>
          </w:p>
          <w:p>
            <w:pPr>
              <w:adjustRightInd w:val="0"/>
              <w:snapToGrid w:val="0"/>
              <w:spacing w:before="345" w:beforeLines="100"/>
              <w:rPr>
                <w:b/>
                <w:kern w:val="0"/>
              </w:rPr>
            </w:pPr>
            <w:r>
              <w:rPr>
                <w:b/>
                <w:kern w:val="0"/>
              </w:rPr>
              <w:t xml:space="preserve">                                                         公  章</w:t>
            </w:r>
          </w:p>
          <w:p>
            <w:pPr>
              <w:adjustRightInd w:val="0"/>
              <w:snapToGrid w:val="0"/>
              <w:spacing w:before="345" w:beforeLines="100"/>
              <w:rPr>
                <w:kern w:val="0"/>
              </w:rPr>
            </w:pPr>
            <w:r>
              <w:rPr>
                <w:b/>
                <w:kern w:val="0"/>
              </w:rPr>
              <w:t>经办人：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 w:hRule="atLeast"/>
          <w:jc w:val="center"/>
        </w:trPr>
        <w:tc>
          <w:tcPr>
            <w:tcW w:w="5000" w:type="pct"/>
            <w:tcBorders>
              <w:top w:val="single" w:color="auto" w:sz="4" w:space="0"/>
              <w:left w:val="single" w:color="auto" w:sz="4" w:space="0"/>
              <w:bottom w:val="single" w:color="auto" w:sz="4" w:space="0"/>
              <w:right w:val="single" w:color="auto" w:sz="4" w:space="0"/>
            </w:tcBorders>
          </w:tcPr>
          <w:p>
            <w:pPr>
              <w:adjustRightInd w:val="0"/>
              <w:snapToGrid w:val="0"/>
              <w:spacing w:before="345" w:beforeLines="100"/>
              <w:rPr>
                <w:kern w:val="0"/>
              </w:rPr>
            </w:pPr>
            <w:r>
              <w:rPr>
                <w:b/>
                <w:kern w:val="0"/>
              </w:rPr>
              <w:t>下一级环境保护行政主管部门审查意见：</w:t>
            </w:r>
          </w:p>
          <w:p>
            <w:pPr>
              <w:adjustRightInd w:val="0"/>
              <w:snapToGrid w:val="0"/>
              <w:spacing w:before="345" w:beforeLines="100"/>
              <w:rPr>
                <w:kern w:val="0"/>
              </w:rPr>
            </w:pPr>
          </w:p>
          <w:p>
            <w:pPr>
              <w:adjustRightInd w:val="0"/>
              <w:snapToGrid w:val="0"/>
              <w:spacing w:before="345" w:beforeLines="100"/>
              <w:rPr>
                <w:kern w:val="0"/>
              </w:rPr>
            </w:pPr>
          </w:p>
          <w:p>
            <w:pPr>
              <w:adjustRightInd w:val="0"/>
              <w:snapToGrid w:val="0"/>
              <w:spacing w:before="345" w:beforeLines="100"/>
              <w:rPr>
                <w:kern w:val="0"/>
              </w:rPr>
            </w:pPr>
          </w:p>
          <w:p>
            <w:pPr>
              <w:adjustRightInd w:val="0"/>
              <w:snapToGrid w:val="0"/>
              <w:spacing w:before="345" w:beforeLines="100"/>
              <w:rPr>
                <w:kern w:val="0"/>
              </w:rPr>
            </w:pPr>
          </w:p>
          <w:p>
            <w:pPr>
              <w:pStyle w:val="5"/>
              <w:rPr>
                <w:kern w:val="0"/>
              </w:rPr>
            </w:pPr>
          </w:p>
          <w:p>
            <w:pPr>
              <w:pStyle w:val="5"/>
              <w:rPr>
                <w:kern w:val="0"/>
              </w:rPr>
            </w:pPr>
          </w:p>
          <w:p>
            <w:pPr>
              <w:pStyle w:val="5"/>
              <w:rPr>
                <w:kern w:val="0"/>
              </w:rPr>
            </w:pPr>
          </w:p>
          <w:p>
            <w:pPr>
              <w:adjustRightInd w:val="0"/>
              <w:snapToGrid w:val="0"/>
              <w:spacing w:before="345" w:beforeLines="100"/>
              <w:rPr>
                <w:kern w:val="0"/>
              </w:rPr>
            </w:pPr>
          </w:p>
          <w:p>
            <w:pPr>
              <w:adjustRightInd w:val="0"/>
              <w:snapToGrid w:val="0"/>
              <w:spacing w:before="345" w:beforeLines="100"/>
              <w:rPr>
                <w:b/>
                <w:kern w:val="0"/>
              </w:rPr>
            </w:pPr>
            <w:r>
              <w:rPr>
                <w:kern w:val="0"/>
              </w:rPr>
              <w:t xml:space="preserve"> </w:t>
            </w:r>
            <w:r>
              <w:rPr>
                <w:b/>
                <w:kern w:val="0"/>
              </w:rPr>
              <w:t xml:space="preserve">                                                          公  章</w:t>
            </w:r>
          </w:p>
          <w:p>
            <w:pPr>
              <w:adjustRightInd w:val="0"/>
              <w:snapToGrid w:val="0"/>
              <w:spacing w:before="345" w:beforeLines="100"/>
              <w:rPr>
                <w:kern w:val="0"/>
              </w:rPr>
            </w:pPr>
            <w:r>
              <w:rPr>
                <w:b/>
                <w:kern w:val="0"/>
              </w:rPr>
              <w:t>经办人：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48" w:hRule="atLeast"/>
          <w:jc w:val="center"/>
        </w:trPr>
        <w:tc>
          <w:tcPr>
            <w:tcW w:w="5000" w:type="pct"/>
            <w:tcBorders>
              <w:top w:val="single" w:color="auto" w:sz="4" w:space="0"/>
              <w:left w:val="single" w:color="auto" w:sz="4" w:space="0"/>
              <w:bottom w:val="single" w:color="auto" w:sz="4" w:space="0"/>
              <w:right w:val="single" w:color="auto" w:sz="4" w:space="0"/>
            </w:tcBorders>
          </w:tcPr>
          <w:p>
            <w:pPr>
              <w:adjustRightInd w:val="0"/>
              <w:snapToGrid w:val="0"/>
              <w:spacing w:before="345" w:beforeLines="100"/>
              <w:rPr>
                <w:b/>
                <w:kern w:val="0"/>
              </w:rPr>
            </w:pPr>
            <w:r>
              <w:rPr>
                <w:b/>
                <w:kern w:val="0"/>
              </w:rPr>
              <w:t>审批意见：</w:t>
            </w:r>
          </w:p>
          <w:p>
            <w:pPr>
              <w:adjustRightInd w:val="0"/>
              <w:snapToGrid w:val="0"/>
              <w:spacing w:before="345" w:beforeLines="100"/>
              <w:rPr>
                <w:kern w:val="0"/>
              </w:rPr>
            </w:pPr>
          </w:p>
          <w:p>
            <w:pPr>
              <w:adjustRightInd w:val="0"/>
              <w:snapToGrid w:val="0"/>
              <w:spacing w:before="345" w:beforeLines="100"/>
              <w:rPr>
                <w:kern w:val="0"/>
              </w:rPr>
            </w:pPr>
          </w:p>
          <w:p>
            <w:pPr>
              <w:adjustRightInd w:val="0"/>
              <w:snapToGrid w:val="0"/>
              <w:spacing w:before="345" w:beforeLines="100"/>
              <w:rPr>
                <w:kern w:val="0"/>
              </w:rPr>
            </w:pPr>
          </w:p>
          <w:p>
            <w:pPr>
              <w:adjustRightInd w:val="0"/>
              <w:snapToGrid w:val="0"/>
              <w:spacing w:before="345" w:beforeLines="100"/>
              <w:rPr>
                <w:kern w:val="0"/>
              </w:rPr>
            </w:pPr>
          </w:p>
          <w:p>
            <w:pPr>
              <w:adjustRightInd w:val="0"/>
              <w:snapToGrid w:val="0"/>
              <w:spacing w:before="345" w:beforeLines="100"/>
              <w:rPr>
                <w:kern w:val="0"/>
              </w:rPr>
            </w:pPr>
          </w:p>
          <w:p>
            <w:pPr>
              <w:adjustRightInd w:val="0"/>
              <w:snapToGrid w:val="0"/>
              <w:spacing w:before="345" w:beforeLines="100"/>
              <w:rPr>
                <w:kern w:val="0"/>
              </w:rPr>
            </w:pPr>
          </w:p>
          <w:p>
            <w:pPr>
              <w:adjustRightInd w:val="0"/>
              <w:snapToGrid w:val="0"/>
              <w:spacing w:before="345" w:beforeLines="100"/>
              <w:rPr>
                <w:kern w:val="0"/>
              </w:rPr>
            </w:pPr>
          </w:p>
          <w:p>
            <w:pPr>
              <w:adjustRightInd w:val="0"/>
              <w:snapToGrid w:val="0"/>
              <w:spacing w:before="345" w:beforeLines="100"/>
              <w:rPr>
                <w:kern w:val="0"/>
              </w:rPr>
            </w:pPr>
          </w:p>
          <w:p>
            <w:pPr>
              <w:pStyle w:val="14"/>
              <w:ind w:left="500"/>
              <w:rPr>
                <w:kern w:val="0"/>
              </w:rPr>
            </w:pPr>
          </w:p>
          <w:p>
            <w:pPr>
              <w:rPr>
                <w:kern w:val="0"/>
              </w:rPr>
            </w:pPr>
          </w:p>
          <w:p>
            <w:pPr>
              <w:pStyle w:val="14"/>
              <w:ind w:left="500"/>
              <w:rPr>
                <w:kern w:val="0"/>
              </w:rPr>
            </w:pPr>
          </w:p>
          <w:p/>
          <w:p>
            <w:pPr>
              <w:adjustRightInd w:val="0"/>
              <w:snapToGrid w:val="0"/>
              <w:spacing w:before="345" w:beforeLines="100"/>
              <w:rPr>
                <w:kern w:val="0"/>
              </w:rPr>
            </w:pPr>
          </w:p>
          <w:p>
            <w:pPr>
              <w:adjustRightInd w:val="0"/>
              <w:snapToGrid w:val="0"/>
              <w:spacing w:before="345" w:beforeLines="100"/>
              <w:rPr>
                <w:kern w:val="0"/>
              </w:rPr>
            </w:pPr>
          </w:p>
          <w:p>
            <w:pPr>
              <w:adjustRightInd w:val="0"/>
              <w:snapToGrid w:val="0"/>
              <w:spacing w:before="345" w:beforeLines="100"/>
              <w:rPr>
                <w:kern w:val="0"/>
              </w:rPr>
            </w:pPr>
          </w:p>
          <w:p>
            <w:pPr>
              <w:adjustRightInd w:val="0"/>
              <w:snapToGrid w:val="0"/>
              <w:spacing w:before="345" w:beforeLines="100"/>
              <w:rPr>
                <w:kern w:val="0"/>
              </w:rPr>
            </w:pPr>
          </w:p>
          <w:p>
            <w:pPr>
              <w:adjustRightInd w:val="0"/>
              <w:snapToGrid w:val="0"/>
              <w:spacing w:before="345" w:beforeLines="100"/>
              <w:rPr>
                <w:kern w:val="0"/>
              </w:rPr>
            </w:pPr>
          </w:p>
          <w:p>
            <w:pPr>
              <w:adjustRightInd w:val="0"/>
              <w:snapToGrid w:val="0"/>
              <w:spacing w:before="345" w:beforeLines="100"/>
              <w:rPr>
                <w:kern w:val="0"/>
              </w:rPr>
            </w:pPr>
          </w:p>
          <w:p>
            <w:pPr>
              <w:adjustRightInd w:val="0"/>
              <w:snapToGrid w:val="0"/>
              <w:spacing w:before="345" w:beforeLines="100"/>
              <w:rPr>
                <w:b/>
                <w:kern w:val="0"/>
              </w:rPr>
            </w:pPr>
            <w:r>
              <w:rPr>
                <w:kern w:val="0"/>
              </w:rPr>
              <w:t xml:space="preserve">                                                </w:t>
            </w:r>
            <w:r>
              <w:rPr>
                <w:b/>
                <w:kern w:val="0"/>
              </w:rPr>
              <w:t xml:space="preserve">       公  章</w:t>
            </w:r>
          </w:p>
          <w:p>
            <w:pPr>
              <w:adjustRightInd w:val="0"/>
              <w:snapToGrid w:val="0"/>
              <w:spacing w:before="345" w:beforeLines="100"/>
              <w:rPr>
                <w:kern w:val="0"/>
              </w:rPr>
            </w:pPr>
            <w:r>
              <w:rPr>
                <w:b/>
                <w:kern w:val="0"/>
              </w:rPr>
              <w:t>经办人：                                         年      月      日</w:t>
            </w:r>
          </w:p>
        </w:tc>
      </w:tr>
    </w:tbl>
    <w:p>
      <w:pPr>
        <w:pStyle w:val="5"/>
      </w:pPr>
    </w:p>
    <w:sectPr>
      <w:footerReference r:id="rId3" w:type="default"/>
      <w:pgSz w:w="11906" w:h="16838"/>
      <w:pgMar w:top="1440" w:right="1800" w:bottom="1440" w:left="1800" w:header="851" w:footer="992" w:gutter="0"/>
      <w:pgNumType w:start="1"/>
      <w:cols w:space="0" w:num="1"/>
      <w:docGrid w:type="lines" w:linePitch="34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TimesNewRomanPSMT">
    <w:altName w:val="Times New Roman"/>
    <w:panose1 w:val="00000000000000000000"/>
    <w:charset w:val="86"/>
    <w:family w:val="auto"/>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pPr>
                      <w:pStyle w:val="1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5A0563"/>
    <w:multiLevelType w:val="singleLevel"/>
    <w:tmpl w:val="835A0563"/>
    <w:lvl w:ilvl="0" w:tentative="0">
      <w:start w:val="3"/>
      <w:numFmt w:val="decimal"/>
      <w:suff w:val="nothing"/>
      <w:lvlText w:val="（%1）"/>
      <w:lvlJc w:val="left"/>
    </w:lvl>
  </w:abstractNum>
  <w:abstractNum w:abstractNumId="1">
    <w:nsid w:val="B02923D7"/>
    <w:multiLevelType w:val="singleLevel"/>
    <w:tmpl w:val="B02923D7"/>
    <w:lvl w:ilvl="0" w:tentative="0">
      <w:start w:val="2"/>
      <w:numFmt w:val="decimal"/>
      <w:suff w:val="nothing"/>
      <w:lvlText w:val="（%1）"/>
      <w:lvlJc w:val="left"/>
    </w:lvl>
  </w:abstractNum>
  <w:abstractNum w:abstractNumId="2">
    <w:nsid w:val="DD2352E4"/>
    <w:multiLevelType w:val="singleLevel"/>
    <w:tmpl w:val="DD2352E4"/>
    <w:lvl w:ilvl="0" w:tentative="0">
      <w:start w:val="1"/>
      <w:numFmt w:val="decimal"/>
      <w:suff w:val="nothing"/>
      <w:lvlText w:val="（%1）"/>
      <w:lvlJc w:val="left"/>
    </w:lvl>
  </w:abstractNum>
  <w:abstractNum w:abstractNumId="3">
    <w:nsid w:val="10D90EF4"/>
    <w:multiLevelType w:val="singleLevel"/>
    <w:tmpl w:val="10D90EF4"/>
    <w:lvl w:ilvl="0" w:tentative="0">
      <w:start w:val="1"/>
      <w:numFmt w:val="decimal"/>
      <w:suff w:val="nothing"/>
      <w:lvlText w:val="%1、"/>
      <w:lvlJc w:val="left"/>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73"/>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4BBC"/>
    <w:rsid w:val="000A1C74"/>
    <w:rsid w:val="000F618F"/>
    <w:rsid w:val="004609AC"/>
    <w:rsid w:val="00596551"/>
    <w:rsid w:val="005B043B"/>
    <w:rsid w:val="006D6BB0"/>
    <w:rsid w:val="00734BBC"/>
    <w:rsid w:val="007554FB"/>
    <w:rsid w:val="00954A54"/>
    <w:rsid w:val="009D0A94"/>
    <w:rsid w:val="00B326BB"/>
    <w:rsid w:val="00C94AF0"/>
    <w:rsid w:val="02266EEC"/>
    <w:rsid w:val="024F0E65"/>
    <w:rsid w:val="03B83CE8"/>
    <w:rsid w:val="049753D9"/>
    <w:rsid w:val="05E41360"/>
    <w:rsid w:val="060E3C96"/>
    <w:rsid w:val="06C50B50"/>
    <w:rsid w:val="094E623D"/>
    <w:rsid w:val="09D47636"/>
    <w:rsid w:val="09D74AE5"/>
    <w:rsid w:val="0A1539E8"/>
    <w:rsid w:val="0A2E16A0"/>
    <w:rsid w:val="0A4E7167"/>
    <w:rsid w:val="0AFB0B12"/>
    <w:rsid w:val="0AFD1C67"/>
    <w:rsid w:val="0EFB53D9"/>
    <w:rsid w:val="116A37C0"/>
    <w:rsid w:val="11CB1F5B"/>
    <w:rsid w:val="12100859"/>
    <w:rsid w:val="129B3610"/>
    <w:rsid w:val="12F907B8"/>
    <w:rsid w:val="152860C6"/>
    <w:rsid w:val="15317848"/>
    <w:rsid w:val="159B7CA9"/>
    <w:rsid w:val="16FD3BC6"/>
    <w:rsid w:val="17B7119F"/>
    <w:rsid w:val="18455144"/>
    <w:rsid w:val="19654BEE"/>
    <w:rsid w:val="1A014A0A"/>
    <w:rsid w:val="1A580668"/>
    <w:rsid w:val="1AC00597"/>
    <w:rsid w:val="1AD00CFB"/>
    <w:rsid w:val="1B486E98"/>
    <w:rsid w:val="1B8B5C3C"/>
    <w:rsid w:val="1C2C16D4"/>
    <w:rsid w:val="1C360E1C"/>
    <w:rsid w:val="1CA334B3"/>
    <w:rsid w:val="1DDD58F5"/>
    <w:rsid w:val="1F647F22"/>
    <w:rsid w:val="1F78289E"/>
    <w:rsid w:val="208E0898"/>
    <w:rsid w:val="21A965F4"/>
    <w:rsid w:val="22F47CFB"/>
    <w:rsid w:val="232855CA"/>
    <w:rsid w:val="23780235"/>
    <w:rsid w:val="23BC1F2A"/>
    <w:rsid w:val="24023435"/>
    <w:rsid w:val="2419606B"/>
    <w:rsid w:val="256E35FC"/>
    <w:rsid w:val="26155185"/>
    <w:rsid w:val="26E90A2E"/>
    <w:rsid w:val="27EF5B3D"/>
    <w:rsid w:val="28D25452"/>
    <w:rsid w:val="2A071067"/>
    <w:rsid w:val="2C724181"/>
    <w:rsid w:val="2CC851A2"/>
    <w:rsid w:val="2D1F24A0"/>
    <w:rsid w:val="2E9E4D6D"/>
    <w:rsid w:val="2F5F557B"/>
    <w:rsid w:val="2FEB1285"/>
    <w:rsid w:val="303A5837"/>
    <w:rsid w:val="32430ED4"/>
    <w:rsid w:val="328F09A5"/>
    <w:rsid w:val="32A719C9"/>
    <w:rsid w:val="32BA5DFA"/>
    <w:rsid w:val="33FB4E04"/>
    <w:rsid w:val="342873D5"/>
    <w:rsid w:val="342E06B7"/>
    <w:rsid w:val="36F868FF"/>
    <w:rsid w:val="371B6797"/>
    <w:rsid w:val="38407B09"/>
    <w:rsid w:val="395C2A7C"/>
    <w:rsid w:val="3A2A71DF"/>
    <w:rsid w:val="3A9C41F1"/>
    <w:rsid w:val="3AEC4745"/>
    <w:rsid w:val="3B2529A6"/>
    <w:rsid w:val="3BD01F26"/>
    <w:rsid w:val="3C497327"/>
    <w:rsid w:val="3CBC575B"/>
    <w:rsid w:val="3CEF27BD"/>
    <w:rsid w:val="3DB42448"/>
    <w:rsid w:val="3E234F39"/>
    <w:rsid w:val="3EA75949"/>
    <w:rsid w:val="3F691DB4"/>
    <w:rsid w:val="3F6F40FC"/>
    <w:rsid w:val="3FC26440"/>
    <w:rsid w:val="4006371C"/>
    <w:rsid w:val="40092076"/>
    <w:rsid w:val="400F5D81"/>
    <w:rsid w:val="41207789"/>
    <w:rsid w:val="42077532"/>
    <w:rsid w:val="42366B05"/>
    <w:rsid w:val="42D340EF"/>
    <w:rsid w:val="434809D4"/>
    <w:rsid w:val="43E5022B"/>
    <w:rsid w:val="4472491E"/>
    <w:rsid w:val="44F52D93"/>
    <w:rsid w:val="453D4363"/>
    <w:rsid w:val="45CE6FD9"/>
    <w:rsid w:val="47B3708D"/>
    <w:rsid w:val="49833B96"/>
    <w:rsid w:val="4985270B"/>
    <w:rsid w:val="49C95790"/>
    <w:rsid w:val="4AA43082"/>
    <w:rsid w:val="4B652805"/>
    <w:rsid w:val="4B7F6CE4"/>
    <w:rsid w:val="4C5E0485"/>
    <w:rsid w:val="4C987225"/>
    <w:rsid w:val="4CBA2D93"/>
    <w:rsid w:val="4CE06861"/>
    <w:rsid w:val="4CF92C68"/>
    <w:rsid w:val="4D4E689C"/>
    <w:rsid w:val="4F730BD4"/>
    <w:rsid w:val="502A2899"/>
    <w:rsid w:val="5037555F"/>
    <w:rsid w:val="5041111B"/>
    <w:rsid w:val="51991B57"/>
    <w:rsid w:val="526103B4"/>
    <w:rsid w:val="52A659C1"/>
    <w:rsid w:val="540E2998"/>
    <w:rsid w:val="54932EB3"/>
    <w:rsid w:val="54C10002"/>
    <w:rsid w:val="5540147A"/>
    <w:rsid w:val="55C47959"/>
    <w:rsid w:val="55FA4D5D"/>
    <w:rsid w:val="5748397D"/>
    <w:rsid w:val="57AF546E"/>
    <w:rsid w:val="58A251AF"/>
    <w:rsid w:val="58B820DE"/>
    <w:rsid w:val="58D024D7"/>
    <w:rsid w:val="58E13418"/>
    <w:rsid w:val="593849F1"/>
    <w:rsid w:val="59583D7A"/>
    <w:rsid w:val="599C2024"/>
    <w:rsid w:val="59A55EA9"/>
    <w:rsid w:val="5AAC3B03"/>
    <w:rsid w:val="5AC604E5"/>
    <w:rsid w:val="5B5A6976"/>
    <w:rsid w:val="5C0913C3"/>
    <w:rsid w:val="5D335CF2"/>
    <w:rsid w:val="5D5862E5"/>
    <w:rsid w:val="5DCA1BE6"/>
    <w:rsid w:val="5EB97FFA"/>
    <w:rsid w:val="5F3462D9"/>
    <w:rsid w:val="5FDC22FE"/>
    <w:rsid w:val="61250D5A"/>
    <w:rsid w:val="616005AE"/>
    <w:rsid w:val="639A0354"/>
    <w:rsid w:val="64EB4DB8"/>
    <w:rsid w:val="6548322C"/>
    <w:rsid w:val="65493E8F"/>
    <w:rsid w:val="66397F8A"/>
    <w:rsid w:val="66D17F79"/>
    <w:rsid w:val="67990B9A"/>
    <w:rsid w:val="68C5262C"/>
    <w:rsid w:val="6D544076"/>
    <w:rsid w:val="6EBC76C1"/>
    <w:rsid w:val="6EDF2627"/>
    <w:rsid w:val="6F290C29"/>
    <w:rsid w:val="70743B0D"/>
    <w:rsid w:val="720B450F"/>
    <w:rsid w:val="72CD54C9"/>
    <w:rsid w:val="73882392"/>
    <w:rsid w:val="74945CDC"/>
    <w:rsid w:val="757021C5"/>
    <w:rsid w:val="75730356"/>
    <w:rsid w:val="75BC1A50"/>
    <w:rsid w:val="765924AE"/>
    <w:rsid w:val="77244E54"/>
    <w:rsid w:val="77BD1AFC"/>
    <w:rsid w:val="78454A11"/>
    <w:rsid w:val="7910799E"/>
    <w:rsid w:val="797621BB"/>
    <w:rsid w:val="7996101C"/>
    <w:rsid w:val="7D356950"/>
    <w:rsid w:val="7E532C8D"/>
    <w:rsid w:val="7E9B4C02"/>
    <w:rsid w:val="7EF92176"/>
    <w:rsid w:val="7F075D81"/>
    <w:rsid w:val="7F0C0D23"/>
    <w:rsid w:val="7F895D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iPriority="0" w:semiHidden="0" w:name="Table Grid"/>
    <w:lsdException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kern w:val="2"/>
      <w:sz w:val="25"/>
      <w:szCs w:val="25"/>
      <w:lang w:val="en-US" w:eastAsia="zh-CN" w:bidi="ar-SA"/>
    </w:rPr>
  </w:style>
  <w:style w:type="paragraph" w:styleId="3">
    <w:name w:val="heading 2"/>
    <w:basedOn w:val="1"/>
    <w:next w:val="1"/>
    <w:qFormat/>
    <w:uiPriority w:val="0"/>
    <w:pPr>
      <w:keepNext/>
      <w:keepLines/>
      <w:spacing w:before="260" w:after="260" w:line="416" w:lineRule="auto"/>
      <w:outlineLvl w:val="1"/>
    </w:pPr>
    <w:rPr>
      <w:rFonts w:ascii="Arial" w:hAnsi="Arial"/>
      <w:b/>
      <w:bCs/>
      <w:sz w:val="32"/>
      <w:szCs w:val="32"/>
    </w:rPr>
  </w:style>
  <w:style w:type="paragraph" w:styleId="4">
    <w:name w:val="heading 4"/>
    <w:basedOn w:val="1"/>
    <w:next w:val="1"/>
    <w:unhideWhenUsed/>
    <w:qFormat/>
    <w:uiPriority w:val="0"/>
    <w:pPr>
      <w:spacing w:line="360" w:lineRule="auto"/>
      <w:jc w:val="left"/>
      <w:outlineLvl w:val="3"/>
    </w:pPr>
    <w:rPr>
      <w:b/>
      <w:sz w:val="24"/>
      <w:szCs w:val="24"/>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customStyle="1" w:styleId="2">
    <w:name w:val="Default"/>
    <w:next w:val="1"/>
    <w:qFormat/>
    <w:uiPriority w:val="0"/>
    <w:pPr>
      <w:widowControl w:val="0"/>
      <w:autoSpaceDE w:val="0"/>
      <w:autoSpaceDN w:val="0"/>
      <w:adjustRightInd w:val="0"/>
    </w:pPr>
    <w:rPr>
      <w:rFonts w:ascii="宋体" w:hAnsi="宋体" w:eastAsia="宋体" w:cs="Times New Roman"/>
      <w:color w:val="000000"/>
      <w:sz w:val="24"/>
      <w:szCs w:val="22"/>
      <w:lang w:val="en-US" w:eastAsia="zh-CN" w:bidi="ar-SA"/>
    </w:rPr>
  </w:style>
  <w:style w:type="paragraph" w:styleId="5">
    <w:name w:val="Normal Indent"/>
    <w:basedOn w:val="1"/>
    <w:next w:val="1"/>
    <w:qFormat/>
    <w:uiPriority w:val="0"/>
    <w:pPr>
      <w:ind w:firstLine="420"/>
    </w:pPr>
    <w:rPr>
      <w:rFonts w:asciiTheme="minorHAnsi" w:hAnsiTheme="minorHAnsi" w:cstheme="minorBidi"/>
      <w:szCs w:val="22"/>
    </w:rPr>
  </w:style>
  <w:style w:type="paragraph" w:styleId="6">
    <w:name w:val="caption"/>
    <w:basedOn w:val="1"/>
    <w:next w:val="1"/>
    <w:qFormat/>
    <w:uiPriority w:val="0"/>
    <w:pPr>
      <w:spacing w:before="160" w:after="160" w:line="288" w:lineRule="auto"/>
      <w:ind w:firstLine="510"/>
      <w:jc w:val="center"/>
    </w:pPr>
    <w:rPr>
      <w:rFonts w:ascii="Arial" w:hAnsi="Arial" w:eastAsia="黑体"/>
      <w:sz w:val="24"/>
    </w:rPr>
  </w:style>
  <w:style w:type="paragraph" w:styleId="7">
    <w:name w:val="annotation text"/>
    <w:basedOn w:val="1"/>
    <w:link w:val="36"/>
    <w:qFormat/>
    <w:uiPriority w:val="0"/>
    <w:pPr>
      <w:jc w:val="left"/>
    </w:pPr>
  </w:style>
  <w:style w:type="paragraph" w:styleId="8">
    <w:name w:val="Body Text"/>
    <w:basedOn w:val="1"/>
    <w:qFormat/>
    <w:uiPriority w:val="99"/>
    <w:pPr>
      <w:spacing w:after="120"/>
    </w:pPr>
    <w:rPr>
      <w:rFonts w:asciiTheme="minorHAnsi" w:hAnsiTheme="minorHAnsi" w:cstheme="minorBidi"/>
      <w:szCs w:val="22"/>
    </w:rPr>
  </w:style>
  <w:style w:type="paragraph" w:styleId="9">
    <w:name w:val="Body Text Indent"/>
    <w:basedOn w:val="1"/>
    <w:next w:val="6"/>
    <w:qFormat/>
    <w:uiPriority w:val="0"/>
    <w:pPr>
      <w:spacing w:after="120"/>
      <w:ind w:left="420" w:leftChars="200"/>
    </w:pPr>
  </w:style>
  <w:style w:type="paragraph" w:styleId="10">
    <w:name w:val="Plain Text"/>
    <w:basedOn w:val="1"/>
    <w:qFormat/>
    <w:uiPriority w:val="0"/>
    <w:rPr>
      <w:rFonts w:hAnsi="Courier New"/>
      <w:szCs w:val="20"/>
    </w:rPr>
  </w:style>
  <w:style w:type="paragraph" w:styleId="11">
    <w:name w:val="Balloon Text"/>
    <w:basedOn w:val="1"/>
    <w:link w:val="38"/>
    <w:qFormat/>
    <w:uiPriority w:val="0"/>
    <w:rPr>
      <w:sz w:val="18"/>
      <w:szCs w:val="18"/>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toc 2"/>
    <w:basedOn w:val="1"/>
    <w:next w:val="1"/>
    <w:qFormat/>
    <w:uiPriority w:val="0"/>
    <w:pPr>
      <w:ind w:left="420" w:leftChars="200"/>
    </w:pPr>
    <w:rPr>
      <w:szCs w:val="24"/>
    </w:rPr>
  </w:style>
  <w:style w:type="paragraph" w:styleId="15">
    <w:name w:val="Title"/>
    <w:basedOn w:val="1"/>
    <w:qFormat/>
    <w:uiPriority w:val="0"/>
    <w:pPr>
      <w:jc w:val="left"/>
      <w:outlineLvl w:val="0"/>
    </w:pPr>
    <w:rPr>
      <w:rFonts w:ascii="Arial" w:hAnsi="Arial" w:cs="Arial"/>
      <w:b/>
      <w:bCs/>
      <w:sz w:val="32"/>
      <w:szCs w:val="32"/>
    </w:rPr>
  </w:style>
  <w:style w:type="paragraph" w:styleId="16">
    <w:name w:val="annotation subject"/>
    <w:basedOn w:val="7"/>
    <w:next w:val="7"/>
    <w:link w:val="37"/>
    <w:qFormat/>
    <w:uiPriority w:val="0"/>
    <w:rPr>
      <w:b/>
      <w:bCs/>
    </w:rPr>
  </w:style>
  <w:style w:type="table" w:styleId="18">
    <w:name w:val="Table Grid"/>
    <w:basedOn w:val="17"/>
    <w:unhideWhenUse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0">
    <w:name w:val="page number"/>
    <w:basedOn w:val="19"/>
    <w:qFormat/>
    <w:uiPriority w:val="0"/>
  </w:style>
  <w:style w:type="character" w:styleId="21">
    <w:name w:val="Hyperlink"/>
    <w:basedOn w:val="19"/>
    <w:qFormat/>
    <w:uiPriority w:val="0"/>
    <w:rPr>
      <w:color w:val="0000FF"/>
      <w:u w:val="single"/>
    </w:rPr>
  </w:style>
  <w:style w:type="character" w:styleId="22">
    <w:name w:val="annotation reference"/>
    <w:qFormat/>
    <w:uiPriority w:val="0"/>
    <w:rPr>
      <w:sz w:val="21"/>
      <w:szCs w:val="21"/>
    </w:rPr>
  </w:style>
  <w:style w:type="paragraph" w:customStyle="1" w:styleId="23">
    <w:name w:val="样式 样式 样式 四号 左侧:  1.53 厘米 + 首行缩进:  2 字符 + 居中 左侧:  2 字符 首行缩进:  2..."/>
    <w:basedOn w:val="24"/>
    <w:qFormat/>
    <w:uiPriority w:val="0"/>
    <w:pPr>
      <w:jc w:val="center"/>
    </w:pPr>
  </w:style>
  <w:style w:type="paragraph" w:customStyle="1" w:styleId="24">
    <w:name w:val="样式 样式 四号 左侧:  1.53 厘米 + 首行缩进:  2 字符"/>
    <w:basedOn w:val="25"/>
    <w:qFormat/>
    <w:uiPriority w:val="0"/>
    <w:pPr>
      <w:ind w:left="200" w:leftChars="200"/>
    </w:pPr>
    <w:rPr>
      <w:szCs w:val="20"/>
    </w:rPr>
  </w:style>
  <w:style w:type="paragraph" w:customStyle="1" w:styleId="25">
    <w:name w:val="样式 四号 左侧:  1.53 厘米"/>
    <w:basedOn w:val="1"/>
    <w:qFormat/>
    <w:uiPriority w:val="0"/>
    <w:pPr>
      <w:adjustRightInd w:val="0"/>
    </w:pPr>
    <w:rPr>
      <w:w w:val="90"/>
      <w:sz w:val="28"/>
      <w:szCs w:val="28"/>
    </w:rPr>
  </w:style>
  <w:style w:type="paragraph" w:customStyle="1" w:styleId="26">
    <w:name w:val="书正文"/>
    <w:basedOn w:val="1"/>
    <w:qFormat/>
    <w:uiPriority w:val="0"/>
    <w:pPr>
      <w:spacing w:line="500" w:lineRule="exact"/>
      <w:ind w:firstLine="640" w:firstLineChars="200"/>
    </w:pPr>
  </w:style>
  <w:style w:type="paragraph" w:customStyle="1" w:styleId="27">
    <w:name w:val="表格正文"/>
    <w:basedOn w:val="1"/>
    <w:qFormat/>
    <w:uiPriority w:val="0"/>
    <w:pPr>
      <w:spacing w:line="240" w:lineRule="exact"/>
      <w:jc w:val="center"/>
    </w:pPr>
    <w:rPr>
      <w:rFonts w:ascii="Times New Roman" w:hAnsi="宋体"/>
      <w:sz w:val="21"/>
      <w:szCs w:val="24"/>
    </w:rPr>
  </w:style>
  <w:style w:type="paragraph" w:customStyle="1" w:styleId="28">
    <w:name w:val="表格文字"/>
    <w:basedOn w:val="5"/>
    <w:qFormat/>
    <w:uiPriority w:val="0"/>
    <w:pPr>
      <w:snapToGrid w:val="0"/>
      <w:ind w:firstLine="0"/>
      <w:jc w:val="center"/>
    </w:pPr>
    <w:rPr>
      <w:rFonts w:ascii="宋体" w:hAnsi="Arial"/>
      <w:sz w:val="21"/>
      <w:szCs w:val="20"/>
    </w:rPr>
  </w:style>
  <w:style w:type="paragraph" w:customStyle="1" w:styleId="29">
    <w:name w:val="Table Paragraph"/>
    <w:basedOn w:val="1"/>
    <w:qFormat/>
    <w:uiPriority w:val="1"/>
    <w:pPr>
      <w:autoSpaceDE w:val="0"/>
      <w:autoSpaceDN w:val="0"/>
      <w:adjustRightInd w:val="0"/>
      <w:jc w:val="left"/>
    </w:pPr>
    <w:rPr>
      <w:rFonts w:ascii="Times New Roman"/>
      <w:kern w:val="0"/>
      <w:sz w:val="24"/>
      <w:szCs w:val="24"/>
    </w:rPr>
  </w:style>
  <w:style w:type="character" w:customStyle="1" w:styleId="30">
    <w:name w:val="fontstyle01"/>
    <w:qFormat/>
    <w:uiPriority w:val="0"/>
    <w:rPr>
      <w:rFonts w:hint="eastAsia" w:ascii="宋体" w:hAnsi="宋体" w:eastAsia="宋体"/>
      <w:color w:val="000000"/>
      <w:sz w:val="24"/>
      <w:szCs w:val="24"/>
    </w:rPr>
  </w:style>
  <w:style w:type="paragraph" w:customStyle="1" w:styleId="31">
    <w:name w:val="列出段落1"/>
    <w:basedOn w:val="1"/>
    <w:qFormat/>
    <w:uiPriority w:val="34"/>
    <w:pPr>
      <w:adjustRightInd w:val="0"/>
      <w:spacing w:line="312" w:lineRule="atLeast"/>
      <w:ind w:firstLine="420" w:firstLineChars="200"/>
      <w:textAlignment w:val="baseline"/>
    </w:pPr>
    <w:rPr>
      <w:rFonts w:ascii="Times New Roman"/>
      <w:kern w:val="0"/>
      <w:sz w:val="21"/>
      <w:szCs w:val="20"/>
    </w:rPr>
  </w:style>
  <w:style w:type="paragraph" w:customStyle="1" w:styleId="32">
    <w:name w:val="正文小四"/>
    <w:qFormat/>
    <w:uiPriority w:val="0"/>
    <w:pPr>
      <w:spacing w:line="360" w:lineRule="auto"/>
      <w:ind w:firstLine="200" w:firstLineChars="200"/>
    </w:pPr>
    <w:rPr>
      <w:rFonts w:ascii="Times New Roman" w:hAnsi="Times New Roman" w:eastAsia="宋体" w:cs="Times New Roman"/>
      <w:kern w:val="2"/>
      <w:sz w:val="24"/>
      <w:szCs w:val="24"/>
      <w:lang w:val="en-US" w:eastAsia="zh-CN" w:bidi="ar-SA"/>
    </w:rPr>
  </w:style>
  <w:style w:type="paragraph" w:customStyle="1" w:styleId="33">
    <w:name w:val="样式2"/>
    <w:basedOn w:val="1"/>
    <w:qFormat/>
    <w:uiPriority w:val="0"/>
    <w:pPr>
      <w:spacing w:line="360" w:lineRule="auto"/>
      <w:ind w:firstLine="200" w:firstLineChars="200"/>
    </w:pPr>
    <w:rPr>
      <w:rFonts w:asciiTheme="minorHAnsi" w:hAnsiTheme="minorHAnsi" w:eastAsiaTheme="minorEastAsia" w:cstheme="minorBidi"/>
      <w:sz w:val="24"/>
      <w:szCs w:val="22"/>
    </w:rPr>
  </w:style>
  <w:style w:type="table" w:customStyle="1" w:styleId="34">
    <w:name w:val="标准表格"/>
    <w:basedOn w:val="17"/>
    <w:qFormat/>
    <w:uiPriority w:val="99"/>
    <w:pPr>
      <w:spacing w:before="74"/>
      <w:jc w:val="center"/>
    </w:pPr>
    <w:rPr>
      <w:sz w:val="18"/>
    </w:rPr>
    <w:tblPr>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rPr>
      <w:jc w:val="center"/>
    </w:trPr>
    <w:tcPr>
      <w:shd w:val="clear" w:color="auto" w:fill="FFFFFF"/>
      <w:vAlign w:val="center"/>
    </w:tcPr>
    <w:tblStylePr w:type="firstRow">
      <w:pPr>
        <w:wordWrap/>
        <w:spacing w:before="0" w:beforeLines="0" w:beforeAutospacing="0" w:after="0" w:afterLines="0" w:afterAutospacing="0" w:line="240" w:lineRule="auto"/>
        <w:ind w:left="0" w:leftChars="0" w:right="0" w:rightChars="0" w:firstLine="0" w:firstLineChars="0"/>
        <w:jc w:val="center"/>
      </w:pPr>
      <w:rPr>
        <w:rFonts w:eastAsia="Arial"/>
        <w:sz w:val="18"/>
      </w:rPr>
      <w:tblPr/>
      <w:trPr>
        <w:tblHeader/>
      </w:trPr>
    </w:tblStylePr>
    <w:tblStylePr w:type="firstCol">
      <w:pPr>
        <w:jc w:val="center"/>
      </w:pPr>
    </w:tblStylePr>
  </w:style>
  <w:style w:type="paragraph" w:customStyle="1" w:styleId="35">
    <w:name w:val="表"/>
    <w:basedOn w:val="1"/>
    <w:qFormat/>
    <w:uiPriority w:val="0"/>
    <w:pPr>
      <w:keepNext/>
      <w:keepLines/>
      <w:autoSpaceDE w:val="0"/>
      <w:autoSpaceDN w:val="0"/>
      <w:adjustRightInd w:val="0"/>
      <w:spacing w:before="40" w:after="40" w:line="240" w:lineRule="exact"/>
      <w:jc w:val="center"/>
    </w:pPr>
    <w:rPr>
      <w:rFonts w:asciiTheme="minorHAnsi" w:hAnsiTheme="minorHAnsi" w:eastAsiaTheme="minorEastAsia" w:cstheme="minorBidi"/>
      <w:kern w:val="21"/>
      <w:szCs w:val="22"/>
    </w:rPr>
  </w:style>
  <w:style w:type="character" w:customStyle="1" w:styleId="36">
    <w:name w:val="批注文字 Char"/>
    <w:basedOn w:val="19"/>
    <w:link w:val="7"/>
    <w:qFormat/>
    <w:uiPriority w:val="0"/>
    <w:rPr>
      <w:rFonts w:ascii="宋体" w:hAnsi="Times New Roman"/>
      <w:kern w:val="2"/>
      <w:sz w:val="25"/>
      <w:szCs w:val="25"/>
    </w:rPr>
  </w:style>
  <w:style w:type="character" w:customStyle="1" w:styleId="37">
    <w:name w:val="批注主题 Char"/>
    <w:basedOn w:val="36"/>
    <w:link w:val="16"/>
    <w:qFormat/>
    <w:uiPriority w:val="0"/>
    <w:rPr>
      <w:rFonts w:ascii="宋体" w:hAnsi="Times New Roman"/>
      <w:b/>
      <w:bCs/>
      <w:kern w:val="2"/>
      <w:sz w:val="25"/>
      <w:szCs w:val="25"/>
    </w:rPr>
  </w:style>
  <w:style w:type="character" w:customStyle="1" w:styleId="38">
    <w:name w:val="批注框文本 Char"/>
    <w:basedOn w:val="19"/>
    <w:link w:val="11"/>
    <w:qFormat/>
    <w:uiPriority w:val="0"/>
    <w:rPr>
      <w:rFonts w:ascii="宋体" w:hAnsi="Times New Roman"/>
      <w:kern w:val="2"/>
      <w:sz w:val="18"/>
      <w:szCs w:val="18"/>
    </w:rPr>
  </w:style>
  <w:style w:type="paragraph" w:customStyle="1" w:styleId="39">
    <w:name w:val="正文 Char Char Char"/>
    <w:basedOn w:val="1"/>
    <w:qFormat/>
    <w:uiPriority w:val="0"/>
    <w:pPr>
      <w:spacing w:line="520" w:lineRule="exact"/>
      <w:ind w:firstLine="200"/>
    </w:pPr>
    <w:rPr>
      <w:rFonts w:cs="宋体"/>
    </w:rPr>
  </w:style>
  <w:style w:type="paragraph" w:customStyle="1" w:styleId="40">
    <w:name w:val="p0"/>
    <w:basedOn w:val="1"/>
    <w:qFormat/>
    <w:uiPriority w:val="0"/>
    <w:pPr>
      <w:widowControl/>
    </w:pPr>
    <w:rPr>
      <w:kern w:val="0"/>
      <w:szCs w:val="21"/>
    </w:rPr>
  </w:style>
  <w:style w:type="paragraph" w:customStyle="1" w:styleId="41">
    <w:name w:val="表内"/>
    <w:basedOn w:val="42"/>
    <w:qFormat/>
    <w:uiPriority w:val="0"/>
    <w:pPr>
      <w:spacing w:line="240" w:lineRule="auto"/>
    </w:pPr>
    <w:rPr>
      <w:sz w:val="21"/>
    </w:rPr>
  </w:style>
  <w:style w:type="paragraph" w:customStyle="1" w:styleId="42">
    <w:name w:val="表格内容居中"/>
    <w:basedOn w:val="43"/>
    <w:qFormat/>
    <w:uiPriority w:val="0"/>
    <w:rPr>
      <w:kern w:val="0"/>
      <w:sz w:val="20"/>
      <w:szCs w:val="20"/>
    </w:rPr>
  </w:style>
  <w:style w:type="paragraph" w:customStyle="1" w:styleId="43">
    <w:name w:val="表格内"/>
    <w:basedOn w:val="44"/>
    <w:qFormat/>
    <w:uiPriority w:val="0"/>
    <w:pPr>
      <w:spacing w:line="240" w:lineRule="exact"/>
      <w:jc w:val="center"/>
    </w:pPr>
  </w:style>
  <w:style w:type="paragraph" w:styleId="44">
    <w:name w:val="No Spacing"/>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45">
    <w:name w:val="正"/>
    <w:basedOn w:val="1"/>
    <w:qFormat/>
    <w:uiPriority w:val="0"/>
    <w:pPr>
      <w:spacing w:line="360" w:lineRule="auto"/>
      <w:ind w:firstLine="200" w:firstLineChars="200"/>
    </w:pPr>
    <w:rPr>
      <w:sz w:val="24"/>
    </w:rPr>
  </w:style>
  <w:style w:type="paragraph" w:customStyle="1" w:styleId="46">
    <w:name w:val="表格标题"/>
    <w:basedOn w:val="28"/>
    <w:qFormat/>
    <w:uiPriority w:val="0"/>
    <w:pPr>
      <w:tabs>
        <w:tab w:val="center" w:leader="middleDot" w:pos="1080"/>
      </w:tabs>
      <w:autoSpaceDE w:val="0"/>
      <w:autoSpaceDN w:val="0"/>
      <w:adjustRightInd w:val="0"/>
      <w:spacing w:line="360" w:lineRule="auto"/>
      <w:ind w:firstLine="720"/>
    </w:pPr>
    <w:rPr>
      <w:rFonts w:ascii="Times New Roman" w:hAnsi="Times New Roman"/>
      <w:b/>
      <w:color w:val="000000"/>
      <w:kern w:val="0"/>
      <w:szCs w:val="24"/>
    </w:rPr>
  </w:style>
  <w:style w:type="paragraph" w:customStyle="1" w:styleId="47">
    <w:name w:val="正文4"/>
    <w:basedOn w:val="1"/>
    <w:qFormat/>
    <w:uiPriority w:val="0"/>
    <w:pPr>
      <w:spacing w:line="360" w:lineRule="auto"/>
      <w:ind w:firstLine="1040" w:firstLineChars="200"/>
    </w:pPr>
    <w:rPr>
      <w:rFonts w:ascii="Times New Roman" w:hAnsi="Times New Roman" w:eastAsia="宋体" w:cs="Times New Roman"/>
      <w:sz w:val="24"/>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3.wmf"/><Relationship Id="rId7" Type="http://schemas.openxmlformats.org/officeDocument/2006/relationships/oleObject" Target="embeddings/oleObject1.bin"/><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51</Pages>
  <Words>5058</Words>
  <Characters>28835</Characters>
  <Lines>240</Lines>
  <Paragraphs>67</Paragraphs>
  <TotalTime>16</TotalTime>
  <ScaleCrop>false</ScaleCrop>
  <LinksUpToDate>false</LinksUpToDate>
  <CharactersWithSpaces>33826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2020-09-09T00:58:00Z</dcterms:created>
  <dc:creator>Lenovo</dc:creator>
  <cp:lastModifiedBy>恣意。</cp:lastModifiedBy>
  <cp:lastPrinted>2021-01-05T07:36:00Z</cp:lastPrinted>
  <dcterms:modified xsi:type="dcterms:W3CDTF">2021-01-21T02:16:58Z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