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2020年综合水价明细表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单位：元/立方米</w:t>
      </w:r>
    </w:p>
    <w:tbl>
      <w:tblPr>
        <w:tblStyle w:val="3"/>
        <w:tblpPr w:leftFromText="180" w:rightFromText="180" w:vertAnchor="text" w:horzAnchor="page" w:tblpXSpec="center" w:tblpY="637"/>
        <w:tblOverlap w:val="never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33"/>
        <w:gridCol w:w="1817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居民水价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非居民水价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特行水价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3.92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6.1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26.2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含水资源税和污水处理费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0E6B"/>
    <w:rsid w:val="03027ABB"/>
    <w:rsid w:val="05F815E8"/>
    <w:rsid w:val="07EF587D"/>
    <w:rsid w:val="09AC18F5"/>
    <w:rsid w:val="0C2A1309"/>
    <w:rsid w:val="0EA9042C"/>
    <w:rsid w:val="10696BD3"/>
    <w:rsid w:val="11E2372A"/>
    <w:rsid w:val="19DC2223"/>
    <w:rsid w:val="1A8E3110"/>
    <w:rsid w:val="1BE50A9C"/>
    <w:rsid w:val="1D0F77A9"/>
    <w:rsid w:val="1F094363"/>
    <w:rsid w:val="1FD21AA1"/>
    <w:rsid w:val="29E360B4"/>
    <w:rsid w:val="2C0B0E6B"/>
    <w:rsid w:val="332E60BF"/>
    <w:rsid w:val="3D8326BF"/>
    <w:rsid w:val="3F7255FA"/>
    <w:rsid w:val="47B550ED"/>
    <w:rsid w:val="51802909"/>
    <w:rsid w:val="5AC03418"/>
    <w:rsid w:val="5AFB3273"/>
    <w:rsid w:val="5D9B1E53"/>
    <w:rsid w:val="5E925898"/>
    <w:rsid w:val="6C19362A"/>
    <w:rsid w:val="6FBF3DC4"/>
    <w:rsid w:val="71B45A83"/>
    <w:rsid w:val="7307349A"/>
    <w:rsid w:val="73F214F6"/>
    <w:rsid w:val="78B7073A"/>
    <w:rsid w:val="7A0E56CF"/>
    <w:rsid w:val="7A9B0223"/>
    <w:rsid w:val="7BAF3C0B"/>
    <w:rsid w:val="7BE2403E"/>
    <w:rsid w:val="7D0A0E15"/>
    <w:rsid w:val="7EB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2020-08-20T02:10:00Z</dcterms:created>
  <dc:creator>柠檬酸诺</dc:creator>
  <cp:lastModifiedBy>Administrator</cp:lastModifiedBy>
  <cp:lastPrinted>2020-08-20T08:30:00Z</cp:lastPrinted>
  <dcterms:modified xsi:type="dcterms:W3CDTF">2020-08-20T08:38:15Z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