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仿宋" w:cs="Times New Roman"/>
          <w:b/>
          <w:sz w:val="32"/>
          <w:szCs w:val="32"/>
        </w:rPr>
      </w:pPr>
    </w:p>
    <w:p>
      <w:pPr>
        <w:pStyle w:val="6"/>
        <w:spacing w:line="640" w:lineRule="exact"/>
        <w:rPr>
          <w:rFonts w:ascii="Times New Roman" w:hAnsi="Times New Roman" w:eastAsia="仿宋" w:cs="Times New Roman"/>
          <w:b/>
          <w:sz w:val="32"/>
          <w:szCs w:val="32"/>
        </w:rPr>
      </w:pPr>
    </w:p>
    <w:p>
      <w:pPr>
        <w:pStyle w:val="6"/>
        <w:spacing w:line="640" w:lineRule="exact"/>
        <w:rPr>
          <w:rFonts w:ascii="Times New Roman" w:hAnsi="Times New Roman" w:eastAsia="仿宋" w:cs="Times New Roman"/>
          <w:b/>
          <w:sz w:val="32"/>
          <w:szCs w:val="32"/>
        </w:rPr>
      </w:pPr>
    </w:p>
    <w:p>
      <w:pPr>
        <w:pStyle w:val="6"/>
        <w:spacing w:line="640" w:lineRule="exact"/>
        <w:rPr>
          <w:rFonts w:ascii="Times New Roman" w:hAnsi="Times New Roman" w:eastAsia="仿宋" w:cs="Times New Roman"/>
          <w:b/>
          <w:sz w:val="32"/>
          <w:szCs w:val="32"/>
        </w:rPr>
      </w:pPr>
    </w:p>
    <w:p>
      <w:pPr>
        <w:pStyle w:val="6"/>
        <w:spacing w:line="640" w:lineRule="exact"/>
        <w:rPr>
          <w:rFonts w:ascii="Times New Roman" w:hAnsi="Times New Roman" w:eastAsia="仿宋" w:cs="Times New Roman"/>
          <w:b/>
          <w:sz w:val="32"/>
          <w:szCs w:val="32"/>
        </w:rPr>
      </w:pPr>
    </w:p>
    <w:p>
      <w:pPr>
        <w:pStyle w:val="6"/>
        <w:spacing w:line="640" w:lineRule="exact"/>
        <w:rPr>
          <w:rFonts w:ascii="Times New Roman" w:hAnsi="Times New Roman" w:eastAsia="仿宋" w:cs="Times New Roman"/>
          <w:b/>
          <w:sz w:val="32"/>
          <w:szCs w:val="32"/>
        </w:rPr>
      </w:pPr>
    </w:p>
    <w:p>
      <w:pPr>
        <w:spacing w:line="640" w:lineRule="exact"/>
        <w:jc w:val="center"/>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2020</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19</w:t>
      </w:r>
      <w:r>
        <w:rPr>
          <w:rFonts w:ascii="Times New Roman" w:hAnsi="Times New Roman" w:eastAsia="仿宋" w:cs="Times New Roman"/>
          <w:b/>
          <w:sz w:val="32"/>
          <w:szCs w:val="32"/>
        </w:rPr>
        <w:t>号</w:t>
      </w:r>
    </w:p>
    <w:p>
      <w:pPr>
        <w:pStyle w:val="6"/>
        <w:spacing w:line="640" w:lineRule="exact"/>
        <w:ind w:left="0" w:firstLine="0"/>
      </w:pPr>
    </w:p>
    <w:p>
      <w:pPr>
        <w:pStyle w:val="6"/>
        <w:spacing w:line="640" w:lineRule="exact"/>
        <w:rPr>
          <w:rFonts w:ascii="Times New Roman" w:hAnsi="Times New Roman" w:cs="Times New Roman"/>
        </w:rPr>
      </w:pPr>
    </w:p>
    <w:p>
      <w:pPr>
        <w:spacing w:line="640" w:lineRule="exact"/>
        <w:jc w:val="center"/>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spacing w:line="640" w:lineRule="exact"/>
        <w:jc w:val="center"/>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rPr>
        <w:t>河北蓝盾威尔纳米科技有限公司 5 万根陶瓷触媒滤筒生产项目</w:t>
      </w:r>
      <w:r>
        <w:rPr>
          <w:rFonts w:ascii="Times New Roman" w:hAnsi="Times New Roman" w:eastAsia="宋体" w:cs="Times New Roman"/>
          <w:b/>
          <w:w w:val="92"/>
          <w:sz w:val="44"/>
          <w:szCs w:val="44"/>
        </w:rPr>
        <w:t>环境影响报告表的批复</w:t>
      </w:r>
    </w:p>
    <w:p>
      <w:pPr>
        <w:spacing w:line="640" w:lineRule="exact"/>
        <w:jc w:val="center"/>
        <w:rPr>
          <w:rFonts w:ascii="仿宋" w:hAnsi="仿宋" w:eastAsia="仿宋" w:cs="Times New Roman"/>
          <w:b/>
          <w:sz w:val="32"/>
          <w:szCs w:val="32"/>
        </w:rPr>
      </w:pPr>
    </w:p>
    <w:p>
      <w:pPr>
        <w:snapToGrid w:val="0"/>
        <w:spacing w:line="640" w:lineRule="exact"/>
        <w:rPr>
          <w:rFonts w:ascii="仿宋" w:hAnsi="仿宋" w:eastAsia="仿宋" w:cs="Times New Roman"/>
          <w:sz w:val="32"/>
          <w:szCs w:val="32"/>
        </w:rPr>
      </w:pPr>
      <w:r>
        <w:rPr>
          <w:rFonts w:hint="eastAsia" w:ascii="仿宋" w:hAnsi="仿宋" w:eastAsia="仿宋" w:cs="Times New Roman"/>
          <w:sz w:val="32"/>
          <w:szCs w:val="32"/>
        </w:rPr>
        <w:t>河北蓝盾威尔纳米科技有限公司：</w:t>
      </w:r>
    </w:p>
    <w:p>
      <w:pPr>
        <w:spacing w:line="6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你公司所报《河北蓝盾威尔纳米科技有限公司 5 万根陶瓷触媒滤筒生产项目</w:t>
      </w:r>
      <w:r>
        <w:rPr>
          <w:rFonts w:hint="eastAsia" w:ascii="仿宋" w:hAnsi="仿宋" w:eastAsia="仿宋" w:cs="Times New Roman"/>
          <w:sz w:val="32"/>
          <w:szCs w:val="32"/>
          <w:lang w:eastAsia="zh-CN"/>
        </w:rPr>
        <w:t>环境影响报告表</w:t>
      </w:r>
      <w:r>
        <w:rPr>
          <w:rFonts w:hint="eastAsia" w:ascii="仿宋" w:hAnsi="仿宋" w:eastAsia="仿宋" w:cs="Times New Roman"/>
          <w:sz w:val="32"/>
          <w:szCs w:val="32"/>
        </w:rPr>
        <w:t>》收悉。经研究，批复如下：</w:t>
      </w:r>
    </w:p>
    <w:p>
      <w:pPr>
        <w:snapToGrid w:val="0"/>
        <w:spacing w:line="640" w:lineRule="exact"/>
        <w:ind w:firstLine="480" w:firstLineChars="150"/>
        <w:rPr>
          <w:rFonts w:ascii="仿宋" w:hAnsi="仿宋" w:eastAsia="仿宋" w:cs="仿宋"/>
          <w:sz w:val="32"/>
          <w:szCs w:val="32"/>
        </w:rPr>
      </w:pPr>
      <w:r>
        <w:rPr>
          <w:rFonts w:hint="eastAsia" w:ascii="仿宋" w:hAnsi="仿宋" w:eastAsia="仿宋" w:cs="仿宋"/>
          <w:sz w:val="32"/>
          <w:szCs w:val="32"/>
        </w:rPr>
        <w:t>一、该</w:t>
      </w:r>
      <w:r>
        <w:rPr>
          <w:rFonts w:hint="eastAsia" w:ascii="仿宋" w:hAnsi="仿宋" w:eastAsia="仿宋"/>
          <w:sz w:val="32"/>
          <w:szCs w:val="32"/>
        </w:rPr>
        <w:t>目位于河北省邯郸市魏县经济开发区孵化基地 3 号厂房，项目中心地理坐标为北纬 36°19'54.44"、东经 114°59'34.25"</w:t>
      </w:r>
      <w:r>
        <w:rPr>
          <w:rFonts w:hint="eastAsia" w:ascii="仿宋" w:hAnsi="仿宋" w:eastAsia="仿宋" w:cs="仿宋"/>
          <w:sz w:val="32"/>
          <w:szCs w:val="32"/>
        </w:rPr>
        <w:t>。建设内容及建设规模：该项目租赁厂棚5800㎡建设生产车间、仓库用房、综合办公用房</w:t>
      </w:r>
      <w:r>
        <w:rPr>
          <w:rFonts w:hint="eastAsia" w:ascii="仿宋" w:hAnsi="仿宋" w:eastAsia="仿宋"/>
          <w:sz w:val="32"/>
          <w:szCs w:val="32"/>
        </w:rPr>
        <w:t>等</w:t>
      </w:r>
      <w:r>
        <w:rPr>
          <w:rFonts w:hint="eastAsia" w:ascii="仿宋" w:hAnsi="仿宋" w:eastAsia="仿宋" w:cs="仿宋"/>
          <w:sz w:val="32"/>
          <w:szCs w:val="32"/>
        </w:rPr>
        <w:t>；购置</w:t>
      </w:r>
      <w:r>
        <w:rPr>
          <w:rFonts w:hint="eastAsia" w:ascii="仿宋" w:hAnsi="仿宋" w:eastAsia="仿宋"/>
          <w:kern w:val="0"/>
          <w:sz w:val="32"/>
          <w:szCs w:val="32"/>
        </w:rPr>
        <w:t>成型机、烘干设备、活化管烤箱、空压机、修整设备、强度固化等设备</w:t>
      </w:r>
      <w:r>
        <w:rPr>
          <w:rFonts w:hint="eastAsia" w:ascii="仿宋" w:hAnsi="仿宋" w:eastAsia="仿宋" w:cs="仿宋"/>
          <w:sz w:val="32"/>
          <w:szCs w:val="32"/>
        </w:rPr>
        <w:t>；总投资</w:t>
      </w:r>
      <w:r>
        <w:rPr>
          <w:rFonts w:hint="eastAsia" w:ascii="仿宋" w:hAnsi="仿宋" w:eastAsia="仿宋" w:cs="Times New Roman"/>
          <w:sz w:val="32"/>
          <w:szCs w:val="32"/>
        </w:rPr>
        <w:t>2500</w:t>
      </w:r>
      <w:r>
        <w:rPr>
          <w:rFonts w:hint="eastAsia" w:ascii="仿宋" w:hAnsi="仿宋" w:eastAsia="仿宋" w:cs="仿宋"/>
          <w:sz w:val="32"/>
          <w:szCs w:val="32"/>
        </w:rPr>
        <w:t>万元，</w:t>
      </w:r>
      <w:r>
        <w:rPr>
          <w:rFonts w:ascii="仿宋" w:hAnsi="仿宋" w:eastAsia="仿宋" w:cs="仿宋"/>
          <w:sz w:val="32"/>
          <w:szCs w:val="32"/>
        </w:rPr>
        <w:t xml:space="preserve"> </w:t>
      </w:r>
      <w:r>
        <w:rPr>
          <w:rFonts w:hint="eastAsia" w:ascii="仿宋" w:hAnsi="仿宋" w:eastAsia="仿宋" w:cs="仿宋"/>
          <w:sz w:val="32"/>
          <w:szCs w:val="32"/>
        </w:rPr>
        <w:t>其中环保投资25万元，占总投资的1%。</w:t>
      </w:r>
    </w:p>
    <w:p>
      <w:pPr>
        <w:snapToGrid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二、根据你公司委托沧州优晟环保工程有限公司编制的《</w:t>
      </w:r>
      <w:r>
        <w:rPr>
          <w:rFonts w:hint="eastAsia" w:ascii="仿宋" w:hAnsi="仿宋" w:eastAsia="仿宋" w:cs="Times New Roman"/>
          <w:sz w:val="32"/>
          <w:szCs w:val="32"/>
        </w:rPr>
        <w:t>河北蓝盾威尔纳米科技有限公司 5 万根陶瓷触媒滤筒生产项目</w:t>
      </w:r>
      <w:r>
        <w:rPr>
          <w:rFonts w:hint="eastAsia" w:ascii="仿宋" w:hAnsi="仿宋" w:eastAsia="仿宋" w:cs="Times New Roman"/>
          <w:sz w:val="32"/>
          <w:szCs w:val="32"/>
          <w:lang w:eastAsia="zh-CN"/>
        </w:rPr>
        <w:t>环境影响报告表</w:t>
      </w:r>
      <w:r>
        <w:rPr>
          <w:rFonts w:hint="eastAsia" w:ascii="仿宋" w:hAnsi="仿宋" w:eastAsia="仿宋" w:cs="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pPr>
        <w:snapToGrid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autoSpaceDE w:val="0"/>
        <w:autoSpaceDN w:val="0"/>
        <w:spacing w:line="640" w:lineRule="exact"/>
        <w:ind w:firstLine="640" w:firstLineChars="200"/>
        <w:jc w:val="left"/>
        <w:rPr>
          <w:rFonts w:ascii="仿宋" w:hAnsi="仿宋" w:eastAsia="仿宋"/>
          <w:spacing w:val="-2"/>
          <w:kern w:val="0"/>
          <w:sz w:val="32"/>
          <w:szCs w:val="32"/>
        </w:rPr>
      </w:pPr>
      <w:r>
        <w:rPr>
          <w:rFonts w:hint="eastAsia" w:ascii="仿宋" w:hAnsi="仿宋" w:eastAsia="仿宋" w:cs="仿宋"/>
          <w:sz w:val="32"/>
          <w:szCs w:val="32"/>
        </w:rPr>
        <w:t>营运期：⑴废气：该</w:t>
      </w:r>
      <w:r>
        <w:rPr>
          <w:rFonts w:hint="eastAsia" w:ascii="仿宋" w:hAnsi="仿宋" w:eastAsia="仿宋"/>
          <w:spacing w:val="-2"/>
          <w:kern w:val="0"/>
          <w:sz w:val="32"/>
          <w:szCs w:val="32"/>
        </w:rPr>
        <w:t>项目废气主要为整形打磨产生的粉尘，粉尘经集尘罩收集后送至袋式除尘器治理后经 15m 高排气筒排入大气， 满足《大气污染物综合排放标准》(GB16297-1996)表 2标准</w:t>
      </w:r>
      <w:r>
        <w:rPr>
          <w:rFonts w:hint="eastAsia" w:ascii="仿宋" w:hAnsi="仿宋" w:eastAsia="仿宋"/>
          <w:spacing w:val="-2"/>
          <w:kern w:val="0"/>
          <w:sz w:val="32"/>
          <w:szCs w:val="32"/>
          <w:lang w:eastAsia="zh-CN"/>
        </w:rPr>
        <w:t>。</w:t>
      </w:r>
      <w:r>
        <w:rPr>
          <w:rFonts w:ascii="仿宋" w:hAnsi="仿宋" w:eastAsia="仿宋"/>
          <w:sz w:val="32"/>
          <w:szCs w:val="32"/>
        </w:rPr>
        <w:t xml:space="preserve"> </w:t>
      </w:r>
    </w:p>
    <w:p>
      <w:pPr>
        <w:autoSpaceDE w:val="0"/>
        <w:autoSpaceDN w:val="0"/>
        <w:spacing w:line="6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（2）废水：该</w:t>
      </w:r>
      <w:r>
        <w:rPr>
          <w:rFonts w:hint="eastAsia" w:ascii="仿宋" w:hAnsi="仿宋" w:eastAsia="仿宋"/>
          <w:sz w:val="32"/>
          <w:szCs w:val="32"/>
        </w:rPr>
        <w:t>项目产生的废水主要为职工生活污水和生产废水。厂区设置化粪池、沉淀池，厂区生活废水经化粪池处理，生产废水经沉淀池处理后大部分回用，少量排放，可以满足《污水综合排放标准》（GB8978-1996）表 4 三级标准。</w:t>
      </w:r>
    </w:p>
    <w:p>
      <w:pPr>
        <w:autoSpaceDE w:val="0"/>
        <w:autoSpaceDN w:val="0"/>
        <w:spacing w:line="640" w:lineRule="exact"/>
        <w:ind w:firstLine="640" w:firstLineChars="200"/>
        <w:jc w:val="left"/>
        <w:rPr>
          <w:rFonts w:hint="eastAsia" w:ascii="仿宋" w:hAnsi="仿宋" w:eastAsia="仿宋"/>
          <w:sz w:val="32"/>
          <w:szCs w:val="32"/>
        </w:rPr>
      </w:pPr>
      <w:r>
        <w:rPr>
          <w:rFonts w:hint="eastAsia" w:ascii="仿宋" w:hAnsi="仿宋" w:eastAsia="仿宋" w:cs="仿宋"/>
          <w:sz w:val="32"/>
          <w:szCs w:val="32"/>
        </w:rPr>
        <w:t>（3）噪声：</w:t>
      </w:r>
      <w:r>
        <w:rPr>
          <w:rFonts w:hint="eastAsia" w:ascii="仿宋" w:hAnsi="仿宋" w:eastAsia="仿宋"/>
          <w:sz w:val="32"/>
          <w:szCs w:val="32"/>
        </w:rPr>
        <w:t>该项目生产区噪声主要来源于生产设备运行时产生的噪声，声压级在75-90dB(A)之间。经采取基础减振、厂房隔声等措施后，生产车间外声压级不超过65dB(A)。经采取以上措施后，再经距离衰减和厂界围墙隔声作用，预计厂界噪声满足《工业企业厂界环境噪声排放标准》(GB12348-2008)3 类标准要求。</w:t>
      </w:r>
    </w:p>
    <w:p>
      <w:pPr>
        <w:autoSpaceDE w:val="0"/>
        <w:autoSpaceDN w:val="0"/>
        <w:spacing w:line="640" w:lineRule="exact"/>
        <w:ind w:firstLine="640" w:firstLineChars="200"/>
        <w:jc w:val="left"/>
        <w:rPr>
          <w:rFonts w:ascii="仿宋" w:hAnsi="仿宋" w:eastAsia="仿宋"/>
          <w:sz w:val="32"/>
          <w:szCs w:val="32"/>
        </w:rPr>
      </w:pPr>
      <w:r>
        <w:rPr>
          <w:rFonts w:hint="eastAsia" w:ascii="仿宋" w:hAnsi="仿宋" w:eastAsia="仿宋" w:cs="仿宋"/>
          <w:sz w:val="32"/>
          <w:szCs w:val="32"/>
        </w:rPr>
        <w:t>（4）固体废物：</w:t>
      </w:r>
      <w:r>
        <w:rPr>
          <w:rFonts w:hint="eastAsia" w:ascii="仿宋" w:hAnsi="仿宋" w:eastAsia="仿宋"/>
          <w:sz w:val="32"/>
          <w:szCs w:val="32"/>
        </w:rPr>
        <w:t>项目营运期固体废物主要有除尘器除尘灰、整形废料、沉淀池沉渣以及职工办公生活产生的生活垃圾。以上固体废物集中清运至环卫部门指定地点妥善处置。项目固体废物全部妥善处置，不外排。</w:t>
      </w:r>
    </w:p>
    <w:p>
      <w:pPr>
        <w:autoSpaceDE w:val="0"/>
        <w:autoSpaceDN w:val="0"/>
        <w:spacing w:line="6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snapToGrid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snapToGrid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snapToGrid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snapToGrid w:val="0"/>
        <w:spacing w:line="640" w:lineRule="exact"/>
        <w:rPr>
          <w:rFonts w:ascii="仿宋" w:hAnsi="仿宋" w:eastAsia="仿宋" w:cs="仿宋"/>
          <w:sz w:val="32"/>
          <w:szCs w:val="32"/>
        </w:rPr>
      </w:pPr>
    </w:p>
    <w:p>
      <w:pPr>
        <w:snapToGrid w:val="0"/>
        <w:spacing w:line="640" w:lineRule="exact"/>
        <w:rPr>
          <w:rFonts w:ascii="仿宋" w:hAnsi="仿宋" w:eastAsia="仿宋" w:cs="仿宋"/>
          <w:sz w:val="32"/>
          <w:szCs w:val="32"/>
        </w:rPr>
      </w:pPr>
    </w:p>
    <w:p>
      <w:pPr>
        <w:pStyle w:val="6"/>
        <w:spacing w:line="640" w:lineRule="exact"/>
        <w:rPr>
          <w:rFonts w:ascii="仿宋" w:hAnsi="仿宋" w:eastAsia="仿宋" w:cs="仿宋"/>
          <w:sz w:val="32"/>
          <w:szCs w:val="32"/>
        </w:rPr>
      </w:pPr>
    </w:p>
    <w:p>
      <w:pPr>
        <w:snapToGrid w:val="0"/>
        <w:spacing w:line="640" w:lineRule="exact"/>
        <w:ind w:firstLine="5760" w:firstLineChars="1800"/>
        <w:rPr>
          <w:rFonts w:ascii="仿宋" w:hAnsi="仿宋" w:eastAsia="仿宋" w:cs="仿宋"/>
          <w:sz w:val="32"/>
          <w:szCs w:val="32"/>
        </w:rPr>
      </w:pPr>
      <w:r>
        <w:rPr>
          <w:rFonts w:hint="eastAsia" w:ascii="仿宋" w:hAnsi="仿宋" w:eastAsia="仿宋" w:cs="仿宋"/>
          <w:sz w:val="32"/>
          <w:szCs w:val="32"/>
        </w:rPr>
        <w:t>魏县行政审批局</w:t>
      </w:r>
    </w:p>
    <w:p>
      <w:pPr>
        <w:snapToGrid w:val="0"/>
        <w:spacing w:line="640" w:lineRule="exact"/>
        <w:ind w:firstLine="5120" w:firstLineChars="1600"/>
        <w:rPr>
          <w:rFonts w:ascii="仿宋" w:hAnsi="仿宋" w:eastAsia="仿宋" w:cs="仿宋"/>
          <w:sz w:val="32"/>
          <w:szCs w:val="32"/>
        </w:rPr>
      </w:pPr>
      <w:r>
        <w:rPr>
          <w:rFonts w:hint="eastAsia" w:ascii="仿宋" w:hAnsi="仿宋" w:eastAsia="仿宋" w:cs="仿宋"/>
          <w:color w:val="000000" w:themeColor="text1"/>
          <w:sz w:val="32"/>
          <w:szCs w:val="32"/>
        </w:rPr>
        <w:t>二〇二〇年</w:t>
      </w:r>
      <w:r>
        <w:rPr>
          <w:rFonts w:hint="eastAsia" w:ascii="仿宋" w:hAnsi="仿宋" w:eastAsia="仿宋" w:cs="仿宋"/>
          <w:color w:val="000000" w:themeColor="text1"/>
          <w:sz w:val="32"/>
          <w:szCs w:val="32"/>
          <w:lang w:eastAsia="zh-CN"/>
        </w:rPr>
        <w:t>八</w:t>
      </w:r>
      <w:r>
        <w:rPr>
          <w:rFonts w:hint="eastAsia" w:ascii="仿宋" w:hAnsi="仿宋" w:eastAsia="仿宋" w:cs="仿宋"/>
          <w:color w:val="000000" w:themeColor="text1"/>
          <w:sz w:val="32"/>
          <w:szCs w:val="32"/>
        </w:rPr>
        <w:t>月三日</w:t>
      </w:r>
    </w:p>
    <w:p>
      <w:pPr>
        <w:snapToGrid w:val="0"/>
        <w:spacing w:line="640" w:lineRule="exact"/>
        <w:rPr>
          <w:rFonts w:ascii="仿宋" w:hAnsi="仿宋" w:eastAsia="仿宋" w:cs="仿宋"/>
          <w:sz w:val="32"/>
          <w:szCs w:val="32"/>
        </w:rPr>
      </w:pPr>
    </w:p>
    <w:p>
      <w:pPr>
        <w:snapToGrid w:val="0"/>
        <w:spacing w:line="640" w:lineRule="exact"/>
        <w:rPr>
          <w:rFonts w:ascii="仿宋" w:hAnsi="仿宋" w:eastAsia="仿宋" w:cs="仿宋"/>
          <w:sz w:val="32"/>
          <w:szCs w:val="32"/>
        </w:rPr>
      </w:pPr>
    </w:p>
    <w:p>
      <w:pPr>
        <w:snapToGrid w:val="0"/>
        <w:spacing w:line="640" w:lineRule="exact"/>
        <w:rPr>
          <w:rFonts w:ascii="仿宋" w:hAnsi="仿宋" w:eastAsia="仿宋" w:cs="仿宋"/>
          <w:sz w:val="32"/>
          <w:szCs w:val="32"/>
        </w:rPr>
      </w:pPr>
    </w:p>
    <w:p>
      <w:pPr>
        <w:pStyle w:val="6"/>
        <w:spacing w:line="640" w:lineRule="exact"/>
        <w:ind w:left="0" w:firstLine="0"/>
        <w:rPr>
          <w:rFonts w:ascii="仿宋" w:hAnsi="仿宋" w:eastAsia="仿宋" w:cs="仿宋"/>
          <w:sz w:val="32"/>
          <w:szCs w:val="32"/>
        </w:rPr>
      </w:pPr>
    </w:p>
    <w:p>
      <w:pPr>
        <w:pStyle w:val="6"/>
        <w:spacing w:line="640" w:lineRule="exact"/>
        <w:ind w:left="0" w:firstLine="0"/>
        <w:rPr>
          <w:rFonts w:ascii="仿宋" w:hAnsi="仿宋" w:eastAsia="仿宋" w:cs="仿宋"/>
          <w:sz w:val="32"/>
          <w:szCs w:val="32"/>
        </w:rPr>
      </w:pPr>
    </w:p>
    <w:p>
      <w:pPr>
        <w:pStyle w:val="6"/>
        <w:spacing w:line="640" w:lineRule="exact"/>
        <w:rPr>
          <w:rFonts w:ascii="仿宋" w:hAnsi="仿宋" w:eastAsia="仿宋" w:cs="仿宋"/>
          <w:sz w:val="32"/>
          <w:szCs w:val="32"/>
        </w:rPr>
      </w:pPr>
    </w:p>
    <w:p>
      <w:pPr>
        <w:snapToGrid w:val="0"/>
        <w:spacing w:line="640" w:lineRule="exact"/>
        <w:ind w:firstLine="5760" w:firstLineChars="1800"/>
        <w:rPr>
          <w:rFonts w:ascii="Times New Roman" w:hAnsi="Times New Roman" w:eastAsia="仿宋_GB2312" w:cs="Times New Roman"/>
          <w:sz w:val="32"/>
          <w:szCs w:val="32"/>
        </w:rPr>
      </w:pPr>
    </w:p>
    <w:p>
      <w:pPr>
        <w:pStyle w:val="2"/>
        <w:spacing w:line="640" w:lineRule="exact"/>
      </w:pPr>
    </w:p>
    <w:p>
      <w:pPr>
        <w:spacing w:line="640" w:lineRule="exact"/>
        <w:rPr>
          <w:rFonts w:ascii="Times New Roman" w:hAnsi="Times New Roman" w:eastAsia="仿宋_GB2312" w:cs="Times New Roman"/>
          <w:sz w:val="28"/>
          <w:szCs w:val="28"/>
        </w:rPr>
      </w:pPr>
    </w:p>
    <w:p>
      <w:pPr>
        <w:spacing w:line="640" w:lineRule="exact"/>
        <w:rPr>
          <w:rFonts w:ascii="Times New Roman" w:hAnsi="Times New Roman" w:eastAsia="仿宋_GB2312" w:cs="Times New Roman"/>
          <w:sz w:val="28"/>
          <w:szCs w:val="28"/>
        </w:rPr>
      </w:pPr>
    </w:p>
    <w:p>
      <w:pPr>
        <w:spacing w:line="640" w:lineRule="exact"/>
        <w:rPr>
          <w:rFonts w:ascii="Times New Roman" w:hAnsi="Times New Roman" w:eastAsia="仿宋_GB2312" w:cs="Times New Roman"/>
          <w:sz w:val="28"/>
          <w:szCs w:val="28"/>
        </w:rPr>
      </w:pPr>
    </w:p>
    <w:p>
      <w:pPr>
        <w:spacing w:line="640" w:lineRule="exact"/>
        <w:rPr>
          <w:rFonts w:ascii="Times New Roman" w:hAnsi="Times New Roman" w:eastAsia="仿宋_GB2312" w:cs="Times New Roman"/>
          <w:sz w:val="28"/>
          <w:szCs w:val="28"/>
        </w:rPr>
      </w:pPr>
      <w:bookmarkStart w:id="0" w:name="_GoBack"/>
      <w:bookmarkEnd w:id="0"/>
      <w:r>
        <w:rPr>
          <w:rFonts w:ascii="Times New Roman" w:hAnsi="Times New Roman" w:eastAsia="仿宋_GB2312" w:cs="Times New Roman"/>
          <w:sz w:val="28"/>
          <w:szCs w:val="28"/>
        </w:rPr>
        <w:t>抄送：县大气办、邯郸市生态环境局魏县分局</w:t>
      </w:r>
    </w:p>
    <w:p>
      <w:pPr>
        <w:spacing w:line="6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8240;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2020</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8</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日</w:t>
      </w:r>
    </w:p>
    <w:p>
      <w:pPr>
        <w:spacing w:line="640" w:lineRule="exact"/>
        <w:ind w:firstLine="7000" w:firstLineChars="2500"/>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59264;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（共印10份）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07"/>
        <w:tab w:val="clear" w:pos="4153"/>
      </w:tabs>
    </w:pPr>
    <w:r>
      <w:pict>
        <v:shape id="_x0000_s4097" o:spid="_x0000_s4097" o:spt="202" type="#_x0000_t202" style="position:absolute;left:0pt;margin-top:0pt;height:144pt;width:24.85pt;mso-position-horizontal:center;mso-position-horizontal-relative:margin;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5D54D3"/>
    <w:rsid w:val="005E2D95"/>
    <w:rsid w:val="007B2F9E"/>
    <w:rsid w:val="00824D92"/>
    <w:rsid w:val="009B6EF7"/>
    <w:rsid w:val="009E3169"/>
    <w:rsid w:val="00A42BF5"/>
    <w:rsid w:val="00A55082"/>
    <w:rsid w:val="00C813DA"/>
    <w:rsid w:val="00CC516A"/>
    <w:rsid w:val="00CD1AAF"/>
    <w:rsid w:val="00DB2257"/>
    <w:rsid w:val="00DB7F25"/>
    <w:rsid w:val="00E41DD5"/>
    <w:rsid w:val="00E81A70"/>
    <w:rsid w:val="00F26C4E"/>
    <w:rsid w:val="00F46DFA"/>
    <w:rsid w:val="00F94154"/>
    <w:rsid w:val="03A73B31"/>
    <w:rsid w:val="07490707"/>
    <w:rsid w:val="082E31FF"/>
    <w:rsid w:val="0A9D106A"/>
    <w:rsid w:val="0C68597E"/>
    <w:rsid w:val="0F1C2311"/>
    <w:rsid w:val="14491426"/>
    <w:rsid w:val="157E222F"/>
    <w:rsid w:val="17510115"/>
    <w:rsid w:val="25645A32"/>
    <w:rsid w:val="271D64A4"/>
    <w:rsid w:val="2E2D6C30"/>
    <w:rsid w:val="2E434E08"/>
    <w:rsid w:val="2EF56638"/>
    <w:rsid w:val="35B62865"/>
    <w:rsid w:val="3E7120FF"/>
    <w:rsid w:val="41127513"/>
    <w:rsid w:val="4311484D"/>
    <w:rsid w:val="43942C39"/>
    <w:rsid w:val="47746782"/>
    <w:rsid w:val="47BF2A01"/>
    <w:rsid w:val="4AB132DC"/>
    <w:rsid w:val="4C473D74"/>
    <w:rsid w:val="4EF77B4F"/>
    <w:rsid w:val="53F72BDF"/>
    <w:rsid w:val="57636D42"/>
    <w:rsid w:val="58102F39"/>
    <w:rsid w:val="59146C52"/>
    <w:rsid w:val="5D041EC4"/>
    <w:rsid w:val="63655EDA"/>
    <w:rsid w:val="65222343"/>
    <w:rsid w:val="66A7176F"/>
    <w:rsid w:val="66E4190D"/>
    <w:rsid w:val="718928E9"/>
    <w:rsid w:val="73234838"/>
    <w:rsid w:val="77387F1B"/>
    <w:rsid w:val="7AE665D2"/>
    <w:rsid w:val="7F0A58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left="420" w:leftChars="200" w:firstLine="420" w:firstLineChars="200"/>
    </w:pPr>
    <w:rPr>
      <w:sz w:val="21"/>
    </w:rPr>
  </w:style>
  <w:style w:type="paragraph" w:styleId="3">
    <w:name w:val="Body Text Indent"/>
    <w:basedOn w:val="1"/>
    <w:qFormat/>
    <w:uiPriority w:val="0"/>
    <w:pPr>
      <w:spacing w:line="340" w:lineRule="exact"/>
      <w:ind w:firstLine="522"/>
    </w:pPr>
    <w:rPr>
      <w:color w:val="000000"/>
      <w:sz w:val="28"/>
    </w:rPr>
  </w:style>
  <w:style w:type="paragraph" w:styleId="5">
    <w:name w:val="Normal Indent"/>
    <w:basedOn w:val="1"/>
    <w:next w:val="4"/>
    <w:qFormat/>
    <w:uiPriority w:val="0"/>
    <w:pPr>
      <w:adjustRightInd w:val="0"/>
      <w:spacing w:line="360" w:lineRule="atLeast"/>
      <w:ind w:firstLine="420"/>
      <w:jc w:val="left"/>
      <w:textAlignment w:val="baseline"/>
    </w:pPr>
    <w:rPr>
      <w:kern w:val="0"/>
      <w:sz w:val="24"/>
    </w:rPr>
  </w:style>
  <w:style w:type="paragraph" w:styleId="6">
    <w:name w:val="Block Text"/>
    <w:basedOn w:val="1"/>
    <w:qFormat/>
    <w:uiPriority w:val="0"/>
    <w:pPr>
      <w:ind w:left="113" w:right="113" w:firstLine="595"/>
      <w:jc w:val="left"/>
    </w:pPr>
    <w:rPr>
      <w:sz w:val="28"/>
    </w:rPr>
  </w:style>
  <w:style w:type="paragraph" w:styleId="7">
    <w:name w:val="Plain Text"/>
    <w:basedOn w:val="1"/>
    <w:qFormat/>
    <w:uiPriority w:val="0"/>
    <w:rPr>
      <w:rFonts w:ascii="宋体" w:hAnsi="Courier New" w:eastAsia="宋体" w:cs="宋体"/>
      <w:sz w:val="24"/>
    </w:rPr>
  </w:style>
  <w:style w:type="paragraph" w:styleId="8">
    <w:name w:val="Balloon Text"/>
    <w:basedOn w:val="1"/>
    <w:link w:val="20"/>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ind w:left="420" w:leftChars="200"/>
    </w:pPr>
  </w:style>
  <w:style w:type="table" w:styleId="13">
    <w:name w:val="Table Grid"/>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样式 样式 样式 四号 左侧:  1.53 厘米 + 首行缩进:  2 字符 + 居中 左侧:  2 字符 首行缩进:  2..."/>
    <w:basedOn w:val="17"/>
    <w:qFormat/>
    <w:uiPriority w:val="0"/>
    <w:pPr>
      <w:jc w:val="center"/>
    </w:pPr>
  </w:style>
  <w:style w:type="paragraph" w:customStyle="1" w:styleId="17">
    <w:name w:val="样式 样式 四号 左侧:  1.53 厘米 + 首行缩进:  2 字符"/>
    <w:basedOn w:val="18"/>
    <w:qFormat/>
    <w:uiPriority w:val="0"/>
    <w:pPr>
      <w:ind w:left="200" w:leftChars="200"/>
    </w:pPr>
    <w:rPr>
      <w:szCs w:val="20"/>
    </w:rPr>
  </w:style>
  <w:style w:type="paragraph" w:customStyle="1" w:styleId="18">
    <w:name w:val="样式 四号 左侧:  1.53 厘米"/>
    <w:basedOn w:val="1"/>
    <w:qFormat/>
    <w:uiPriority w:val="0"/>
    <w:pPr>
      <w:adjustRightInd w:val="0"/>
    </w:pPr>
    <w:rPr>
      <w:w w:val="90"/>
      <w:sz w:val="28"/>
      <w:szCs w:val="28"/>
    </w:rPr>
  </w:style>
  <w:style w:type="paragraph" w:customStyle="1" w:styleId="19">
    <w:name w:val="正文1"/>
    <w:basedOn w:val="1"/>
    <w:qFormat/>
    <w:uiPriority w:val="0"/>
    <w:pPr>
      <w:adjustRightInd w:val="0"/>
      <w:snapToGrid w:val="0"/>
      <w:spacing w:line="480" w:lineRule="exact"/>
      <w:ind w:firstLine="200"/>
    </w:pPr>
    <w:rPr>
      <w:szCs w:val="20"/>
    </w:rPr>
  </w:style>
  <w:style w:type="character" w:customStyle="1" w:styleId="20">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21">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224</Words>
  <Characters>1281</Characters>
  <Lines>10</Lines>
  <Paragraphs>3</Paragraphs>
  <TotalTime>63</TotalTime>
  <ScaleCrop>false</ScaleCrop>
  <LinksUpToDate>false</LinksUpToDate>
  <CharactersWithSpaces>1502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qysl-01</cp:lastModifiedBy>
  <cp:lastPrinted>2020-07-13T02:15:00Z</cp:lastPrinted>
  <dcterms:modified xsi:type="dcterms:W3CDTF">2020-07-30T07:07:37Z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